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aps/>
          <w:lang w:val="en-GB" w:eastAsia="en-US"/>
        </w:rPr>
        <w:id w:val="1631749080"/>
        <w:docPartObj>
          <w:docPartGallery w:val="Cover Pages"/>
          <w:docPartUnique/>
        </w:docPartObj>
      </w:sdtPr>
      <w:sdtEndPr>
        <w:rPr>
          <w:rFonts w:asciiTheme="minorHAnsi" w:eastAsiaTheme="minorHAnsi" w:hAnsiTheme="minorHAnsi" w:cstheme="minorBidi"/>
          <w:b/>
          <w:caps w:val="0"/>
        </w:rPr>
      </w:sdtEndPr>
      <w:sdtContent>
        <w:tbl>
          <w:tblPr>
            <w:tblW w:w="5000" w:type="pct"/>
            <w:jc w:val="center"/>
            <w:tblLook w:val="04A0" w:firstRow="1" w:lastRow="0" w:firstColumn="1" w:lastColumn="0" w:noHBand="0" w:noVBand="1"/>
          </w:tblPr>
          <w:tblGrid>
            <w:gridCol w:w="9724"/>
          </w:tblGrid>
          <w:tr w:rsidR="000F5647" w14:paraId="66E47335" w14:textId="77777777" w:rsidTr="00846993">
            <w:trPr>
              <w:trHeight w:val="1260"/>
              <w:jc w:val="center"/>
            </w:trPr>
            <w:sdt>
              <w:sdtPr>
                <w:rPr>
                  <w:rFonts w:asciiTheme="majorHAnsi" w:eastAsiaTheme="majorEastAsia" w:hAnsiTheme="majorHAnsi" w:cstheme="majorBidi"/>
                  <w:caps/>
                  <w:lang w:val="en-GB" w:eastAsia="en-US"/>
                </w:rPr>
                <w:alias w:val="Company"/>
                <w:id w:val="15524243"/>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5000" w:type="pct"/>
                  </w:tcPr>
                  <w:p w14:paraId="61F09DD9" w14:textId="55F3C13E" w:rsidR="000F5647" w:rsidRDefault="00E17623" w:rsidP="000F5647">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val="en-GB" w:eastAsia="en-US"/>
                      </w:rPr>
                      <w:t>wils pHASE 2</w:t>
                    </w:r>
                  </w:p>
                </w:tc>
              </w:sdtContent>
            </w:sdt>
          </w:tr>
          <w:tr w:rsidR="000F5647" w14:paraId="4B63A215" w14:textId="77777777">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472C4" w:themeColor="accent1"/>
                    </w:tcBorders>
                    <w:vAlign w:val="center"/>
                  </w:tcPr>
                  <w:p w14:paraId="6524AF3D" w14:textId="34E2F9FB" w:rsidR="000F5647" w:rsidRDefault="00300EFB" w:rsidP="00C145A6">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FINAL</w:t>
                    </w:r>
                  </w:p>
                </w:tc>
              </w:sdtContent>
            </w:sdt>
          </w:tr>
          <w:tr w:rsidR="000F5647" w14:paraId="6EC4B4F1" w14:textId="77777777">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472C4" w:themeColor="accent1"/>
                    </w:tcBorders>
                    <w:vAlign w:val="center"/>
                  </w:tcPr>
                  <w:p w14:paraId="484DE12F" w14:textId="54CFDF19" w:rsidR="000F5647" w:rsidRDefault="00E17623" w:rsidP="00C145A6">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WILS Phase 2 Project Document</w:t>
                    </w:r>
                  </w:p>
                </w:tc>
              </w:sdtContent>
            </w:sdt>
          </w:tr>
          <w:tr w:rsidR="000F5647" w14:paraId="43347FD4" w14:textId="77777777">
            <w:trPr>
              <w:trHeight w:val="360"/>
              <w:jc w:val="center"/>
            </w:trPr>
            <w:tc>
              <w:tcPr>
                <w:tcW w:w="5000" w:type="pct"/>
                <w:vAlign w:val="center"/>
              </w:tcPr>
              <w:p w14:paraId="08B0B988" w14:textId="77777777" w:rsidR="00AF1508" w:rsidRDefault="00AF1508" w:rsidP="00F83097">
                <w:pPr>
                  <w:pStyle w:val="NoSpacing"/>
                  <w:ind w:left="360"/>
                  <w:jc w:val="both"/>
                </w:pPr>
              </w:p>
              <w:p w14:paraId="303AD19D" w14:textId="543EFE47" w:rsidR="000F5647" w:rsidRDefault="000F5647">
                <w:pPr>
                  <w:pStyle w:val="NoSpacing"/>
                  <w:jc w:val="center"/>
                </w:pPr>
              </w:p>
              <w:p w14:paraId="0FADDEC2" w14:textId="1C4780B6" w:rsidR="00375C7F" w:rsidRDefault="00375C7F">
                <w:pPr>
                  <w:pStyle w:val="NoSpacing"/>
                  <w:jc w:val="center"/>
                </w:pPr>
              </w:p>
              <w:p w14:paraId="7E217D7C" w14:textId="65D8072A" w:rsidR="00375C7F" w:rsidRDefault="00375C7F">
                <w:pPr>
                  <w:pStyle w:val="NoSpacing"/>
                  <w:jc w:val="center"/>
                </w:pPr>
              </w:p>
              <w:p w14:paraId="2B97BFAF" w14:textId="77A165DA" w:rsidR="00375C7F" w:rsidRDefault="00375C7F">
                <w:pPr>
                  <w:pStyle w:val="NoSpacing"/>
                  <w:jc w:val="center"/>
                </w:pPr>
              </w:p>
              <w:p w14:paraId="05CD4EC4" w14:textId="30535E57" w:rsidR="00375C7F" w:rsidRDefault="00375C7F">
                <w:pPr>
                  <w:pStyle w:val="NoSpacing"/>
                  <w:jc w:val="center"/>
                </w:pPr>
              </w:p>
              <w:p w14:paraId="0956FEBC" w14:textId="69771E94" w:rsidR="00375C7F" w:rsidRDefault="00375C7F">
                <w:pPr>
                  <w:pStyle w:val="NoSpacing"/>
                  <w:jc w:val="center"/>
                </w:pPr>
              </w:p>
              <w:p w14:paraId="19DCFB05" w14:textId="4D96ADD5" w:rsidR="00375C7F" w:rsidRDefault="00375C7F">
                <w:pPr>
                  <w:pStyle w:val="NoSpacing"/>
                  <w:jc w:val="center"/>
                </w:pPr>
              </w:p>
              <w:p w14:paraId="28979501" w14:textId="5A3C0BEC" w:rsidR="00375C7F" w:rsidRDefault="00375C7F">
                <w:pPr>
                  <w:pStyle w:val="NoSpacing"/>
                  <w:jc w:val="center"/>
                </w:pPr>
              </w:p>
              <w:p w14:paraId="4CA23E4A" w14:textId="073C89C2" w:rsidR="00375C7F" w:rsidRDefault="00375C7F">
                <w:pPr>
                  <w:pStyle w:val="NoSpacing"/>
                  <w:jc w:val="center"/>
                </w:pPr>
              </w:p>
              <w:p w14:paraId="387D8808" w14:textId="42B7C776" w:rsidR="00375C7F" w:rsidRDefault="00375C7F">
                <w:pPr>
                  <w:pStyle w:val="NoSpacing"/>
                  <w:jc w:val="center"/>
                </w:pPr>
              </w:p>
              <w:p w14:paraId="034EA8B8" w14:textId="7BAB5A74" w:rsidR="00375C7F" w:rsidRDefault="00375C7F">
                <w:pPr>
                  <w:pStyle w:val="NoSpacing"/>
                  <w:jc w:val="center"/>
                </w:pPr>
              </w:p>
              <w:p w14:paraId="77BA1C82" w14:textId="39E4AE9F" w:rsidR="00375C7F" w:rsidRDefault="00375C7F">
                <w:pPr>
                  <w:pStyle w:val="NoSpacing"/>
                  <w:jc w:val="center"/>
                </w:pPr>
              </w:p>
              <w:p w14:paraId="150BEC4C" w14:textId="77777777" w:rsidR="00375C7F" w:rsidRDefault="00375C7F">
                <w:pPr>
                  <w:pStyle w:val="NoSpacing"/>
                  <w:jc w:val="center"/>
                </w:pPr>
              </w:p>
              <w:p w14:paraId="78801EDE" w14:textId="77777777" w:rsidR="00D0288D" w:rsidRDefault="00D0288D" w:rsidP="00D0288D">
                <w:pPr>
                  <w:pStyle w:val="NoSpacing"/>
                  <w:jc w:val="center"/>
                </w:pPr>
                <w:r>
                  <w:t>Prepared by</w:t>
                </w:r>
              </w:p>
              <w:p w14:paraId="243EB3DD" w14:textId="662D1F9C" w:rsidR="00D0288D" w:rsidRDefault="00D0288D" w:rsidP="00D0288D">
                <w:pPr>
                  <w:pStyle w:val="NoSpacing"/>
                  <w:jc w:val="center"/>
                </w:pPr>
                <w:r>
                  <w:t xml:space="preserve"> </w:t>
                </w:r>
              </w:p>
              <w:p w14:paraId="63130A4D" w14:textId="14396263" w:rsidR="00D0288D" w:rsidRDefault="00D0288D" w:rsidP="00D0288D">
                <w:pPr>
                  <w:pStyle w:val="NoSpacing"/>
                  <w:jc w:val="center"/>
                </w:pPr>
                <w:r>
                  <w:t>the UNDP, UN Women and the Government of Samoa (MWCSD, MFAT)</w:t>
                </w:r>
              </w:p>
              <w:p w14:paraId="6C229257" w14:textId="77777777" w:rsidR="00D0288D" w:rsidRDefault="00D0288D" w:rsidP="00D0288D">
                <w:pPr>
                  <w:pStyle w:val="NoSpacing"/>
                  <w:jc w:val="center"/>
                  <w:rPr>
                    <w:i/>
                  </w:rPr>
                </w:pPr>
                <w:r w:rsidRPr="00D0288D">
                  <w:rPr>
                    <w:i/>
                  </w:rPr>
                  <w:t>in consultation with</w:t>
                </w:r>
              </w:p>
              <w:p w14:paraId="601784D9" w14:textId="0554F850" w:rsidR="00D0288D" w:rsidRPr="00D0288D" w:rsidRDefault="00D0288D" w:rsidP="00D0288D">
                <w:pPr>
                  <w:pStyle w:val="NoSpacing"/>
                  <w:jc w:val="center"/>
                  <w:rPr>
                    <w:i/>
                  </w:rPr>
                </w:pPr>
                <w:r w:rsidRPr="00D0288D">
                  <w:rPr>
                    <w:i/>
                  </w:rPr>
                  <w:t xml:space="preserve"> </w:t>
                </w:r>
              </w:p>
              <w:p w14:paraId="75DE193A" w14:textId="2F567E79" w:rsidR="00D0288D" w:rsidRDefault="00D0288D" w:rsidP="00D0288D">
                <w:pPr>
                  <w:pStyle w:val="NoSpacing"/>
                  <w:jc w:val="center"/>
                </w:pPr>
                <w:r>
                  <w:t>DFAT and key national stakeholders</w:t>
                </w:r>
              </w:p>
              <w:p w14:paraId="10CCC25A" w14:textId="77777777" w:rsidR="00C145A6" w:rsidRDefault="00C145A6">
                <w:pPr>
                  <w:pStyle w:val="NoSpacing"/>
                  <w:jc w:val="center"/>
                </w:pPr>
              </w:p>
              <w:p w14:paraId="1A48BF9A" w14:textId="741B9367" w:rsidR="00C145A6" w:rsidRDefault="00C145A6">
                <w:pPr>
                  <w:pStyle w:val="NoSpacing"/>
                  <w:jc w:val="center"/>
                </w:pPr>
              </w:p>
              <w:p w14:paraId="60F2D100" w14:textId="5E48CD22" w:rsidR="00375C7F" w:rsidRDefault="00375C7F">
                <w:pPr>
                  <w:pStyle w:val="NoSpacing"/>
                  <w:jc w:val="center"/>
                </w:pPr>
              </w:p>
              <w:p w14:paraId="29F26CEA" w14:textId="5449257F" w:rsidR="00375C7F" w:rsidRDefault="00375C7F">
                <w:pPr>
                  <w:pStyle w:val="NoSpacing"/>
                  <w:jc w:val="center"/>
                </w:pPr>
              </w:p>
              <w:p w14:paraId="153066D6" w14:textId="7CE5D038" w:rsidR="00375C7F" w:rsidRDefault="00375C7F">
                <w:pPr>
                  <w:pStyle w:val="NoSpacing"/>
                  <w:jc w:val="center"/>
                </w:pPr>
              </w:p>
              <w:p w14:paraId="1771E231" w14:textId="06FF305F" w:rsidR="00375C7F" w:rsidRDefault="00375C7F">
                <w:pPr>
                  <w:pStyle w:val="NoSpacing"/>
                  <w:jc w:val="center"/>
                </w:pPr>
              </w:p>
              <w:p w14:paraId="06EF5354" w14:textId="265C7471" w:rsidR="00375C7F" w:rsidRDefault="00375C7F">
                <w:pPr>
                  <w:pStyle w:val="NoSpacing"/>
                  <w:jc w:val="center"/>
                </w:pPr>
              </w:p>
              <w:p w14:paraId="43EBCBFF" w14:textId="47FDD146" w:rsidR="00375C7F" w:rsidRDefault="00375C7F">
                <w:pPr>
                  <w:pStyle w:val="NoSpacing"/>
                  <w:jc w:val="center"/>
                </w:pPr>
              </w:p>
              <w:p w14:paraId="6F5249E3" w14:textId="42E9730A" w:rsidR="00375C7F" w:rsidRDefault="00375C7F">
                <w:pPr>
                  <w:pStyle w:val="NoSpacing"/>
                  <w:jc w:val="center"/>
                </w:pPr>
              </w:p>
              <w:p w14:paraId="10EF1DED" w14:textId="405BD807" w:rsidR="00375C7F" w:rsidRDefault="00375C7F">
                <w:pPr>
                  <w:pStyle w:val="NoSpacing"/>
                  <w:jc w:val="center"/>
                </w:pPr>
              </w:p>
              <w:p w14:paraId="1E7B5099" w14:textId="7BCFBF11" w:rsidR="00375C7F" w:rsidRDefault="00375C7F">
                <w:pPr>
                  <w:pStyle w:val="NoSpacing"/>
                  <w:jc w:val="center"/>
                </w:pPr>
              </w:p>
              <w:p w14:paraId="6BE1E5EF" w14:textId="77777777" w:rsidR="00375C7F" w:rsidRDefault="00375C7F">
                <w:pPr>
                  <w:pStyle w:val="NoSpacing"/>
                  <w:jc w:val="center"/>
                </w:pPr>
              </w:p>
              <w:p w14:paraId="4FB64BF6" w14:textId="77777777" w:rsidR="000F5647" w:rsidRDefault="000F5647">
                <w:pPr>
                  <w:pStyle w:val="NoSpacing"/>
                  <w:jc w:val="center"/>
                </w:pPr>
              </w:p>
              <w:p w14:paraId="74919357" w14:textId="044153FA" w:rsidR="00D0288D" w:rsidRDefault="00D0288D">
                <w:pPr>
                  <w:pStyle w:val="NoSpacing"/>
                  <w:jc w:val="center"/>
                </w:pPr>
              </w:p>
              <w:p w14:paraId="593F4C46" w14:textId="77777777" w:rsidR="007A5F21" w:rsidRDefault="007A5F21">
                <w:pPr>
                  <w:pStyle w:val="NoSpacing"/>
                  <w:jc w:val="center"/>
                </w:pPr>
              </w:p>
              <w:p w14:paraId="0FCE5B62" w14:textId="77777777" w:rsidR="00D0288D" w:rsidRDefault="00D0288D">
                <w:pPr>
                  <w:pStyle w:val="NoSpacing"/>
                  <w:jc w:val="center"/>
                </w:pPr>
              </w:p>
              <w:p w14:paraId="4EF7092F" w14:textId="6762DD83" w:rsidR="00846579" w:rsidDel="00846579" w:rsidRDefault="00846579" w:rsidP="00A85654">
                <w:pPr>
                  <w:pStyle w:val="NoSpacing"/>
                  <w:jc w:val="center"/>
                </w:pPr>
              </w:p>
              <w:p w14:paraId="0435EBD3" w14:textId="682F1D59" w:rsidR="003966AE" w:rsidRDefault="003966AE" w:rsidP="008410A7">
                <w:pPr>
                  <w:pStyle w:val="NoSpacing"/>
                  <w:jc w:val="center"/>
                </w:pPr>
                <w:r>
                  <w:t xml:space="preserve">September 2022 </w:t>
                </w:r>
              </w:p>
              <w:p w14:paraId="0B5E7ED6" w14:textId="77777777" w:rsidR="000F5647" w:rsidRDefault="000F5647" w:rsidP="00375C7F">
                <w:pPr>
                  <w:pStyle w:val="NoSpacing"/>
                  <w:jc w:val="center"/>
                </w:pPr>
              </w:p>
            </w:tc>
          </w:tr>
          <w:tr w:rsidR="000F5647" w14:paraId="75BD9F54" w14:textId="77777777">
            <w:trPr>
              <w:trHeight w:val="360"/>
              <w:jc w:val="center"/>
            </w:trPr>
            <w:sdt>
              <w:sdtPr>
                <w:rPr>
                  <w:b/>
                  <w:bCs/>
                </w:rPr>
                <w:alias w:val="Date"/>
                <w:id w:val="516659546"/>
                <w:showingPlcHdr/>
                <w:dataBinding w:prefixMappings="xmlns:ns0='http://schemas.microsoft.com/office/2006/coverPageProps'" w:xpath="/ns0:CoverPageProperties[1]/ns0:PublishDate[1]" w:storeItemID="{55AF091B-3C7A-41E3-B477-F2FDAA23CFDA}"/>
                <w:date w:fullDate="2022-05-23T00:00:00Z">
                  <w:dateFormat w:val="M/d/yyyy"/>
                  <w:lid w:val="en-US"/>
                  <w:storeMappedDataAs w:val="dateTime"/>
                  <w:calendar w:val="gregorian"/>
                </w:date>
              </w:sdtPr>
              <w:sdtContent>
                <w:tc>
                  <w:tcPr>
                    <w:tcW w:w="5000" w:type="pct"/>
                    <w:vAlign w:val="center"/>
                  </w:tcPr>
                  <w:p w14:paraId="1CD014E0" w14:textId="5BB1F88B" w:rsidR="000F5647" w:rsidRDefault="00C145A6" w:rsidP="004546A1">
                    <w:pPr>
                      <w:pStyle w:val="NoSpacing"/>
                      <w:jc w:val="center"/>
                      <w:rPr>
                        <w:b/>
                        <w:bCs/>
                      </w:rPr>
                    </w:pPr>
                    <w:r>
                      <w:rPr>
                        <w:b/>
                        <w:bCs/>
                      </w:rPr>
                      <w:t xml:space="preserve">     </w:t>
                    </w:r>
                  </w:p>
                </w:tc>
              </w:sdtContent>
            </w:sdt>
          </w:tr>
        </w:tbl>
        <w:p w14:paraId="06963E13" w14:textId="77777777" w:rsidR="000F5647" w:rsidRDefault="000F5647"/>
        <w:p w14:paraId="380669C5" w14:textId="64943327" w:rsidR="00F82E56" w:rsidRDefault="00000000" w:rsidP="00B85D08">
          <w:pPr>
            <w:rPr>
              <w:b/>
            </w:rPr>
            <w:sectPr w:rsidR="00F82E56" w:rsidSect="006556BF">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080" w:right="1016" w:bottom="810" w:left="1166" w:header="720" w:footer="284" w:gutter="0"/>
              <w:pgNumType w:start="0"/>
              <w:cols w:space="720"/>
              <w:titlePg/>
              <w:docGrid w:linePitch="360"/>
            </w:sectPr>
          </w:pPr>
        </w:p>
      </w:sdtContent>
    </w:sdt>
    <w:p w14:paraId="691489CC" w14:textId="77777777" w:rsidR="00F82E56" w:rsidRDefault="00F82E56" w:rsidP="00DE5C3B">
      <w:pPr>
        <w:spacing w:after="0" w:line="240" w:lineRule="auto"/>
        <w:rPr>
          <w:b/>
        </w:rPr>
      </w:pPr>
    </w:p>
    <w:sdt>
      <w:sdtPr>
        <w:rPr>
          <w:rFonts w:asciiTheme="minorHAnsi" w:eastAsiaTheme="minorHAnsi" w:hAnsiTheme="minorHAnsi" w:cstheme="minorBidi"/>
          <w:b w:val="0"/>
          <w:bCs w:val="0"/>
          <w:color w:val="auto"/>
          <w:sz w:val="22"/>
          <w:szCs w:val="22"/>
          <w:lang w:val="en-GB" w:eastAsia="en-US"/>
        </w:rPr>
        <w:id w:val="-1508278422"/>
        <w:docPartObj>
          <w:docPartGallery w:val="Table of Contents"/>
          <w:docPartUnique/>
        </w:docPartObj>
      </w:sdtPr>
      <w:sdtEndPr>
        <w:rPr>
          <w:noProof/>
          <w:sz w:val="20"/>
          <w:szCs w:val="20"/>
        </w:rPr>
      </w:sdtEndPr>
      <w:sdtContent>
        <w:p w14:paraId="77234170" w14:textId="71F5C8B2" w:rsidR="00F82E56" w:rsidRDefault="00F82E56" w:rsidP="00DE5C3B">
          <w:pPr>
            <w:pStyle w:val="TOCHeading"/>
            <w:spacing w:before="0" w:line="240" w:lineRule="auto"/>
          </w:pPr>
          <w:r>
            <w:t>Table of Contents</w:t>
          </w:r>
        </w:p>
        <w:p w14:paraId="019C4BE9" w14:textId="77777777" w:rsidR="00495A73" w:rsidRDefault="00495A73" w:rsidP="00ED7800">
          <w:pPr>
            <w:pStyle w:val="TOC1"/>
          </w:pPr>
        </w:p>
        <w:p w14:paraId="00677454" w14:textId="59D61BC8" w:rsidR="0072394C" w:rsidRDefault="00F82E56" w:rsidP="0072394C">
          <w:pPr>
            <w:pStyle w:val="TOC1"/>
            <w:spacing w:line="220" w:lineRule="exact"/>
            <w:rPr>
              <w:rFonts w:eastAsiaTheme="minorEastAsia"/>
              <w:sz w:val="22"/>
              <w:szCs w:val="22"/>
              <w:lang w:eastAsia="en-GB"/>
            </w:rPr>
          </w:pPr>
          <w:r w:rsidRPr="00DA0EC5">
            <w:fldChar w:fldCharType="begin"/>
          </w:r>
          <w:r w:rsidRPr="00DA0EC5">
            <w:instrText xml:space="preserve"> TOC \o "1-3" \h \z \u </w:instrText>
          </w:r>
          <w:r w:rsidRPr="00DA0EC5">
            <w:fldChar w:fldCharType="separate"/>
          </w:r>
          <w:hyperlink w:anchor="_Toc112413448" w:history="1">
            <w:r w:rsidR="0072394C" w:rsidRPr="002A17F9">
              <w:rPr>
                <w:rStyle w:val="Hyperlink"/>
              </w:rPr>
              <w:t>Acronymns</w:t>
            </w:r>
            <w:r w:rsidR="0072394C">
              <w:rPr>
                <w:webHidden/>
              </w:rPr>
              <w:tab/>
            </w:r>
            <w:r w:rsidR="0072394C">
              <w:rPr>
                <w:webHidden/>
              </w:rPr>
              <w:fldChar w:fldCharType="begin"/>
            </w:r>
            <w:r w:rsidR="0072394C">
              <w:rPr>
                <w:webHidden/>
              </w:rPr>
              <w:instrText xml:space="preserve"> PAGEREF _Toc112413448 \h </w:instrText>
            </w:r>
            <w:r w:rsidR="0072394C">
              <w:rPr>
                <w:webHidden/>
              </w:rPr>
            </w:r>
            <w:r w:rsidR="0072394C">
              <w:rPr>
                <w:webHidden/>
              </w:rPr>
              <w:fldChar w:fldCharType="separate"/>
            </w:r>
            <w:r w:rsidR="00537D6E">
              <w:rPr>
                <w:webHidden/>
              </w:rPr>
              <w:t>i</w:t>
            </w:r>
            <w:r w:rsidR="0072394C">
              <w:rPr>
                <w:webHidden/>
              </w:rPr>
              <w:t>i</w:t>
            </w:r>
            <w:r w:rsidR="0072394C">
              <w:rPr>
                <w:webHidden/>
              </w:rPr>
              <w:fldChar w:fldCharType="end"/>
            </w:r>
          </w:hyperlink>
        </w:p>
        <w:p w14:paraId="1BE65C50" w14:textId="502F706E" w:rsidR="0072394C" w:rsidRDefault="00000000" w:rsidP="0072394C">
          <w:pPr>
            <w:pStyle w:val="TOC1"/>
            <w:spacing w:line="220" w:lineRule="exact"/>
            <w:rPr>
              <w:rFonts w:eastAsiaTheme="minorEastAsia"/>
              <w:sz w:val="22"/>
              <w:szCs w:val="22"/>
              <w:lang w:eastAsia="en-GB"/>
            </w:rPr>
          </w:pPr>
          <w:hyperlink w:anchor="_Toc112413450" w:history="1">
            <w:r w:rsidR="0072394C" w:rsidRPr="002A17F9">
              <w:rPr>
                <w:rStyle w:val="Hyperlink"/>
              </w:rPr>
              <w:t>Section 1: Introduction</w:t>
            </w:r>
            <w:r w:rsidR="0072394C">
              <w:rPr>
                <w:webHidden/>
              </w:rPr>
              <w:tab/>
            </w:r>
            <w:r w:rsidR="0072394C">
              <w:rPr>
                <w:webHidden/>
              </w:rPr>
              <w:fldChar w:fldCharType="begin"/>
            </w:r>
            <w:r w:rsidR="0072394C">
              <w:rPr>
                <w:webHidden/>
              </w:rPr>
              <w:instrText xml:space="preserve"> PAGEREF _Toc112413450 \h </w:instrText>
            </w:r>
            <w:r w:rsidR="0072394C">
              <w:rPr>
                <w:webHidden/>
              </w:rPr>
            </w:r>
            <w:r w:rsidR="0072394C">
              <w:rPr>
                <w:webHidden/>
              </w:rPr>
              <w:fldChar w:fldCharType="separate"/>
            </w:r>
            <w:r w:rsidR="0072394C">
              <w:rPr>
                <w:webHidden/>
              </w:rPr>
              <w:t>1</w:t>
            </w:r>
            <w:r w:rsidR="0072394C">
              <w:rPr>
                <w:webHidden/>
              </w:rPr>
              <w:fldChar w:fldCharType="end"/>
            </w:r>
          </w:hyperlink>
        </w:p>
        <w:p w14:paraId="6F701977" w14:textId="638FFBCB" w:rsidR="0072394C" w:rsidRDefault="00000000" w:rsidP="0072394C">
          <w:pPr>
            <w:pStyle w:val="TOC2"/>
            <w:tabs>
              <w:tab w:val="right" w:leader="dot" w:pos="9714"/>
            </w:tabs>
            <w:spacing w:after="0" w:line="220" w:lineRule="exact"/>
            <w:rPr>
              <w:rFonts w:eastAsiaTheme="minorEastAsia"/>
              <w:noProof/>
              <w:lang w:eastAsia="en-GB"/>
            </w:rPr>
          </w:pPr>
          <w:hyperlink w:anchor="_Toc112413451" w:history="1">
            <w:r w:rsidR="0072394C" w:rsidRPr="002A17F9">
              <w:rPr>
                <w:rStyle w:val="Hyperlink"/>
                <w:noProof/>
              </w:rPr>
              <w:t>Purpose</w:t>
            </w:r>
            <w:r w:rsidR="0072394C">
              <w:rPr>
                <w:noProof/>
                <w:webHidden/>
              </w:rPr>
              <w:tab/>
            </w:r>
            <w:r w:rsidR="0072394C">
              <w:rPr>
                <w:noProof/>
                <w:webHidden/>
              </w:rPr>
              <w:fldChar w:fldCharType="begin"/>
            </w:r>
            <w:r w:rsidR="0072394C">
              <w:rPr>
                <w:noProof/>
                <w:webHidden/>
              </w:rPr>
              <w:instrText xml:space="preserve"> PAGEREF _Toc112413451 \h </w:instrText>
            </w:r>
            <w:r w:rsidR="0072394C">
              <w:rPr>
                <w:noProof/>
                <w:webHidden/>
              </w:rPr>
            </w:r>
            <w:r w:rsidR="0072394C">
              <w:rPr>
                <w:noProof/>
                <w:webHidden/>
              </w:rPr>
              <w:fldChar w:fldCharType="separate"/>
            </w:r>
            <w:r w:rsidR="0072394C">
              <w:rPr>
                <w:noProof/>
                <w:webHidden/>
              </w:rPr>
              <w:t>1</w:t>
            </w:r>
            <w:r w:rsidR="0072394C">
              <w:rPr>
                <w:noProof/>
                <w:webHidden/>
              </w:rPr>
              <w:fldChar w:fldCharType="end"/>
            </w:r>
          </w:hyperlink>
        </w:p>
        <w:p w14:paraId="3A8DDF7E" w14:textId="22C29A6A" w:rsidR="0072394C" w:rsidRDefault="00000000" w:rsidP="0072394C">
          <w:pPr>
            <w:pStyle w:val="TOC2"/>
            <w:tabs>
              <w:tab w:val="right" w:leader="dot" w:pos="9714"/>
            </w:tabs>
            <w:spacing w:after="0" w:line="220" w:lineRule="exact"/>
            <w:rPr>
              <w:rFonts w:eastAsiaTheme="minorEastAsia"/>
              <w:noProof/>
              <w:lang w:eastAsia="en-GB"/>
            </w:rPr>
          </w:pPr>
          <w:hyperlink w:anchor="_Toc112413452" w:history="1">
            <w:r w:rsidR="0072394C" w:rsidRPr="002A17F9">
              <w:rPr>
                <w:rStyle w:val="Hyperlink"/>
                <w:noProof/>
                <w:lang w:val="en-AU"/>
              </w:rPr>
              <w:t>Methodology</w:t>
            </w:r>
            <w:r w:rsidR="0072394C">
              <w:rPr>
                <w:noProof/>
                <w:webHidden/>
              </w:rPr>
              <w:tab/>
            </w:r>
            <w:r w:rsidR="0072394C">
              <w:rPr>
                <w:noProof/>
                <w:webHidden/>
              </w:rPr>
              <w:fldChar w:fldCharType="begin"/>
            </w:r>
            <w:r w:rsidR="0072394C">
              <w:rPr>
                <w:noProof/>
                <w:webHidden/>
              </w:rPr>
              <w:instrText xml:space="preserve"> PAGEREF _Toc112413452 \h </w:instrText>
            </w:r>
            <w:r w:rsidR="0072394C">
              <w:rPr>
                <w:noProof/>
                <w:webHidden/>
              </w:rPr>
            </w:r>
            <w:r w:rsidR="0072394C">
              <w:rPr>
                <w:noProof/>
                <w:webHidden/>
              </w:rPr>
              <w:fldChar w:fldCharType="separate"/>
            </w:r>
            <w:r w:rsidR="0072394C">
              <w:rPr>
                <w:noProof/>
                <w:webHidden/>
              </w:rPr>
              <w:t>1</w:t>
            </w:r>
            <w:r w:rsidR="0072394C">
              <w:rPr>
                <w:noProof/>
                <w:webHidden/>
              </w:rPr>
              <w:fldChar w:fldCharType="end"/>
            </w:r>
          </w:hyperlink>
        </w:p>
        <w:p w14:paraId="6FC3C8F3" w14:textId="288CF084" w:rsidR="0072394C" w:rsidRDefault="00000000" w:rsidP="0072394C">
          <w:pPr>
            <w:pStyle w:val="TOC2"/>
            <w:tabs>
              <w:tab w:val="right" w:leader="dot" w:pos="9714"/>
            </w:tabs>
            <w:spacing w:after="0" w:line="220" w:lineRule="exact"/>
            <w:rPr>
              <w:rFonts w:eastAsiaTheme="minorEastAsia"/>
              <w:noProof/>
              <w:lang w:eastAsia="en-GB"/>
            </w:rPr>
          </w:pPr>
          <w:hyperlink w:anchor="_Toc112413453" w:history="1">
            <w:r w:rsidR="0072394C" w:rsidRPr="002A17F9">
              <w:rPr>
                <w:rStyle w:val="Hyperlink"/>
                <w:noProof/>
                <w:lang w:val="en-AU"/>
              </w:rPr>
              <w:t>Background</w:t>
            </w:r>
            <w:r w:rsidR="0072394C">
              <w:rPr>
                <w:noProof/>
                <w:webHidden/>
              </w:rPr>
              <w:tab/>
            </w:r>
            <w:r w:rsidR="0072394C">
              <w:rPr>
                <w:noProof/>
                <w:webHidden/>
              </w:rPr>
              <w:fldChar w:fldCharType="begin"/>
            </w:r>
            <w:r w:rsidR="0072394C">
              <w:rPr>
                <w:noProof/>
                <w:webHidden/>
              </w:rPr>
              <w:instrText xml:space="preserve"> PAGEREF _Toc112413453 \h </w:instrText>
            </w:r>
            <w:r w:rsidR="0072394C">
              <w:rPr>
                <w:noProof/>
                <w:webHidden/>
              </w:rPr>
            </w:r>
            <w:r w:rsidR="0072394C">
              <w:rPr>
                <w:noProof/>
                <w:webHidden/>
              </w:rPr>
              <w:fldChar w:fldCharType="separate"/>
            </w:r>
            <w:r w:rsidR="0072394C">
              <w:rPr>
                <w:noProof/>
                <w:webHidden/>
              </w:rPr>
              <w:t>1</w:t>
            </w:r>
            <w:r w:rsidR="0072394C">
              <w:rPr>
                <w:noProof/>
                <w:webHidden/>
              </w:rPr>
              <w:fldChar w:fldCharType="end"/>
            </w:r>
          </w:hyperlink>
        </w:p>
        <w:p w14:paraId="45010CDC" w14:textId="36067E05" w:rsidR="0072394C" w:rsidRDefault="00000000" w:rsidP="0072394C">
          <w:pPr>
            <w:pStyle w:val="TOC2"/>
            <w:tabs>
              <w:tab w:val="right" w:leader="dot" w:pos="9714"/>
            </w:tabs>
            <w:spacing w:after="0" w:line="220" w:lineRule="exact"/>
            <w:rPr>
              <w:rFonts w:eastAsiaTheme="minorEastAsia"/>
              <w:noProof/>
              <w:lang w:eastAsia="en-GB"/>
            </w:rPr>
          </w:pPr>
          <w:hyperlink w:anchor="_Toc112413454" w:history="1">
            <w:r w:rsidR="0072394C" w:rsidRPr="002A17F9">
              <w:rPr>
                <w:rStyle w:val="Hyperlink"/>
                <w:noProof/>
                <w:lang w:val="en-AU"/>
              </w:rPr>
              <w:t>Transitioning from WILS Phase 1 to WILS Phase 2</w:t>
            </w:r>
            <w:r w:rsidR="0072394C">
              <w:rPr>
                <w:noProof/>
                <w:webHidden/>
              </w:rPr>
              <w:tab/>
            </w:r>
            <w:r w:rsidR="0072394C">
              <w:rPr>
                <w:noProof/>
                <w:webHidden/>
              </w:rPr>
              <w:fldChar w:fldCharType="begin"/>
            </w:r>
            <w:r w:rsidR="0072394C">
              <w:rPr>
                <w:noProof/>
                <w:webHidden/>
              </w:rPr>
              <w:instrText xml:space="preserve"> PAGEREF _Toc112413454 \h </w:instrText>
            </w:r>
            <w:r w:rsidR="0072394C">
              <w:rPr>
                <w:noProof/>
                <w:webHidden/>
              </w:rPr>
            </w:r>
            <w:r w:rsidR="0072394C">
              <w:rPr>
                <w:noProof/>
                <w:webHidden/>
              </w:rPr>
              <w:fldChar w:fldCharType="separate"/>
            </w:r>
            <w:r w:rsidR="0072394C">
              <w:rPr>
                <w:noProof/>
                <w:webHidden/>
              </w:rPr>
              <w:t>4</w:t>
            </w:r>
            <w:r w:rsidR="0072394C">
              <w:rPr>
                <w:noProof/>
                <w:webHidden/>
              </w:rPr>
              <w:fldChar w:fldCharType="end"/>
            </w:r>
          </w:hyperlink>
        </w:p>
        <w:p w14:paraId="5457340E" w14:textId="76EB575A" w:rsidR="0072394C" w:rsidRDefault="00000000" w:rsidP="0072394C">
          <w:pPr>
            <w:pStyle w:val="TOC1"/>
            <w:spacing w:line="220" w:lineRule="exact"/>
            <w:rPr>
              <w:rFonts w:eastAsiaTheme="minorEastAsia"/>
              <w:sz w:val="22"/>
              <w:szCs w:val="22"/>
              <w:lang w:eastAsia="en-GB"/>
            </w:rPr>
          </w:pPr>
          <w:hyperlink w:anchor="_Toc112413455" w:history="1">
            <w:r w:rsidR="0072394C" w:rsidRPr="002A17F9">
              <w:rPr>
                <w:rStyle w:val="Hyperlink"/>
              </w:rPr>
              <w:t>Section 2: WILS Phase 2</w:t>
            </w:r>
            <w:r w:rsidR="0072394C">
              <w:rPr>
                <w:webHidden/>
              </w:rPr>
              <w:tab/>
            </w:r>
            <w:r w:rsidR="0072394C">
              <w:rPr>
                <w:webHidden/>
              </w:rPr>
              <w:fldChar w:fldCharType="begin"/>
            </w:r>
            <w:r w:rsidR="0072394C">
              <w:rPr>
                <w:webHidden/>
              </w:rPr>
              <w:instrText xml:space="preserve"> PAGEREF _Toc112413455 \h </w:instrText>
            </w:r>
            <w:r w:rsidR="0072394C">
              <w:rPr>
                <w:webHidden/>
              </w:rPr>
            </w:r>
            <w:r w:rsidR="0072394C">
              <w:rPr>
                <w:webHidden/>
              </w:rPr>
              <w:fldChar w:fldCharType="separate"/>
            </w:r>
            <w:r w:rsidR="0072394C">
              <w:rPr>
                <w:webHidden/>
              </w:rPr>
              <w:t>7</w:t>
            </w:r>
            <w:r w:rsidR="0072394C">
              <w:rPr>
                <w:webHidden/>
              </w:rPr>
              <w:fldChar w:fldCharType="end"/>
            </w:r>
          </w:hyperlink>
        </w:p>
        <w:p w14:paraId="3074D8A6" w14:textId="4928310A" w:rsidR="0072394C" w:rsidRDefault="00000000" w:rsidP="0072394C">
          <w:pPr>
            <w:pStyle w:val="TOC2"/>
            <w:tabs>
              <w:tab w:val="right" w:leader="dot" w:pos="9714"/>
            </w:tabs>
            <w:spacing w:after="0" w:line="220" w:lineRule="exact"/>
            <w:rPr>
              <w:rFonts w:eastAsiaTheme="minorEastAsia"/>
              <w:noProof/>
              <w:lang w:eastAsia="en-GB"/>
            </w:rPr>
          </w:pPr>
          <w:hyperlink w:anchor="_Toc112413456" w:history="1">
            <w:r w:rsidR="0072394C" w:rsidRPr="002A17F9">
              <w:rPr>
                <w:rStyle w:val="Hyperlink"/>
                <w:noProof/>
              </w:rPr>
              <w:t>WILS Definition of Leadership</w:t>
            </w:r>
            <w:r w:rsidR="0072394C">
              <w:rPr>
                <w:noProof/>
                <w:webHidden/>
              </w:rPr>
              <w:tab/>
            </w:r>
            <w:r w:rsidR="0072394C">
              <w:rPr>
                <w:noProof/>
                <w:webHidden/>
              </w:rPr>
              <w:fldChar w:fldCharType="begin"/>
            </w:r>
            <w:r w:rsidR="0072394C">
              <w:rPr>
                <w:noProof/>
                <w:webHidden/>
              </w:rPr>
              <w:instrText xml:space="preserve"> PAGEREF _Toc112413456 \h </w:instrText>
            </w:r>
            <w:r w:rsidR="0072394C">
              <w:rPr>
                <w:noProof/>
                <w:webHidden/>
              </w:rPr>
            </w:r>
            <w:r w:rsidR="0072394C">
              <w:rPr>
                <w:noProof/>
                <w:webHidden/>
              </w:rPr>
              <w:fldChar w:fldCharType="separate"/>
            </w:r>
            <w:r w:rsidR="0072394C">
              <w:rPr>
                <w:noProof/>
                <w:webHidden/>
              </w:rPr>
              <w:t>7</w:t>
            </w:r>
            <w:r w:rsidR="0072394C">
              <w:rPr>
                <w:noProof/>
                <w:webHidden/>
              </w:rPr>
              <w:fldChar w:fldCharType="end"/>
            </w:r>
          </w:hyperlink>
        </w:p>
        <w:p w14:paraId="0DA830CC" w14:textId="372790C8" w:rsidR="0072394C" w:rsidRDefault="00000000" w:rsidP="0072394C">
          <w:pPr>
            <w:pStyle w:val="TOC2"/>
            <w:tabs>
              <w:tab w:val="right" w:leader="dot" w:pos="9714"/>
            </w:tabs>
            <w:spacing w:after="0" w:line="220" w:lineRule="exact"/>
            <w:rPr>
              <w:rFonts w:eastAsiaTheme="minorEastAsia"/>
              <w:noProof/>
              <w:lang w:eastAsia="en-GB"/>
            </w:rPr>
          </w:pPr>
          <w:hyperlink w:anchor="_Toc112413457" w:history="1">
            <w:r w:rsidR="0072394C" w:rsidRPr="002A17F9">
              <w:rPr>
                <w:rStyle w:val="Hyperlink"/>
                <w:noProof/>
              </w:rPr>
              <w:t>Pathways to Leadership for women</w:t>
            </w:r>
            <w:r w:rsidR="00FE4BB1">
              <w:rPr>
                <w:noProof/>
                <w:webHidden/>
              </w:rPr>
              <w:t>……………</w:t>
            </w:r>
            <w:r w:rsidR="00D87E01">
              <w:rPr>
                <w:noProof/>
                <w:webHidden/>
              </w:rPr>
              <w:t>………………………………………………………………………………………………</w:t>
            </w:r>
            <w:r w:rsidR="00FE4BB1">
              <w:rPr>
                <w:noProof/>
                <w:webHidden/>
              </w:rPr>
              <w:t>9</w:t>
            </w:r>
          </w:hyperlink>
        </w:p>
        <w:p w14:paraId="1D90CAE5" w14:textId="1CBC1AE7" w:rsidR="0072394C" w:rsidRDefault="00000000" w:rsidP="00A87344">
          <w:pPr>
            <w:pStyle w:val="TOC2"/>
            <w:tabs>
              <w:tab w:val="right" w:leader="dot" w:pos="9714"/>
            </w:tabs>
            <w:spacing w:after="0" w:line="220" w:lineRule="exact"/>
            <w:rPr>
              <w:rFonts w:eastAsiaTheme="minorEastAsia"/>
              <w:noProof/>
              <w:lang w:eastAsia="en-GB"/>
            </w:rPr>
          </w:pPr>
          <w:hyperlink w:anchor="_Toc112413458" w:history="1">
            <w:r w:rsidR="0072394C" w:rsidRPr="002A17F9">
              <w:rPr>
                <w:rStyle w:val="Hyperlink"/>
                <w:noProof/>
              </w:rPr>
              <w:t>Challenges to women’s access to leadership spaces</w:t>
            </w:r>
            <w:r w:rsidR="0072394C">
              <w:rPr>
                <w:noProof/>
                <w:webHidden/>
              </w:rPr>
              <w:tab/>
            </w:r>
            <w:r w:rsidR="0072394C">
              <w:rPr>
                <w:noProof/>
                <w:webHidden/>
              </w:rPr>
              <w:fldChar w:fldCharType="begin"/>
            </w:r>
            <w:r w:rsidR="0072394C">
              <w:rPr>
                <w:noProof/>
                <w:webHidden/>
              </w:rPr>
              <w:instrText xml:space="preserve"> PAGEREF _Toc112413458 \h </w:instrText>
            </w:r>
            <w:r w:rsidR="0072394C">
              <w:rPr>
                <w:noProof/>
                <w:webHidden/>
              </w:rPr>
            </w:r>
            <w:r w:rsidR="0072394C">
              <w:rPr>
                <w:noProof/>
                <w:webHidden/>
              </w:rPr>
              <w:fldChar w:fldCharType="separate"/>
            </w:r>
            <w:r w:rsidR="0072394C">
              <w:rPr>
                <w:noProof/>
                <w:webHidden/>
              </w:rPr>
              <w:t>9</w:t>
            </w:r>
            <w:r w:rsidR="0072394C">
              <w:rPr>
                <w:noProof/>
                <w:webHidden/>
              </w:rPr>
              <w:fldChar w:fldCharType="end"/>
            </w:r>
          </w:hyperlink>
        </w:p>
        <w:p w14:paraId="56C47AAC" w14:textId="58C4FD30" w:rsidR="0072394C" w:rsidRDefault="00000000" w:rsidP="0072394C">
          <w:pPr>
            <w:pStyle w:val="TOC2"/>
            <w:tabs>
              <w:tab w:val="right" w:leader="dot" w:pos="9714"/>
            </w:tabs>
            <w:spacing w:after="0" w:line="220" w:lineRule="exact"/>
            <w:rPr>
              <w:rFonts w:eastAsiaTheme="minorEastAsia"/>
              <w:noProof/>
              <w:lang w:eastAsia="en-GB"/>
            </w:rPr>
          </w:pPr>
          <w:hyperlink w:anchor="_Toc112413460" w:history="1">
            <w:r w:rsidR="0072394C" w:rsidRPr="002A17F9">
              <w:rPr>
                <w:rStyle w:val="Hyperlink"/>
                <w:noProof/>
              </w:rPr>
              <w:t>Approach, rationale and theory of change</w:t>
            </w:r>
            <w:r w:rsidR="0072394C">
              <w:rPr>
                <w:noProof/>
                <w:webHidden/>
              </w:rPr>
              <w:tab/>
            </w:r>
            <w:r w:rsidR="0072394C">
              <w:rPr>
                <w:noProof/>
                <w:webHidden/>
              </w:rPr>
              <w:fldChar w:fldCharType="begin"/>
            </w:r>
            <w:r w:rsidR="0072394C">
              <w:rPr>
                <w:noProof/>
                <w:webHidden/>
              </w:rPr>
              <w:instrText xml:space="preserve"> PAGEREF _Toc112413460 \h </w:instrText>
            </w:r>
            <w:r w:rsidR="0072394C">
              <w:rPr>
                <w:noProof/>
                <w:webHidden/>
              </w:rPr>
            </w:r>
            <w:r w:rsidR="0072394C">
              <w:rPr>
                <w:noProof/>
                <w:webHidden/>
              </w:rPr>
              <w:fldChar w:fldCharType="separate"/>
            </w:r>
            <w:r w:rsidR="0072394C">
              <w:rPr>
                <w:noProof/>
                <w:webHidden/>
              </w:rPr>
              <w:t>13</w:t>
            </w:r>
            <w:r w:rsidR="0072394C">
              <w:rPr>
                <w:noProof/>
                <w:webHidden/>
              </w:rPr>
              <w:fldChar w:fldCharType="end"/>
            </w:r>
          </w:hyperlink>
        </w:p>
        <w:p w14:paraId="0BC17B15" w14:textId="7F08CC14" w:rsidR="0072394C" w:rsidRDefault="00000000" w:rsidP="0072394C">
          <w:pPr>
            <w:pStyle w:val="TOC2"/>
            <w:tabs>
              <w:tab w:val="right" w:leader="dot" w:pos="9714"/>
            </w:tabs>
            <w:spacing w:after="0" w:line="220" w:lineRule="exact"/>
            <w:rPr>
              <w:rFonts w:eastAsiaTheme="minorEastAsia"/>
              <w:noProof/>
              <w:lang w:eastAsia="en-GB"/>
            </w:rPr>
          </w:pPr>
          <w:hyperlink w:anchor="_Toc112413463" w:history="1">
            <w:r w:rsidR="0072394C" w:rsidRPr="002A17F9">
              <w:rPr>
                <w:rStyle w:val="Hyperlink"/>
                <w:noProof/>
              </w:rPr>
              <w:t>Target groups</w:t>
            </w:r>
            <w:r w:rsidR="0072394C">
              <w:rPr>
                <w:noProof/>
                <w:webHidden/>
              </w:rPr>
              <w:tab/>
            </w:r>
            <w:r w:rsidR="0072394C">
              <w:rPr>
                <w:noProof/>
                <w:webHidden/>
              </w:rPr>
              <w:fldChar w:fldCharType="begin"/>
            </w:r>
            <w:r w:rsidR="0072394C">
              <w:rPr>
                <w:noProof/>
                <w:webHidden/>
              </w:rPr>
              <w:instrText xml:space="preserve"> PAGEREF _Toc112413463 \h </w:instrText>
            </w:r>
            <w:r w:rsidR="0072394C">
              <w:rPr>
                <w:noProof/>
                <w:webHidden/>
              </w:rPr>
            </w:r>
            <w:r w:rsidR="0072394C">
              <w:rPr>
                <w:noProof/>
                <w:webHidden/>
              </w:rPr>
              <w:fldChar w:fldCharType="separate"/>
            </w:r>
            <w:r w:rsidR="0072394C">
              <w:rPr>
                <w:noProof/>
                <w:webHidden/>
              </w:rPr>
              <w:t>16</w:t>
            </w:r>
            <w:r w:rsidR="0072394C">
              <w:rPr>
                <w:noProof/>
                <w:webHidden/>
              </w:rPr>
              <w:fldChar w:fldCharType="end"/>
            </w:r>
          </w:hyperlink>
        </w:p>
        <w:p w14:paraId="189B8CD4" w14:textId="6F11AD52" w:rsidR="0072394C" w:rsidRDefault="00000000" w:rsidP="0072394C">
          <w:pPr>
            <w:pStyle w:val="TOC2"/>
            <w:tabs>
              <w:tab w:val="right" w:leader="dot" w:pos="9714"/>
            </w:tabs>
            <w:spacing w:after="0" w:line="220" w:lineRule="exact"/>
            <w:rPr>
              <w:rFonts w:eastAsiaTheme="minorEastAsia"/>
              <w:noProof/>
              <w:lang w:eastAsia="en-GB"/>
            </w:rPr>
          </w:pPr>
          <w:hyperlink w:anchor="_Toc112413464" w:history="1">
            <w:r w:rsidR="0072394C" w:rsidRPr="002A17F9">
              <w:rPr>
                <w:rStyle w:val="Hyperlink"/>
                <w:noProof/>
              </w:rPr>
              <w:t>Structure and key Outcomes</w:t>
            </w:r>
            <w:r w:rsidR="0072394C">
              <w:rPr>
                <w:noProof/>
                <w:webHidden/>
              </w:rPr>
              <w:tab/>
            </w:r>
            <w:r w:rsidR="0072394C">
              <w:rPr>
                <w:noProof/>
                <w:webHidden/>
              </w:rPr>
              <w:fldChar w:fldCharType="begin"/>
            </w:r>
            <w:r w:rsidR="0072394C">
              <w:rPr>
                <w:noProof/>
                <w:webHidden/>
              </w:rPr>
              <w:instrText xml:space="preserve"> PAGEREF _Toc112413464 \h </w:instrText>
            </w:r>
            <w:r w:rsidR="0072394C">
              <w:rPr>
                <w:noProof/>
                <w:webHidden/>
              </w:rPr>
            </w:r>
            <w:r w:rsidR="0072394C">
              <w:rPr>
                <w:noProof/>
                <w:webHidden/>
              </w:rPr>
              <w:fldChar w:fldCharType="separate"/>
            </w:r>
            <w:r w:rsidR="0072394C">
              <w:rPr>
                <w:noProof/>
                <w:webHidden/>
              </w:rPr>
              <w:t>16</w:t>
            </w:r>
            <w:r w:rsidR="0072394C">
              <w:rPr>
                <w:noProof/>
                <w:webHidden/>
              </w:rPr>
              <w:fldChar w:fldCharType="end"/>
            </w:r>
          </w:hyperlink>
        </w:p>
        <w:p w14:paraId="31E76830" w14:textId="7B046681" w:rsidR="0072394C" w:rsidRDefault="00000000" w:rsidP="0072394C">
          <w:pPr>
            <w:pStyle w:val="TOC2"/>
            <w:tabs>
              <w:tab w:val="right" w:leader="dot" w:pos="9714"/>
            </w:tabs>
            <w:spacing w:after="0" w:line="220" w:lineRule="exact"/>
            <w:rPr>
              <w:noProof/>
            </w:rPr>
          </w:pPr>
          <w:hyperlink w:anchor="_Toc112413466" w:history="1">
            <w:r w:rsidR="0072394C" w:rsidRPr="002A17F9">
              <w:rPr>
                <w:rStyle w:val="Hyperlink"/>
                <w:noProof/>
              </w:rPr>
              <w:t>Principles &amp; Strategies</w:t>
            </w:r>
            <w:r w:rsidR="0072394C">
              <w:rPr>
                <w:noProof/>
                <w:webHidden/>
              </w:rPr>
              <w:tab/>
            </w:r>
            <w:r w:rsidR="0072394C">
              <w:rPr>
                <w:noProof/>
                <w:webHidden/>
              </w:rPr>
              <w:fldChar w:fldCharType="begin"/>
            </w:r>
            <w:r w:rsidR="0072394C">
              <w:rPr>
                <w:noProof/>
                <w:webHidden/>
              </w:rPr>
              <w:instrText xml:space="preserve"> PAGEREF _Toc112413466 \h </w:instrText>
            </w:r>
            <w:r w:rsidR="0072394C">
              <w:rPr>
                <w:noProof/>
                <w:webHidden/>
              </w:rPr>
            </w:r>
            <w:r w:rsidR="0072394C">
              <w:rPr>
                <w:noProof/>
                <w:webHidden/>
              </w:rPr>
              <w:fldChar w:fldCharType="separate"/>
            </w:r>
            <w:r w:rsidR="0072394C">
              <w:rPr>
                <w:noProof/>
                <w:webHidden/>
              </w:rPr>
              <w:t>18</w:t>
            </w:r>
            <w:r w:rsidR="0072394C">
              <w:rPr>
                <w:noProof/>
                <w:webHidden/>
              </w:rPr>
              <w:fldChar w:fldCharType="end"/>
            </w:r>
          </w:hyperlink>
        </w:p>
        <w:p w14:paraId="1594B8E8" w14:textId="35BF1CD6" w:rsidR="0072394C" w:rsidRDefault="00000000" w:rsidP="0072394C">
          <w:pPr>
            <w:pStyle w:val="TOC1"/>
            <w:spacing w:line="220" w:lineRule="exact"/>
            <w:rPr>
              <w:rFonts w:eastAsiaTheme="minorEastAsia"/>
              <w:sz w:val="22"/>
              <w:szCs w:val="22"/>
              <w:lang w:eastAsia="en-GB"/>
            </w:rPr>
          </w:pPr>
          <w:hyperlink w:anchor="_Toc112413467" w:history="1">
            <w:r w:rsidR="0072394C" w:rsidRPr="002A17F9">
              <w:rPr>
                <w:rStyle w:val="Hyperlink"/>
              </w:rPr>
              <w:t>Section 3: Program Details</w:t>
            </w:r>
            <w:r w:rsidR="0072394C">
              <w:rPr>
                <w:webHidden/>
              </w:rPr>
              <w:tab/>
            </w:r>
            <w:r w:rsidR="0072394C">
              <w:rPr>
                <w:webHidden/>
              </w:rPr>
              <w:fldChar w:fldCharType="begin"/>
            </w:r>
            <w:r w:rsidR="0072394C">
              <w:rPr>
                <w:webHidden/>
              </w:rPr>
              <w:instrText xml:space="preserve"> PAGEREF _Toc112413467 \h </w:instrText>
            </w:r>
            <w:r w:rsidR="0072394C">
              <w:rPr>
                <w:webHidden/>
              </w:rPr>
            </w:r>
            <w:r w:rsidR="0072394C">
              <w:rPr>
                <w:webHidden/>
              </w:rPr>
              <w:fldChar w:fldCharType="separate"/>
            </w:r>
            <w:r w:rsidR="0072394C">
              <w:rPr>
                <w:webHidden/>
              </w:rPr>
              <w:t>21</w:t>
            </w:r>
            <w:r w:rsidR="0072394C">
              <w:rPr>
                <w:webHidden/>
              </w:rPr>
              <w:fldChar w:fldCharType="end"/>
            </w:r>
          </w:hyperlink>
        </w:p>
        <w:p w14:paraId="058649FE" w14:textId="6A6B9E83" w:rsidR="0072394C" w:rsidRDefault="00000000" w:rsidP="0072394C">
          <w:pPr>
            <w:pStyle w:val="TOC2"/>
            <w:tabs>
              <w:tab w:val="right" w:leader="dot" w:pos="9714"/>
            </w:tabs>
            <w:spacing w:after="0" w:line="220" w:lineRule="exact"/>
            <w:rPr>
              <w:rFonts w:eastAsiaTheme="minorEastAsia"/>
              <w:noProof/>
              <w:lang w:eastAsia="en-GB"/>
            </w:rPr>
          </w:pPr>
          <w:hyperlink w:anchor="_Toc112413468" w:history="1">
            <w:r w:rsidR="0072394C" w:rsidRPr="002A17F9">
              <w:rPr>
                <w:rStyle w:val="Hyperlink"/>
                <w:noProof/>
              </w:rPr>
              <w:t xml:space="preserve">Outcome  1: </w:t>
            </w:r>
            <w:r w:rsidR="0072394C" w:rsidRPr="002A17F9">
              <w:rPr>
                <w:rStyle w:val="Hyperlink"/>
                <w:noProof/>
                <w:lang w:val="en-US"/>
              </w:rPr>
              <w:t>Strengthened leadership skills and opportunities for women empowered by supportive and inclusive villages and communities.</w:t>
            </w:r>
            <w:r w:rsidR="0072394C">
              <w:rPr>
                <w:noProof/>
                <w:webHidden/>
              </w:rPr>
              <w:tab/>
            </w:r>
            <w:r w:rsidR="0072394C">
              <w:rPr>
                <w:noProof/>
                <w:webHidden/>
              </w:rPr>
              <w:fldChar w:fldCharType="begin"/>
            </w:r>
            <w:r w:rsidR="0072394C">
              <w:rPr>
                <w:noProof/>
                <w:webHidden/>
              </w:rPr>
              <w:instrText xml:space="preserve"> PAGEREF _Toc112413468 \h </w:instrText>
            </w:r>
            <w:r w:rsidR="0072394C">
              <w:rPr>
                <w:noProof/>
                <w:webHidden/>
              </w:rPr>
            </w:r>
            <w:r w:rsidR="0072394C">
              <w:rPr>
                <w:noProof/>
                <w:webHidden/>
              </w:rPr>
              <w:fldChar w:fldCharType="separate"/>
            </w:r>
            <w:r w:rsidR="0072394C">
              <w:rPr>
                <w:noProof/>
                <w:webHidden/>
              </w:rPr>
              <w:t>21</w:t>
            </w:r>
            <w:r w:rsidR="0072394C">
              <w:rPr>
                <w:noProof/>
                <w:webHidden/>
              </w:rPr>
              <w:fldChar w:fldCharType="end"/>
            </w:r>
          </w:hyperlink>
        </w:p>
        <w:p w14:paraId="0BD1411C" w14:textId="66923E85" w:rsidR="0072394C" w:rsidRDefault="00000000" w:rsidP="0072394C">
          <w:pPr>
            <w:pStyle w:val="TOC2"/>
            <w:tabs>
              <w:tab w:val="right" w:leader="dot" w:pos="9714"/>
            </w:tabs>
            <w:spacing w:after="0" w:line="220" w:lineRule="exact"/>
            <w:rPr>
              <w:rFonts w:eastAsiaTheme="minorEastAsia"/>
              <w:noProof/>
              <w:lang w:eastAsia="en-GB"/>
            </w:rPr>
          </w:pPr>
          <w:hyperlink w:anchor="_Toc112413469" w:history="1">
            <w:r w:rsidR="0072394C" w:rsidRPr="002A17F9">
              <w:rPr>
                <w:rStyle w:val="Hyperlink"/>
                <w:noProof/>
              </w:rPr>
              <w:t xml:space="preserve">Outcome 2  </w:t>
            </w:r>
            <w:r w:rsidR="0072394C" w:rsidRPr="002A17F9">
              <w:rPr>
                <w:rStyle w:val="Hyperlink"/>
                <w:noProof/>
                <w:lang w:val="en-US"/>
              </w:rPr>
              <w:t xml:space="preserve"> </w:t>
            </w:r>
            <w:r w:rsidR="0072394C" w:rsidRPr="002A17F9">
              <w:rPr>
                <w:rStyle w:val="Hyperlink"/>
                <w:noProof/>
              </w:rPr>
              <w:t>Strengthened leadership skills and opportunities for empowered girls, young women leaders, professional women and women with disabilities</w:t>
            </w:r>
            <w:r w:rsidR="0072394C">
              <w:rPr>
                <w:noProof/>
                <w:webHidden/>
              </w:rPr>
              <w:tab/>
            </w:r>
            <w:r w:rsidR="0072394C">
              <w:rPr>
                <w:noProof/>
                <w:webHidden/>
              </w:rPr>
              <w:fldChar w:fldCharType="begin"/>
            </w:r>
            <w:r w:rsidR="0072394C">
              <w:rPr>
                <w:noProof/>
                <w:webHidden/>
              </w:rPr>
              <w:instrText xml:space="preserve"> PAGEREF _Toc112413469 \h </w:instrText>
            </w:r>
            <w:r w:rsidR="0072394C">
              <w:rPr>
                <w:noProof/>
                <w:webHidden/>
              </w:rPr>
            </w:r>
            <w:r w:rsidR="0072394C">
              <w:rPr>
                <w:noProof/>
                <w:webHidden/>
              </w:rPr>
              <w:fldChar w:fldCharType="separate"/>
            </w:r>
            <w:r w:rsidR="0072394C">
              <w:rPr>
                <w:noProof/>
                <w:webHidden/>
              </w:rPr>
              <w:t>23</w:t>
            </w:r>
            <w:r w:rsidR="0072394C">
              <w:rPr>
                <w:noProof/>
                <w:webHidden/>
              </w:rPr>
              <w:fldChar w:fldCharType="end"/>
            </w:r>
          </w:hyperlink>
        </w:p>
        <w:p w14:paraId="75BB8C9C" w14:textId="485B2963" w:rsidR="0072394C" w:rsidRDefault="00000000" w:rsidP="0072394C">
          <w:pPr>
            <w:pStyle w:val="TOC2"/>
            <w:tabs>
              <w:tab w:val="right" w:leader="dot" w:pos="9714"/>
            </w:tabs>
            <w:spacing w:after="0" w:line="220" w:lineRule="exact"/>
            <w:rPr>
              <w:rFonts w:eastAsiaTheme="minorEastAsia"/>
              <w:noProof/>
              <w:lang w:eastAsia="en-GB"/>
            </w:rPr>
          </w:pPr>
          <w:hyperlink w:anchor="_Toc112413470" w:history="1">
            <w:r w:rsidR="0072394C" w:rsidRPr="002A17F9">
              <w:rPr>
                <w:rStyle w:val="Hyperlink"/>
                <w:noProof/>
              </w:rPr>
              <w:t>Outcome 3  Strengthened leadership skills and opportunities for Women Political Candidates  and MPS empowered by supportive Political Parties and Parliamentarians</w:t>
            </w:r>
            <w:r w:rsidR="0072394C">
              <w:rPr>
                <w:noProof/>
                <w:webHidden/>
              </w:rPr>
              <w:tab/>
            </w:r>
            <w:r w:rsidR="0072394C">
              <w:rPr>
                <w:noProof/>
                <w:webHidden/>
              </w:rPr>
              <w:fldChar w:fldCharType="begin"/>
            </w:r>
            <w:r w:rsidR="0072394C">
              <w:rPr>
                <w:noProof/>
                <w:webHidden/>
              </w:rPr>
              <w:instrText xml:space="preserve"> PAGEREF _Toc112413470 \h </w:instrText>
            </w:r>
            <w:r w:rsidR="0072394C">
              <w:rPr>
                <w:noProof/>
                <w:webHidden/>
              </w:rPr>
            </w:r>
            <w:r w:rsidR="0072394C">
              <w:rPr>
                <w:noProof/>
                <w:webHidden/>
              </w:rPr>
              <w:fldChar w:fldCharType="separate"/>
            </w:r>
            <w:r w:rsidR="0072394C">
              <w:rPr>
                <w:noProof/>
                <w:webHidden/>
              </w:rPr>
              <w:t>26</w:t>
            </w:r>
            <w:r w:rsidR="0072394C">
              <w:rPr>
                <w:noProof/>
                <w:webHidden/>
              </w:rPr>
              <w:fldChar w:fldCharType="end"/>
            </w:r>
          </w:hyperlink>
        </w:p>
        <w:p w14:paraId="370E3AC7" w14:textId="0F029917" w:rsidR="0072394C" w:rsidRDefault="00000000" w:rsidP="0072394C">
          <w:pPr>
            <w:pStyle w:val="TOC2"/>
            <w:tabs>
              <w:tab w:val="right" w:leader="dot" w:pos="9714"/>
            </w:tabs>
            <w:spacing w:after="0" w:line="220" w:lineRule="exact"/>
            <w:rPr>
              <w:rFonts w:eastAsiaTheme="minorEastAsia"/>
              <w:noProof/>
              <w:lang w:eastAsia="en-GB"/>
            </w:rPr>
          </w:pPr>
          <w:hyperlink w:anchor="_Toc112413471" w:history="1">
            <w:r w:rsidR="0072394C" w:rsidRPr="002A17F9">
              <w:rPr>
                <w:rStyle w:val="Hyperlink"/>
                <w:noProof/>
              </w:rPr>
              <w:t>Outcome 4  Strengthened Advocacy, Civic Education, Media Campaigns and Knowledge products for improved gender equality and increased women in leadership</w:t>
            </w:r>
            <w:r w:rsidR="0072394C">
              <w:rPr>
                <w:noProof/>
                <w:webHidden/>
              </w:rPr>
              <w:tab/>
            </w:r>
            <w:r w:rsidR="0072394C">
              <w:rPr>
                <w:noProof/>
                <w:webHidden/>
              </w:rPr>
              <w:fldChar w:fldCharType="begin"/>
            </w:r>
            <w:r w:rsidR="0072394C">
              <w:rPr>
                <w:noProof/>
                <w:webHidden/>
              </w:rPr>
              <w:instrText xml:space="preserve"> PAGEREF _Toc112413471 \h </w:instrText>
            </w:r>
            <w:r w:rsidR="0072394C">
              <w:rPr>
                <w:noProof/>
                <w:webHidden/>
              </w:rPr>
            </w:r>
            <w:r w:rsidR="0072394C">
              <w:rPr>
                <w:noProof/>
                <w:webHidden/>
              </w:rPr>
              <w:fldChar w:fldCharType="separate"/>
            </w:r>
            <w:r w:rsidR="0072394C">
              <w:rPr>
                <w:noProof/>
                <w:webHidden/>
              </w:rPr>
              <w:t>29</w:t>
            </w:r>
            <w:r w:rsidR="0072394C">
              <w:rPr>
                <w:noProof/>
                <w:webHidden/>
              </w:rPr>
              <w:fldChar w:fldCharType="end"/>
            </w:r>
          </w:hyperlink>
        </w:p>
        <w:p w14:paraId="37F1B2BE" w14:textId="6161A6B4" w:rsidR="0072394C" w:rsidRDefault="00000000" w:rsidP="0072394C">
          <w:pPr>
            <w:pStyle w:val="TOC1"/>
            <w:spacing w:line="220" w:lineRule="exact"/>
            <w:rPr>
              <w:rFonts w:eastAsiaTheme="minorEastAsia"/>
              <w:sz w:val="22"/>
              <w:szCs w:val="22"/>
              <w:lang w:eastAsia="en-GB"/>
            </w:rPr>
          </w:pPr>
          <w:hyperlink w:anchor="_Toc112413472" w:history="1">
            <w:r w:rsidR="0072394C" w:rsidRPr="002A17F9">
              <w:rPr>
                <w:rStyle w:val="Hyperlink"/>
              </w:rPr>
              <w:t>Section 4: Results and Resources Framework</w:t>
            </w:r>
            <w:r w:rsidR="0072394C">
              <w:rPr>
                <w:webHidden/>
              </w:rPr>
              <w:tab/>
            </w:r>
            <w:r w:rsidR="0072394C">
              <w:rPr>
                <w:webHidden/>
              </w:rPr>
              <w:fldChar w:fldCharType="begin"/>
            </w:r>
            <w:r w:rsidR="0072394C">
              <w:rPr>
                <w:webHidden/>
              </w:rPr>
              <w:instrText xml:space="preserve"> PAGEREF _Toc112413472 \h </w:instrText>
            </w:r>
            <w:r w:rsidR="0072394C">
              <w:rPr>
                <w:webHidden/>
              </w:rPr>
            </w:r>
            <w:r w:rsidR="0072394C">
              <w:rPr>
                <w:webHidden/>
              </w:rPr>
              <w:fldChar w:fldCharType="separate"/>
            </w:r>
            <w:r w:rsidR="0072394C">
              <w:rPr>
                <w:webHidden/>
              </w:rPr>
              <w:t>31</w:t>
            </w:r>
            <w:r w:rsidR="0072394C">
              <w:rPr>
                <w:webHidden/>
              </w:rPr>
              <w:fldChar w:fldCharType="end"/>
            </w:r>
          </w:hyperlink>
        </w:p>
        <w:p w14:paraId="4E6303AE" w14:textId="276BB91B" w:rsidR="0072394C" w:rsidRDefault="00000000" w:rsidP="0072394C">
          <w:pPr>
            <w:pStyle w:val="TOC1"/>
            <w:spacing w:line="220" w:lineRule="exact"/>
            <w:rPr>
              <w:rFonts w:eastAsiaTheme="minorEastAsia"/>
              <w:sz w:val="22"/>
              <w:szCs w:val="22"/>
              <w:lang w:eastAsia="en-GB"/>
            </w:rPr>
          </w:pPr>
          <w:hyperlink w:anchor="_Toc112413473" w:history="1">
            <w:r w:rsidR="0072394C" w:rsidRPr="002A17F9">
              <w:rPr>
                <w:rStyle w:val="Hyperlink"/>
              </w:rPr>
              <w:t>Section 5:    IMPLEMENTATION, MANAGEMENT AND GOVERNANCE.</w:t>
            </w:r>
            <w:r w:rsidR="0072394C">
              <w:rPr>
                <w:webHidden/>
              </w:rPr>
              <w:tab/>
            </w:r>
            <w:r w:rsidR="0072394C">
              <w:rPr>
                <w:webHidden/>
              </w:rPr>
              <w:fldChar w:fldCharType="begin"/>
            </w:r>
            <w:r w:rsidR="0072394C">
              <w:rPr>
                <w:webHidden/>
              </w:rPr>
              <w:instrText xml:space="preserve"> PAGEREF _Toc112413473 \h </w:instrText>
            </w:r>
            <w:r w:rsidR="0072394C">
              <w:rPr>
                <w:webHidden/>
              </w:rPr>
            </w:r>
            <w:r w:rsidR="0072394C">
              <w:rPr>
                <w:webHidden/>
              </w:rPr>
              <w:fldChar w:fldCharType="separate"/>
            </w:r>
            <w:r w:rsidR="0072394C">
              <w:rPr>
                <w:webHidden/>
              </w:rPr>
              <w:t>3</w:t>
            </w:r>
            <w:r w:rsidR="00621F55">
              <w:rPr>
                <w:webHidden/>
              </w:rPr>
              <w:t>8</w:t>
            </w:r>
            <w:r w:rsidR="0072394C">
              <w:rPr>
                <w:webHidden/>
              </w:rPr>
              <w:fldChar w:fldCharType="end"/>
            </w:r>
          </w:hyperlink>
        </w:p>
        <w:p w14:paraId="47911030" w14:textId="4B1028AE" w:rsidR="0072394C" w:rsidRDefault="00000000" w:rsidP="0072394C">
          <w:pPr>
            <w:pStyle w:val="TOC2"/>
            <w:tabs>
              <w:tab w:val="right" w:leader="dot" w:pos="9714"/>
            </w:tabs>
            <w:spacing w:after="0" w:line="220" w:lineRule="exact"/>
            <w:rPr>
              <w:rFonts w:eastAsiaTheme="minorEastAsia"/>
              <w:noProof/>
              <w:lang w:eastAsia="en-GB"/>
            </w:rPr>
          </w:pPr>
          <w:hyperlink w:anchor="_Toc112413474" w:history="1">
            <w:r w:rsidR="0072394C" w:rsidRPr="002A17F9">
              <w:rPr>
                <w:rStyle w:val="Hyperlink"/>
                <w:noProof/>
              </w:rPr>
              <w:t>5.1 Budget</w:t>
            </w:r>
            <w:r w:rsidR="0072394C">
              <w:rPr>
                <w:noProof/>
                <w:webHidden/>
              </w:rPr>
              <w:tab/>
            </w:r>
            <w:r w:rsidR="0072394C">
              <w:rPr>
                <w:noProof/>
                <w:webHidden/>
              </w:rPr>
              <w:fldChar w:fldCharType="begin"/>
            </w:r>
            <w:r w:rsidR="0072394C">
              <w:rPr>
                <w:noProof/>
                <w:webHidden/>
              </w:rPr>
              <w:instrText xml:space="preserve"> PAGEREF _Toc112413474 \h </w:instrText>
            </w:r>
            <w:r w:rsidR="0072394C">
              <w:rPr>
                <w:noProof/>
                <w:webHidden/>
              </w:rPr>
            </w:r>
            <w:r w:rsidR="0072394C">
              <w:rPr>
                <w:noProof/>
                <w:webHidden/>
              </w:rPr>
              <w:fldChar w:fldCharType="separate"/>
            </w:r>
            <w:r w:rsidR="0072394C">
              <w:rPr>
                <w:noProof/>
                <w:webHidden/>
              </w:rPr>
              <w:t>3</w:t>
            </w:r>
            <w:r w:rsidR="00EA489C">
              <w:rPr>
                <w:noProof/>
                <w:webHidden/>
              </w:rPr>
              <w:t>8</w:t>
            </w:r>
            <w:r w:rsidR="0072394C">
              <w:rPr>
                <w:noProof/>
                <w:webHidden/>
              </w:rPr>
              <w:fldChar w:fldCharType="end"/>
            </w:r>
          </w:hyperlink>
        </w:p>
        <w:p w14:paraId="2326E372" w14:textId="77360742" w:rsidR="0072394C" w:rsidRDefault="00000000" w:rsidP="0072394C">
          <w:pPr>
            <w:pStyle w:val="TOC3"/>
            <w:tabs>
              <w:tab w:val="right" w:leader="dot" w:pos="9714"/>
            </w:tabs>
            <w:spacing w:after="0" w:line="220" w:lineRule="exact"/>
            <w:rPr>
              <w:rFonts w:eastAsiaTheme="minorEastAsia"/>
              <w:noProof/>
              <w:lang w:eastAsia="en-GB"/>
            </w:rPr>
          </w:pPr>
          <w:hyperlink w:anchor="_Toc112413475" w:history="1">
            <w:r w:rsidR="0072394C" w:rsidRPr="002A17F9">
              <w:rPr>
                <w:rStyle w:val="Hyperlink"/>
                <w:noProof/>
              </w:rPr>
              <w:t>Budget by Outcome, Output and Annual Allocations</w:t>
            </w:r>
            <w:r w:rsidR="0072394C">
              <w:rPr>
                <w:noProof/>
                <w:webHidden/>
              </w:rPr>
              <w:tab/>
            </w:r>
            <w:r w:rsidR="0072394C">
              <w:rPr>
                <w:noProof/>
                <w:webHidden/>
              </w:rPr>
              <w:fldChar w:fldCharType="begin"/>
            </w:r>
            <w:r w:rsidR="0072394C">
              <w:rPr>
                <w:noProof/>
                <w:webHidden/>
              </w:rPr>
              <w:instrText xml:space="preserve"> PAGEREF _Toc112413475 \h </w:instrText>
            </w:r>
            <w:r w:rsidR="0072394C">
              <w:rPr>
                <w:noProof/>
                <w:webHidden/>
              </w:rPr>
            </w:r>
            <w:r w:rsidR="0072394C">
              <w:rPr>
                <w:noProof/>
                <w:webHidden/>
              </w:rPr>
              <w:fldChar w:fldCharType="separate"/>
            </w:r>
            <w:r w:rsidR="0072394C">
              <w:rPr>
                <w:noProof/>
                <w:webHidden/>
              </w:rPr>
              <w:t>3</w:t>
            </w:r>
            <w:r w:rsidR="00EA489C">
              <w:rPr>
                <w:noProof/>
                <w:webHidden/>
              </w:rPr>
              <w:t>8</w:t>
            </w:r>
            <w:r w:rsidR="0072394C">
              <w:rPr>
                <w:noProof/>
                <w:webHidden/>
              </w:rPr>
              <w:fldChar w:fldCharType="end"/>
            </w:r>
          </w:hyperlink>
        </w:p>
        <w:p w14:paraId="25F0565F" w14:textId="685ADE1A" w:rsidR="0072394C" w:rsidRDefault="00000000" w:rsidP="0072394C">
          <w:pPr>
            <w:pStyle w:val="TOC2"/>
            <w:tabs>
              <w:tab w:val="right" w:leader="dot" w:pos="9714"/>
            </w:tabs>
            <w:spacing w:after="0" w:line="220" w:lineRule="exact"/>
            <w:rPr>
              <w:rFonts w:eastAsiaTheme="minorEastAsia"/>
              <w:noProof/>
              <w:lang w:eastAsia="en-GB"/>
            </w:rPr>
          </w:pPr>
          <w:hyperlink w:anchor="_Toc112413476" w:history="1">
            <w:r w:rsidR="0072394C" w:rsidRPr="002A17F9">
              <w:rPr>
                <w:rStyle w:val="Hyperlink"/>
                <w:rFonts w:cstheme="minorHAnsi"/>
                <w:noProof/>
              </w:rPr>
              <w:t>5.2 Multi-year work plan, annual work plans and budgets</w:t>
            </w:r>
            <w:r w:rsidR="0072394C">
              <w:rPr>
                <w:noProof/>
                <w:webHidden/>
              </w:rPr>
              <w:tab/>
            </w:r>
            <w:r w:rsidR="00EA489C">
              <w:rPr>
                <w:noProof/>
                <w:webHidden/>
              </w:rPr>
              <w:t>40</w:t>
            </w:r>
          </w:hyperlink>
        </w:p>
        <w:p w14:paraId="102E38B5" w14:textId="24E71CB0" w:rsidR="0072394C" w:rsidRDefault="00000000" w:rsidP="0072394C">
          <w:pPr>
            <w:pStyle w:val="TOC2"/>
            <w:tabs>
              <w:tab w:val="right" w:leader="dot" w:pos="9714"/>
            </w:tabs>
            <w:spacing w:after="0" w:line="220" w:lineRule="exact"/>
            <w:rPr>
              <w:rFonts w:eastAsiaTheme="minorEastAsia"/>
              <w:noProof/>
              <w:lang w:eastAsia="en-GB"/>
            </w:rPr>
          </w:pPr>
          <w:hyperlink w:anchor="_Toc112413477" w:history="1">
            <w:r w:rsidR="0072394C" w:rsidRPr="002A17F9">
              <w:rPr>
                <w:rStyle w:val="Hyperlink"/>
                <w:rFonts w:cstheme="minorHAnsi"/>
                <w:noProof/>
              </w:rPr>
              <w:t>Governance, management &amp; coordination</w:t>
            </w:r>
            <w:r w:rsidR="0072394C" w:rsidRPr="002A17F9">
              <w:rPr>
                <w:rStyle w:val="Hyperlink"/>
                <w:rFonts w:cstheme="minorHAnsi"/>
                <w:noProof/>
                <w:spacing w:val="-9"/>
              </w:rPr>
              <w:t xml:space="preserve"> </w:t>
            </w:r>
            <w:r w:rsidR="0072394C" w:rsidRPr="002A17F9">
              <w:rPr>
                <w:rStyle w:val="Hyperlink"/>
                <w:rFonts w:cstheme="minorHAnsi"/>
                <w:noProof/>
              </w:rPr>
              <w:t>arrangements</w:t>
            </w:r>
            <w:r w:rsidR="0072394C">
              <w:rPr>
                <w:noProof/>
                <w:webHidden/>
              </w:rPr>
              <w:tab/>
            </w:r>
            <w:r w:rsidR="0072394C">
              <w:rPr>
                <w:noProof/>
                <w:webHidden/>
              </w:rPr>
              <w:fldChar w:fldCharType="begin"/>
            </w:r>
            <w:r w:rsidR="0072394C">
              <w:rPr>
                <w:noProof/>
                <w:webHidden/>
              </w:rPr>
              <w:instrText xml:space="preserve"> PAGEREF _Toc112413477 \h </w:instrText>
            </w:r>
            <w:r w:rsidR="0072394C">
              <w:rPr>
                <w:noProof/>
                <w:webHidden/>
              </w:rPr>
            </w:r>
            <w:r w:rsidR="0072394C">
              <w:rPr>
                <w:noProof/>
                <w:webHidden/>
              </w:rPr>
              <w:fldChar w:fldCharType="separate"/>
            </w:r>
            <w:r w:rsidR="0072394C">
              <w:rPr>
                <w:noProof/>
                <w:webHidden/>
              </w:rPr>
              <w:t>4</w:t>
            </w:r>
            <w:r w:rsidR="00FE1988">
              <w:rPr>
                <w:noProof/>
                <w:webHidden/>
              </w:rPr>
              <w:t>5</w:t>
            </w:r>
            <w:r w:rsidR="0072394C">
              <w:rPr>
                <w:noProof/>
                <w:webHidden/>
              </w:rPr>
              <w:fldChar w:fldCharType="end"/>
            </w:r>
          </w:hyperlink>
        </w:p>
        <w:p w14:paraId="58422216" w14:textId="46100B57" w:rsidR="0072394C" w:rsidRDefault="00000000" w:rsidP="0072394C">
          <w:pPr>
            <w:pStyle w:val="TOC2"/>
            <w:tabs>
              <w:tab w:val="right" w:leader="dot" w:pos="9714"/>
            </w:tabs>
            <w:spacing w:after="0" w:line="220" w:lineRule="exact"/>
            <w:rPr>
              <w:rFonts w:eastAsiaTheme="minorEastAsia"/>
              <w:noProof/>
              <w:lang w:eastAsia="en-GB"/>
            </w:rPr>
          </w:pPr>
          <w:hyperlink w:anchor="_Toc112413478" w:history="1">
            <w:r w:rsidR="0072394C" w:rsidRPr="002A17F9">
              <w:rPr>
                <w:rStyle w:val="Hyperlink"/>
                <w:noProof/>
              </w:rPr>
              <w:t>Lead Implementers and Partners</w:t>
            </w:r>
            <w:r w:rsidR="0072394C">
              <w:rPr>
                <w:noProof/>
                <w:webHidden/>
              </w:rPr>
              <w:tab/>
            </w:r>
            <w:r w:rsidR="0072394C">
              <w:rPr>
                <w:noProof/>
                <w:webHidden/>
              </w:rPr>
              <w:fldChar w:fldCharType="begin"/>
            </w:r>
            <w:r w:rsidR="0072394C">
              <w:rPr>
                <w:noProof/>
                <w:webHidden/>
              </w:rPr>
              <w:instrText xml:space="preserve"> PAGEREF _Toc112413478 \h </w:instrText>
            </w:r>
            <w:r w:rsidR="0072394C">
              <w:rPr>
                <w:noProof/>
                <w:webHidden/>
              </w:rPr>
            </w:r>
            <w:r w:rsidR="0072394C">
              <w:rPr>
                <w:noProof/>
                <w:webHidden/>
              </w:rPr>
              <w:fldChar w:fldCharType="separate"/>
            </w:r>
            <w:r w:rsidR="0072394C">
              <w:rPr>
                <w:noProof/>
                <w:webHidden/>
              </w:rPr>
              <w:t>4</w:t>
            </w:r>
            <w:r w:rsidR="00FE1988">
              <w:rPr>
                <w:noProof/>
                <w:webHidden/>
              </w:rPr>
              <w:t>7</w:t>
            </w:r>
            <w:r w:rsidR="0072394C">
              <w:rPr>
                <w:noProof/>
                <w:webHidden/>
              </w:rPr>
              <w:fldChar w:fldCharType="end"/>
            </w:r>
          </w:hyperlink>
        </w:p>
        <w:p w14:paraId="7C2297E1" w14:textId="6353E594" w:rsidR="0072394C" w:rsidRDefault="00000000" w:rsidP="0072394C">
          <w:pPr>
            <w:pStyle w:val="TOC1"/>
            <w:spacing w:line="220" w:lineRule="exact"/>
            <w:rPr>
              <w:rFonts w:eastAsiaTheme="minorEastAsia"/>
              <w:sz w:val="22"/>
              <w:szCs w:val="22"/>
              <w:lang w:eastAsia="en-GB"/>
            </w:rPr>
          </w:pPr>
          <w:hyperlink w:anchor="_Toc112413479" w:history="1">
            <w:r w:rsidR="0072394C" w:rsidRPr="002A17F9">
              <w:rPr>
                <w:rStyle w:val="Hyperlink"/>
              </w:rPr>
              <w:t>Annex 1: Multi-year Workplan and Budget Estimates</w:t>
            </w:r>
            <w:r w:rsidR="007900A3">
              <w:rPr>
                <w:webHidden/>
              </w:rPr>
              <w:t>……………………………………………………………………………………………………49</w:t>
            </w:r>
          </w:hyperlink>
        </w:p>
        <w:p w14:paraId="56299689" w14:textId="30462EEA" w:rsidR="0072394C" w:rsidRDefault="00000000" w:rsidP="0072394C">
          <w:pPr>
            <w:pStyle w:val="TOC1"/>
            <w:spacing w:line="220" w:lineRule="exact"/>
            <w:rPr>
              <w:rFonts w:eastAsiaTheme="minorEastAsia"/>
              <w:sz w:val="22"/>
              <w:szCs w:val="22"/>
              <w:lang w:eastAsia="en-GB"/>
            </w:rPr>
          </w:pPr>
          <w:hyperlink w:anchor="_Toc112413480" w:history="1">
            <w:r w:rsidR="0072394C" w:rsidRPr="002A17F9">
              <w:rPr>
                <w:rStyle w:val="Hyperlink"/>
              </w:rPr>
              <w:t>Annex 2: Annual Budget Estimates</w:t>
            </w:r>
            <w:r w:rsidR="0072394C">
              <w:rPr>
                <w:webHidden/>
              </w:rPr>
              <w:tab/>
            </w:r>
            <w:r w:rsidR="008B7943">
              <w:rPr>
                <w:webHidden/>
              </w:rPr>
              <w:t>xviii</w:t>
            </w:r>
          </w:hyperlink>
        </w:p>
        <w:p w14:paraId="1480F318" w14:textId="7246EFE0" w:rsidR="0072394C" w:rsidRDefault="00000000" w:rsidP="0072394C">
          <w:pPr>
            <w:pStyle w:val="TOC1"/>
            <w:spacing w:line="220" w:lineRule="exact"/>
            <w:rPr>
              <w:rFonts w:eastAsiaTheme="minorEastAsia"/>
              <w:sz w:val="22"/>
              <w:szCs w:val="22"/>
              <w:lang w:eastAsia="en-GB"/>
            </w:rPr>
          </w:pPr>
          <w:hyperlink w:anchor="_Toc112413481" w:history="1">
            <w:r w:rsidR="0072394C" w:rsidRPr="002A17F9">
              <w:rPr>
                <w:rStyle w:val="Hyperlink"/>
              </w:rPr>
              <w:t>Annex 3: M&amp;E Framework</w:t>
            </w:r>
            <w:r w:rsidR="0072394C">
              <w:rPr>
                <w:webHidden/>
              </w:rPr>
              <w:tab/>
            </w:r>
            <w:r w:rsidR="0072394C">
              <w:rPr>
                <w:webHidden/>
              </w:rPr>
              <w:fldChar w:fldCharType="begin"/>
            </w:r>
            <w:r w:rsidR="0072394C">
              <w:rPr>
                <w:webHidden/>
              </w:rPr>
              <w:instrText xml:space="preserve"> PAGEREF _Toc112413481 \h </w:instrText>
            </w:r>
            <w:r w:rsidR="0072394C">
              <w:rPr>
                <w:webHidden/>
              </w:rPr>
            </w:r>
            <w:r w:rsidR="0072394C">
              <w:rPr>
                <w:webHidden/>
              </w:rPr>
              <w:fldChar w:fldCharType="separate"/>
            </w:r>
            <w:r w:rsidR="0072394C">
              <w:rPr>
                <w:webHidden/>
              </w:rPr>
              <w:t>i</w:t>
            </w:r>
            <w:r w:rsidR="0072394C">
              <w:rPr>
                <w:webHidden/>
              </w:rPr>
              <w:fldChar w:fldCharType="end"/>
            </w:r>
          </w:hyperlink>
        </w:p>
        <w:p w14:paraId="31FA93B8" w14:textId="797F5C3D" w:rsidR="0072394C" w:rsidRDefault="00000000" w:rsidP="0072394C">
          <w:pPr>
            <w:pStyle w:val="TOC1"/>
            <w:spacing w:line="220" w:lineRule="exact"/>
            <w:rPr>
              <w:rFonts w:eastAsiaTheme="minorEastAsia"/>
              <w:sz w:val="22"/>
              <w:szCs w:val="22"/>
              <w:lang w:eastAsia="en-GB"/>
            </w:rPr>
          </w:pPr>
          <w:hyperlink w:anchor="_Toc112413482" w:history="1">
            <w:r w:rsidR="0072394C" w:rsidRPr="002A17F9">
              <w:rPr>
                <w:rStyle w:val="Hyperlink"/>
              </w:rPr>
              <w:t>Annex 4: Project team - Terms of reference</w:t>
            </w:r>
            <w:r w:rsidR="0072394C">
              <w:rPr>
                <w:webHidden/>
              </w:rPr>
              <w:tab/>
            </w:r>
            <w:r w:rsidR="0072394C">
              <w:rPr>
                <w:webHidden/>
              </w:rPr>
              <w:fldChar w:fldCharType="begin"/>
            </w:r>
            <w:r w:rsidR="0072394C">
              <w:rPr>
                <w:webHidden/>
              </w:rPr>
              <w:instrText xml:space="preserve"> PAGEREF _Toc112413482 \h </w:instrText>
            </w:r>
            <w:r w:rsidR="0072394C">
              <w:rPr>
                <w:webHidden/>
              </w:rPr>
            </w:r>
            <w:r w:rsidR="0072394C">
              <w:rPr>
                <w:webHidden/>
              </w:rPr>
              <w:fldChar w:fldCharType="separate"/>
            </w:r>
            <w:r w:rsidR="0072394C">
              <w:rPr>
                <w:webHidden/>
              </w:rPr>
              <w:t>51</w:t>
            </w:r>
            <w:r w:rsidR="0072394C">
              <w:rPr>
                <w:webHidden/>
              </w:rPr>
              <w:fldChar w:fldCharType="end"/>
            </w:r>
          </w:hyperlink>
        </w:p>
        <w:p w14:paraId="7501D5ED" w14:textId="61718320" w:rsidR="0072394C" w:rsidRDefault="00000000" w:rsidP="0072394C">
          <w:pPr>
            <w:pStyle w:val="TOC2"/>
            <w:tabs>
              <w:tab w:val="right" w:leader="dot" w:pos="9714"/>
            </w:tabs>
            <w:spacing w:after="0" w:line="220" w:lineRule="exact"/>
            <w:rPr>
              <w:rFonts w:eastAsiaTheme="minorEastAsia"/>
              <w:noProof/>
              <w:lang w:eastAsia="en-GB"/>
            </w:rPr>
          </w:pPr>
          <w:hyperlink w:anchor="_Toc112413483" w:history="1">
            <w:r w:rsidR="0072394C" w:rsidRPr="002A17F9">
              <w:rPr>
                <w:rStyle w:val="Hyperlink"/>
                <w:noProof/>
              </w:rPr>
              <w:t>Steering</w:t>
            </w:r>
            <w:r w:rsidR="0072394C" w:rsidRPr="002A17F9">
              <w:rPr>
                <w:rStyle w:val="Hyperlink"/>
                <w:noProof/>
                <w:spacing w:val="-5"/>
              </w:rPr>
              <w:t xml:space="preserve"> </w:t>
            </w:r>
            <w:r w:rsidR="0072394C" w:rsidRPr="002A17F9">
              <w:rPr>
                <w:rStyle w:val="Hyperlink"/>
                <w:noProof/>
              </w:rPr>
              <w:t>Committee</w:t>
            </w:r>
            <w:r w:rsidR="0072394C">
              <w:rPr>
                <w:noProof/>
                <w:webHidden/>
              </w:rPr>
              <w:tab/>
            </w:r>
            <w:r w:rsidR="0072394C">
              <w:rPr>
                <w:noProof/>
                <w:webHidden/>
              </w:rPr>
              <w:fldChar w:fldCharType="begin"/>
            </w:r>
            <w:r w:rsidR="0072394C">
              <w:rPr>
                <w:noProof/>
                <w:webHidden/>
              </w:rPr>
              <w:instrText xml:space="preserve"> PAGEREF _Toc112413483 \h </w:instrText>
            </w:r>
            <w:r w:rsidR="0072394C">
              <w:rPr>
                <w:noProof/>
                <w:webHidden/>
              </w:rPr>
            </w:r>
            <w:r w:rsidR="0072394C">
              <w:rPr>
                <w:noProof/>
                <w:webHidden/>
              </w:rPr>
              <w:fldChar w:fldCharType="separate"/>
            </w:r>
            <w:r w:rsidR="0072394C">
              <w:rPr>
                <w:noProof/>
                <w:webHidden/>
              </w:rPr>
              <w:t>51</w:t>
            </w:r>
            <w:r w:rsidR="0072394C">
              <w:rPr>
                <w:noProof/>
                <w:webHidden/>
              </w:rPr>
              <w:fldChar w:fldCharType="end"/>
            </w:r>
          </w:hyperlink>
        </w:p>
        <w:p w14:paraId="6278EE5D" w14:textId="18D16205" w:rsidR="0072394C" w:rsidRDefault="00000000" w:rsidP="0072394C">
          <w:pPr>
            <w:pStyle w:val="TOC2"/>
            <w:tabs>
              <w:tab w:val="right" w:leader="dot" w:pos="9714"/>
            </w:tabs>
            <w:spacing w:after="0" w:line="220" w:lineRule="exact"/>
            <w:rPr>
              <w:rFonts w:eastAsiaTheme="minorEastAsia"/>
              <w:noProof/>
              <w:lang w:eastAsia="en-GB"/>
            </w:rPr>
          </w:pPr>
          <w:hyperlink w:anchor="_Toc112413484" w:history="1">
            <w:r w:rsidR="00332A5D">
              <w:rPr>
                <w:rStyle w:val="Hyperlink"/>
                <w:rFonts w:cstheme="minorHAnsi"/>
                <w:noProof/>
              </w:rPr>
              <w:t>Technical Working</w:t>
            </w:r>
            <w:r w:rsidR="0072394C" w:rsidRPr="002A17F9">
              <w:rPr>
                <w:rStyle w:val="Hyperlink"/>
                <w:rFonts w:cstheme="minorHAnsi"/>
                <w:noProof/>
                <w:spacing w:val="-4"/>
              </w:rPr>
              <w:t xml:space="preserve"> </w:t>
            </w:r>
            <w:r w:rsidR="0072394C" w:rsidRPr="002A17F9">
              <w:rPr>
                <w:rStyle w:val="Hyperlink"/>
                <w:rFonts w:cstheme="minorHAnsi"/>
                <w:noProof/>
              </w:rPr>
              <w:t>Group</w:t>
            </w:r>
            <w:r w:rsidR="0072394C">
              <w:rPr>
                <w:noProof/>
                <w:webHidden/>
              </w:rPr>
              <w:tab/>
            </w:r>
            <w:r w:rsidR="0072394C">
              <w:rPr>
                <w:noProof/>
                <w:webHidden/>
              </w:rPr>
              <w:fldChar w:fldCharType="begin"/>
            </w:r>
            <w:r w:rsidR="0072394C">
              <w:rPr>
                <w:noProof/>
                <w:webHidden/>
              </w:rPr>
              <w:instrText xml:space="preserve"> PAGEREF _Toc112413484 \h </w:instrText>
            </w:r>
            <w:r w:rsidR="0072394C">
              <w:rPr>
                <w:noProof/>
                <w:webHidden/>
              </w:rPr>
            </w:r>
            <w:r w:rsidR="0072394C">
              <w:rPr>
                <w:noProof/>
                <w:webHidden/>
              </w:rPr>
              <w:fldChar w:fldCharType="separate"/>
            </w:r>
            <w:r w:rsidR="0072394C">
              <w:rPr>
                <w:noProof/>
                <w:webHidden/>
              </w:rPr>
              <w:t>52</w:t>
            </w:r>
            <w:r w:rsidR="0072394C">
              <w:rPr>
                <w:noProof/>
                <w:webHidden/>
              </w:rPr>
              <w:fldChar w:fldCharType="end"/>
            </w:r>
          </w:hyperlink>
        </w:p>
        <w:p w14:paraId="545D5CFF" w14:textId="5209784C" w:rsidR="0072394C" w:rsidRDefault="00000000" w:rsidP="0072394C">
          <w:pPr>
            <w:pStyle w:val="TOC2"/>
            <w:tabs>
              <w:tab w:val="left" w:pos="660"/>
              <w:tab w:val="right" w:leader="dot" w:pos="9714"/>
            </w:tabs>
            <w:spacing w:after="0" w:line="220" w:lineRule="exact"/>
            <w:rPr>
              <w:rFonts w:eastAsiaTheme="minorEastAsia"/>
              <w:noProof/>
              <w:lang w:eastAsia="en-GB"/>
            </w:rPr>
          </w:pPr>
          <w:hyperlink w:anchor="_Toc112413485" w:history="1">
            <w:r w:rsidR="0072394C" w:rsidRPr="002A17F9">
              <w:rPr>
                <w:rStyle w:val="Hyperlink"/>
                <w:rFonts w:ascii="Symbol" w:hAnsi="Symbol" w:cstheme="minorHAnsi"/>
                <w:noProof/>
                <w:spacing w:val="-1"/>
                <w:w w:val="99"/>
              </w:rPr>
              <w:t></w:t>
            </w:r>
            <w:r w:rsidR="0072394C">
              <w:rPr>
                <w:rFonts w:eastAsiaTheme="minorEastAsia"/>
                <w:noProof/>
                <w:lang w:eastAsia="en-GB"/>
              </w:rPr>
              <w:tab/>
            </w:r>
            <w:r w:rsidR="0072394C" w:rsidRPr="002A17F9">
              <w:rPr>
                <w:rStyle w:val="Hyperlink"/>
                <w:rFonts w:cstheme="minorHAnsi"/>
                <w:noProof/>
              </w:rPr>
              <w:t>Project</w:t>
            </w:r>
            <w:r w:rsidR="0072394C" w:rsidRPr="002A17F9">
              <w:rPr>
                <w:rStyle w:val="Hyperlink"/>
                <w:rFonts w:cstheme="minorHAnsi"/>
                <w:noProof/>
                <w:spacing w:val="-5"/>
              </w:rPr>
              <w:t xml:space="preserve"> </w:t>
            </w:r>
            <w:r w:rsidR="0072394C" w:rsidRPr="002A17F9">
              <w:rPr>
                <w:rStyle w:val="Hyperlink"/>
                <w:rFonts w:cstheme="minorHAnsi"/>
                <w:noProof/>
              </w:rPr>
              <w:t>Manager</w:t>
            </w:r>
            <w:r w:rsidR="0072394C">
              <w:rPr>
                <w:noProof/>
                <w:webHidden/>
              </w:rPr>
              <w:tab/>
            </w:r>
            <w:r w:rsidR="0072394C">
              <w:rPr>
                <w:noProof/>
                <w:webHidden/>
              </w:rPr>
              <w:fldChar w:fldCharType="begin"/>
            </w:r>
            <w:r w:rsidR="0072394C">
              <w:rPr>
                <w:noProof/>
                <w:webHidden/>
              </w:rPr>
              <w:instrText xml:space="preserve"> PAGEREF _Toc112413485 \h </w:instrText>
            </w:r>
            <w:r w:rsidR="0072394C">
              <w:rPr>
                <w:noProof/>
                <w:webHidden/>
              </w:rPr>
            </w:r>
            <w:r w:rsidR="0072394C">
              <w:rPr>
                <w:noProof/>
                <w:webHidden/>
              </w:rPr>
              <w:fldChar w:fldCharType="separate"/>
            </w:r>
            <w:r w:rsidR="0072394C">
              <w:rPr>
                <w:noProof/>
                <w:webHidden/>
              </w:rPr>
              <w:t>53</w:t>
            </w:r>
            <w:r w:rsidR="0072394C">
              <w:rPr>
                <w:noProof/>
                <w:webHidden/>
              </w:rPr>
              <w:fldChar w:fldCharType="end"/>
            </w:r>
          </w:hyperlink>
        </w:p>
        <w:p w14:paraId="1CC57C1B" w14:textId="13266998" w:rsidR="0072394C" w:rsidRDefault="00000000" w:rsidP="0072394C">
          <w:pPr>
            <w:pStyle w:val="TOC2"/>
            <w:tabs>
              <w:tab w:val="left" w:pos="660"/>
              <w:tab w:val="right" w:leader="dot" w:pos="9714"/>
            </w:tabs>
            <w:spacing w:after="0" w:line="220" w:lineRule="exact"/>
            <w:rPr>
              <w:rFonts w:eastAsiaTheme="minorEastAsia"/>
              <w:noProof/>
              <w:lang w:eastAsia="en-GB"/>
            </w:rPr>
          </w:pPr>
          <w:hyperlink w:anchor="_Toc112413486" w:history="1">
            <w:r w:rsidR="0072394C" w:rsidRPr="002A17F9">
              <w:rPr>
                <w:rStyle w:val="Hyperlink"/>
                <w:rFonts w:ascii="Symbol" w:hAnsi="Symbol"/>
                <w:noProof/>
                <w:spacing w:val="-1"/>
                <w:w w:val="99"/>
              </w:rPr>
              <w:t></w:t>
            </w:r>
            <w:r w:rsidR="0072394C">
              <w:rPr>
                <w:rFonts w:eastAsiaTheme="minorEastAsia"/>
                <w:noProof/>
                <w:lang w:eastAsia="en-GB"/>
              </w:rPr>
              <w:tab/>
            </w:r>
            <w:r w:rsidR="0072394C" w:rsidRPr="002A17F9">
              <w:rPr>
                <w:rStyle w:val="Hyperlink"/>
                <w:noProof/>
              </w:rPr>
              <w:t>Project</w:t>
            </w:r>
            <w:r w:rsidR="0072394C" w:rsidRPr="002A17F9">
              <w:rPr>
                <w:rStyle w:val="Hyperlink"/>
                <w:noProof/>
                <w:spacing w:val="-5"/>
              </w:rPr>
              <w:t xml:space="preserve"> </w:t>
            </w:r>
            <w:r w:rsidR="00ED1B3D">
              <w:rPr>
                <w:rStyle w:val="Hyperlink"/>
                <w:noProof/>
              </w:rPr>
              <w:t>Associate</w:t>
            </w:r>
            <w:r w:rsidR="0072394C">
              <w:rPr>
                <w:noProof/>
                <w:webHidden/>
              </w:rPr>
              <w:tab/>
            </w:r>
            <w:r w:rsidR="006A37CD">
              <w:rPr>
                <w:noProof/>
                <w:webHidden/>
              </w:rPr>
              <w:t>i</w:t>
            </w:r>
          </w:hyperlink>
        </w:p>
        <w:p w14:paraId="5F36C6A3" w14:textId="3E80F4A4" w:rsidR="0072394C" w:rsidRDefault="00000000" w:rsidP="0072394C">
          <w:pPr>
            <w:pStyle w:val="TOC2"/>
            <w:tabs>
              <w:tab w:val="right" w:leader="dot" w:pos="9714"/>
            </w:tabs>
            <w:spacing w:after="0" w:line="220" w:lineRule="exact"/>
            <w:rPr>
              <w:rFonts w:eastAsiaTheme="minorEastAsia"/>
              <w:noProof/>
              <w:lang w:eastAsia="en-GB"/>
            </w:rPr>
          </w:pPr>
          <w:hyperlink w:anchor="_Toc112413487" w:history="1">
            <w:r w:rsidR="0072394C" w:rsidRPr="002A17F9">
              <w:rPr>
                <w:rStyle w:val="Hyperlink"/>
                <w:noProof/>
              </w:rPr>
              <w:t xml:space="preserve">Project </w:t>
            </w:r>
            <w:r w:rsidR="006A37CD">
              <w:rPr>
                <w:rStyle w:val="Hyperlink"/>
                <w:noProof/>
              </w:rPr>
              <w:t>Coordinator (</w:t>
            </w:r>
            <w:r w:rsidR="0072394C" w:rsidRPr="002A17F9">
              <w:rPr>
                <w:rStyle w:val="Hyperlink"/>
                <w:noProof/>
              </w:rPr>
              <w:t>Communications</w:t>
            </w:r>
            <w:r w:rsidR="006A37CD">
              <w:rPr>
                <w:rStyle w:val="Hyperlink"/>
                <w:noProof/>
                <w:spacing w:val="-10"/>
              </w:rPr>
              <w:t>)</w:t>
            </w:r>
            <w:r w:rsidR="0072394C">
              <w:rPr>
                <w:noProof/>
                <w:webHidden/>
              </w:rPr>
              <w:tab/>
            </w:r>
            <w:r w:rsidR="006A37CD">
              <w:rPr>
                <w:noProof/>
                <w:webHidden/>
              </w:rPr>
              <w:t>iv</w:t>
            </w:r>
          </w:hyperlink>
        </w:p>
        <w:p w14:paraId="536F4935" w14:textId="49DE486A" w:rsidR="0072394C" w:rsidRDefault="00000000" w:rsidP="0072394C">
          <w:pPr>
            <w:pStyle w:val="TOC1"/>
            <w:spacing w:line="220" w:lineRule="exact"/>
            <w:rPr>
              <w:rFonts w:eastAsiaTheme="minorEastAsia"/>
              <w:sz w:val="22"/>
              <w:szCs w:val="22"/>
              <w:lang w:eastAsia="en-GB"/>
            </w:rPr>
          </w:pPr>
          <w:hyperlink w:anchor="_Toc112413488" w:history="1">
            <w:r w:rsidR="0072394C" w:rsidRPr="002A17F9">
              <w:rPr>
                <w:rStyle w:val="Hyperlink"/>
              </w:rPr>
              <w:t>Annex 5: List of people and groups consulted</w:t>
            </w:r>
            <w:r w:rsidR="0072394C">
              <w:rPr>
                <w:webHidden/>
              </w:rPr>
              <w:tab/>
            </w:r>
            <w:r w:rsidR="0072394C">
              <w:rPr>
                <w:webHidden/>
              </w:rPr>
              <w:fldChar w:fldCharType="begin"/>
            </w:r>
            <w:r w:rsidR="0072394C">
              <w:rPr>
                <w:webHidden/>
              </w:rPr>
              <w:instrText xml:space="preserve"> PAGEREF _Toc112413488 \h </w:instrText>
            </w:r>
            <w:r w:rsidR="0072394C">
              <w:rPr>
                <w:webHidden/>
              </w:rPr>
            </w:r>
            <w:r w:rsidR="0072394C">
              <w:rPr>
                <w:webHidden/>
              </w:rPr>
              <w:fldChar w:fldCharType="separate"/>
            </w:r>
            <w:r w:rsidR="0072394C">
              <w:rPr>
                <w:webHidden/>
              </w:rPr>
              <w:t>i</w:t>
            </w:r>
            <w:r w:rsidR="006D756C">
              <w:rPr>
                <w:webHidden/>
              </w:rPr>
              <w:t>x</w:t>
            </w:r>
            <w:r w:rsidR="0072394C">
              <w:rPr>
                <w:webHidden/>
              </w:rPr>
              <w:fldChar w:fldCharType="end"/>
            </w:r>
          </w:hyperlink>
        </w:p>
        <w:p w14:paraId="6F5868F7" w14:textId="7BD7606D" w:rsidR="0072394C" w:rsidRDefault="00000000" w:rsidP="0072394C">
          <w:pPr>
            <w:pStyle w:val="TOC2"/>
            <w:tabs>
              <w:tab w:val="right" w:leader="dot" w:pos="9714"/>
            </w:tabs>
            <w:spacing w:after="0" w:line="220" w:lineRule="exact"/>
            <w:rPr>
              <w:rFonts w:eastAsiaTheme="minorEastAsia"/>
              <w:noProof/>
              <w:lang w:eastAsia="en-GB"/>
            </w:rPr>
          </w:pPr>
          <w:hyperlink w:anchor="_Toc112413489" w:history="1">
            <w:r w:rsidR="0072394C" w:rsidRPr="002A17F9">
              <w:rPr>
                <w:rStyle w:val="Hyperlink"/>
                <w:noProof/>
              </w:rPr>
              <w:t>Annex 6 List of References</w:t>
            </w:r>
            <w:r w:rsidR="0072394C">
              <w:rPr>
                <w:noProof/>
                <w:webHidden/>
              </w:rPr>
              <w:tab/>
            </w:r>
            <w:r w:rsidR="006D756C">
              <w:rPr>
                <w:noProof/>
                <w:webHidden/>
              </w:rPr>
              <w:t>x</w:t>
            </w:r>
            <w:r w:rsidR="00EC6C65">
              <w:rPr>
                <w:noProof/>
                <w:webHidden/>
              </w:rPr>
              <w:t>i</w:t>
            </w:r>
          </w:hyperlink>
        </w:p>
        <w:p w14:paraId="5E53B183" w14:textId="64FC640E" w:rsidR="00EF0EEB" w:rsidRPr="00DA0EC5" w:rsidRDefault="00F82E56" w:rsidP="0072394C">
          <w:pPr>
            <w:spacing w:after="0" w:line="220" w:lineRule="exact"/>
            <w:rPr>
              <w:b/>
              <w:bCs/>
              <w:noProof/>
              <w:sz w:val="20"/>
              <w:szCs w:val="20"/>
            </w:rPr>
          </w:pPr>
          <w:r w:rsidRPr="00DA0EC5">
            <w:rPr>
              <w:b/>
              <w:bCs/>
              <w:noProof/>
              <w:sz w:val="20"/>
              <w:szCs w:val="20"/>
            </w:rPr>
            <w:fldChar w:fldCharType="end"/>
          </w:r>
        </w:p>
        <w:p w14:paraId="1E925B08" w14:textId="307702CB" w:rsidR="00F82E56" w:rsidRPr="00DA0EC5" w:rsidRDefault="00000000" w:rsidP="0072394C">
          <w:pPr>
            <w:spacing w:after="0" w:line="220" w:lineRule="exact"/>
            <w:rPr>
              <w:sz w:val="20"/>
              <w:szCs w:val="20"/>
            </w:rPr>
          </w:pPr>
        </w:p>
      </w:sdtContent>
    </w:sdt>
    <w:p w14:paraId="48086A19" w14:textId="2B98D08B" w:rsidR="002B6D45" w:rsidRDefault="000F511A">
      <w:pPr>
        <w:pStyle w:val="TableofFigures"/>
        <w:tabs>
          <w:tab w:val="right" w:leader="underscore" w:pos="9714"/>
        </w:tabs>
        <w:rPr>
          <w:rFonts w:eastAsiaTheme="minorEastAsia" w:cstheme="minorBidi"/>
          <w:b w:val="0"/>
          <w:bCs w:val="0"/>
          <w:noProof/>
          <w:sz w:val="22"/>
          <w:szCs w:val="22"/>
          <w:lang w:eastAsia="en-GB"/>
        </w:rPr>
      </w:pPr>
      <w:r w:rsidRPr="00DA0EC5">
        <w:rPr>
          <w:b w:val="0"/>
        </w:rPr>
        <w:fldChar w:fldCharType="begin"/>
      </w:r>
      <w:r w:rsidRPr="00DA0EC5">
        <w:rPr>
          <w:b w:val="0"/>
        </w:rPr>
        <w:instrText xml:space="preserve"> TOC \t "Heading 3" \c </w:instrText>
      </w:r>
      <w:r w:rsidRPr="00DA0EC5">
        <w:rPr>
          <w:b w:val="0"/>
        </w:rPr>
        <w:fldChar w:fldCharType="separate"/>
      </w:r>
      <w:r w:rsidR="002B6D45">
        <w:rPr>
          <w:noProof/>
        </w:rPr>
        <w:t>Figure 1: Dimensions of leadership in Samoa</w:t>
      </w:r>
      <w:r w:rsidR="002B6D45">
        <w:rPr>
          <w:noProof/>
        </w:rPr>
        <w:tab/>
      </w:r>
      <w:r w:rsidR="002B6D45">
        <w:rPr>
          <w:noProof/>
        </w:rPr>
        <w:fldChar w:fldCharType="begin"/>
      </w:r>
      <w:r w:rsidR="002B6D45">
        <w:rPr>
          <w:noProof/>
        </w:rPr>
        <w:instrText xml:space="preserve"> PAGEREF _Toc112414885 \h </w:instrText>
      </w:r>
      <w:r w:rsidR="002B6D45">
        <w:rPr>
          <w:noProof/>
        </w:rPr>
      </w:r>
      <w:r w:rsidR="002B6D45">
        <w:rPr>
          <w:noProof/>
        </w:rPr>
        <w:fldChar w:fldCharType="separate"/>
      </w:r>
      <w:r w:rsidR="002B6D45">
        <w:rPr>
          <w:noProof/>
        </w:rPr>
        <w:t>8</w:t>
      </w:r>
      <w:r w:rsidR="002B6D45">
        <w:rPr>
          <w:noProof/>
        </w:rPr>
        <w:fldChar w:fldCharType="end"/>
      </w:r>
    </w:p>
    <w:p w14:paraId="05DB21E5" w14:textId="0998B579" w:rsidR="002B6D45" w:rsidRDefault="002B6D45">
      <w:pPr>
        <w:pStyle w:val="TableofFigures"/>
        <w:tabs>
          <w:tab w:val="right" w:leader="underscore" w:pos="9714"/>
        </w:tabs>
        <w:rPr>
          <w:rFonts w:eastAsiaTheme="minorEastAsia" w:cstheme="minorBidi"/>
          <w:b w:val="0"/>
          <w:bCs w:val="0"/>
          <w:noProof/>
          <w:sz w:val="22"/>
          <w:szCs w:val="22"/>
          <w:lang w:eastAsia="en-GB"/>
        </w:rPr>
      </w:pPr>
      <w:r>
        <w:rPr>
          <w:noProof/>
        </w:rPr>
        <w:t>Figure 2:  Leadership pathways to different leadership spaces in Samoa</w:t>
      </w:r>
      <w:r>
        <w:rPr>
          <w:noProof/>
        </w:rPr>
        <w:tab/>
      </w:r>
      <w:r>
        <w:rPr>
          <w:noProof/>
        </w:rPr>
        <w:fldChar w:fldCharType="begin"/>
      </w:r>
      <w:r>
        <w:rPr>
          <w:noProof/>
        </w:rPr>
        <w:instrText xml:space="preserve"> PAGEREF _Toc112414886 \h </w:instrText>
      </w:r>
      <w:r>
        <w:rPr>
          <w:noProof/>
        </w:rPr>
      </w:r>
      <w:r>
        <w:rPr>
          <w:noProof/>
        </w:rPr>
        <w:fldChar w:fldCharType="separate"/>
      </w:r>
      <w:r>
        <w:rPr>
          <w:noProof/>
        </w:rPr>
        <w:t>11</w:t>
      </w:r>
      <w:r>
        <w:rPr>
          <w:noProof/>
        </w:rPr>
        <w:fldChar w:fldCharType="end"/>
      </w:r>
    </w:p>
    <w:p w14:paraId="42AFF561" w14:textId="5AA8AD5D" w:rsidR="002B6D45" w:rsidRDefault="002B6D45">
      <w:pPr>
        <w:pStyle w:val="TableofFigures"/>
        <w:tabs>
          <w:tab w:val="right" w:leader="underscore" w:pos="9714"/>
        </w:tabs>
        <w:rPr>
          <w:rFonts w:eastAsiaTheme="minorEastAsia" w:cstheme="minorBidi"/>
          <w:b w:val="0"/>
          <w:bCs w:val="0"/>
          <w:noProof/>
          <w:sz w:val="22"/>
          <w:szCs w:val="22"/>
          <w:lang w:eastAsia="en-GB"/>
        </w:rPr>
      </w:pPr>
      <w:r>
        <w:rPr>
          <w:noProof/>
        </w:rPr>
        <w:t>Figure 3: Key elements for transformational change across the different levels of leadership</w:t>
      </w:r>
      <w:r>
        <w:rPr>
          <w:noProof/>
        </w:rPr>
        <w:tab/>
      </w:r>
      <w:r>
        <w:rPr>
          <w:noProof/>
        </w:rPr>
        <w:fldChar w:fldCharType="begin"/>
      </w:r>
      <w:r>
        <w:rPr>
          <w:noProof/>
        </w:rPr>
        <w:instrText xml:space="preserve"> PAGEREF _Toc112414887 \h </w:instrText>
      </w:r>
      <w:r>
        <w:rPr>
          <w:noProof/>
        </w:rPr>
      </w:r>
      <w:r>
        <w:rPr>
          <w:noProof/>
        </w:rPr>
        <w:fldChar w:fldCharType="separate"/>
      </w:r>
      <w:r>
        <w:rPr>
          <w:noProof/>
        </w:rPr>
        <w:t>14</w:t>
      </w:r>
      <w:r>
        <w:rPr>
          <w:noProof/>
        </w:rPr>
        <w:fldChar w:fldCharType="end"/>
      </w:r>
    </w:p>
    <w:p w14:paraId="73656400" w14:textId="4FC4212B" w:rsidR="002B6D45" w:rsidRDefault="002B6D45">
      <w:pPr>
        <w:pStyle w:val="TableofFigures"/>
        <w:tabs>
          <w:tab w:val="right" w:leader="underscore" w:pos="9714"/>
        </w:tabs>
        <w:rPr>
          <w:rFonts w:eastAsiaTheme="minorEastAsia" w:cstheme="minorBidi"/>
          <w:b w:val="0"/>
          <w:bCs w:val="0"/>
          <w:noProof/>
          <w:sz w:val="22"/>
          <w:szCs w:val="22"/>
          <w:lang w:eastAsia="en-GB"/>
        </w:rPr>
      </w:pPr>
      <w:r>
        <w:rPr>
          <w:noProof/>
        </w:rPr>
        <w:t>Figure 4: Approach and strategies</w:t>
      </w:r>
      <w:r>
        <w:rPr>
          <w:noProof/>
        </w:rPr>
        <w:tab/>
      </w:r>
      <w:r>
        <w:rPr>
          <w:noProof/>
        </w:rPr>
        <w:fldChar w:fldCharType="begin"/>
      </w:r>
      <w:r>
        <w:rPr>
          <w:noProof/>
        </w:rPr>
        <w:instrText xml:space="preserve"> PAGEREF _Toc112414888 \h </w:instrText>
      </w:r>
      <w:r>
        <w:rPr>
          <w:noProof/>
        </w:rPr>
      </w:r>
      <w:r>
        <w:rPr>
          <w:noProof/>
        </w:rPr>
        <w:fldChar w:fldCharType="separate"/>
      </w:r>
      <w:r>
        <w:rPr>
          <w:noProof/>
        </w:rPr>
        <w:t>16</w:t>
      </w:r>
      <w:r>
        <w:rPr>
          <w:noProof/>
        </w:rPr>
        <w:fldChar w:fldCharType="end"/>
      </w:r>
    </w:p>
    <w:p w14:paraId="13BA4512" w14:textId="53A511D6" w:rsidR="002B6D45" w:rsidRDefault="002B6D45">
      <w:pPr>
        <w:pStyle w:val="TableofFigures"/>
        <w:tabs>
          <w:tab w:val="right" w:leader="underscore" w:pos="9714"/>
        </w:tabs>
        <w:rPr>
          <w:rFonts w:eastAsiaTheme="minorEastAsia" w:cstheme="minorBidi"/>
          <w:b w:val="0"/>
          <w:bCs w:val="0"/>
          <w:noProof/>
          <w:sz w:val="22"/>
          <w:szCs w:val="22"/>
          <w:lang w:eastAsia="en-GB"/>
        </w:rPr>
      </w:pPr>
      <w:r>
        <w:rPr>
          <w:noProof/>
        </w:rPr>
        <w:t>Figure 5: Proposed Impacts and Outcomes for WILS Phase 2.</w:t>
      </w:r>
      <w:r>
        <w:rPr>
          <w:noProof/>
        </w:rPr>
        <w:tab/>
      </w:r>
      <w:r>
        <w:rPr>
          <w:noProof/>
        </w:rPr>
        <w:fldChar w:fldCharType="begin"/>
      </w:r>
      <w:r>
        <w:rPr>
          <w:noProof/>
        </w:rPr>
        <w:instrText xml:space="preserve"> PAGEREF _Toc112414889 \h </w:instrText>
      </w:r>
      <w:r>
        <w:rPr>
          <w:noProof/>
        </w:rPr>
      </w:r>
      <w:r>
        <w:rPr>
          <w:noProof/>
        </w:rPr>
        <w:fldChar w:fldCharType="separate"/>
      </w:r>
      <w:r>
        <w:rPr>
          <w:noProof/>
        </w:rPr>
        <w:t>17</w:t>
      </w:r>
      <w:r>
        <w:rPr>
          <w:noProof/>
        </w:rPr>
        <w:fldChar w:fldCharType="end"/>
      </w:r>
    </w:p>
    <w:p w14:paraId="6BF87AC2" w14:textId="58944975" w:rsidR="002B6D45" w:rsidRDefault="002B6D45">
      <w:pPr>
        <w:pStyle w:val="TableofFigures"/>
        <w:tabs>
          <w:tab w:val="right" w:leader="underscore" w:pos="9714"/>
        </w:tabs>
        <w:rPr>
          <w:rFonts w:eastAsiaTheme="minorEastAsia" w:cstheme="minorBidi"/>
          <w:b w:val="0"/>
          <w:bCs w:val="0"/>
          <w:noProof/>
          <w:sz w:val="22"/>
          <w:szCs w:val="22"/>
          <w:lang w:eastAsia="en-GB"/>
        </w:rPr>
      </w:pPr>
      <w:r>
        <w:rPr>
          <w:noProof/>
        </w:rPr>
        <w:t>Figure 6: WILS Phase 2 Outcomes and Outputs</w:t>
      </w:r>
      <w:r>
        <w:rPr>
          <w:noProof/>
        </w:rPr>
        <w:tab/>
      </w:r>
      <w:r>
        <w:rPr>
          <w:noProof/>
        </w:rPr>
        <w:fldChar w:fldCharType="begin"/>
      </w:r>
      <w:r>
        <w:rPr>
          <w:noProof/>
        </w:rPr>
        <w:instrText xml:space="preserve"> PAGEREF _Toc112414890 \h </w:instrText>
      </w:r>
      <w:r>
        <w:rPr>
          <w:noProof/>
        </w:rPr>
      </w:r>
      <w:r>
        <w:rPr>
          <w:noProof/>
        </w:rPr>
        <w:fldChar w:fldCharType="separate"/>
      </w:r>
      <w:r>
        <w:rPr>
          <w:noProof/>
        </w:rPr>
        <w:t>18</w:t>
      </w:r>
      <w:r>
        <w:rPr>
          <w:noProof/>
        </w:rPr>
        <w:fldChar w:fldCharType="end"/>
      </w:r>
    </w:p>
    <w:p w14:paraId="368A5FA9" w14:textId="4A65E453" w:rsidR="002B6D45" w:rsidRDefault="002B6D45">
      <w:pPr>
        <w:pStyle w:val="TableofFigures"/>
        <w:tabs>
          <w:tab w:val="right" w:leader="underscore" w:pos="9714"/>
        </w:tabs>
        <w:rPr>
          <w:rFonts w:eastAsiaTheme="minorEastAsia" w:cstheme="minorBidi"/>
          <w:b w:val="0"/>
          <w:bCs w:val="0"/>
          <w:noProof/>
          <w:sz w:val="22"/>
          <w:szCs w:val="22"/>
          <w:lang w:eastAsia="en-GB"/>
        </w:rPr>
      </w:pPr>
      <w:r>
        <w:rPr>
          <w:noProof/>
        </w:rPr>
        <w:t>Figure 7: Theory of Change</w:t>
      </w:r>
      <w:r>
        <w:rPr>
          <w:noProof/>
        </w:rPr>
        <w:tab/>
      </w:r>
      <w:r>
        <w:rPr>
          <w:noProof/>
        </w:rPr>
        <w:fldChar w:fldCharType="begin"/>
      </w:r>
      <w:r>
        <w:rPr>
          <w:noProof/>
        </w:rPr>
        <w:instrText xml:space="preserve"> PAGEREF _Toc112414891 \h </w:instrText>
      </w:r>
      <w:r>
        <w:rPr>
          <w:noProof/>
        </w:rPr>
      </w:r>
      <w:r>
        <w:rPr>
          <w:noProof/>
        </w:rPr>
        <w:fldChar w:fldCharType="separate"/>
      </w:r>
      <w:r>
        <w:rPr>
          <w:noProof/>
        </w:rPr>
        <w:t>20</w:t>
      </w:r>
      <w:r>
        <w:rPr>
          <w:noProof/>
        </w:rPr>
        <w:fldChar w:fldCharType="end"/>
      </w:r>
    </w:p>
    <w:p w14:paraId="7584A18B" w14:textId="2BBDF30F" w:rsidR="002B6D45" w:rsidRDefault="002B6D45">
      <w:pPr>
        <w:pStyle w:val="TableofFigures"/>
        <w:tabs>
          <w:tab w:val="right" w:leader="underscore" w:pos="9714"/>
        </w:tabs>
        <w:rPr>
          <w:rFonts w:eastAsiaTheme="minorEastAsia" w:cstheme="minorBidi"/>
          <w:b w:val="0"/>
          <w:bCs w:val="0"/>
          <w:noProof/>
          <w:sz w:val="22"/>
          <w:szCs w:val="22"/>
          <w:lang w:eastAsia="en-GB"/>
        </w:rPr>
      </w:pPr>
      <w:r>
        <w:rPr>
          <w:noProof/>
        </w:rPr>
        <w:t>Budget by Outcome, Output and Annual Allocations</w:t>
      </w:r>
      <w:r>
        <w:rPr>
          <w:noProof/>
        </w:rPr>
        <w:tab/>
      </w:r>
      <w:r>
        <w:rPr>
          <w:noProof/>
        </w:rPr>
        <w:fldChar w:fldCharType="begin"/>
      </w:r>
      <w:r>
        <w:rPr>
          <w:noProof/>
        </w:rPr>
        <w:instrText xml:space="preserve"> PAGEREF _Toc112414892 \h </w:instrText>
      </w:r>
      <w:r>
        <w:rPr>
          <w:noProof/>
        </w:rPr>
      </w:r>
      <w:r>
        <w:rPr>
          <w:noProof/>
        </w:rPr>
        <w:fldChar w:fldCharType="separate"/>
      </w:r>
      <w:r>
        <w:rPr>
          <w:noProof/>
        </w:rPr>
        <w:t>38</w:t>
      </w:r>
      <w:r>
        <w:rPr>
          <w:noProof/>
        </w:rPr>
        <w:fldChar w:fldCharType="end"/>
      </w:r>
    </w:p>
    <w:p w14:paraId="7C3658D0" w14:textId="6AF6F090" w:rsidR="002B6D45" w:rsidRDefault="002B6D45">
      <w:pPr>
        <w:pStyle w:val="TableofFigures"/>
        <w:tabs>
          <w:tab w:val="right" w:leader="underscore" w:pos="9714"/>
        </w:tabs>
        <w:rPr>
          <w:rFonts w:eastAsiaTheme="minorEastAsia" w:cstheme="minorBidi"/>
          <w:b w:val="0"/>
          <w:bCs w:val="0"/>
          <w:noProof/>
          <w:sz w:val="22"/>
          <w:szCs w:val="22"/>
          <w:lang w:eastAsia="en-GB"/>
        </w:rPr>
      </w:pPr>
      <w:r>
        <w:rPr>
          <w:noProof/>
        </w:rPr>
        <w:t>Figure 8 Budget Allocation % distribution by Outcome</w:t>
      </w:r>
      <w:r>
        <w:rPr>
          <w:noProof/>
        </w:rPr>
        <w:tab/>
      </w:r>
      <w:r>
        <w:rPr>
          <w:noProof/>
        </w:rPr>
        <w:fldChar w:fldCharType="begin"/>
      </w:r>
      <w:r>
        <w:rPr>
          <w:noProof/>
        </w:rPr>
        <w:instrText xml:space="preserve"> PAGEREF _Toc112414893 \h </w:instrText>
      </w:r>
      <w:r>
        <w:rPr>
          <w:noProof/>
        </w:rPr>
      </w:r>
      <w:r>
        <w:rPr>
          <w:noProof/>
        </w:rPr>
        <w:fldChar w:fldCharType="separate"/>
      </w:r>
      <w:r>
        <w:rPr>
          <w:noProof/>
        </w:rPr>
        <w:t>40</w:t>
      </w:r>
      <w:r>
        <w:rPr>
          <w:noProof/>
        </w:rPr>
        <w:fldChar w:fldCharType="end"/>
      </w:r>
    </w:p>
    <w:p w14:paraId="4BFA2590" w14:textId="5ADF7D2B" w:rsidR="002B6D45" w:rsidRDefault="002B6D45">
      <w:pPr>
        <w:pStyle w:val="TableofFigures"/>
        <w:tabs>
          <w:tab w:val="right" w:leader="underscore" w:pos="9714"/>
        </w:tabs>
        <w:rPr>
          <w:rFonts w:eastAsiaTheme="minorEastAsia" w:cstheme="minorBidi"/>
          <w:b w:val="0"/>
          <w:bCs w:val="0"/>
          <w:noProof/>
          <w:sz w:val="22"/>
          <w:szCs w:val="22"/>
          <w:lang w:eastAsia="en-GB"/>
        </w:rPr>
      </w:pPr>
      <w:r>
        <w:rPr>
          <w:noProof/>
        </w:rPr>
        <w:t>Figure 9: Funding Arrangement Framework</w:t>
      </w:r>
      <w:r>
        <w:rPr>
          <w:noProof/>
        </w:rPr>
        <w:tab/>
      </w:r>
      <w:r>
        <w:rPr>
          <w:noProof/>
        </w:rPr>
        <w:fldChar w:fldCharType="begin"/>
      </w:r>
      <w:r>
        <w:rPr>
          <w:noProof/>
        </w:rPr>
        <w:instrText xml:space="preserve"> PAGEREF _Toc112414894 \h </w:instrText>
      </w:r>
      <w:r>
        <w:rPr>
          <w:noProof/>
        </w:rPr>
      </w:r>
      <w:r>
        <w:rPr>
          <w:noProof/>
        </w:rPr>
        <w:fldChar w:fldCharType="separate"/>
      </w:r>
      <w:r>
        <w:rPr>
          <w:noProof/>
        </w:rPr>
        <w:t>43</w:t>
      </w:r>
      <w:r>
        <w:rPr>
          <w:noProof/>
        </w:rPr>
        <w:fldChar w:fldCharType="end"/>
      </w:r>
    </w:p>
    <w:p w14:paraId="567FE4D8" w14:textId="18F91EEA" w:rsidR="002B6D45" w:rsidRDefault="002B6D45">
      <w:pPr>
        <w:pStyle w:val="TableofFigures"/>
        <w:tabs>
          <w:tab w:val="right" w:leader="underscore" w:pos="9714"/>
        </w:tabs>
        <w:rPr>
          <w:rFonts w:eastAsiaTheme="minorEastAsia" w:cstheme="minorBidi"/>
          <w:b w:val="0"/>
          <w:bCs w:val="0"/>
          <w:noProof/>
          <w:sz w:val="22"/>
          <w:szCs w:val="22"/>
          <w:lang w:eastAsia="en-GB"/>
        </w:rPr>
      </w:pPr>
      <w:r>
        <w:rPr>
          <w:noProof/>
        </w:rPr>
        <w:t>Figure 10: Governance Structure for WILS Phase 2</w:t>
      </w:r>
      <w:r>
        <w:rPr>
          <w:noProof/>
        </w:rPr>
        <w:tab/>
      </w:r>
      <w:r>
        <w:rPr>
          <w:noProof/>
        </w:rPr>
        <w:fldChar w:fldCharType="begin"/>
      </w:r>
      <w:r>
        <w:rPr>
          <w:noProof/>
        </w:rPr>
        <w:instrText xml:space="preserve"> PAGEREF _Toc112414895 \h </w:instrText>
      </w:r>
      <w:r>
        <w:rPr>
          <w:noProof/>
        </w:rPr>
      </w:r>
      <w:r>
        <w:rPr>
          <w:noProof/>
        </w:rPr>
        <w:fldChar w:fldCharType="separate"/>
      </w:r>
      <w:r>
        <w:rPr>
          <w:noProof/>
        </w:rPr>
        <w:t>44</w:t>
      </w:r>
      <w:r>
        <w:rPr>
          <w:noProof/>
        </w:rPr>
        <w:fldChar w:fldCharType="end"/>
      </w:r>
    </w:p>
    <w:p w14:paraId="25F0CB34" w14:textId="037B2304" w:rsidR="00495A73" w:rsidRPr="00DA0EC5" w:rsidRDefault="000F511A" w:rsidP="0072394C">
      <w:pPr>
        <w:pStyle w:val="TableofFigures"/>
        <w:tabs>
          <w:tab w:val="right" w:pos="9714"/>
        </w:tabs>
        <w:spacing w:line="220" w:lineRule="exact"/>
        <w:rPr>
          <w:b w:val="0"/>
        </w:rPr>
      </w:pPr>
      <w:r w:rsidRPr="00DA0EC5">
        <w:rPr>
          <w:b w:val="0"/>
        </w:rPr>
        <w:fldChar w:fldCharType="end"/>
      </w:r>
    </w:p>
    <w:p w14:paraId="4DA3F6C0" w14:textId="597F48F1" w:rsidR="00B110BB" w:rsidRPr="00DA0EC5" w:rsidRDefault="003B5C5F" w:rsidP="0072394C">
      <w:pPr>
        <w:pStyle w:val="TableofFigures"/>
        <w:tabs>
          <w:tab w:val="right" w:pos="9714"/>
        </w:tabs>
        <w:spacing w:line="220" w:lineRule="exact"/>
        <w:rPr>
          <w:rFonts w:eastAsiaTheme="minorEastAsia" w:cstheme="minorBidi"/>
          <w:b w:val="0"/>
          <w:bCs w:val="0"/>
          <w:noProof/>
          <w:lang w:val="en-US"/>
        </w:rPr>
      </w:pPr>
      <w:r w:rsidRPr="00DA0EC5">
        <w:rPr>
          <w:b w:val="0"/>
        </w:rPr>
        <w:fldChar w:fldCharType="begin"/>
      </w:r>
      <w:r w:rsidRPr="00DA0EC5">
        <w:rPr>
          <w:b w:val="0"/>
        </w:rPr>
        <w:instrText xml:space="preserve"> TOC \f T \t "Heading 4" \c </w:instrText>
      </w:r>
      <w:r w:rsidRPr="00DA0EC5">
        <w:rPr>
          <w:b w:val="0"/>
        </w:rPr>
        <w:fldChar w:fldCharType="separate"/>
      </w:r>
      <w:r w:rsidR="00B110BB" w:rsidRPr="00DA0EC5">
        <w:rPr>
          <w:noProof/>
        </w:rPr>
        <w:t>Table 1: : Three elements for transformational change; Political will, Capacity &amp; Capability,  Systems &amp; Processes</w:t>
      </w:r>
      <w:r w:rsidR="00B110BB" w:rsidRPr="00DA0EC5">
        <w:rPr>
          <w:noProof/>
        </w:rPr>
        <w:tab/>
      </w:r>
      <w:r w:rsidR="00B110BB" w:rsidRPr="00DA0EC5">
        <w:rPr>
          <w:noProof/>
        </w:rPr>
        <w:fldChar w:fldCharType="begin"/>
      </w:r>
      <w:r w:rsidR="00B110BB" w:rsidRPr="00DA0EC5">
        <w:rPr>
          <w:noProof/>
        </w:rPr>
        <w:instrText xml:space="preserve"> PAGEREF _Toc104243498 \h </w:instrText>
      </w:r>
      <w:r w:rsidR="00B110BB" w:rsidRPr="00DA0EC5">
        <w:rPr>
          <w:noProof/>
        </w:rPr>
      </w:r>
      <w:r w:rsidR="00B110BB" w:rsidRPr="00DA0EC5">
        <w:rPr>
          <w:noProof/>
        </w:rPr>
        <w:fldChar w:fldCharType="separate"/>
      </w:r>
      <w:r w:rsidR="00102F3F" w:rsidRPr="00DA0EC5">
        <w:rPr>
          <w:noProof/>
        </w:rPr>
        <w:t>15</w:t>
      </w:r>
      <w:r w:rsidR="00B110BB" w:rsidRPr="00DA0EC5">
        <w:rPr>
          <w:noProof/>
        </w:rPr>
        <w:fldChar w:fldCharType="end"/>
      </w:r>
    </w:p>
    <w:p w14:paraId="263E127F" w14:textId="031E36FF" w:rsidR="00B110BB" w:rsidRPr="00DA0EC5" w:rsidRDefault="00B110BB" w:rsidP="0072394C">
      <w:pPr>
        <w:pStyle w:val="TableofFigures"/>
        <w:tabs>
          <w:tab w:val="right" w:pos="9714"/>
        </w:tabs>
        <w:spacing w:line="220" w:lineRule="exact"/>
        <w:rPr>
          <w:rFonts w:eastAsiaTheme="minorEastAsia" w:cstheme="minorBidi"/>
          <w:b w:val="0"/>
          <w:bCs w:val="0"/>
          <w:noProof/>
          <w:lang w:val="en-US"/>
        </w:rPr>
      </w:pPr>
      <w:r w:rsidRPr="00DA0EC5">
        <w:rPr>
          <w:noProof/>
        </w:rPr>
        <w:t>Table 2 Breakdown of Budget by Outputs by year.</w:t>
      </w:r>
      <w:r w:rsidRPr="00DA0EC5">
        <w:rPr>
          <w:noProof/>
        </w:rPr>
        <w:tab/>
      </w:r>
      <w:r w:rsidRPr="00DA0EC5">
        <w:rPr>
          <w:noProof/>
        </w:rPr>
        <w:fldChar w:fldCharType="begin"/>
      </w:r>
      <w:r w:rsidRPr="00DA0EC5">
        <w:rPr>
          <w:noProof/>
        </w:rPr>
        <w:instrText xml:space="preserve"> PAGEREF _Toc104243499 \h </w:instrText>
      </w:r>
      <w:r w:rsidRPr="00DA0EC5">
        <w:rPr>
          <w:noProof/>
        </w:rPr>
      </w:r>
      <w:r w:rsidRPr="00DA0EC5">
        <w:rPr>
          <w:noProof/>
        </w:rPr>
        <w:fldChar w:fldCharType="separate"/>
      </w:r>
      <w:r w:rsidR="00102F3F" w:rsidRPr="00DA0EC5">
        <w:rPr>
          <w:noProof/>
        </w:rPr>
        <w:t>37</w:t>
      </w:r>
      <w:r w:rsidRPr="00DA0EC5">
        <w:rPr>
          <w:noProof/>
        </w:rPr>
        <w:fldChar w:fldCharType="end"/>
      </w:r>
    </w:p>
    <w:p w14:paraId="36585772" w14:textId="39308843" w:rsidR="00B110BB" w:rsidRPr="00DA0EC5" w:rsidRDefault="00B110BB" w:rsidP="0072394C">
      <w:pPr>
        <w:pStyle w:val="TableofFigures"/>
        <w:tabs>
          <w:tab w:val="right" w:pos="9714"/>
        </w:tabs>
        <w:spacing w:line="220" w:lineRule="exact"/>
        <w:rPr>
          <w:rFonts w:eastAsiaTheme="minorEastAsia" w:cstheme="minorBidi"/>
          <w:b w:val="0"/>
          <w:bCs w:val="0"/>
          <w:noProof/>
          <w:lang w:val="en-US"/>
        </w:rPr>
      </w:pPr>
      <w:r w:rsidRPr="00DA0EC5">
        <w:rPr>
          <w:noProof/>
        </w:rPr>
        <w:t>Table 3: Total allocations per Outcome</w:t>
      </w:r>
      <w:r w:rsidRPr="00DA0EC5">
        <w:rPr>
          <w:noProof/>
        </w:rPr>
        <w:tab/>
      </w:r>
      <w:r w:rsidRPr="00DA0EC5">
        <w:rPr>
          <w:noProof/>
        </w:rPr>
        <w:fldChar w:fldCharType="begin"/>
      </w:r>
      <w:r w:rsidRPr="00DA0EC5">
        <w:rPr>
          <w:noProof/>
        </w:rPr>
        <w:instrText xml:space="preserve"> PAGEREF _Toc104243500 \h </w:instrText>
      </w:r>
      <w:r w:rsidRPr="00DA0EC5">
        <w:rPr>
          <w:noProof/>
        </w:rPr>
      </w:r>
      <w:r w:rsidRPr="00DA0EC5">
        <w:rPr>
          <w:noProof/>
        </w:rPr>
        <w:fldChar w:fldCharType="separate"/>
      </w:r>
      <w:r w:rsidR="00102F3F" w:rsidRPr="00DA0EC5">
        <w:rPr>
          <w:noProof/>
        </w:rPr>
        <w:t>38</w:t>
      </w:r>
      <w:r w:rsidRPr="00DA0EC5">
        <w:rPr>
          <w:noProof/>
        </w:rPr>
        <w:fldChar w:fldCharType="end"/>
      </w:r>
    </w:p>
    <w:p w14:paraId="761F8AED" w14:textId="15E851F4" w:rsidR="00B110BB" w:rsidRPr="00DA0EC5" w:rsidRDefault="00B110BB" w:rsidP="0072394C">
      <w:pPr>
        <w:pStyle w:val="TableofFigures"/>
        <w:tabs>
          <w:tab w:val="right" w:pos="9714"/>
        </w:tabs>
        <w:spacing w:line="220" w:lineRule="exact"/>
        <w:rPr>
          <w:rFonts w:eastAsiaTheme="minorEastAsia" w:cstheme="minorBidi"/>
          <w:b w:val="0"/>
          <w:bCs w:val="0"/>
          <w:noProof/>
          <w:lang w:val="en-US"/>
        </w:rPr>
      </w:pPr>
      <w:r w:rsidRPr="00DA0EC5">
        <w:rPr>
          <w:noProof/>
        </w:rPr>
        <w:t>Table 4: Implementing agencies and partners</w:t>
      </w:r>
      <w:r w:rsidRPr="00DA0EC5">
        <w:rPr>
          <w:noProof/>
        </w:rPr>
        <w:tab/>
      </w:r>
      <w:r w:rsidRPr="00DA0EC5">
        <w:rPr>
          <w:noProof/>
        </w:rPr>
        <w:fldChar w:fldCharType="begin"/>
      </w:r>
      <w:r w:rsidRPr="00DA0EC5">
        <w:rPr>
          <w:noProof/>
        </w:rPr>
        <w:instrText xml:space="preserve"> PAGEREF _Toc104243501 \h </w:instrText>
      </w:r>
      <w:r w:rsidRPr="00DA0EC5">
        <w:rPr>
          <w:noProof/>
        </w:rPr>
      </w:r>
      <w:r w:rsidRPr="00DA0EC5">
        <w:rPr>
          <w:noProof/>
        </w:rPr>
        <w:fldChar w:fldCharType="separate"/>
      </w:r>
      <w:r w:rsidR="00102F3F" w:rsidRPr="00DA0EC5">
        <w:rPr>
          <w:noProof/>
        </w:rPr>
        <w:t>39</w:t>
      </w:r>
      <w:r w:rsidRPr="00DA0EC5">
        <w:rPr>
          <w:noProof/>
        </w:rPr>
        <w:fldChar w:fldCharType="end"/>
      </w:r>
    </w:p>
    <w:p w14:paraId="36AF8AF9" w14:textId="04C820D1" w:rsidR="003B5C5F" w:rsidRDefault="003B5C5F" w:rsidP="0072394C">
      <w:pPr>
        <w:pStyle w:val="Heading1"/>
        <w:spacing w:before="0" w:line="220" w:lineRule="exact"/>
      </w:pPr>
      <w:r w:rsidRPr="00DA0EC5">
        <w:rPr>
          <w:b w:val="0"/>
          <w:sz w:val="20"/>
          <w:szCs w:val="20"/>
        </w:rPr>
        <w:fldChar w:fldCharType="end"/>
      </w:r>
      <w:r w:rsidR="00FC3DE7">
        <w:br w:type="page"/>
      </w:r>
      <w:bookmarkStart w:id="0" w:name="_Toc112413448"/>
      <w:r>
        <w:lastRenderedPageBreak/>
        <w:t>Acronymns</w:t>
      </w:r>
      <w:bookmarkEnd w:id="0"/>
    </w:p>
    <w:tbl>
      <w:tblPr>
        <w:tblStyle w:val="TableGrid"/>
        <w:tblW w:w="9216" w:type="dxa"/>
        <w:tblLook w:val="04A0" w:firstRow="1" w:lastRow="0" w:firstColumn="1" w:lastColumn="0" w:noHBand="0" w:noVBand="1"/>
      </w:tblPr>
      <w:tblGrid>
        <w:gridCol w:w="1638"/>
        <w:gridCol w:w="7578"/>
      </w:tblGrid>
      <w:tr w:rsidR="003B5C5F" w:rsidRPr="008B36E4" w14:paraId="4F1795B9" w14:textId="77777777" w:rsidTr="003F303B">
        <w:trPr>
          <w:trHeight w:val="144"/>
        </w:trPr>
        <w:tc>
          <w:tcPr>
            <w:tcW w:w="1638" w:type="dxa"/>
          </w:tcPr>
          <w:p w14:paraId="6D0B88AC" w14:textId="581B39BD" w:rsidR="003B5C5F" w:rsidRPr="00D83B88" w:rsidRDefault="009B1CDC" w:rsidP="002B274F">
            <w:pPr>
              <w:spacing w:line="200" w:lineRule="exact"/>
              <w:jc w:val="both"/>
              <w:rPr>
                <w:rFonts w:eastAsia="Calibri" w:cs="Segoe UI"/>
                <w:sz w:val="20"/>
                <w:szCs w:val="20"/>
              </w:rPr>
            </w:pPr>
            <w:r w:rsidRPr="00D83B88">
              <w:rPr>
                <w:rFonts w:eastAsia="Calibri" w:cs="Segoe UI"/>
                <w:sz w:val="20"/>
                <w:szCs w:val="20"/>
              </w:rPr>
              <w:t>ACEO</w:t>
            </w:r>
          </w:p>
        </w:tc>
        <w:tc>
          <w:tcPr>
            <w:tcW w:w="7578" w:type="dxa"/>
          </w:tcPr>
          <w:p w14:paraId="6E871402" w14:textId="2782F9B4" w:rsidR="003B5C5F" w:rsidRPr="00D83B88" w:rsidRDefault="009B1CDC" w:rsidP="002B274F">
            <w:pPr>
              <w:spacing w:line="200" w:lineRule="exact"/>
              <w:jc w:val="both"/>
              <w:rPr>
                <w:sz w:val="20"/>
                <w:szCs w:val="20"/>
                <w:lang w:val="en-CA"/>
              </w:rPr>
            </w:pPr>
            <w:r w:rsidRPr="00D83B88">
              <w:rPr>
                <w:sz w:val="20"/>
                <w:szCs w:val="20"/>
                <w:lang w:val="en-CA"/>
              </w:rPr>
              <w:t>Assistant Chief Executive Officer</w:t>
            </w:r>
          </w:p>
        </w:tc>
      </w:tr>
      <w:tr w:rsidR="009B1CDC" w:rsidRPr="008B36E4" w14:paraId="791339ED" w14:textId="77777777" w:rsidTr="003F303B">
        <w:trPr>
          <w:trHeight w:val="144"/>
        </w:trPr>
        <w:tc>
          <w:tcPr>
            <w:tcW w:w="1638" w:type="dxa"/>
          </w:tcPr>
          <w:p w14:paraId="582364A4" w14:textId="7AEDA24A"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BSP</w:t>
            </w:r>
          </w:p>
        </w:tc>
        <w:tc>
          <w:tcPr>
            <w:tcW w:w="7578" w:type="dxa"/>
          </w:tcPr>
          <w:p w14:paraId="60D8D293" w14:textId="0977E866" w:rsidR="009B1CDC" w:rsidRPr="00D83B88" w:rsidRDefault="009B1CDC" w:rsidP="002B274F">
            <w:pPr>
              <w:spacing w:line="200" w:lineRule="exact"/>
              <w:jc w:val="both"/>
              <w:rPr>
                <w:sz w:val="20"/>
                <w:szCs w:val="20"/>
                <w:lang w:val="en-CA"/>
              </w:rPr>
            </w:pPr>
            <w:r w:rsidRPr="00D83B88">
              <w:rPr>
                <w:sz w:val="20"/>
                <w:szCs w:val="20"/>
                <w:lang w:val="en-CA"/>
              </w:rPr>
              <w:t>Bank of the South Pacific</w:t>
            </w:r>
          </w:p>
        </w:tc>
      </w:tr>
      <w:tr w:rsidR="009B1CDC" w:rsidRPr="008B36E4" w14:paraId="2861771E" w14:textId="77777777" w:rsidTr="003F303B">
        <w:trPr>
          <w:trHeight w:val="144"/>
        </w:trPr>
        <w:tc>
          <w:tcPr>
            <w:tcW w:w="1638" w:type="dxa"/>
          </w:tcPr>
          <w:p w14:paraId="56D7C3EE" w14:textId="3001C312"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BTI</w:t>
            </w:r>
          </w:p>
        </w:tc>
        <w:tc>
          <w:tcPr>
            <w:tcW w:w="7578" w:type="dxa"/>
          </w:tcPr>
          <w:p w14:paraId="2E84669E" w14:textId="4EA5488E" w:rsidR="009B1CDC" w:rsidRPr="00D83B88" w:rsidRDefault="009B1CDC" w:rsidP="002B274F">
            <w:pPr>
              <w:spacing w:line="200" w:lineRule="exact"/>
              <w:jc w:val="both"/>
              <w:rPr>
                <w:sz w:val="20"/>
                <w:szCs w:val="20"/>
                <w:lang w:val="en-CA"/>
              </w:rPr>
            </w:pPr>
            <w:r w:rsidRPr="00D83B88">
              <w:rPr>
                <w:sz w:val="20"/>
                <w:szCs w:val="20"/>
                <w:lang w:val="en-CA"/>
              </w:rPr>
              <w:t>Break Through Initiative</w:t>
            </w:r>
          </w:p>
        </w:tc>
      </w:tr>
      <w:tr w:rsidR="00064CC5" w:rsidRPr="008B36E4" w14:paraId="18ECE5B2" w14:textId="77777777" w:rsidTr="003F303B">
        <w:trPr>
          <w:trHeight w:val="144"/>
        </w:trPr>
        <w:tc>
          <w:tcPr>
            <w:tcW w:w="1638" w:type="dxa"/>
          </w:tcPr>
          <w:p w14:paraId="039B50A0" w14:textId="5334A751" w:rsidR="00064CC5" w:rsidRPr="00D83B88" w:rsidRDefault="00064CC5" w:rsidP="002B274F">
            <w:pPr>
              <w:spacing w:line="200" w:lineRule="exact"/>
              <w:jc w:val="both"/>
              <w:rPr>
                <w:rFonts w:eastAsia="Calibri" w:cs="Segoe UI"/>
                <w:sz w:val="20"/>
                <w:szCs w:val="20"/>
              </w:rPr>
            </w:pPr>
            <w:r w:rsidRPr="00D83B88">
              <w:rPr>
                <w:rFonts w:eastAsia="Calibri" w:cs="Segoe UI"/>
                <w:sz w:val="20"/>
                <w:szCs w:val="20"/>
              </w:rPr>
              <w:t>CCI</w:t>
            </w:r>
          </w:p>
        </w:tc>
        <w:tc>
          <w:tcPr>
            <w:tcW w:w="7578" w:type="dxa"/>
          </w:tcPr>
          <w:p w14:paraId="7870C2C5" w14:textId="2603BD79" w:rsidR="00064CC5" w:rsidRPr="00D83B88" w:rsidRDefault="00064CC5" w:rsidP="002B274F">
            <w:pPr>
              <w:spacing w:line="200" w:lineRule="exact"/>
              <w:jc w:val="both"/>
              <w:rPr>
                <w:sz w:val="20"/>
                <w:szCs w:val="20"/>
                <w:lang w:val="en-CA"/>
              </w:rPr>
            </w:pPr>
            <w:r w:rsidRPr="00D83B88">
              <w:rPr>
                <w:sz w:val="20"/>
                <w:szCs w:val="20"/>
                <w:lang w:val="en-CA"/>
              </w:rPr>
              <w:t>Chamber of Commerce and Industry</w:t>
            </w:r>
          </w:p>
        </w:tc>
      </w:tr>
      <w:tr w:rsidR="009B1CDC" w:rsidRPr="008B36E4" w14:paraId="6460D80A" w14:textId="77777777" w:rsidTr="003F303B">
        <w:trPr>
          <w:trHeight w:val="144"/>
        </w:trPr>
        <w:tc>
          <w:tcPr>
            <w:tcW w:w="1638" w:type="dxa"/>
          </w:tcPr>
          <w:p w14:paraId="0CCEFE1F" w14:textId="724CDFDB"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CEO</w:t>
            </w:r>
          </w:p>
        </w:tc>
        <w:tc>
          <w:tcPr>
            <w:tcW w:w="7578" w:type="dxa"/>
          </w:tcPr>
          <w:p w14:paraId="7BF796CB" w14:textId="66B23366" w:rsidR="009B1CDC" w:rsidRPr="00D83B88" w:rsidRDefault="009B1CDC" w:rsidP="002B274F">
            <w:pPr>
              <w:spacing w:line="200" w:lineRule="exact"/>
              <w:jc w:val="both"/>
              <w:rPr>
                <w:sz w:val="20"/>
                <w:szCs w:val="20"/>
                <w:lang w:val="en-CA"/>
              </w:rPr>
            </w:pPr>
            <w:r w:rsidRPr="00D83B88">
              <w:rPr>
                <w:sz w:val="20"/>
                <w:szCs w:val="20"/>
                <w:lang w:val="en-CA"/>
              </w:rPr>
              <w:t>Chief Executive Officer</w:t>
            </w:r>
          </w:p>
        </w:tc>
      </w:tr>
      <w:tr w:rsidR="009B1CDC" w:rsidRPr="008B36E4" w14:paraId="40D6F58A" w14:textId="77777777" w:rsidTr="003F303B">
        <w:trPr>
          <w:trHeight w:val="144"/>
        </w:trPr>
        <w:tc>
          <w:tcPr>
            <w:tcW w:w="1638" w:type="dxa"/>
          </w:tcPr>
          <w:p w14:paraId="0971C1F7" w14:textId="11968DEC"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CN</w:t>
            </w:r>
          </w:p>
        </w:tc>
        <w:tc>
          <w:tcPr>
            <w:tcW w:w="7578" w:type="dxa"/>
          </w:tcPr>
          <w:p w14:paraId="6C2ACBBD" w14:textId="57CF4198" w:rsidR="009B1CDC" w:rsidRPr="00D83B88" w:rsidRDefault="009B1CDC" w:rsidP="002B274F">
            <w:pPr>
              <w:spacing w:line="200" w:lineRule="exact"/>
              <w:jc w:val="both"/>
              <w:rPr>
                <w:sz w:val="20"/>
                <w:szCs w:val="20"/>
                <w:lang w:val="en-CA"/>
              </w:rPr>
            </w:pPr>
            <w:r w:rsidRPr="00D83B88">
              <w:rPr>
                <w:sz w:val="20"/>
                <w:szCs w:val="20"/>
                <w:lang w:val="en-CA"/>
              </w:rPr>
              <w:t>Concept Note</w:t>
            </w:r>
          </w:p>
        </w:tc>
      </w:tr>
      <w:tr w:rsidR="00064CC5" w:rsidRPr="008B36E4" w14:paraId="51F6CFAE" w14:textId="77777777" w:rsidTr="003F303B">
        <w:trPr>
          <w:trHeight w:val="144"/>
        </w:trPr>
        <w:tc>
          <w:tcPr>
            <w:tcW w:w="1638" w:type="dxa"/>
          </w:tcPr>
          <w:p w14:paraId="7C4195D6" w14:textId="048A1783" w:rsidR="00064CC5" w:rsidRPr="00D83B88" w:rsidRDefault="00064CC5" w:rsidP="002B274F">
            <w:pPr>
              <w:spacing w:line="200" w:lineRule="exact"/>
              <w:jc w:val="both"/>
              <w:rPr>
                <w:rFonts w:eastAsia="Calibri" w:cs="Segoe UI"/>
                <w:sz w:val="20"/>
                <w:szCs w:val="20"/>
              </w:rPr>
            </w:pPr>
            <w:r w:rsidRPr="00D83B88">
              <w:rPr>
                <w:rFonts w:eastAsia="Calibri" w:cs="Segoe UI"/>
                <w:sz w:val="20"/>
                <w:szCs w:val="20"/>
              </w:rPr>
              <w:t>CSSP</w:t>
            </w:r>
          </w:p>
        </w:tc>
        <w:tc>
          <w:tcPr>
            <w:tcW w:w="7578" w:type="dxa"/>
          </w:tcPr>
          <w:p w14:paraId="7B1E3C28" w14:textId="64A54CBD" w:rsidR="00064CC5" w:rsidRPr="00D83B88" w:rsidRDefault="00064CC5" w:rsidP="002B274F">
            <w:pPr>
              <w:spacing w:line="200" w:lineRule="exact"/>
              <w:jc w:val="both"/>
              <w:rPr>
                <w:sz w:val="20"/>
                <w:szCs w:val="20"/>
                <w:lang w:val="en-CA"/>
              </w:rPr>
            </w:pPr>
            <w:r w:rsidRPr="00D83B88">
              <w:rPr>
                <w:sz w:val="20"/>
                <w:szCs w:val="20"/>
                <w:lang w:val="en-CA"/>
              </w:rPr>
              <w:t xml:space="preserve">Civil Society Support Program </w:t>
            </w:r>
          </w:p>
        </w:tc>
      </w:tr>
      <w:tr w:rsidR="009B1CDC" w:rsidRPr="008B36E4" w14:paraId="0C1DDC48" w14:textId="77777777" w:rsidTr="003F303B">
        <w:trPr>
          <w:trHeight w:val="144"/>
        </w:trPr>
        <w:tc>
          <w:tcPr>
            <w:tcW w:w="1638" w:type="dxa"/>
          </w:tcPr>
          <w:p w14:paraId="3E238AD2" w14:textId="7DBE7FE6"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DBS</w:t>
            </w:r>
          </w:p>
        </w:tc>
        <w:tc>
          <w:tcPr>
            <w:tcW w:w="7578" w:type="dxa"/>
          </w:tcPr>
          <w:p w14:paraId="74917AB8" w14:textId="103D94FE" w:rsidR="009B1CDC" w:rsidRPr="00D83B88" w:rsidRDefault="009B1CDC" w:rsidP="002B274F">
            <w:pPr>
              <w:spacing w:line="200" w:lineRule="exact"/>
              <w:jc w:val="both"/>
              <w:rPr>
                <w:sz w:val="20"/>
                <w:szCs w:val="20"/>
                <w:lang w:val="en-CA"/>
              </w:rPr>
            </w:pPr>
            <w:r w:rsidRPr="00D83B88">
              <w:rPr>
                <w:sz w:val="20"/>
                <w:szCs w:val="20"/>
                <w:lang w:val="en-CA"/>
              </w:rPr>
              <w:t>Development Bank of Samoa</w:t>
            </w:r>
          </w:p>
        </w:tc>
      </w:tr>
      <w:tr w:rsidR="009B1CDC" w:rsidRPr="008B36E4" w14:paraId="51C1BD19" w14:textId="77777777" w:rsidTr="003F303B">
        <w:trPr>
          <w:trHeight w:val="144"/>
        </w:trPr>
        <w:tc>
          <w:tcPr>
            <w:tcW w:w="1638" w:type="dxa"/>
          </w:tcPr>
          <w:p w14:paraId="3D03B002" w14:textId="10805794"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DDC</w:t>
            </w:r>
          </w:p>
        </w:tc>
        <w:tc>
          <w:tcPr>
            <w:tcW w:w="7578" w:type="dxa"/>
          </w:tcPr>
          <w:p w14:paraId="51840BB3" w14:textId="26AC8708" w:rsidR="009B1CDC" w:rsidRPr="00D83B88" w:rsidRDefault="009B1CDC" w:rsidP="002B274F">
            <w:pPr>
              <w:spacing w:line="200" w:lineRule="exact"/>
              <w:jc w:val="both"/>
              <w:rPr>
                <w:sz w:val="20"/>
                <w:szCs w:val="20"/>
                <w:lang w:val="en-CA"/>
              </w:rPr>
            </w:pPr>
            <w:r w:rsidRPr="00D83B88">
              <w:rPr>
                <w:sz w:val="20"/>
                <w:szCs w:val="20"/>
                <w:lang w:val="en-CA"/>
              </w:rPr>
              <w:t>District Development Council</w:t>
            </w:r>
          </w:p>
        </w:tc>
      </w:tr>
      <w:tr w:rsidR="009B1CDC" w:rsidRPr="008B36E4" w14:paraId="44B76D1C" w14:textId="77777777" w:rsidTr="003F303B">
        <w:trPr>
          <w:trHeight w:val="144"/>
        </w:trPr>
        <w:tc>
          <w:tcPr>
            <w:tcW w:w="1638" w:type="dxa"/>
          </w:tcPr>
          <w:p w14:paraId="70987E29" w14:textId="557788E0"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DFAT</w:t>
            </w:r>
          </w:p>
        </w:tc>
        <w:tc>
          <w:tcPr>
            <w:tcW w:w="7578" w:type="dxa"/>
          </w:tcPr>
          <w:p w14:paraId="252CDA17" w14:textId="65CACC05" w:rsidR="009B1CDC" w:rsidRPr="00D83B88" w:rsidRDefault="009B1CDC" w:rsidP="002B274F">
            <w:pPr>
              <w:spacing w:line="200" w:lineRule="exact"/>
              <w:jc w:val="both"/>
              <w:rPr>
                <w:rFonts w:eastAsia="Calibri" w:cs="Segoe UI"/>
                <w:sz w:val="20"/>
                <w:szCs w:val="20"/>
              </w:rPr>
            </w:pPr>
            <w:r w:rsidRPr="00D83B88">
              <w:rPr>
                <w:sz w:val="20"/>
                <w:szCs w:val="20"/>
                <w:lang w:val="en-CA"/>
              </w:rPr>
              <w:t>Australian Department of Foreign Affairs and Trade</w:t>
            </w:r>
          </w:p>
        </w:tc>
      </w:tr>
      <w:tr w:rsidR="009B1CDC" w:rsidRPr="0054222E" w14:paraId="73985458" w14:textId="77777777" w:rsidTr="003F303B">
        <w:trPr>
          <w:trHeight w:val="144"/>
        </w:trPr>
        <w:tc>
          <w:tcPr>
            <w:tcW w:w="1638" w:type="dxa"/>
          </w:tcPr>
          <w:p w14:paraId="4BE1B352" w14:textId="3A2AFE8A"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FAST</w:t>
            </w:r>
          </w:p>
        </w:tc>
        <w:tc>
          <w:tcPr>
            <w:tcW w:w="7578" w:type="dxa"/>
          </w:tcPr>
          <w:p w14:paraId="2CA93D10" w14:textId="36071C49" w:rsidR="009B1CDC" w:rsidRPr="00D83B88" w:rsidRDefault="009B1CDC" w:rsidP="002B274F">
            <w:pPr>
              <w:spacing w:line="200" w:lineRule="exact"/>
              <w:jc w:val="both"/>
              <w:rPr>
                <w:rFonts w:eastAsia="Calibri" w:cs="Segoe UI"/>
                <w:sz w:val="20"/>
                <w:szCs w:val="20"/>
                <w:lang w:val="it-IT"/>
              </w:rPr>
            </w:pPr>
            <w:r w:rsidRPr="00D83B88">
              <w:rPr>
                <w:rFonts w:eastAsia="Calibri" w:cs="Segoe UI"/>
                <w:sz w:val="20"/>
                <w:szCs w:val="20"/>
                <w:lang w:val="it-IT"/>
              </w:rPr>
              <w:t>Faataua Le Atua Samoa ua Tasi Political Party</w:t>
            </w:r>
          </w:p>
        </w:tc>
      </w:tr>
      <w:tr w:rsidR="009B1CDC" w:rsidRPr="008B36E4" w14:paraId="7391BC8B" w14:textId="77777777" w:rsidTr="003F303B">
        <w:trPr>
          <w:trHeight w:val="144"/>
        </w:trPr>
        <w:tc>
          <w:tcPr>
            <w:tcW w:w="1638" w:type="dxa"/>
          </w:tcPr>
          <w:p w14:paraId="33479E04" w14:textId="38FB1B87"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GLOW</w:t>
            </w:r>
          </w:p>
        </w:tc>
        <w:tc>
          <w:tcPr>
            <w:tcW w:w="7578" w:type="dxa"/>
          </w:tcPr>
          <w:p w14:paraId="5D85DD90" w14:textId="145BEDA0"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 xml:space="preserve">Girls Leading Our World </w:t>
            </w:r>
          </w:p>
        </w:tc>
      </w:tr>
      <w:tr w:rsidR="009B1CDC" w:rsidRPr="008B36E4" w14:paraId="41C8B7C8" w14:textId="77777777" w:rsidTr="003F303B">
        <w:trPr>
          <w:trHeight w:val="144"/>
        </w:trPr>
        <w:tc>
          <w:tcPr>
            <w:tcW w:w="1638" w:type="dxa"/>
          </w:tcPr>
          <w:p w14:paraId="35E8A363" w14:textId="49D4F250"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HRPP</w:t>
            </w:r>
          </w:p>
        </w:tc>
        <w:tc>
          <w:tcPr>
            <w:tcW w:w="7578" w:type="dxa"/>
          </w:tcPr>
          <w:p w14:paraId="38D0EAB3" w14:textId="0960C015"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Human Rights Protection Party</w:t>
            </w:r>
          </w:p>
        </w:tc>
      </w:tr>
      <w:tr w:rsidR="00D83B88" w:rsidRPr="008B36E4" w14:paraId="76F612C6" w14:textId="77777777" w:rsidTr="003F303B">
        <w:trPr>
          <w:trHeight w:val="144"/>
        </w:trPr>
        <w:tc>
          <w:tcPr>
            <w:tcW w:w="1638" w:type="dxa"/>
          </w:tcPr>
          <w:p w14:paraId="23DB2104" w14:textId="593B389A" w:rsidR="00D83B88" w:rsidRPr="00D83B88" w:rsidRDefault="00D83B88" w:rsidP="002B274F">
            <w:pPr>
              <w:spacing w:line="200" w:lineRule="exact"/>
              <w:jc w:val="both"/>
              <w:rPr>
                <w:rFonts w:eastAsia="Calibri" w:cs="Segoe UI"/>
                <w:sz w:val="20"/>
                <w:szCs w:val="20"/>
              </w:rPr>
            </w:pPr>
            <w:r>
              <w:rPr>
                <w:rFonts w:eastAsia="Calibri" w:cs="Segoe UI"/>
                <w:sz w:val="20"/>
                <w:szCs w:val="20"/>
              </w:rPr>
              <w:t>IPES</w:t>
            </w:r>
          </w:p>
        </w:tc>
        <w:tc>
          <w:tcPr>
            <w:tcW w:w="7578" w:type="dxa"/>
          </w:tcPr>
          <w:p w14:paraId="288E523F" w14:textId="4FF763C1" w:rsidR="00D83B88" w:rsidRPr="00D83B88" w:rsidRDefault="00D83B88" w:rsidP="002B274F">
            <w:pPr>
              <w:spacing w:line="200" w:lineRule="exact"/>
              <w:jc w:val="both"/>
              <w:rPr>
                <w:rFonts w:eastAsia="Calibri" w:cs="Segoe UI"/>
                <w:sz w:val="20"/>
                <w:szCs w:val="20"/>
              </w:rPr>
            </w:pPr>
            <w:r>
              <w:rPr>
                <w:rFonts w:eastAsia="Calibri" w:cs="Segoe UI"/>
                <w:sz w:val="20"/>
                <w:szCs w:val="20"/>
              </w:rPr>
              <w:t>Institute of Professional Engineers Association</w:t>
            </w:r>
          </w:p>
        </w:tc>
      </w:tr>
      <w:tr w:rsidR="005876AA" w:rsidRPr="008B36E4" w14:paraId="515ADA64" w14:textId="77777777" w:rsidTr="003F303B">
        <w:trPr>
          <w:trHeight w:val="144"/>
        </w:trPr>
        <w:tc>
          <w:tcPr>
            <w:tcW w:w="1638" w:type="dxa"/>
          </w:tcPr>
          <w:p w14:paraId="223B7A34" w14:textId="257906BF" w:rsidR="005876AA" w:rsidRPr="00D83B88" w:rsidRDefault="005876AA" w:rsidP="002B274F">
            <w:pPr>
              <w:spacing w:line="200" w:lineRule="exact"/>
              <w:jc w:val="both"/>
              <w:rPr>
                <w:rFonts w:eastAsia="Calibri" w:cs="Segoe UI"/>
                <w:sz w:val="20"/>
                <w:szCs w:val="20"/>
              </w:rPr>
            </w:pPr>
            <w:r w:rsidRPr="00D83B88">
              <w:rPr>
                <w:rFonts w:eastAsia="Calibri" w:cs="Segoe UI"/>
                <w:sz w:val="20"/>
                <w:szCs w:val="20"/>
              </w:rPr>
              <w:t>IPU</w:t>
            </w:r>
          </w:p>
        </w:tc>
        <w:tc>
          <w:tcPr>
            <w:tcW w:w="7578" w:type="dxa"/>
          </w:tcPr>
          <w:p w14:paraId="5ECBF3F5" w14:textId="5B1B214F" w:rsidR="005876AA" w:rsidRPr="00D83B88" w:rsidRDefault="005876AA" w:rsidP="002B274F">
            <w:pPr>
              <w:spacing w:line="200" w:lineRule="exact"/>
              <w:jc w:val="both"/>
              <w:rPr>
                <w:rFonts w:eastAsia="Calibri" w:cs="Segoe UI"/>
                <w:sz w:val="20"/>
                <w:szCs w:val="20"/>
              </w:rPr>
            </w:pPr>
            <w:r w:rsidRPr="00D83B88">
              <w:rPr>
                <w:rFonts w:eastAsia="Calibri" w:cs="Segoe UI"/>
                <w:sz w:val="20"/>
                <w:szCs w:val="20"/>
              </w:rPr>
              <w:t>Inter-Parliamentary Union</w:t>
            </w:r>
          </w:p>
        </w:tc>
      </w:tr>
      <w:tr w:rsidR="009B1CDC" w:rsidRPr="008B36E4" w14:paraId="79295E10" w14:textId="77777777" w:rsidTr="003F303B">
        <w:trPr>
          <w:trHeight w:val="144"/>
        </w:trPr>
        <w:tc>
          <w:tcPr>
            <w:tcW w:w="1638" w:type="dxa"/>
          </w:tcPr>
          <w:p w14:paraId="4C3F5CEE" w14:textId="26255B4E"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JAWS</w:t>
            </w:r>
          </w:p>
        </w:tc>
        <w:tc>
          <w:tcPr>
            <w:tcW w:w="7578" w:type="dxa"/>
          </w:tcPr>
          <w:p w14:paraId="35DCF82B" w14:textId="411146B6" w:rsidR="009B1CDC" w:rsidRPr="00D83B88" w:rsidRDefault="00CF5A2A" w:rsidP="002B274F">
            <w:pPr>
              <w:spacing w:line="200" w:lineRule="exact"/>
              <w:jc w:val="both"/>
              <w:rPr>
                <w:rFonts w:eastAsia="Calibri" w:cs="Segoe UI"/>
                <w:sz w:val="20"/>
                <w:szCs w:val="20"/>
              </w:rPr>
            </w:pPr>
            <w:r w:rsidRPr="00D83B88">
              <w:rPr>
                <w:rFonts w:eastAsia="Calibri" w:cs="Segoe UI"/>
                <w:sz w:val="20"/>
                <w:szCs w:val="20"/>
              </w:rPr>
              <w:t>Journalists Association of Western Samoa</w:t>
            </w:r>
          </w:p>
        </w:tc>
      </w:tr>
      <w:tr w:rsidR="00B4492F" w:rsidRPr="008B36E4" w14:paraId="007F1E2D" w14:textId="77777777" w:rsidTr="003F303B">
        <w:trPr>
          <w:trHeight w:val="144"/>
        </w:trPr>
        <w:tc>
          <w:tcPr>
            <w:tcW w:w="1638" w:type="dxa"/>
          </w:tcPr>
          <w:p w14:paraId="5DBA2744" w14:textId="27B5555A" w:rsidR="00B4492F" w:rsidRPr="00D83B88" w:rsidRDefault="00B4492F" w:rsidP="002B274F">
            <w:pPr>
              <w:spacing w:line="200" w:lineRule="exact"/>
              <w:jc w:val="both"/>
              <w:rPr>
                <w:rFonts w:eastAsia="Calibri" w:cs="Segoe UI"/>
                <w:sz w:val="20"/>
                <w:szCs w:val="20"/>
              </w:rPr>
            </w:pPr>
            <w:r>
              <w:rPr>
                <w:rFonts w:eastAsia="Calibri" w:cs="Segoe UI"/>
                <w:sz w:val="20"/>
                <w:szCs w:val="20"/>
              </w:rPr>
              <w:t>MESC</w:t>
            </w:r>
          </w:p>
        </w:tc>
        <w:tc>
          <w:tcPr>
            <w:tcW w:w="7578" w:type="dxa"/>
          </w:tcPr>
          <w:p w14:paraId="49814D4B" w14:textId="72982F97" w:rsidR="00B4492F" w:rsidRPr="00D83B88" w:rsidRDefault="00B4492F" w:rsidP="002B274F">
            <w:pPr>
              <w:spacing w:line="200" w:lineRule="exact"/>
              <w:jc w:val="both"/>
              <w:rPr>
                <w:rFonts w:eastAsia="Calibri" w:cs="Segoe UI"/>
                <w:sz w:val="20"/>
                <w:szCs w:val="20"/>
              </w:rPr>
            </w:pPr>
            <w:r>
              <w:rPr>
                <w:rFonts w:eastAsia="Calibri" w:cs="Segoe UI"/>
                <w:sz w:val="20"/>
                <w:szCs w:val="20"/>
              </w:rPr>
              <w:t>Ministry of Education, Sports and Culture</w:t>
            </w:r>
          </w:p>
        </w:tc>
      </w:tr>
      <w:tr w:rsidR="00757E9B" w:rsidRPr="008B36E4" w14:paraId="1E914959" w14:textId="77777777" w:rsidTr="003F303B">
        <w:trPr>
          <w:trHeight w:val="144"/>
        </w:trPr>
        <w:tc>
          <w:tcPr>
            <w:tcW w:w="1638" w:type="dxa"/>
          </w:tcPr>
          <w:p w14:paraId="4285EC04" w14:textId="46B7A4FD"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MFAT</w:t>
            </w:r>
          </w:p>
        </w:tc>
        <w:tc>
          <w:tcPr>
            <w:tcW w:w="7578" w:type="dxa"/>
          </w:tcPr>
          <w:p w14:paraId="26BC3D88" w14:textId="0E414698"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Ministry of Foreign Affairs and Trade</w:t>
            </w:r>
          </w:p>
        </w:tc>
      </w:tr>
      <w:tr w:rsidR="009B1CDC" w:rsidRPr="008B36E4" w14:paraId="1E7BCE4F" w14:textId="77777777" w:rsidTr="003F303B">
        <w:trPr>
          <w:trHeight w:val="144"/>
        </w:trPr>
        <w:tc>
          <w:tcPr>
            <w:tcW w:w="1638" w:type="dxa"/>
            <w:noWrap/>
          </w:tcPr>
          <w:p w14:paraId="430A80DA" w14:textId="69BE9880" w:rsidR="009B1CDC" w:rsidRPr="00D83B88" w:rsidRDefault="00064CC5" w:rsidP="002B274F">
            <w:pPr>
              <w:spacing w:line="200" w:lineRule="exact"/>
              <w:jc w:val="both"/>
              <w:rPr>
                <w:rFonts w:eastAsia="Calibri" w:cs="Segoe UI"/>
                <w:sz w:val="20"/>
                <w:szCs w:val="20"/>
              </w:rPr>
            </w:pPr>
            <w:r w:rsidRPr="00D83B88">
              <w:rPr>
                <w:rFonts w:eastAsia="Calibri" w:cs="Segoe UI"/>
                <w:sz w:val="20"/>
                <w:szCs w:val="20"/>
              </w:rPr>
              <w:t>MP</w:t>
            </w:r>
          </w:p>
        </w:tc>
        <w:tc>
          <w:tcPr>
            <w:tcW w:w="7578" w:type="dxa"/>
            <w:noWrap/>
          </w:tcPr>
          <w:p w14:paraId="04FDFA66" w14:textId="3E8EA2B8" w:rsidR="009B1CDC" w:rsidRPr="00D83B88" w:rsidRDefault="00064CC5" w:rsidP="002B274F">
            <w:pPr>
              <w:spacing w:line="200" w:lineRule="exact"/>
              <w:jc w:val="both"/>
              <w:rPr>
                <w:rFonts w:eastAsia="Calibri" w:cs="Segoe UI"/>
                <w:sz w:val="20"/>
                <w:szCs w:val="20"/>
              </w:rPr>
            </w:pPr>
            <w:r w:rsidRPr="00D83B88">
              <w:rPr>
                <w:rFonts w:eastAsia="Calibri" w:cs="Segoe UI"/>
                <w:sz w:val="20"/>
                <w:szCs w:val="20"/>
              </w:rPr>
              <w:t>Member of Parliament</w:t>
            </w:r>
          </w:p>
        </w:tc>
      </w:tr>
      <w:tr w:rsidR="009B1CDC" w:rsidRPr="008B36E4" w14:paraId="5FE47B90" w14:textId="77777777" w:rsidTr="003F303B">
        <w:trPr>
          <w:trHeight w:val="144"/>
        </w:trPr>
        <w:tc>
          <w:tcPr>
            <w:tcW w:w="1638" w:type="dxa"/>
          </w:tcPr>
          <w:p w14:paraId="33E2777E" w14:textId="77777777" w:rsidR="009B1CDC" w:rsidRPr="00D83B88" w:rsidRDefault="009B1CDC" w:rsidP="002B274F">
            <w:pPr>
              <w:spacing w:line="200" w:lineRule="exact"/>
              <w:jc w:val="both"/>
              <w:rPr>
                <w:rFonts w:eastAsia="Calibri" w:cs="Segoe UI"/>
                <w:sz w:val="20"/>
                <w:szCs w:val="20"/>
              </w:rPr>
            </w:pPr>
            <w:r w:rsidRPr="00D83B88">
              <w:rPr>
                <w:rFonts w:cs="Calibri"/>
                <w:color w:val="000000"/>
                <w:sz w:val="20"/>
                <w:szCs w:val="20"/>
              </w:rPr>
              <w:t>MWCSD</w:t>
            </w:r>
          </w:p>
        </w:tc>
        <w:tc>
          <w:tcPr>
            <w:tcW w:w="7578" w:type="dxa"/>
          </w:tcPr>
          <w:p w14:paraId="120EE143" w14:textId="77777777" w:rsidR="009B1CDC" w:rsidRPr="00D83B88" w:rsidRDefault="009B1CDC" w:rsidP="002B274F">
            <w:pPr>
              <w:widowControl w:val="0"/>
              <w:autoSpaceDE w:val="0"/>
              <w:autoSpaceDN w:val="0"/>
              <w:adjustRightInd w:val="0"/>
              <w:spacing w:line="200" w:lineRule="exact"/>
              <w:jc w:val="both"/>
              <w:rPr>
                <w:rFonts w:cs="Arial"/>
                <w:sz w:val="20"/>
                <w:szCs w:val="20"/>
              </w:rPr>
            </w:pPr>
            <w:r w:rsidRPr="00D83B88">
              <w:rPr>
                <w:rFonts w:cs="Arial"/>
                <w:color w:val="000000"/>
                <w:sz w:val="20"/>
                <w:szCs w:val="20"/>
              </w:rPr>
              <w:t xml:space="preserve"> </w:t>
            </w:r>
            <w:r w:rsidRPr="00D83B88">
              <w:rPr>
                <w:rFonts w:cs="Calibri"/>
                <w:color w:val="000000"/>
                <w:sz w:val="20"/>
                <w:szCs w:val="20"/>
              </w:rPr>
              <w:t xml:space="preserve">Ministry of Women Community and Social Development </w:t>
            </w:r>
          </w:p>
        </w:tc>
      </w:tr>
      <w:tr w:rsidR="00965011" w:rsidRPr="008B36E4" w14:paraId="60D5E6A6" w14:textId="77777777" w:rsidTr="003F303B">
        <w:trPr>
          <w:trHeight w:val="144"/>
        </w:trPr>
        <w:tc>
          <w:tcPr>
            <w:tcW w:w="1638" w:type="dxa"/>
          </w:tcPr>
          <w:p w14:paraId="09F285F4" w14:textId="08FE5B41" w:rsidR="00965011" w:rsidRPr="00D83B88" w:rsidRDefault="00965011" w:rsidP="002B274F">
            <w:pPr>
              <w:spacing w:line="200" w:lineRule="exact"/>
              <w:jc w:val="both"/>
              <w:rPr>
                <w:rFonts w:cs="Calibri"/>
                <w:color w:val="000000"/>
                <w:sz w:val="20"/>
                <w:szCs w:val="20"/>
              </w:rPr>
            </w:pPr>
            <w:r w:rsidRPr="00D83B88">
              <w:rPr>
                <w:rFonts w:cs="Calibri"/>
                <w:color w:val="000000"/>
                <w:sz w:val="20"/>
                <w:szCs w:val="20"/>
              </w:rPr>
              <w:t>NCC</w:t>
            </w:r>
          </w:p>
        </w:tc>
        <w:tc>
          <w:tcPr>
            <w:tcW w:w="7578" w:type="dxa"/>
          </w:tcPr>
          <w:p w14:paraId="380988E7" w14:textId="20FF8423" w:rsidR="00965011" w:rsidRPr="00D83B88" w:rsidRDefault="00965011" w:rsidP="002B274F">
            <w:pPr>
              <w:widowControl w:val="0"/>
              <w:autoSpaceDE w:val="0"/>
              <w:autoSpaceDN w:val="0"/>
              <w:adjustRightInd w:val="0"/>
              <w:spacing w:line="200" w:lineRule="exact"/>
              <w:jc w:val="both"/>
              <w:rPr>
                <w:rFonts w:cs="Arial"/>
                <w:color w:val="000000"/>
                <w:sz w:val="20"/>
                <w:szCs w:val="20"/>
              </w:rPr>
            </w:pPr>
            <w:r w:rsidRPr="00D83B88">
              <w:rPr>
                <w:rFonts w:cs="Arial"/>
                <w:color w:val="000000"/>
                <w:sz w:val="20"/>
                <w:szCs w:val="20"/>
              </w:rPr>
              <w:t>National Council of Churches</w:t>
            </w:r>
          </w:p>
        </w:tc>
      </w:tr>
      <w:tr w:rsidR="009B1CDC" w:rsidRPr="008B36E4" w14:paraId="57E57001" w14:textId="77777777" w:rsidTr="003F303B">
        <w:trPr>
          <w:trHeight w:val="144"/>
        </w:trPr>
        <w:tc>
          <w:tcPr>
            <w:tcW w:w="1638" w:type="dxa"/>
          </w:tcPr>
          <w:p w14:paraId="7170C5BA" w14:textId="1806B42D" w:rsidR="009B1CDC" w:rsidRPr="00D83B88" w:rsidRDefault="009B1CDC" w:rsidP="002B274F">
            <w:pPr>
              <w:spacing w:line="200" w:lineRule="exact"/>
              <w:jc w:val="both"/>
              <w:rPr>
                <w:rFonts w:cs="Calibri"/>
                <w:color w:val="000000"/>
                <w:sz w:val="20"/>
                <w:szCs w:val="20"/>
              </w:rPr>
            </w:pPr>
            <w:r w:rsidRPr="00D83B88">
              <w:rPr>
                <w:rFonts w:cs="Calibri"/>
                <w:color w:val="000000"/>
                <w:sz w:val="20"/>
                <w:szCs w:val="20"/>
              </w:rPr>
              <w:t>NCW</w:t>
            </w:r>
          </w:p>
        </w:tc>
        <w:tc>
          <w:tcPr>
            <w:tcW w:w="7578" w:type="dxa"/>
          </w:tcPr>
          <w:p w14:paraId="0E5E6F6D" w14:textId="543AE5B5" w:rsidR="009B1CDC" w:rsidRPr="00D83B88" w:rsidRDefault="009B1CDC" w:rsidP="002B274F">
            <w:pPr>
              <w:widowControl w:val="0"/>
              <w:autoSpaceDE w:val="0"/>
              <w:autoSpaceDN w:val="0"/>
              <w:adjustRightInd w:val="0"/>
              <w:spacing w:line="200" w:lineRule="exact"/>
              <w:jc w:val="both"/>
              <w:rPr>
                <w:rFonts w:cs="Arial"/>
                <w:color w:val="000000"/>
                <w:sz w:val="20"/>
                <w:szCs w:val="20"/>
              </w:rPr>
            </w:pPr>
            <w:r w:rsidRPr="00D83B88">
              <w:rPr>
                <w:rFonts w:cs="Arial"/>
                <w:color w:val="000000"/>
                <w:sz w:val="20"/>
                <w:szCs w:val="20"/>
              </w:rPr>
              <w:t>National Council of Women</w:t>
            </w:r>
          </w:p>
        </w:tc>
      </w:tr>
      <w:tr w:rsidR="009B1CDC" w:rsidRPr="008B36E4" w14:paraId="038742C3" w14:textId="77777777" w:rsidTr="003F303B">
        <w:trPr>
          <w:trHeight w:val="144"/>
        </w:trPr>
        <w:tc>
          <w:tcPr>
            <w:tcW w:w="1638" w:type="dxa"/>
          </w:tcPr>
          <w:p w14:paraId="366DD756" w14:textId="7718D5C1" w:rsidR="009B1CDC" w:rsidRPr="00D83B88" w:rsidRDefault="009B1CDC" w:rsidP="002B274F">
            <w:pPr>
              <w:spacing w:line="200" w:lineRule="exact"/>
              <w:jc w:val="both"/>
              <w:rPr>
                <w:rFonts w:cs="Calibri"/>
                <w:color w:val="000000"/>
                <w:sz w:val="20"/>
                <w:szCs w:val="20"/>
              </w:rPr>
            </w:pPr>
            <w:r w:rsidRPr="00D83B88">
              <w:rPr>
                <w:rFonts w:cs="Calibri"/>
                <w:color w:val="000000"/>
                <w:sz w:val="20"/>
                <w:szCs w:val="20"/>
              </w:rPr>
              <w:t>NGO</w:t>
            </w:r>
          </w:p>
        </w:tc>
        <w:tc>
          <w:tcPr>
            <w:tcW w:w="7578" w:type="dxa"/>
          </w:tcPr>
          <w:p w14:paraId="2EEADF5A" w14:textId="0ECD3FAF" w:rsidR="009B1CDC" w:rsidRPr="00D83B88" w:rsidRDefault="009B1CDC" w:rsidP="002B274F">
            <w:pPr>
              <w:widowControl w:val="0"/>
              <w:autoSpaceDE w:val="0"/>
              <w:autoSpaceDN w:val="0"/>
              <w:adjustRightInd w:val="0"/>
              <w:spacing w:line="200" w:lineRule="exact"/>
              <w:jc w:val="both"/>
              <w:rPr>
                <w:rFonts w:cs="Arial"/>
                <w:color w:val="000000"/>
                <w:sz w:val="20"/>
                <w:szCs w:val="20"/>
              </w:rPr>
            </w:pPr>
            <w:r w:rsidRPr="00D83B88">
              <w:rPr>
                <w:rFonts w:cs="Arial"/>
                <w:color w:val="000000"/>
                <w:sz w:val="20"/>
                <w:szCs w:val="20"/>
              </w:rPr>
              <w:t>Non Government Organisation</w:t>
            </w:r>
          </w:p>
        </w:tc>
      </w:tr>
      <w:tr w:rsidR="00064CC5" w:rsidRPr="008B36E4" w14:paraId="011C21BE" w14:textId="77777777" w:rsidTr="003F303B">
        <w:trPr>
          <w:trHeight w:val="144"/>
        </w:trPr>
        <w:tc>
          <w:tcPr>
            <w:tcW w:w="1638" w:type="dxa"/>
          </w:tcPr>
          <w:p w14:paraId="49D8327B" w14:textId="2F4723BB" w:rsidR="00064CC5" w:rsidRPr="00D83B88" w:rsidRDefault="00064CC5" w:rsidP="002B274F">
            <w:pPr>
              <w:spacing w:line="200" w:lineRule="exact"/>
              <w:jc w:val="both"/>
              <w:rPr>
                <w:rFonts w:cs="Calibri"/>
                <w:color w:val="000000"/>
                <w:sz w:val="20"/>
                <w:szCs w:val="20"/>
              </w:rPr>
            </w:pPr>
            <w:r w:rsidRPr="00D83B88">
              <w:rPr>
                <w:rFonts w:cs="Calibri"/>
                <w:color w:val="000000"/>
                <w:sz w:val="20"/>
                <w:szCs w:val="20"/>
              </w:rPr>
              <w:t>NOLA</w:t>
            </w:r>
          </w:p>
        </w:tc>
        <w:tc>
          <w:tcPr>
            <w:tcW w:w="7578" w:type="dxa"/>
          </w:tcPr>
          <w:p w14:paraId="06157AFE" w14:textId="57328F21" w:rsidR="00064CC5" w:rsidRPr="00D83B88" w:rsidRDefault="00064CC5" w:rsidP="002B274F">
            <w:pPr>
              <w:widowControl w:val="0"/>
              <w:autoSpaceDE w:val="0"/>
              <w:autoSpaceDN w:val="0"/>
              <w:adjustRightInd w:val="0"/>
              <w:spacing w:line="200" w:lineRule="exact"/>
              <w:jc w:val="both"/>
              <w:rPr>
                <w:rFonts w:cs="Arial"/>
                <w:color w:val="000000"/>
                <w:sz w:val="20"/>
                <w:szCs w:val="20"/>
              </w:rPr>
            </w:pPr>
            <w:r w:rsidRPr="00D83B88">
              <w:rPr>
                <w:rFonts w:cs="Arial"/>
                <w:color w:val="000000"/>
                <w:sz w:val="20"/>
                <w:szCs w:val="20"/>
              </w:rPr>
              <w:t>Nuanua o le Alofa</w:t>
            </w:r>
          </w:p>
        </w:tc>
      </w:tr>
      <w:tr w:rsidR="009B1CDC" w:rsidRPr="008B36E4" w14:paraId="5CD50BB5" w14:textId="77777777" w:rsidTr="003F303B">
        <w:trPr>
          <w:trHeight w:val="144"/>
        </w:trPr>
        <w:tc>
          <w:tcPr>
            <w:tcW w:w="1638" w:type="dxa"/>
          </w:tcPr>
          <w:p w14:paraId="5B65344E" w14:textId="500949CA" w:rsidR="009B1CDC" w:rsidRPr="00D83B88" w:rsidRDefault="009B1CDC" w:rsidP="002B274F">
            <w:pPr>
              <w:spacing w:line="200" w:lineRule="exact"/>
              <w:jc w:val="both"/>
              <w:rPr>
                <w:rFonts w:cs="Calibri"/>
                <w:color w:val="000000"/>
                <w:sz w:val="20"/>
                <w:szCs w:val="20"/>
              </w:rPr>
            </w:pPr>
            <w:r w:rsidRPr="00D83B88">
              <w:rPr>
                <w:rFonts w:cs="Calibri"/>
                <w:color w:val="000000"/>
                <w:sz w:val="20"/>
                <w:szCs w:val="20"/>
              </w:rPr>
              <w:t>NUS</w:t>
            </w:r>
          </w:p>
        </w:tc>
        <w:tc>
          <w:tcPr>
            <w:tcW w:w="7578" w:type="dxa"/>
          </w:tcPr>
          <w:p w14:paraId="54946AE1" w14:textId="0F60A161" w:rsidR="009B1CDC" w:rsidRPr="00D83B88" w:rsidRDefault="009B1CDC" w:rsidP="002B274F">
            <w:pPr>
              <w:widowControl w:val="0"/>
              <w:autoSpaceDE w:val="0"/>
              <w:autoSpaceDN w:val="0"/>
              <w:adjustRightInd w:val="0"/>
              <w:spacing w:line="200" w:lineRule="exact"/>
              <w:jc w:val="both"/>
              <w:rPr>
                <w:rFonts w:cs="Arial"/>
                <w:color w:val="000000"/>
                <w:sz w:val="20"/>
                <w:szCs w:val="20"/>
              </w:rPr>
            </w:pPr>
            <w:r w:rsidRPr="00D83B88">
              <w:rPr>
                <w:rFonts w:cs="Arial"/>
                <w:color w:val="000000"/>
                <w:sz w:val="20"/>
                <w:szCs w:val="20"/>
              </w:rPr>
              <w:t>National University of Samoa</w:t>
            </w:r>
          </w:p>
        </w:tc>
      </w:tr>
      <w:tr w:rsidR="00064CC5" w:rsidRPr="008B36E4" w14:paraId="620E2068" w14:textId="77777777" w:rsidTr="003F303B">
        <w:trPr>
          <w:trHeight w:val="144"/>
        </w:trPr>
        <w:tc>
          <w:tcPr>
            <w:tcW w:w="1638" w:type="dxa"/>
          </w:tcPr>
          <w:p w14:paraId="29404E6F" w14:textId="52FE1564" w:rsidR="00064CC5" w:rsidRPr="00D83B88" w:rsidRDefault="00064CC5" w:rsidP="002B274F">
            <w:pPr>
              <w:spacing w:line="200" w:lineRule="exact"/>
              <w:jc w:val="both"/>
              <w:rPr>
                <w:rFonts w:cs="Calibri"/>
                <w:color w:val="000000"/>
                <w:sz w:val="20"/>
                <w:szCs w:val="20"/>
              </w:rPr>
            </w:pPr>
            <w:r w:rsidRPr="00D83B88">
              <w:rPr>
                <w:rFonts w:cs="Calibri"/>
                <w:color w:val="000000"/>
                <w:sz w:val="20"/>
                <w:szCs w:val="20"/>
              </w:rPr>
              <w:t>NYC</w:t>
            </w:r>
          </w:p>
        </w:tc>
        <w:tc>
          <w:tcPr>
            <w:tcW w:w="7578" w:type="dxa"/>
          </w:tcPr>
          <w:p w14:paraId="230DC368" w14:textId="78876E79" w:rsidR="00064CC5" w:rsidRPr="00D83B88" w:rsidRDefault="00064CC5" w:rsidP="002B274F">
            <w:pPr>
              <w:widowControl w:val="0"/>
              <w:autoSpaceDE w:val="0"/>
              <w:autoSpaceDN w:val="0"/>
              <w:adjustRightInd w:val="0"/>
              <w:spacing w:line="200" w:lineRule="exact"/>
              <w:jc w:val="both"/>
              <w:rPr>
                <w:rFonts w:cs="Arial"/>
                <w:color w:val="000000"/>
                <w:sz w:val="20"/>
                <w:szCs w:val="20"/>
              </w:rPr>
            </w:pPr>
            <w:r w:rsidRPr="00D83B88">
              <w:rPr>
                <w:rFonts w:cs="Arial"/>
                <w:color w:val="000000"/>
                <w:sz w:val="20"/>
                <w:szCs w:val="20"/>
              </w:rPr>
              <w:t>National Youth Council</w:t>
            </w:r>
          </w:p>
        </w:tc>
      </w:tr>
      <w:tr w:rsidR="009B1CDC" w:rsidRPr="008B36E4" w14:paraId="52272A89" w14:textId="77777777" w:rsidTr="003F303B">
        <w:trPr>
          <w:trHeight w:val="144"/>
        </w:trPr>
        <w:tc>
          <w:tcPr>
            <w:tcW w:w="1638" w:type="dxa"/>
          </w:tcPr>
          <w:p w14:paraId="49D4E9C8" w14:textId="4397A4F5" w:rsidR="009B1CDC" w:rsidRPr="00D83B88" w:rsidRDefault="009B1CDC" w:rsidP="002B274F">
            <w:pPr>
              <w:spacing w:line="200" w:lineRule="exact"/>
              <w:jc w:val="both"/>
              <w:rPr>
                <w:rFonts w:cs="Calibri"/>
                <w:color w:val="000000"/>
                <w:sz w:val="20"/>
                <w:szCs w:val="20"/>
              </w:rPr>
            </w:pPr>
            <w:r w:rsidRPr="00D83B88">
              <w:rPr>
                <w:rFonts w:cs="Calibri"/>
                <w:color w:val="000000"/>
                <w:sz w:val="20"/>
                <w:szCs w:val="20"/>
              </w:rPr>
              <w:t>OCLA</w:t>
            </w:r>
          </w:p>
        </w:tc>
        <w:tc>
          <w:tcPr>
            <w:tcW w:w="7578" w:type="dxa"/>
          </w:tcPr>
          <w:p w14:paraId="08196AE9" w14:textId="2BA02704" w:rsidR="009B1CDC" w:rsidRPr="00D83B88" w:rsidRDefault="009B1CDC" w:rsidP="002B274F">
            <w:pPr>
              <w:widowControl w:val="0"/>
              <w:autoSpaceDE w:val="0"/>
              <w:autoSpaceDN w:val="0"/>
              <w:adjustRightInd w:val="0"/>
              <w:spacing w:line="200" w:lineRule="exact"/>
              <w:jc w:val="both"/>
              <w:rPr>
                <w:rFonts w:cs="Arial"/>
                <w:color w:val="000000"/>
                <w:sz w:val="20"/>
                <w:szCs w:val="20"/>
              </w:rPr>
            </w:pPr>
            <w:r w:rsidRPr="00D83B88">
              <w:rPr>
                <w:rFonts w:cs="Arial"/>
                <w:color w:val="000000"/>
                <w:sz w:val="20"/>
                <w:szCs w:val="20"/>
              </w:rPr>
              <w:t>Office of the Clerk of the Legislative Assembly</w:t>
            </w:r>
          </w:p>
        </w:tc>
      </w:tr>
      <w:tr w:rsidR="009B1CDC" w:rsidRPr="008B36E4" w14:paraId="221F65DA" w14:textId="77777777" w:rsidTr="003F303B">
        <w:trPr>
          <w:trHeight w:val="144"/>
        </w:trPr>
        <w:tc>
          <w:tcPr>
            <w:tcW w:w="1638" w:type="dxa"/>
          </w:tcPr>
          <w:p w14:paraId="1F922117" w14:textId="29932A92" w:rsidR="009B1CDC" w:rsidRPr="00D83B88" w:rsidRDefault="009B1CDC" w:rsidP="002B274F">
            <w:pPr>
              <w:spacing w:line="200" w:lineRule="exact"/>
              <w:jc w:val="both"/>
              <w:rPr>
                <w:rFonts w:cs="Calibri"/>
                <w:color w:val="000000"/>
                <w:sz w:val="20"/>
                <w:szCs w:val="20"/>
              </w:rPr>
            </w:pPr>
            <w:r w:rsidRPr="00D83B88">
              <w:rPr>
                <w:rFonts w:cs="Calibri"/>
                <w:color w:val="000000"/>
                <w:sz w:val="20"/>
                <w:szCs w:val="20"/>
              </w:rPr>
              <w:t>OEC</w:t>
            </w:r>
          </w:p>
        </w:tc>
        <w:tc>
          <w:tcPr>
            <w:tcW w:w="7578" w:type="dxa"/>
          </w:tcPr>
          <w:p w14:paraId="440C2CCC" w14:textId="0DD4FCBB" w:rsidR="009B1CDC" w:rsidRPr="00D83B88" w:rsidRDefault="009B1CDC" w:rsidP="002B274F">
            <w:pPr>
              <w:widowControl w:val="0"/>
              <w:autoSpaceDE w:val="0"/>
              <w:autoSpaceDN w:val="0"/>
              <w:adjustRightInd w:val="0"/>
              <w:spacing w:line="200" w:lineRule="exact"/>
              <w:jc w:val="both"/>
              <w:rPr>
                <w:rFonts w:cs="Arial"/>
                <w:color w:val="000000"/>
                <w:sz w:val="20"/>
                <w:szCs w:val="20"/>
              </w:rPr>
            </w:pPr>
            <w:r w:rsidRPr="00D83B88">
              <w:rPr>
                <w:rFonts w:cs="Arial"/>
                <w:color w:val="000000"/>
                <w:sz w:val="20"/>
                <w:szCs w:val="20"/>
              </w:rPr>
              <w:t>Office of the Electoral Commissioner</w:t>
            </w:r>
          </w:p>
        </w:tc>
      </w:tr>
      <w:tr w:rsidR="00064CC5" w:rsidRPr="008B36E4" w14:paraId="1AC98212" w14:textId="77777777" w:rsidTr="003F303B">
        <w:trPr>
          <w:trHeight w:val="144"/>
        </w:trPr>
        <w:tc>
          <w:tcPr>
            <w:tcW w:w="1638" w:type="dxa"/>
          </w:tcPr>
          <w:p w14:paraId="31A02358" w14:textId="3F8F9AEC" w:rsidR="00064CC5" w:rsidRPr="00D83B88" w:rsidRDefault="00064CC5" w:rsidP="002B274F">
            <w:pPr>
              <w:spacing w:line="200" w:lineRule="exact"/>
              <w:jc w:val="both"/>
              <w:rPr>
                <w:rFonts w:cs="Calibri"/>
                <w:color w:val="000000"/>
                <w:sz w:val="20"/>
                <w:szCs w:val="20"/>
              </w:rPr>
            </w:pPr>
            <w:r w:rsidRPr="00D83B88">
              <w:rPr>
                <w:rFonts w:cs="Calibri"/>
                <w:color w:val="000000"/>
                <w:sz w:val="20"/>
                <w:szCs w:val="20"/>
              </w:rPr>
              <w:t>PAG</w:t>
            </w:r>
          </w:p>
        </w:tc>
        <w:tc>
          <w:tcPr>
            <w:tcW w:w="7578" w:type="dxa"/>
          </w:tcPr>
          <w:p w14:paraId="6778A7C8" w14:textId="033713EC" w:rsidR="00064CC5" w:rsidRPr="00D83B88" w:rsidRDefault="00064CC5" w:rsidP="002B274F">
            <w:pPr>
              <w:widowControl w:val="0"/>
              <w:autoSpaceDE w:val="0"/>
              <w:autoSpaceDN w:val="0"/>
              <w:adjustRightInd w:val="0"/>
              <w:spacing w:line="200" w:lineRule="exact"/>
              <w:jc w:val="both"/>
              <w:rPr>
                <w:rFonts w:cs="Arial"/>
                <w:color w:val="000000"/>
                <w:sz w:val="20"/>
                <w:szCs w:val="20"/>
              </w:rPr>
            </w:pPr>
            <w:r w:rsidRPr="00D83B88">
              <w:rPr>
                <w:rFonts w:cs="Arial"/>
                <w:color w:val="000000"/>
                <w:sz w:val="20"/>
                <w:szCs w:val="20"/>
              </w:rPr>
              <w:t>Policy Advisory Group</w:t>
            </w:r>
          </w:p>
        </w:tc>
      </w:tr>
      <w:tr w:rsidR="009B1CDC" w:rsidRPr="008B36E4" w14:paraId="56515833" w14:textId="77777777" w:rsidTr="003F303B">
        <w:trPr>
          <w:trHeight w:val="144"/>
        </w:trPr>
        <w:tc>
          <w:tcPr>
            <w:tcW w:w="1638" w:type="dxa"/>
          </w:tcPr>
          <w:p w14:paraId="742F1404" w14:textId="1108BA3E"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PMU</w:t>
            </w:r>
          </w:p>
        </w:tc>
        <w:tc>
          <w:tcPr>
            <w:tcW w:w="7578" w:type="dxa"/>
          </w:tcPr>
          <w:p w14:paraId="4D1FC18F" w14:textId="16DDAA01"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Project Management Unit</w:t>
            </w:r>
          </w:p>
        </w:tc>
      </w:tr>
      <w:tr w:rsidR="009B1CDC" w:rsidRPr="008B36E4" w14:paraId="022F4B65" w14:textId="77777777" w:rsidTr="003F303B">
        <w:trPr>
          <w:trHeight w:val="144"/>
        </w:trPr>
        <w:tc>
          <w:tcPr>
            <w:tcW w:w="1638" w:type="dxa"/>
          </w:tcPr>
          <w:p w14:paraId="205F6B2C" w14:textId="06445B16" w:rsidR="009B1CDC" w:rsidRPr="00D83B88" w:rsidRDefault="00064CC5" w:rsidP="002B274F">
            <w:pPr>
              <w:spacing w:line="200" w:lineRule="exact"/>
              <w:jc w:val="both"/>
              <w:rPr>
                <w:rFonts w:eastAsia="Calibri" w:cs="Segoe UI"/>
                <w:sz w:val="20"/>
                <w:szCs w:val="20"/>
              </w:rPr>
            </w:pPr>
            <w:r w:rsidRPr="00D83B88">
              <w:rPr>
                <w:rFonts w:eastAsia="Calibri" w:cs="Segoe UI"/>
                <w:sz w:val="20"/>
                <w:szCs w:val="20"/>
              </w:rPr>
              <w:t>PSC</w:t>
            </w:r>
          </w:p>
        </w:tc>
        <w:tc>
          <w:tcPr>
            <w:tcW w:w="7578" w:type="dxa"/>
          </w:tcPr>
          <w:p w14:paraId="079F37E0" w14:textId="0767009C" w:rsidR="009B1CDC" w:rsidRPr="00D83B88" w:rsidRDefault="00064CC5" w:rsidP="002B274F">
            <w:pPr>
              <w:spacing w:line="200" w:lineRule="exact"/>
              <w:jc w:val="both"/>
              <w:rPr>
                <w:rFonts w:eastAsia="Calibri" w:cs="Segoe UI"/>
                <w:sz w:val="20"/>
                <w:szCs w:val="20"/>
              </w:rPr>
            </w:pPr>
            <w:r w:rsidRPr="00D83B88">
              <w:rPr>
                <w:rFonts w:eastAsia="Calibri" w:cs="Segoe UI"/>
                <w:sz w:val="20"/>
                <w:szCs w:val="20"/>
              </w:rPr>
              <w:t>Public Service Commission</w:t>
            </w:r>
          </w:p>
        </w:tc>
      </w:tr>
      <w:tr w:rsidR="005876AA" w:rsidRPr="008B36E4" w14:paraId="7ECED93F" w14:textId="77777777" w:rsidTr="003F303B">
        <w:trPr>
          <w:trHeight w:val="144"/>
        </w:trPr>
        <w:tc>
          <w:tcPr>
            <w:tcW w:w="1638" w:type="dxa"/>
          </w:tcPr>
          <w:p w14:paraId="02B03061" w14:textId="60713FCB" w:rsidR="005876AA" w:rsidRPr="00D83B88" w:rsidRDefault="005876AA" w:rsidP="002B274F">
            <w:pPr>
              <w:spacing w:line="200" w:lineRule="exact"/>
              <w:jc w:val="both"/>
              <w:rPr>
                <w:rFonts w:eastAsia="Calibri" w:cs="Segoe UI"/>
                <w:sz w:val="20"/>
                <w:szCs w:val="20"/>
              </w:rPr>
            </w:pPr>
            <w:r w:rsidRPr="00D83B88">
              <w:rPr>
                <w:rFonts w:eastAsia="Calibri" w:cs="Segoe UI"/>
                <w:sz w:val="20"/>
                <w:szCs w:val="20"/>
              </w:rPr>
              <w:t>SAMPOD</w:t>
            </w:r>
          </w:p>
        </w:tc>
        <w:tc>
          <w:tcPr>
            <w:tcW w:w="7578" w:type="dxa"/>
          </w:tcPr>
          <w:p w14:paraId="3C3CAD3D" w14:textId="2CCB0C9C" w:rsidR="005876AA" w:rsidRPr="00D83B88" w:rsidRDefault="005876AA" w:rsidP="002B274F">
            <w:pPr>
              <w:spacing w:line="200" w:lineRule="exact"/>
              <w:jc w:val="both"/>
              <w:rPr>
                <w:rFonts w:eastAsia="Calibri" w:cs="Segoe UI"/>
                <w:sz w:val="20"/>
                <w:szCs w:val="20"/>
              </w:rPr>
            </w:pPr>
            <w:r w:rsidRPr="00D83B88">
              <w:rPr>
                <w:rFonts w:eastAsia="Calibri" w:cs="Segoe UI"/>
                <w:sz w:val="20"/>
                <w:szCs w:val="20"/>
              </w:rPr>
              <w:t>Samoa Alliance for Media Practitioners for Development</w:t>
            </w:r>
          </w:p>
        </w:tc>
      </w:tr>
      <w:tr w:rsidR="009B1CDC" w:rsidRPr="008B36E4" w14:paraId="7CEB617A" w14:textId="77777777" w:rsidTr="003F303B">
        <w:trPr>
          <w:trHeight w:val="144"/>
        </w:trPr>
        <w:tc>
          <w:tcPr>
            <w:tcW w:w="1638" w:type="dxa"/>
          </w:tcPr>
          <w:p w14:paraId="09B180C9" w14:textId="4F2492CF" w:rsidR="009B1CDC" w:rsidRPr="00D83B88" w:rsidRDefault="009B1CDC" w:rsidP="002B274F">
            <w:pPr>
              <w:spacing w:line="200" w:lineRule="exact"/>
              <w:jc w:val="both"/>
              <w:rPr>
                <w:rFonts w:eastAsia="Calibri" w:cs="Segoe UI"/>
                <w:sz w:val="20"/>
                <w:szCs w:val="20"/>
              </w:rPr>
            </w:pPr>
            <w:r w:rsidRPr="00D83B88">
              <w:rPr>
                <w:rFonts w:eastAsia="Calibri" w:cs="Segoe UI"/>
                <w:sz w:val="20"/>
                <w:szCs w:val="20"/>
              </w:rPr>
              <w:t>PWD</w:t>
            </w:r>
          </w:p>
        </w:tc>
        <w:tc>
          <w:tcPr>
            <w:tcW w:w="7578" w:type="dxa"/>
          </w:tcPr>
          <w:p w14:paraId="79A653D7" w14:textId="4920F94C" w:rsidR="009B1CDC" w:rsidRPr="00D83B88" w:rsidRDefault="009B1CDC" w:rsidP="002B274F">
            <w:pPr>
              <w:spacing w:line="200" w:lineRule="exact"/>
              <w:jc w:val="both"/>
              <w:rPr>
                <w:rFonts w:eastAsia="Calibri" w:cs="Segoe UI"/>
                <w:sz w:val="20"/>
                <w:szCs w:val="20"/>
                <w:lang w:val="en-CA"/>
              </w:rPr>
            </w:pPr>
            <w:r w:rsidRPr="00D83B88">
              <w:rPr>
                <w:rFonts w:eastAsia="Calibri" w:cs="Segoe UI"/>
                <w:sz w:val="20"/>
                <w:szCs w:val="20"/>
                <w:lang w:val="en-CA"/>
              </w:rPr>
              <w:t>Persons with Disability</w:t>
            </w:r>
          </w:p>
        </w:tc>
      </w:tr>
      <w:tr w:rsidR="00757E9B" w:rsidRPr="008B36E4" w14:paraId="0F917317" w14:textId="77777777" w:rsidTr="003F303B">
        <w:trPr>
          <w:trHeight w:val="144"/>
        </w:trPr>
        <w:tc>
          <w:tcPr>
            <w:tcW w:w="1638" w:type="dxa"/>
          </w:tcPr>
          <w:p w14:paraId="77B796A7" w14:textId="028524A7"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SC</w:t>
            </w:r>
          </w:p>
        </w:tc>
        <w:tc>
          <w:tcPr>
            <w:tcW w:w="7578" w:type="dxa"/>
          </w:tcPr>
          <w:p w14:paraId="591B8385" w14:textId="48DBBABD"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Steering Committee</w:t>
            </w:r>
          </w:p>
        </w:tc>
      </w:tr>
      <w:tr w:rsidR="00757E9B" w:rsidRPr="008B36E4" w14:paraId="4935E522" w14:textId="77777777" w:rsidTr="003F303B">
        <w:trPr>
          <w:trHeight w:val="144"/>
        </w:trPr>
        <w:tc>
          <w:tcPr>
            <w:tcW w:w="1638" w:type="dxa"/>
          </w:tcPr>
          <w:p w14:paraId="2A052972" w14:textId="33A41C00"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SIFA</w:t>
            </w:r>
          </w:p>
        </w:tc>
        <w:tc>
          <w:tcPr>
            <w:tcW w:w="7578" w:type="dxa"/>
          </w:tcPr>
          <w:p w14:paraId="2313C9EA" w14:textId="08E256E3"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Samoa International Finance Agency</w:t>
            </w:r>
          </w:p>
        </w:tc>
      </w:tr>
      <w:tr w:rsidR="00757E9B" w:rsidRPr="008B36E4" w14:paraId="719EAD51" w14:textId="77777777" w:rsidTr="003F303B">
        <w:trPr>
          <w:trHeight w:val="144"/>
        </w:trPr>
        <w:tc>
          <w:tcPr>
            <w:tcW w:w="1638" w:type="dxa"/>
          </w:tcPr>
          <w:p w14:paraId="59F8F0CD" w14:textId="3097B49D"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SIOD</w:t>
            </w:r>
          </w:p>
        </w:tc>
        <w:tc>
          <w:tcPr>
            <w:tcW w:w="7578" w:type="dxa"/>
          </w:tcPr>
          <w:p w14:paraId="3E3AD232" w14:textId="46F8AE3F"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Samoa Institute of Directors</w:t>
            </w:r>
          </w:p>
        </w:tc>
      </w:tr>
      <w:tr w:rsidR="00D83B88" w:rsidRPr="0054222E" w14:paraId="5C05B8EB" w14:textId="77777777" w:rsidTr="003F303B">
        <w:trPr>
          <w:trHeight w:val="144"/>
        </w:trPr>
        <w:tc>
          <w:tcPr>
            <w:tcW w:w="1638" w:type="dxa"/>
          </w:tcPr>
          <w:p w14:paraId="7483791E" w14:textId="6293EF81" w:rsidR="00D83B88" w:rsidRPr="00D83B88" w:rsidRDefault="00D83B88" w:rsidP="002B274F">
            <w:pPr>
              <w:spacing w:line="200" w:lineRule="exact"/>
              <w:jc w:val="both"/>
              <w:rPr>
                <w:rFonts w:eastAsia="Calibri" w:cs="Segoe UI"/>
                <w:sz w:val="20"/>
                <w:szCs w:val="20"/>
              </w:rPr>
            </w:pPr>
            <w:r w:rsidRPr="00D83B88">
              <w:rPr>
                <w:rFonts w:eastAsia="Calibri" w:cs="Segoe UI"/>
                <w:sz w:val="20"/>
                <w:szCs w:val="20"/>
              </w:rPr>
              <w:t>SITA</w:t>
            </w:r>
          </w:p>
        </w:tc>
        <w:tc>
          <w:tcPr>
            <w:tcW w:w="7578" w:type="dxa"/>
          </w:tcPr>
          <w:p w14:paraId="72CA755F" w14:textId="35CCC7FF" w:rsidR="00D83B88" w:rsidRPr="00C145A6" w:rsidRDefault="00D83B88" w:rsidP="002B274F">
            <w:pPr>
              <w:spacing w:line="200" w:lineRule="exact"/>
              <w:jc w:val="both"/>
              <w:rPr>
                <w:rFonts w:eastAsia="Calibri" w:cs="Segoe UI"/>
                <w:sz w:val="20"/>
                <w:szCs w:val="20"/>
                <w:lang w:val="fr-FR"/>
              </w:rPr>
            </w:pPr>
            <w:r w:rsidRPr="00C145A6">
              <w:rPr>
                <w:rFonts w:eastAsia="Calibri" w:cs="Segoe UI"/>
                <w:sz w:val="20"/>
                <w:szCs w:val="20"/>
                <w:lang w:val="fr-FR"/>
              </w:rPr>
              <w:t>Samoa Information Technology Association(SITA)</w:t>
            </w:r>
          </w:p>
        </w:tc>
      </w:tr>
      <w:tr w:rsidR="00757E9B" w:rsidRPr="008B36E4" w14:paraId="01B05C30" w14:textId="77777777" w:rsidTr="003F303B">
        <w:trPr>
          <w:trHeight w:val="144"/>
        </w:trPr>
        <w:tc>
          <w:tcPr>
            <w:tcW w:w="1638" w:type="dxa"/>
          </w:tcPr>
          <w:p w14:paraId="6F6BDE81" w14:textId="4D417E1A"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SLIP</w:t>
            </w:r>
          </w:p>
        </w:tc>
        <w:tc>
          <w:tcPr>
            <w:tcW w:w="7578" w:type="dxa"/>
          </w:tcPr>
          <w:p w14:paraId="1843F23A" w14:textId="648F95C4"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Samoa Legislative Institutional Strengthening Program</w:t>
            </w:r>
          </w:p>
        </w:tc>
      </w:tr>
      <w:tr w:rsidR="00757E9B" w:rsidRPr="008B36E4" w14:paraId="3962040B" w14:textId="77777777" w:rsidTr="003F303B">
        <w:trPr>
          <w:trHeight w:val="144"/>
        </w:trPr>
        <w:tc>
          <w:tcPr>
            <w:tcW w:w="1638" w:type="dxa"/>
          </w:tcPr>
          <w:p w14:paraId="5A172062" w14:textId="2E0AC2CA"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SPC</w:t>
            </w:r>
          </w:p>
        </w:tc>
        <w:tc>
          <w:tcPr>
            <w:tcW w:w="7578" w:type="dxa"/>
          </w:tcPr>
          <w:p w14:paraId="44422A6A" w14:textId="1B7071C1"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Secretariat of the Pacific Community</w:t>
            </w:r>
          </w:p>
        </w:tc>
      </w:tr>
      <w:tr w:rsidR="00757E9B" w:rsidRPr="008B36E4" w14:paraId="4AEB5B20" w14:textId="77777777" w:rsidTr="003F303B">
        <w:trPr>
          <w:trHeight w:val="144"/>
        </w:trPr>
        <w:tc>
          <w:tcPr>
            <w:tcW w:w="1638" w:type="dxa"/>
          </w:tcPr>
          <w:p w14:paraId="13E92CEF" w14:textId="4213C9E5"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SPREP</w:t>
            </w:r>
          </w:p>
        </w:tc>
        <w:tc>
          <w:tcPr>
            <w:tcW w:w="7578" w:type="dxa"/>
          </w:tcPr>
          <w:p w14:paraId="736D8099" w14:textId="0C3525EB"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Secretariat of the Pacific Regional Environment Program</w:t>
            </w:r>
          </w:p>
        </w:tc>
      </w:tr>
      <w:tr w:rsidR="00757E9B" w:rsidRPr="008B36E4" w14:paraId="321A8FA6" w14:textId="77777777" w:rsidTr="003F303B">
        <w:trPr>
          <w:trHeight w:val="144"/>
        </w:trPr>
        <w:tc>
          <w:tcPr>
            <w:tcW w:w="1638" w:type="dxa"/>
          </w:tcPr>
          <w:p w14:paraId="0ADE27E9" w14:textId="737176BD"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SQA</w:t>
            </w:r>
          </w:p>
        </w:tc>
        <w:tc>
          <w:tcPr>
            <w:tcW w:w="7578" w:type="dxa"/>
          </w:tcPr>
          <w:p w14:paraId="07ADD03E" w14:textId="62E51822"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Samoa Qualifications Authority</w:t>
            </w:r>
          </w:p>
        </w:tc>
      </w:tr>
      <w:tr w:rsidR="00D83B88" w:rsidRPr="008B36E4" w14:paraId="7BECF131" w14:textId="77777777" w:rsidTr="003F303B">
        <w:trPr>
          <w:trHeight w:val="144"/>
        </w:trPr>
        <w:tc>
          <w:tcPr>
            <w:tcW w:w="1638" w:type="dxa"/>
          </w:tcPr>
          <w:p w14:paraId="0D1D42B3" w14:textId="4BEDEF1E" w:rsidR="00D83B88" w:rsidRPr="00D83B88" w:rsidRDefault="00D83B88" w:rsidP="002B274F">
            <w:pPr>
              <w:spacing w:line="200" w:lineRule="exact"/>
              <w:jc w:val="both"/>
              <w:rPr>
                <w:rFonts w:eastAsia="Calibri" w:cs="Segoe UI"/>
                <w:sz w:val="20"/>
                <w:szCs w:val="20"/>
              </w:rPr>
            </w:pPr>
            <w:r w:rsidRPr="00D83B88">
              <w:rPr>
                <w:rFonts w:eastAsia="Calibri" w:cs="Segoe UI"/>
                <w:sz w:val="20"/>
                <w:szCs w:val="20"/>
              </w:rPr>
              <w:t>SROS</w:t>
            </w:r>
          </w:p>
        </w:tc>
        <w:tc>
          <w:tcPr>
            <w:tcW w:w="7578" w:type="dxa"/>
          </w:tcPr>
          <w:p w14:paraId="36948CDE" w14:textId="0CB66A84" w:rsidR="00D83B88" w:rsidRPr="00D83B88" w:rsidRDefault="00D83B88" w:rsidP="002B274F">
            <w:pPr>
              <w:spacing w:line="200" w:lineRule="exact"/>
              <w:jc w:val="both"/>
              <w:rPr>
                <w:rFonts w:eastAsia="Calibri" w:cs="Segoe UI"/>
                <w:sz w:val="20"/>
                <w:szCs w:val="20"/>
              </w:rPr>
            </w:pPr>
            <w:r w:rsidRPr="00D83B88">
              <w:rPr>
                <w:rFonts w:eastAsia="Calibri" w:cs="Segoe UI"/>
                <w:sz w:val="20"/>
                <w:szCs w:val="20"/>
              </w:rPr>
              <w:t>Scientific Research Organisation of Samoa (SROS)</w:t>
            </w:r>
          </w:p>
        </w:tc>
      </w:tr>
      <w:tr w:rsidR="00757E9B" w:rsidRPr="008B36E4" w14:paraId="6C1D6E59" w14:textId="77777777" w:rsidTr="003F303B">
        <w:trPr>
          <w:trHeight w:val="144"/>
        </w:trPr>
        <w:tc>
          <w:tcPr>
            <w:tcW w:w="1638" w:type="dxa"/>
          </w:tcPr>
          <w:p w14:paraId="24A52018" w14:textId="401F3934"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SSAB</w:t>
            </w:r>
          </w:p>
        </w:tc>
        <w:tc>
          <w:tcPr>
            <w:tcW w:w="7578" w:type="dxa"/>
          </w:tcPr>
          <w:p w14:paraId="6DCCFD47" w14:textId="1C3DC23E" w:rsidR="00757E9B" w:rsidRPr="00D83B88" w:rsidRDefault="00235F70" w:rsidP="002B274F">
            <w:pPr>
              <w:spacing w:line="200" w:lineRule="exact"/>
              <w:jc w:val="both"/>
              <w:rPr>
                <w:rFonts w:eastAsia="Calibri" w:cs="Segoe UI"/>
                <w:sz w:val="20"/>
                <w:szCs w:val="20"/>
              </w:rPr>
            </w:pPr>
            <w:r w:rsidRPr="00D83B88">
              <w:rPr>
                <w:rFonts w:eastAsia="Calibri" w:cs="Segoe UI"/>
                <w:sz w:val="20"/>
                <w:szCs w:val="20"/>
              </w:rPr>
              <w:t>Samoa Stationary and Books Limited</w:t>
            </w:r>
          </w:p>
        </w:tc>
      </w:tr>
      <w:tr w:rsidR="00757E9B" w:rsidRPr="00D83B88" w14:paraId="08B79215" w14:textId="77777777" w:rsidTr="003F303B">
        <w:trPr>
          <w:trHeight w:val="144"/>
        </w:trPr>
        <w:tc>
          <w:tcPr>
            <w:tcW w:w="1638" w:type="dxa"/>
          </w:tcPr>
          <w:p w14:paraId="6AFDEB54" w14:textId="09DBCAB7"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STEM</w:t>
            </w:r>
          </w:p>
        </w:tc>
        <w:tc>
          <w:tcPr>
            <w:tcW w:w="7578" w:type="dxa"/>
          </w:tcPr>
          <w:p w14:paraId="2A39DBF2" w14:textId="0851924D" w:rsidR="00757E9B" w:rsidRPr="00D83B88" w:rsidRDefault="00235F70" w:rsidP="002B274F">
            <w:pPr>
              <w:spacing w:line="200" w:lineRule="exact"/>
              <w:jc w:val="both"/>
              <w:rPr>
                <w:rFonts w:eastAsia="Calibri" w:cs="Segoe UI"/>
                <w:sz w:val="20"/>
                <w:szCs w:val="20"/>
              </w:rPr>
            </w:pPr>
            <w:r w:rsidRPr="00D83B88">
              <w:rPr>
                <w:rFonts w:eastAsia="Calibri" w:cs="Segoe UI"/>
                <w:sz w:val="20"/>
                <w:szCs w:val="20"/>
              </w:rPr>
              <w:t>Science, Technology, Engineering and Maths</w:t>
            </w:r>
          </w:p>
        </w:tc>
      </w:tr>
      <w:tr w:rsidR="00757E9B" w:rsidRPr="008B36E4" w14:paraId="1B48AFCB" w14:textId="77777777" w:rsidTr="003F303B">
        <w:trPr>
          <w:trHeight w:val="144"/>
        </w:trPr>
        <w:tc>
          <w:tcPr>
            <w:tcW w:w="1638" w:type="dxa"/>
          </w:tcPr>
          <w:p w14:paraId="7D032AF1" w14:textId="4FFC7358"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SUNGO</w:t>
            </w:r>
          </w:p>
        </w:tc>
        <w:tc>
          <w:tcPr>
            <w:tcW w:w="7578" w:type="dxa"/>
          </w:tcPr>
          <w:p w14:paraId="7D9369A4" w14:textId="22E1DEE5"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Samoa Umbrella Organisation for NGOs</w:t>
            </w:r>
          </w:p>
        </w:tc>
      </w:tr>
      <w:tr w:rsidR="00757E9B" w:rsidRPr="008B36E4" w14:paraId="62A3C426" w14:textId="77777777" w:rsidTr="003F303B">
        <w:trPr>
          <w:trHeight w:val="144"/>
        </w:trPr>
        <w:tc>
          <w:tcPr>
            <w:tcW w:w="1638" w:type="dxa"/>
          </w:tcPr>
          <w:p w14:paraId="4DF2FDE7" w14:textId="4E30CE8F"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SVSG</w:t>
            </w:r>
          </w:p>
        </w:tc>
        <w:tc>
          <w:tcPr>
            <w:tcW w:w="7578" w:type="dxa"/>
          </w:tcPr>
          <w:p w14:paraId="7E0360C1" w14:textId="417115D9"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Samoa Victim Support Group</w:t>
            </w:r>
          </w:p>
        </w:tc>
      </w:tr>
      <w:tr w:rsidR="00757E9B" w:rsidRPr="008B36E4" w14:paraId="3211B2EA" w14:textId="77777777" w:rsidTr="003F303B">
        <w:trPr>
          <w:trHeight w:val="144"/>
        </w:trPr>
        <w:tc>
          <w:tcPr>
            <w:tcW w:w="1638" w:type="dxa"/>
          </w:tcPr>
          <w:p w14:paraId="4126448F" w14:textId="2A5FEDC4"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SWAG</w:t>
            </w:r>
          </w:p>
        </w:tc>
        <w:tc>
          <w:tcPr>
            <w:tcW w:w="7578" w:type="dxa"/>
          </w:tcPr>
          <w:p w14:paraId="742106E0" w14:textId="3D313A11"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Samoa Women Association of Growers</w:t>
            </w:r>
          </w:p>
        </w:tc>
      </w:tr>
      <w:tr w:rsidR="00757E9B" w:rsidRPr="008B36E4" w14:paraId="41A1403E" w14:textId="77777777" w:rsidTr="003F303B">
        <w:trPr>
          <w:trHeight w:val="144"/>
        </w:trPr>
        <w:tc>
          <w:tcPr>
            <w:tcW w:w="1638" w:type="dxa"/>
          </w:tcPr>
          <w:p w14:paraId="65CD4AFE" w14:textId="77777777"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TSM</w:t>
            </w:r>
          </w:p>
        </w:tc>
        <w:tc>
          <w:tcPr>
            <w:tcW w:w="7578" w:type="dxa"/>
          </w:tcPr>
          <w:p w14:paraId="0FC2DCE7" w14:textId="77777777"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Temporary Special Measures</w:t>
            </w:r>
          </w:p>
        </w:tc>
      </w:tr>
      <w:tr w:rsidR="00757E9B" w:rsidRPr="008B36E4" w14:paraId="69DD3E47" w14:textId="77777777" w:rsidTr="003F303B">
        <w:trPr>
          <w:trHeight w:val="144"/>
        </w:trPr>
        <w:tc>
          <w:tcPr>
            <w:tcW w:w="1638" w:type="dxa"/>
          </w:tcPr>
          <w:p w14:paraId="622A5872" w14:textId="49E305E2"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UNDP</w:t>
            </w:r>
          </w:p>
        </w:tc>
        <w:tc>
          <w:tcPr>
            <w:tcW w:w="7578" w:type="dxa"/>
          </w:tcPr>
          <w:p w14:paraId="0D900A06" w14:textId="25657B3B"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United Nations Development Program</w:t>
            </w:r>
          </w:p>
        </w:tc>
      </w:tr>
      <w:tr w:rsidR="00757E9B" w:rsidRPr="008B36E4" w14:paraId="4EE625AA" w14:textId="77777777" w:rsidTr="003F303B">
        <w:trPr>
          <w:trHeight w:val="144"/>
        </w:trPr>
        <w:tc>
          <w:tcPr>
            <w:tcW w:w="1638" w:type="dxa"/>
          </w:tcPr>
          <w:p w14:paraId="29BCC37F" w14:textId="6E3FCF89"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UNRC</w:t>
            </w:r>
          </w:p>
        </w:tc>
        <w:tc>
          <w:tcPr>
            <w:tcW w:w="7578" w:type="dxa"/>
          </w:tcPr>
          <w:p w14:paraId="49A4B5FA" w14:textId="2109A060"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United Nations Resident Coordinator</w:t>
            </w:r>
          </w:p>
        </w:tc>
      </w:tr>
      <w:tr w:rsidR="00757E9B" w:rsidRPr="008B36E4" w14:paraId="10A0E43E" w14:textId="77777777" w:rsidTr="003F303B">
        <w:trPr>
          <w:trHeight w:val="144"/>
        </w:trPr>
        <w:tc>
          <w:tcPr>
            <w:tcW w:w="1638" w:type="dxa"/>
          </w:tcPr>
          <w:p w14:paraId="333ADB34" w14:textId="55D2F14E"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UN</w:t>
            </w:r>
            <w:r w:rsidR="00EB77CC" w:rsidRPr="00D83B88">
              <w:rPr>
                <w:rFonts w:eastAsia="Calibri" w:cs="Segoe UI"/>
                <w:sz w:val="20"/>
                <w:szCs w:val="20"/>
              </w:rPr>
              <w:t xml:space="preserve"> </w:t>
            </w:r>
            <w:r w:rsidRPr="00D83B88">
              <w:rPr>
                <w:rFonts w:eastAsia="Calibri" w:cs="Segoe UI"/>
                <w:sz w:val="20"/>
                <w:szCs w:val="20"/>
              </w:rPr>
              <w:t>Women</w:t>
            </w:r>
          </w:p>
        </w:tc>
        <w:tc>
          <w:tcPr>
            <w:tcW w:w="7578" w:type="dxa"/>
          </w:tcPr>
          <w:p w14:paraId="73F81DEC" w14:textId="5B496F8E"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United Nations Entity for Gender Equality and the Empowerment of Women</w:t>
            </w:r>
          </w:p>
        </w:tc>
      </w:tr>
      <w:tr w:rsidR="00757E9B" w:rsidRPr="008B36E4" w14:paraId="3B51DF12" w14:textId="77777777" w:rsidTr="003F303B">
        <w:trPr>
          <w:trHeight w:val="144"/>
        </w:trPr>
        <w:tc>
          <w:tcPr>
            <w:tcW w:w="1638" w:type="dxa"/>
          </w:tcPr>
          <w:p w14:paraId="1E07F960" w14:textId="4EE77D65"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VLDI</w:t>
            </w:r>
          </w:p>
        </w:tc>
        <w:tc>
          <w:tcPr>
            <w:tcW w:w="7578" w:type="dxa"/>
          </w:tcPr>
          <w:p w14:paraId="32F6A62D" w14:textId="21C26CF3"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Village Leadership Development Initiative</w:t>
            </w:r>
          </w:p>
        </w:tc>
      </w:tr>
      <w:tr w:rsidR="00757E9B" w:rsidRPr="008B36E4" w14:paraId="3D019CFB" w14:textId="77777777" w:rsidTr="003F303B">
        <w:trPr>
          <w:trHeight w:val="144"/>
        </w:trPr>
        <w:tc>
          <w:tcPr>
            <w:tcW w:w="1638" w:type="dxa"/>
          </w:tcPr>
          <w:p w14:paraId="67AB092D" w14:textId="77777777"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WILS</w:t>
            </w:r>
          </w:p>
        </w:tc>
        <w:tc>
          <w:tcPr>
            <w:tcW w:w="7578" w:type="dxa"/>
          </w:tcPr>
          <w:p w14:paraId="278BE5F5" w14:textId="77777777"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Women in Leadership Samoa Project</w:t>
            </w:r>
          </w:p>
        </w:tc>
      </w:tr>
      <w:tr w:rsidR="00757E9B" w:rsidRPr="008B36E4" w14:paraId="62100EB0" w14:textId="77777777" w:rsidTr="003F303B">
        <w:trPr>
          <w:trHeight w:val="144"/>
        </w:trPr>
        <w:tc>
          <w:tcPr>
            <w:tcW w:w="1638" w:type="dxa"/>
          </w:tcPr>
          <w:p w14:paraId="7C85513E" w14:textId="1D1055D9"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WINLA</w:t>
            </w:r>
          </w:p>
        </w:tc>
        <w:tc>
          <w:tcPr>
            <w:tcW w:w="7578" w:type="dxa"/>
          </w:tcPr>
          <w:p w14:paraId="218ABA0B" w14:textId="496453E3" w:rsidR="00757E9B" w:rsidRPr="00D83B88" w:rsidRDefault="00757E9B" w:rsidP="002B274F">
            <w:pPr>
              <w:spacing w:line="200" w:lineRule="exact"/>
              <w:jc w:val="both"/>
              <w:rPr>
                <w:rFonts w:eastAsia="Calibri" w:cs="Segoe UI"/>
                <w:sz w:val="20"/>
                <w:szCs w:val="20"/>
              </w:rPr>
            </w:pPr>
            <w:r w:rsidRPr="00D83B88">
              <w:rPr>
                <w:rFonts w:eastAsia="Calibri" w:cs="Segoe UI"/>
                <w:sz w:val="20"/>
                <w:szCs w:val="20"/>
              </w:rPr>
              <w:t>Women in Leadership Advocacy</w:t>
            </w:r>
          </w:p>
        </w:tc>
      </w:tr>
    </w:tbl>
    <w:p w14:paraId="7C7C4DCA" w14:textId="77777777" w:rsidR="003B5C5F" w:rsidRPr="00D83B88" w:rsidRDefault="003B5C5F" w:rsidP="002B274F">
      <w:pPr>
        <w:spacing w:after="0" w:line="200" w:lineRule="exact"/>
        <w:rPr>
          <w:b/>
          <w:sz w:val="16"/>
          <w:szCs w:val="16"/>
        </w:rPr>
      </w:pPr>
    </w:p>
    <w:p w14:paraId="162B5C33" w14:textId="77777777" w:rsidR="003F303B" w:rsidRDefault="003F303B" w:rsidP="00417AE1">
      <w:pPr>
        <w:jc w:val="both"/>
        <w:sectPr w:rsidR="003F303B" w:rsidSect="008F1E6C">
          <w:pgSz w:w="11906" w:h="16838" w:code="9"/>
          <w:pgMar w:top="990" w:right="1016" w:bottom="810" w:left="1166" w:header="720" w:footer="284" w:gutter="0"/>
          <w:pgNumType w:fmt="lowerRoman" w:start="1"/>
          <w:cols w:space="720"/>
          <w:docGrid w:linePitch="360"/>
        </w:sectPr>
      </w:pPr>
    </w:p>
    <w:p w14:paraId="5DC1A5CB" w14:textId="69023EAD" w:rsidR="003F303B" w:rsidRPr="003F303B" w:rsidRDefault="003F303B" w:rsidP="003F303B">
      <w:pPr>
        <w:spacing w:after="0" w:line="240" w:lineRule="auto"/>
        <w:jc w:val="both"/>
        <w:rPr>
          <w:sz w:val="4"/>
          <w:szCs w:val="4"/>
        </w:rPr>
      </w:pPr>
    </w:p>
    <w:p w14:paraId="712E51B9" w14:textId="521712A8" w:rsidR="00106828" w:rsidRDefault="000F5647" w:rsidP="003F303B">
      <w:pPr>
        <w:pStyle w:val="Heading1"/>
        <w:spacing w:before="0"/>
      </w:pPr>
      <w:bookmarkStart w:id="1" w:name="_Toc112413450"/>
      <w:r>
        <w:t xml:space="preserve">Section 1: </w:t>
      </w:r>
      <w:r w:rsidR="009A71DF">
        <w:t>Introduction</w:t>
      </w:r>
      <w:bookmarkEnd w:id="1"/>
    </w:p>
    <w:p w14:paraId="0D046E0E" w14:textId="77777777" w:rsidR="00A85654" w:rsidRPr="00940930" w:rsidRDefault="00A85654" w:rsidP="00A85654">
      <w:pPr>
        <w:pStyle w:val="Heading2"/>
        <w:spacing w:before="80"/>
        <w:rPr>
          <w:szCs w:val="24"/>
        </w:rPr>
      </w:pPr>
      <w:bookmarkStart w:id="2" w:name="_Toc104243460"/>
      <w:bookmarkStart w:id="3" w:name="_Toc112413451"/>
      <w:r w:rsidRPr="00940930">
        <w:rPr>
          <w:szCs w:val="24"/>
        </w:rPr>
        <w:t xml:space="preserve">Purpose </w:t>
      </w:r>
    </w:p>
    <w:p w14:paraId="7DFEC2EF" w14:textId="77777777" w:rsidR="00A85654" w:rsidRDefault="00A85654" w:rsidP="00A54E3B">
      <w:pPr>
        <w:pStyle w:val="ListParagraph"/>
        <w:ind w:left="90"/>
        <w:jc w:val="both"/>
        <w:rPr>
          <w:lang w:val="en-AU"/>
        </w:rPr>
      </w:pPr>
      <w:r>
        <w:rPr>
          <w:lang w:val="en-AU"/>
        </w:rPr>
        <w:t xml:space="preserve">This project document was commissioned by the UNDP and UN Women in December 2021. It presents the rationale, proposed impact, outcomes, outputs, budget, implementation arrangements and partners for a proposed Phase 2 of the </w:t>
      </w:r>
      <w:r w:rsidRPr="00307A8F">
        <w:rPr>
          <w:lang w:val="en-AU"/>
        </w:rPr>
        <w:t>Women in Leadership in Samoa</w:t>
      </w:r>
      <w:r>
        <w:rPr>
          <w:lang w:val="en-AU"/>
        </w:rPr>
        <w:t xml:space="preserve"> (WILS) Project. The WILS Phase 2 (WILS2) builds on the successes and lessons from WILS Phase 1 to help accelerate and sustain progress for gender equality and women’s leadership efforts and results in Samoa.  </w:t>
      </w:r>
    </w:p>
    <w:p w14:paraId="31893F57" w14:textId="77777777" w:rsidR="00A85654" w:rsidRPr="00940930" w:rsidRDefault="00A85654" w:rsidP="00A85654">
      <w:pPr>
        <w:pStyle w:val="Heading2"/>
        <w:tabs>
          <w:tab w:val="left" w:pos="0"/>
        </w:tabs>
        <w:spacing w:before="80"/>
        <w:jc w:val="both"/>
        <w:rPr>
          <w:szCs w:val="24"/>
          <w:lang w:val="en-AU"/>
        </w:rPr>
      </w:pPr>
      <w:r w:rsidRPr="00940930">
        <w:rPr>
          <w:szCs w:val="24"/>
          <w:lang w:val="en-AU"/>
        </w:rPr>
        <w:t>Methodology</w:t>
      </w:r>
    </w:p>
    <w:p w14:paraId="794FB176" w14:textId="51F6FFCF" w:rsidR="00A85654" w:rsidRDefault="00A85654" w:rsidP="00A54E3B">
      <w:pPr>
        <w:pStyle w:val="ListParagraph"/>
        <w:ind w:left="90"/>
        <w:jc w:val="both"/>
        <w:rPr>
          <w:lang w:val="en-AU"/>
        </w:rPr>
      </w:pPr>
      <w:r w:rsidRPr="00262A60">
        <w:rPr>
          <w:lang w:val="en-AU"/>
        </w:rPr>
        <w:t xml:space="preserve">This </w:t>
      </w:r>
      <w:r>
        <w:rPr>
          <w:lang w:val="en-AU"/>
        </w:rPr>
        <w:t xml:space="preserve">project document development </w:t>
      </w:r>
      <w:r w:rsidRPr="00262A60">
        <w:rPr>
          <w:lang w:val="en-AU"/>
        </w:rPr>
        <w:t xml:space="preserve">benefited from the views, </w:t>
      </w:r>
      <w:r w:rsidR="00624861" w:rsidRPr="00262A60">
        <w:rPr>
          <w:lang w:val="en-AU"/>
        </w:rPr>
        <w:t>insights,</w:t>
      </w:r>
      <w:r w:rsidRPr="00262A60">
        <w:rPr>
          <w:lang w:val="en-AU"/>
        </w:rPr>
        <w:t xml:space="preserve"> and experience of a range of </w:t>
      </w:r>
      <w:r>
        <w:rPr>
          <w:lang w:val="en-AU"/>
        </w:rPr>
        <w:t xml:space="preserve">around 500 </w:t>
      </w:r>
      <w:r w:rsidRPr="00262A60">
        <w:rPr>
          <w:lang w:val="en-AU"/>
        </w:rPr>
        <w:t xml:space="preserve">stakeholders through </w:t>
      </w:r>
      <w:r>
        <w:rPr>
          <w:lang w:val="en-AU"/>
        </w:rPr>
        <w:t>sixty</w:t>
      </w:r>
      <w:r w:rsidRPr="00262A60">
        <w:rPr>
          <w:lang w:val="en-AU"/>
        </w:rPr>
        <w:t xml:space="preserve"> (</w:t>
      </w:r>
      <w:r>
        <w:rPr>
          <w:lang w:val="en-AU"/>
        </w:rPr>
        <w:t>6</w:t>
      </w:r>
      <w:r w:rsidRPr="00262A60">
        <w:rPr>
          <w:lang w:val="en-AU"/>
        </w:rPr>
        <w:t xml:space="preserve">0) individual interviews and </w:t>
      </w:r>
      <w:r>
        <w:rPr>
          <w:lang w:val="en-AU"/>
        </w:rPr>
        <w:t>ten</w:t>
      </w:r>
      <w:r w:rsidRPr="00262A60">
        <w:rPr>
          <w:lang w:val="en-AU"/>
        </w:rPr>
        <w:t xml:space="preserve"> community consultations in Upolu and Savaii.  Those consulted include the Hon. Prime Minister, Hon. Minister of Women, Community and Social Development (MWCSD), Leader of the Human Rights Protection Party (HRPP), Chairman of the Faatuatua </w:t>
      </w:r>
      <w:r>
        <w:rPr>
          <w:lang w:val="en-AU"/>
        </w:rPr>
        <w:t>i</w:t>
      </w:r>
      <w:r w:rsidRPr="00262A60">
        <w:rPr>
          <w:lang w:val="en-AU"/>
        </w:rPr>
        <w:t xml:space="preserve"> le Atua Samoa ua Tasi (FAST) Party, senior government officials, women leaders in the public, private and civil society sectors, community leaders including representatives of village councils, women’s </w:t>
      </w:r>
      <w:r w:rsidR="00624861" w:rsidRPr="00262A60">
        <w:rPr>
          <w:lang w:val="en-AU"/>
        </w:rPr>
        <w:t>committees,</w:t>
      </w:r>
      <w:r w:rsidRPr="00262A60">
        <w:rPr>
          <w:lang w:val="en-AU"/>
        </w:rPr>
        <w:t xml:space="preserve"> and youth groups.  Also consulted were senior representatives of the Australian Government Department of Foreign Affairs and Trade (DFAT) in Samoa, the United Nations Development Program (UNDP), United Nations Entity for Gender Equality and the Empowerment of Women (UN Women) and implementers from WILS Phase 1.  The </w:t>
      </w:r>
      <w:r>
        <w:rPr>
          <w:lang w:val="en-AU"/>
        </w:rPr>
        <w:t>project document</w:t>
      </w:r>
      <w:r w:rsidRPr="00262A60">
        <w:rPr>
          <w:lang w:val="en-AU"/>
        </w:rPr>
        <w:t xml:space="preserve"> was also informed by a desk review of WILS Phase 1 documents, in particular the WILS Project Document, the Mid Term Review Evaluation Report, the WILS Annual Reports and activity reports</w:t>
      </w:r>
      <w:r>
        <w:rPr>
          <w:lang w:val="en-AU"/>
        </w:rPr>
        <w:t xml:space="preserve"> and key research into women and women in leadership in Samoa such as</w:t>
      </w:r>
      <w:r w:rsidRPr="00262A60">
        <w:rPr>
          <w:lang w:val="en-AU"/>
        </w:rPr>
        <w:t xml:space="preserve"> the </w:t>
      </w:r>
      <w:r w:rsidRPr="005972F2">
        <w:rPr>
          <w:lang w:val="en-AU"/>
        </w:rPr>
        <w:t>Fairbairn-Dunlop (1996) Tamaitai Samoa: Their Stories</w:t>
      </w:r>
      <w:r>
        <w:rPr>
          <w:lang w:val="en-AU"/>
        </w:rPr>
        <w:t xml:space="preserve">; </w:t>
      </w:r>
      <w:r w:rsidRPr="00262A60">
        <w:rPr>
          <w:lang w:val="en-AU"/>
        </w:rPr>
        <w:t xml:space="preserve">MWCSD </w:t>
      </w:r>
      <w:r>
        <w:rPr>
          <w:lang w:val="en-AU"/>
        </w:rPr>
        <w:t xml:space="preserve">2015 </w:t>
      </w:r>
      <w:r w:rsidRPr="00262A60">
        <w:rPr>
          <w:lang w:val="en-AU"/>
        </w:rPr>
        <w:t>Women, Matai and Leadership Survey</w:t>
      </w:r>
      <w:r>
        <w:rPr>
          <w:lang w:val="en-AU"/>
        </w:rPr>
        <w:t>; the</w:t>
      </w:r>
      <w:r w:rsidRPr="00262A60">
        <w:t xml:space="preserve"> </w:t>
      </w:r>
      <w:r w:rsidRPr="00262A60">
        <w:rPr>
          <w:lang w:val="en-AU"/>
        </w:rPr>
        <w:t>National University of Sāmoa Women, Culture and Political Participation in Sāmoa</w:t>
      </w:r>
      <w:r>
        <w:rPr>
          <w:lang w:val="en-AU"/>
        </w:rPr>
        <w:t xml:space="preserve">; Motusaga 2016, Women in Decision Making in Samoa; the </w:t>
      </w:r>
      <w:r w:rsidRPr="00262A60">
        <w:rPr>
          <w:lang w:val="en-AU"/>
        </w:rPr>
        <w:t>Sustineo, 2022 Report, Research on Leadership Pathways of Women in Samoa</w:t>
      </w:r>
      <w:r>
        <w:rPr>
          <w:lang w:val="en-AU"/>
        </w:rPr>
        <w:t xml:space="preserve"> and</w:t>
      </w:r>
      <w:r w:rsidRPr="00262A60">
        <w:rPr>
          <w:lang w:val="en-AU"/>
        </w:rPr>
        <w:t xml:space="preserve"> others. Refer to</w:t>
      </w:r>
      <w:r>
        <w:rPr>
          <w:lang w:val="en-AU"/>
        </w:rPr>
        <w:t xml:space="preserve"> Annexes 4 and 5 for the list of those consulted </w:t>
      </w:r>
      <w:r w:rsidR="00624861">
        <w:rPr>
          <w:lang w:val="en-AU"/>
        </w:rPr>
        <w:t>and</w:t>
      </w:r>
      <w:r>
        <w:rPr>
          <w:lang w:val="en-AU"/>
        </w:rPr>
        <w:t xml:space="preserve"> list of references.</w:t>
      </w:r>
    </w:p>
    <w:p w14:paraId="0157F94D" w14:textId="77777777" w:rsidR="00A85654" w:rsidRDefault="00A85654" w:rsidP="00A85654">
      <w:pPr>
        <w:pStyle w:val="Heading2"/>
        <w:spacing w:before="0"/>
        <w:rPr>
          <w:szCs w:val="24"/>
          <w:lang w:val="en-AU"/>
        </w:rPr>
      </w:pPr>
      <w:r w:rsidRPr="00940930">
        <w:rPr>
          <w:szCs w:val="24"/>
          <w:lang w:val="en-AU"/>
        </w:rPr>
        <w:t>Background</w:t>
      </w:r>
    </w:p>
    <w:p w14:paraId="2703B526" w14:textId="20C640D4" w:rsidR="00A85654" w:rsidRDefault="00A85654" w:rsidP="00A54E3B">
      <w:pPr>
        <w:pStyle w:val="NoSpacing"/>
        <w:jc w:val="both"/>
      </w:pPr>
      <w:r>
        <w:t xml:space="preserve">Samoa is a communal society that value the good of the collective such as the aiga, village, church, </w:t>
      </w:r>
      <w:r w:rsidR="00624861">
        <w:t>group,</w:t>
      </w:r>
      <w:r>
        <w:t xml:space="preserve"> or country. Samoans are generally motivated and driven to serve, provide for and enhance development outcomes for their families, </w:t>
      </w:r>
      <w:r w:rsidR="00624861">
        <w:t>churches,</w:t>
      </w:r>
      <w:r>
        <w:t xml:space="preserve"> and communities.  Governance and leadership in Samoa therefore </w:t>
      </w:r>
      <w:r w:rsidR="00624861">
        <w:t>lend</w:t>
      </w:r>
      <w:r>
        <w:t xml:space="preserve"> itself naturally to communal and group decision making and collective responsibility for the good of groupings of people.</w:t>
      </w:r>
    </w:p>
    <w:p w14:paraId="544932CB" w14:textId="77777777" w:rsidR="00A85654" w:rsidRDefault="00A85654" w:rsidP="00A85654">
      <w:pPr>
        <w:pStyle w:val="NoSpacing"/>
        <w:ind w:left="360"/>
        <w:jc w:val="both"/>
      </w:pPr>
    </w:p>
    <w:p w14:paraId="172E7FBC" w14:textId="77777777" w:rsidR="00A85654" w:rsidRDefault="00A85654" w:rsidP="00A54E3B">
      <w:pPr>
        <w:pStyle w:val="NoSpacing"/>
        <w:jc w:val="both"/>
      </w:pPr>
      <w:r>
        <w:t>At the national level, Samoa is governed by a mix of the Westminster system and Samoan traditional governance</w:t>
      </w:r>
      <w:r>
        <w:rPr>
          <w:rStyle w:val="FootnoteReference"/>
        </w:rPr>
        <w:footnoteReference w:id="2"/>
      </w:r>
      <w:r>
        <w:t xml:space="preserve">.  There are three arms of national governance, i) the Executive or Administration arm; ii) the Parliament or Legislative Assembly; and iii) the Judiciary which are independent but interlinked under Samoa’s Constitution. Local governance is made up of Village Fono or Village Councils across 270 villages that are connected to the administration through the Sui o le Nuu/Sui ole Malo (Village/Government Representative) and Sui Tamaitai o Nuu (Village Women Representative); connected to the Parliament through the Members of Parliament and connected to the Judiciary through the District Court, Lands and Titles Court and Supreme Court. </w:t>
      </w:r>
    </w:p>
    <w:p w14:paraId="6DE71354" w14:textId="77777777" w:rsidR="00A85654" w:rsidRDefault="00A85654" w:rsidP="00A85654">
      <w:pPr>
        <w:pStyle w:val="NoSpacing"/>
        <w:ind w:left="360"/>
        <w:jc w:val="both"/>
      </w:pPr>
    </w:p>
    <w:p w14:paraId="54DD7B05" w14:textId="77777777" w:rsidR="00A85654" w:rsidRDefault="00A85654" w:rsidP="00A54E3B">
      <w:pPr>
        <w:pStyle w:val="NoSpacing"/>
        <w:jc w:val="both"/>
      </w:pPr>
      <w:r>
        <w:t xml:space="preserve">As a society, especially at the village level, “o Samoa o le atunuu ua uma ona tofi” – where the roles and responsibilities of different individuals and groups are already set by cultural norms and practices.  At the center is the role of the ‘matais’ – titled Samoans (mostly men) or chiefs, through the matai system with the apex being the Fono o le Nuu or Village council. Complementary to the Village council are other groups with their own set of leaders; the Tamaitai o le Nuu (females from the village), Faletua ma Tausi (females married into the village), Malosi o le Nuu (untitled village men).  While the groups have their own leadership, this is dependent on the position of the husbands or sons in the village council.  Furthermore, their leadership is </w:t>
      </w:r>
      <w:r>
        <w:lastRenderedPageBreak/>
        <w:t xml:space="preserve">exercised within their groups only with final decisions on village governance made by the Village Council. In other words, women are leaders among women groups only. </w:t>
      </w:r>
    </w:p>
    <w:p w14:paraId="4FC5523F" w14:textId="77777777" w:rsidR="00A85654" w:rsidRDefault="00A85654" w:rsidP="00A85654">
      <w:pPr>
        <w:pStyle w:val="NoSpacing"/>
        <w:tabs>
          <w:tab w:val="left" w:pos="270"/>
        </w:tabs>
        <w:jc w:val="both"/>
      </w:pPr>
    </w:p>
    <w:p w14:paraId="5FF11626" w14:textId="35E6F7C7" w:rsidR="00A85654" w:rsidRPr="00F83097" w:rsidRDefault="00A85654" w:rsidP="00A54E3B">
      <w:pPr>
        <w:pStyle w:val="NoSpacing"/>
        <w:jc w:val="both"/>
        <w:rPr>
          <w:i/>
          <w:iCs/>
          <w:lang w:val="en-GB"/>
        </w:rPr>
      </w:pPr>
      <w:r>
        <w:t xml:space="preserve">Samoans place high value and respect on their leaders and people in authority. ‘E afua mai mauga le manuia o nuu’ means that the prosperity and wellbeing of a village is through its leadership.  Samoans’ views of leaders are that they are capable, competent, skillful, knowledgeable, </w:t>
      </w:r>
      <w:r w:rsidR="00624861">
        <w:t>experienced,</w:t>
      </w:r>
      <w:r>
        <w:t xml:space="preserve"> and wise. They also value leaders that are </w:t>
      </w:r>
      <w:r w:rsidRPr="003E7E25">
        <w:t>honest,</w:t>
      </w:r>
      <w:r>
        <w:t xml:space="preserve"> </w:t>
      </w:r>
      <w:r w:rsidRPr="003E7E25">
        <w:t xml:space="preserve">principled, caring, compassionate, humble, </w:t>
      </w:r>
      <w:r w:rsidR="00624861" w:rsidRPr="003E7E25">
        <w:t>patient,</w:t>
      </w:r>
      <w:r>
        <w:t xml:space="preserve"> and</w:t>
      </w:r>
      <w:r w:rsidRPr="003E7E25">
        <w:t xml:space="preserve"> </w:t>
      </w:r>
      <w:r>
        <w:t xml:space="preserve">courageous.  Importantly, leaders are seen as people </w:t>
      </w:r>
      <w:r w:rsidRPr="001B198F">
        <w:t xml:space="preserve">that </w:t>
      </w:r>
      <w:r>
        <w:t xml:space="preserve">are </w:t>
      </w:r>
      <w:r w:rsidRPr="00F83097">
        <w:rPr>
          <w:lang w:val="en-GB"/>
        </w:rPr>
        <w:t>reliable, trusted, respectful, cordial, proactive and fair.</w:t>
      </w:r>
      <w:r>
        <w:rPr>
          <w:lang w:val="en-GB"/>
        </w:rPr>
        <w:t xml:space="preserve">  Leaders at the village </w:t>
      </w:r>
      <w:r w:rsidR="00624861">
        <w:rPr>
          <w:lang w:val="en-GB"/>
        </w:rPr>
        <w:t>and</w:t>
      </w:r>
      <w:r>
        <w:rPr>
          <w:lang w:val="en-GB"/>
        </w:rPr>
        <w:t xml:space="preserve"> the Parliament levels are especially expected to also be fluent in the oratory Samoan language that is the language of ‘matais’, or chiefs, titled persons.  The participation and engagement of Samoan girls and women in decision making at any level in society is framed in these complex national and local governance dynamics enthused and shaped by cultural, religious, community and organisational beliefs and practices.</w:t>
      </w:r>
    </w:p>
    <w:p w14:paraId="3EEB92C9" w14:textId="77777777" w:rsidR="00A85654" w:rsidRPr="00F83097" w:rsidRDefault="00A85654" w:rsidP="00A85654">
      <w:pPr>
        <w:pStyle w:val="NoSpacing"/>
        <w:jc w:val="both"/>
        <w:rPr>
          <w:b/>
          <w:bCs/>
        </w:rPr>
      </w:pPr>
    </w:p>
    <w:p w14:paraId="6E6B00D5" w14:textId="7209EEA4" w:rsidR="00A85654" w:rsidRDefault="00A85654" w:rsidP="00A54E3B">
      <w:pPr>
        <w:pStyle w:val="NoSpacing"/>
        <w:jc w:val="both"/>
      </w:pPr>
      <w:r>
        <w:t xml:space="preserve">Global experience highlight that societies benefit when diverse points of views and different ways of leadership are used to achieve collective goals and results.  The Samoan saying of ‘O le tele o sulu e tele ai figota’ reflects long held beliefs of the importance of different perspectives and points of views to help identify and find solutions to collective challenges and goals.  Good governance principles also </w:t>
      </w:r>
      <w:r w:rsidR="00A54E3B">
        <w:t>emphasizes</w:t>
      </w:r>
      <w:r>
        <w:t xml:space="preserve"> that participation of women in decision making and as leaders is not only about what is right, </w:t>
      </w:r>
      <w:r w:rsidR="00624861">
        <w:t>fair,</w:t>
      </w:r>
      <w:r>
        <w:t xml:space="preserve"> and just and upholding a human right. It is also about making the best use of available resources, </w:t>
      </w:r>
      <w:r w:rsidR="00624861">
        <w:t>talent,</w:t>
      </w:r>
      <w:r>
        <w:t xml:space="preserve"> and different perspectives to make balanced decisions to improve development results for all at all levels of society. </w:t>
      </w:r>
    </w:p>
    <w:p w14:paraId="1A0BE717" w14:textId="77777777" w:rsidR="00A85654" w:rsidRDefault="00A85654" w:rsidP="00A85654">
      <w:pPr>
        <w:pStyle w:val="ListParagraph"/>
        <w:ind w:left="0"/>
        <w:jc w:val="both"/>
        <w:rPr>
          <w:lang w:val="en-AU"/>
        </w:rPr>
      </w:pPr>
    </w:p>
    <w:p w14:paraId="55AD0CA2" w14:textId="0AE81C9A" w:rsidR="00A85654" w:rsidRPr="008B4C7D" w:rsidRDefault="00A85654" w:rsidP="00A54E3B">
      <w:pPr>
        <w:pStyle w:val="ListParagraph"/>
        <w:ind w:left="0"/>
        <w:jc w:val="both"/>
        <w:rPr>
          <w:lang w:val="en-AU"/>
        </w:rPr>
      </w:pPr>
      <w:r w:rsidRPr="00DC4B41">
        <w:rPr>
          <w:lang w:val="en-AU"/>
        </w:rPr>
        <w:t xml:space="preserve">The value of and respect for the Samoan tamaitai (girls and women) is an inherent part of Samoan culture and is embedded in the fa’asamoa traditional values and practices.  The girl and woman in Samoa </w:t>
      </w:r>
      <w:r w:rsidRPr="009159FA">
        <w:rPr>
          <w:lang w:val="en-AU"/>
        </w:rPr>
        <w:t>are considered the ‘feagaiga’</w:t>
      </w:r>
      <w:r w:rsidRPr="009C40BB">
        <w:rPr>
          <w:lang w:val="en-AU"/>
        </w:rPr>
        <w:t xml:space="preserve"> or sacred co</w:t>
      </w:r>
      <w:r w:rsidRPr="008B4C7D">
        <w:rPr>
          <w:lang w:val="en-AU"/>
        </w:rPr>
        <w:t>venant and ‘tama</w:t>
      </w:r>
      <w:r>
        <w:rPr>
          <w:lang w:val="en-AU"/>
        </w:rPr>
        <w:t xml:space="preserve"> </w:t>
      </w:r>
      <w:r w:rsidRPr="008B4C7D">
        <w:rPr>
          <w:lang w:val="en-AU"/>
        </w:rPr>
        <w:t>sa’ or sa</w:t>
      </w:r>
      <w:r>
        <w:rPr>
          <w:lang w:val="en-AU"/>
        </w:rPr>
        <w:t>c</w:t>
      </w:r>
      <w:r w:rsidRPr="008B4C7D">
        <w:rPr>
          <w:lang w:val="en-AU"/>
        </w:rPr>
        <w:t xml:space="preserve">red child. Daughters and sisters are revered, protected, </w:t>
      </w:r>
      <w:r w:rsidR="00624861" w:rsidRPr="008B4C7D">
        <w:rPr>
          <w:lang w:val="en-AU"/>
        </w:rPr>
        <w:t>served,</w:t>
      </w:r>
      <w:r w:rsidRPr="008B4C7D">
        <w:rPr>
          <w:lang w:val="en-AU"/>
        </w:rPr>
        <w:t xml:space="preserve"> and provided for or looked after by their brothers and male relatives</w:t>
      </w:r>
      <w:r>
        <w:rPr>
          <w:rStyle w:val="FootnoteReference"/>
          <w:lang w:val="en-AU"/>
        </w:rPr>
        <w:footnoteReference w:id="3"/>
      </w:r>
      <w:r w:rsidRPr="00DC4B41">
        <w:rPr>
          <w:lang w:val="en-AU"/>
        </w:rPr>
        <w:t>. The position of Samoan women and girls are described in popular Samoan proverbs that are used and</w:t>
      </w:r>
      <w:r w:rsidRPr="009159FA">
        <w:rPr>
          <w:lang w:val="en-AU"/>
        </w:rPr>
        <w:t xml:space="preserve"> are lived</w:t>
      </w:r>
      <w:r w:rsidRPr="009C40BB">
        <w:rPr>
          <w:lang w:val="en-AU"/>
        </w:rPr>
        <w:t xml:space="preserve"> real</w:t>
      </w:r>
      <w:r w:rsidRPr="008B4C7D">
        <w:rPr>
          <w:lang w:val="en-AU"/>
        </w:rPr>
        <w:t xml:space="preserve">ities such </w:t>
      </w:r>
      <w:r w:rsidR="00624861" w:rsidRPr="008B4C7D">
        <w:rPr>
          <w:lang w:val="en-AU"/>
        </w:rPr>
        <w:t>as</w:t>
      </w:r>
      <w:r>
        <w:rPr>
          <w:lang w:val="en-AU"/>
        </w:rPr>
        <w:t xml:space="preserve"> </w:t>
      </w:r>
      <w:r w:rsidRPr="008B4C7D">
        <w:rPr>
          <w:lang w:val="en-AU"/>
        </w:rPr>
        <w:t xml:space="preserve">‘O le ioimata o le tuagane lona tuafafine’ and ‘E mu mata o le tama tane i lona tuafafine.’  </w:t>
      </w:r>
      <w:r w:rsidRPr="00F856BE">
        <w:rPr>
          <w:lang w:val="en-AU"/>
        </w:rPr>
        <w:t>Literally translated, ‘t</w:t>
      </w:r>
      <w:r>
        <w:t>he sister is the pupil of the brother’s eye and t</w:t>
      </w:r>
      <w:r w:rsidRPr="00DC4B41">
        <w:rPr>
          <w:lang w:val="en-AU"/>
        </w:rPr>
        <w:t>he brother’s face burns for his sister’</w:t>
      </w:r>
      <w:r>
        <w:rPr>
          <w:lang w:val="en-AU"/>
        </w:rPr>
        <w:t xml:space="preserve">. </w:t>
      </w:r>
      <w:r w:rsidRPr="00DC4B41">
        <w:rPr>
          <w:lang w:val="en-AU"/>
        </w:rPr>
        <w:t>Figuratively, this means, ‘</w:t>
      </w:r>
      <w:r w:rsidRPr="00DC4B41">
        <w:rPr>
          <w:i/>
          <w:lang w:val="en-AU"/>
        </w:rPr>
        <w:t>Samoan women are the pearls and most precious diamonds in the brother and sister covenant relationship</w:t>
      </w:r>
      <w:r>
        <w:rPr>
          <w:rStyle w:val="FootnoteReference"/>
          <w:i/>
          <w:lang w:val="en-AU"/>
        </w:rPr>
        <w:footnoteReference w:id="4"/>
      </w:r>
      <w:r>
        <w:rPr>
          <w:i/>
          <w:lang w:val="en-AU"/>
        </w:rPr>
        <w:t>.</w:t>
      </w:r>
    </w:p>
    <w:p w14:paraId="6ACA944A" w14:textId="77777777" w:rsidR="00A85654" w:rsidRPr="008B4C7D" w:rsidRDefault="00A85654" w:rsidP="00A85654">
      <w:pPr>
        <w:pStyle w:val="ListParagraph"/>
        <w:ind w:left="360"/>
        <w:jc w:val="both"/>
        <w:rPr>
          <w:lang w:val="en-AU"/>
        </w:rPr>
      </w:pPr>
      <w:r w:rsidRPr="00DC4B41">
        <w:rPr>
          <w:i/>
          <w:lang w:val="en-AU"/>
        </w:rPr>
        <w:t xml:space="preserve"> </w:t>
      </w:r>
    </w:p>
    <w:p w14:paraId="78A7DB3B" w14:textId="47D27A60" w:rsidR="00A85654" w:rsidRPr="008B4C7D" w:rsidRDefault="00A85654" w:rsidP="00A54E3B">
      <w:pPr>
        <w:pStyle w:val="ListParagraph"/>
        <w:ind w:left="0"/>
        <w:jc w:val="both"/>
        <w:rPr>
          <w:lang w:val="en-AU"/>
        </w:rPr>
      </w:pPr>
      <w:r>
        <w:rPr>
          <w:lang w:val="en-AU"/>
        </w:rPr>
        <w:t xml:space="preserve">In addition to their high position in Samoan culture and traditions, the role and </w:t>
      </w:r>
      <w:r w:rsidRPr="00D25572">
        <w:rPr>
          <w:lang w:val="en-AU"/>
        </w:rPr>
        <w:t xml:space="preserve">capability of Samoan women is also widely recognised </w:t>
      </w:r>
      <w:r>
        <w:rPr>
          <w:lang w:val="en-AU"/>
        </w:rPr>
        <w:t xml:space="preserve">as reflected in popular Samoan proverbs such </w:t>
      </w:r>
      <w:r w:rsidR="00624861">
        <w:rPr>
          <w:lang w:val="en-AU"/>
        </w:rPr>
        <w:t>as</w:t>
      </w:r>
      <w:r>
        <w:rPr>
          <w:lang w:val="en-AU"/>
        </w:rPr>
        <w:t xml:space="preserve"> ‘</w:t>
      </w:r>
      <w:r w:rsidRPr="00D25572">
        <w:rPr>
          <w:lang w:val="en-AU"/>
        </w:rPr>
        <w:t xml:space="preserve">O toala fanau e faaauauina nafa o aiga, </w:t>
      </w:r>
      <w:r>
        <w:rPr>
          <w:lang w:val="en-AU"/>
        </w:rPr>
        <w:t xml:space="preserve">O auga faapae, </w:t>
      </w:r>
      <w:r w:rsidRPr="00D25572">
        <w:rPr>
          <w:lang w:val="en-AU"/>
        </w:rPr>
        <w:t>O pae ma auli</w:t>
      </w:r>
      <w:r>
        <w:rPr>
          <w:lang w:val="en-AU"/>
        </w:rPr>
        <w:t>’ meaning, they are the</w:t>
      </w:r>
      <w:r w:rsidRPr="00DC4B41">
        <w:rPr>
          <w:i/>
          <w:lang w:val="en-AU"/>
        </w:rPr>
        <w:t xml:space="preserve"> womb that bears heirs and sustains family lineages</w:t>
      </w:r>
      <w:r>
        <w:rPr>
          <w:i/>
          <w:lang w:val="en-AU"/>
        </w:rPr>
        <w:t xml:space="preserve"> and are </w:t>
      </w:r>
      <w:r w:rsidRPr="00DC4B41">
        <w:rPr>
          <w:i/>
          <w:lang w:val="en-AU"/>
        </w:rPr>
        <w:t>the redeemers and peacemakers</w:t>
      </w:r>
      <w:r>
        <w:rPr>
          <w:i/>
          <w:lang w:val="en-AU"/>
        </w:rPr>
        <w:t xml:space="preserve"> in Samoan families and society</w:t>
      </w:r>
      <w:r w:rsidRPr="00DC4B41">
        <w:rPr>
          <w:i/>
          <w:lang w:val="en-AU"/>
        </w:rPr>
        <w:t>’</w:t>
      </w:r>
      <w:r>
        <w:rPr>
          <w:rStyle w:val="FootnoteReference"/>
          <w:lang w:val="en-AU"/>
        </w:rPr>
        <w:footnoteReference w:id="5"/>
      </w:r>
      <w:r w:rsidRPr="00DC4B41">
        <w:rPr>
          <w:lang w:val="en-AU"/>
        </w:rPr>
        <w:t>.</w:t>
      </w:r>
      <w:r>
        <w:t xml:space="preserve">  The capability of Samoan women including as national leaders is demonstrated historically in some of the venerated traditional Samoan leaders who were women; Nafanua – a renown and fierce Samoan woman warrior and Salamasina, the first ‘Tafaifa’ or person holding the four paramount chiefly titles in Samoa.  In addition, according to oral history, Falealupo village women tasked with the men to thatch different halves of their chief Tautunu’s fale (a task normally performed by men) completed thatching their side of the roof before the men who struggled to complete their side. This capability of Samoan women is popularly acknowledged in the Samoan </w:t>
      </w:r>
      <w:r w:rsidR="00624861">
        <w:t>saying,</w:t>
      </w:r>
      <w:r>
        <w:t xml:space="preserve"> ‘E au le inailau a tamaitai’ translated ‘the ladies row of thatch was complete’ meaning, ‘women will work hard and can do anything’.   </w:t>
      </w:r>
    </w:p>
    <w:p w14:paraId="5A926C7B" w14:textId="77777777" w:rsidR="00A85654" w:rsidRPr="00A256E8" w:rsidRDefault="00A85654" w:rsidP="00A85654">
      <w:pPr>
        <w:pStyle w:val="ListParagraph"/>
        <w:rPr>
          <w:lang w:val="en-AU"/>
        </w:rPr>
      </w:pPr>
    </w:p>
    <w:p w14:paraId="3E5882E0" w14:textId="77777777" w:rsidR="00A85654" w:rsidRPr="008B4C7D" w:rsidRDefault="00A85654" w:rsidP="00A54E3B">
      <w:pPr>
        <w:pStyle w:val="ListParagraph"/>
        <w:ind w:left="0"/>
        <w:jc w:val="both"/>
        <w:rPr>
          <w:lang w:val="en-AU"/>
        </w:rPr>
      </w:pPr>
      <w:r>
        <w:rPr>
          <w:lang w:val="en-AU"/>
        </w:rPr>
        <w:t>Besides their roles as the feagaiga, the tamasa, the the toala fanau and pae ma auli, and their capability to do anything, a</w:t>
      </w:r>
      <w:r w:rsidRPr="00DC4B41">
        <w:rPr>
          <w:lang w:val="en-AU"/>
        </w:rPr>
        <w:t xml:space="preserve">ccording to Samoan culture and traditions, women </w:t>
      </w:r>
      <w:r>
        <w:rPr>
          <w:lang w:val="en-AU"/>
        </w:rPr>
        <w:t xml:space="preserve">themselves </w:t>
      </w:r>
      <w:r w:rsidRPr="00DC4B41">
        <w:rPr>
          <w:lang w:val="en-AU"/>
        </w:rPr>
        <w:t>have equal rights to family land and family matai</w:t>
      </w:r>
      <w:r>
        <w:rPr>
          <w:lang w:val="en-AU"/>
        </w:rPr>
        <w:t xml:space="preserve"> (chiefly and orator)</w:t>
      </w:r>
      <w:r w:rsidRPr="00DC4B41">
        <w:rPr>
          <w:lang w:val="en-AU"/>
        </w:rPr>
        <w:t xml:space="preserve"> titles as men as the ‘suli’ or family heirs</w:t>
      </w:r>
      <w:r>
        <w:rPr>
          <w:rStyle w:val="FootnoteReference"/>
          <w:lang w:val="en-AU"/>
        </w:rPr>
        <w:footnoteReference w:id="6"/>
      </w:r>
      <w:r>
        <w:t xml:space="preserve">. This means, women as heirs can become matais, and be in decision making roles as well as be the heads of their families should they hold chiefly titles.  These are some of the reasons why Samoans have always maintained that in Samoan culture and society, women have equal rights to men and that there is no gender inequality in Samoa. </w:t>
      </w:r>
    </w:p>
    <w:p w14:paraId="64A19D32" w14:textId="77777777" w:rsidR="00A85654" w:rsidRPr="00DC4B41" w:rsidRDefault="00A85654" w:rsidP="00A85654">
      <w:pPr>
        <w:pStyle w:val="ListParagraph"/>
        <w:ind w:left="0"/>
        <w:jc w:val="both"/>
        <w:rPr>
          <w:lang w:val="en-AU"/>
        </w:rPr>
      </w:pPr>
    </w:p>
    <w:p w14:paraId="27186E7E" w14:textId="31EE7790" w:rsidR="00A85654" w:rsidRDefault="00A85654" w:rsidP="00A54E3B">
      <w:pPr>
        <w:pStyle w:val="ListParagraph"/>
        <w:ind w:left="0"/>
        <w:jc w:val="both"/>
        <w:rPr>
          <w:lang w:val="en-AU"/>
        </w:rPr>
      </w:pPr>
      <w:r w:rsidRPr="00AD64B4">
        <w:rPr>
          <w:lang w:val="en-AU"/>
        </w:rPr>
        <w:t xml:space="preserve">This </w:t>
      </w:r>
      <w:r>
        <w:rPr>
          <w:lang w:val="en-AU"/>
        </w:rPr>
        <w:t>high regard for Samoan girls and women and the important roles, positions and rights they hold in Samoan society i</w:t>
      </w:r>
      <w:r w:rsidRPr="00AD64B4">
        <w:rPr>
          <w:lang w:val="en-AU"/>
        </w:rPr>
        <w:t xml:space="preserve">s also reflected in </w:t>
      </w:r>
      <w:r>
        <w:rPr>
          <w:lang w:val="en-AU"/>
        </w:rPr>
        <w:t xml:space="preserve">modern day Samoa’s </w:t>
      </w:r>
      <w:r w:rsidRPr="00AD64B4">
        <w:rPr>
          <w:lang w:val="en-AU"/>
        </w:rPr>
        <w:t xml:space="preserve">national </w:t>
      </w:r>
      <w:r>
        <w:rPr>
          <w:lang w:val="en-AU"/>
        </w:rPr>
        <w:t xml:space="preserve">legislation and </w:t>
      </w:r>
      <w:r w:rsidRPr="00AD64B4">
        <w:rPr>
          <w:lang w:val="en-AU"/>
        </w:rPr>
        <w:t>polic</w:t>
      </w:r>
      <w:r>
        <w:rPr>
          <w:lang w:val="en-AU"/>
        </w:rPr>
        <w:t>ies</w:t>
      </w:r>
      <w:r w:rsidRPr="00AD64B4">
        <w:rPr>
          <w:lang w:val="en-AU"/>
        </w:rPr>
        <w:t xml:space="preserve">.  The Government of Samoa is committed to gender equality and empowerment of women.  The Samoa constitution guarantees equal rights of men and women and amendments to the Constitution in 2013, provides for a minimum number of women members of the Legislative Assembly so that women comprise at least 10% of Parliament.  </w:t>
      </w:r>
    </w:p>
    <w:p w14:paraId="6F539DC1" w14:textId="77777777" w:rsidR="00A85654" w:rsidRPr="00AD64B4" w:rsidRDefault="00A85654" w:rsidP="00A85654">
      <w:pPr>
        <w:pStyle w:val="ListParagraph"/>
        <w:ind w:left="0"/>
        <w:jc w:val="both"/>
        <w:rPr>
          <w:lang w:val="en-AU"/>
        </w:rPr>
      </w:pPr>
    </w:p>
    <w:p w14:paraId="75D7E7FA" w14:textId="77777777" w:rsidR="00A85654" w:rsidRDefault="00A85654" w:rsidP="00A54E3B">
      <w:pPr>
        <w:pStyle w:val="ListParagraph"/>
        <w:ind w:left="0"/>
        <w:jc w:val="both"/>
        <w:rPr>
          <w:lang w:val="en-AU"/>
        </w:rPr>
      </w:pPr>
      <w:r w:rsidRPr="00945A02">
        <w:rPr>
          <w:lang w:val="en-AU"/>
        </w:rPr>
        <w:t xml:space="preserve">Samoa has also signed up to multiple global, regional and national commitments that promote the equal treatment of men and women. Samoa was the first government in the Pacific to ratify the Convention on the Elimination of Discrimination Against Women (CEDAW) in 1992.  Samoa has endorsed the </w:t>
      </w:r>
      <w:r>
        <w:rPr>
          <w:lang w:val="en-AU"/>
        </w:rPr>
        <w:t xml:space="preserve">Beijing Platform of Action, the </w:t>
      </w:r>
      <w:r w:rsidRPr="00945A02">
        <w:rPr>
          <w:lang w:val="en-AU"/>
        </w:rPr>
        <w:t>2030 Agenda for Sustainable Development and the Sustainable Development Goals (SDGs), the SIDS Accelerated Modality of Actions (S.A.M.O.A Pathway), the Pacific Leaders Gender Equality Declaration</w:t>
      </w:r>
      <w:r>
        <w:rPr>
          <w:lang w:val="en-AU"/>
        </w:rPr>
        <w:t>, the Pacific Platform for Action on Gender Equality and Women’s Human Rights and</w:t>
      </w:r>
      <w:r w:rsidRPr="00945A02">
        <w:rPr>
          <w:lang w:val="en-AU"/>
        </w:rPr>
        <w:t xml:space="preserve"> many others. </w:t>
      </w:r>
      <w:r>
        <w:rPr>
          <w:lang w:val="en-AU"/>
        </w:rPr>
        <w:t xml:space="preserve">Samoa was the first and so far only country in the Pacific to establish Temporary Special Measures (TSM) to ensure at the minimum 10% representation of women in Samoa’s Parliament. </w:t>
      </w:r>
      <w:r w:rsidRPr="003C3CAF">
        <w:rPr>
          <w:lang w:val="en-AU"/>
        </w:rPr>
        <w:t>Samoa has numerous national policies to promote gender equality and empowerment of women which includes the latest iterations of the National Policy on Gender Equality and Rights of Women and Girls 2021-2031</w:t>
      </w:r>
      <w:r>
        <w:rPr>
          <w:lang w:val="en-AU"/>
        </w:rPr>
        <w:t xml:space="preserve"> </w:t>
      </w:r>
      <w:r>
        <w:t>(</w:t>
      </w:r>
      <w:r w:rsidRPr="0082449D">
        <w:t>NGE</w:t>
      </w:r>
      <w:r>
        <w:t>R</w:t>
      </w:r>
      <w:r w:rsidRPr="0082449D">
        <w:t>W</w:t>
      </w:r>
      <w:r>
        <w:t>G</w:t>
      </w:r>
      <w:r w:rsidRPr="0082449D">
        <w:t>P</w:t>
      </w:r>
      <w:r>
        <w:t>)</w:t>
      </w:r>
      <w:r w:rsidRPr="003C3CAF">
        <w:rPr>
          <w:lang w:val="en-AU"/>
        </w:rPr>
        <w:t xml:space="preserve">, </w:t>
      </w:r>
      <w:r>
        <w:rPr>
          <w:lang w:val="en-AU"/>
        </w:rPr>
        <w:t xml:space="preserve">the </w:t>
      </w:r>
      <w:r w:rsidRPr="003C3CAF">
        <w:rPr>
          <w:lang w:val="en-AU"/>
        </w:rPr>
        <w:t>National Policy on Inclusive Government 2021-2031</w:t>
      </w:r>
      <w:r>
        <w:rPr>
          <w:lang w:val="en-AU"/>
        </w:rPr>
        <w:t>,</w:t>
      </w:r>
      <w:r w:rsidRPr="003C3CAF">
        <w:rPr>
          <w:lang w:val="en-AU"/>
        </w:rPr>
        <w:t xml:space="preserve"> </w:t>
      </w:r>
      <w:r>
        <w:rPr>
          <w:lang w:val="en-AU"/>
        </w:rPr>
        <w:t xml:space="preserve">the National Policy on Community Economic Development, the </w:t>
      </w:r>
      <w:r w:rsidRPr="003C3CAF">
        <w:rPr>
          <w:lang w:val="en-AU"/>
        </w:rPr>
        <w:t>National Policy on Family Safety Elimination of Family Violence 2021-2031</w:t>
      </w:r>
      <w:r>
        <w:rPr>
          <w:lang w:val="en-AU"/>
        </w:rPr>
        <w:t xml:space="preserve"> and the National Policy for Persons with Disabilities</w:t>
      </w:r>
      <w:r w:rsidRPr="003C3CAF">
        <w:rPr>
          <w:lang w:val="en-AU"/>
        </w:rPr>
        <w:t>.</w:t>
      </w:r>
    </w:p>
    <w:p w14:paraId="76EB4D31" w14:textId="77777777" w:rsidR="00A85654" w:rsidRPr="00945A02" w:rsidRDefault="00A85654" w:rsidP="00A85654">
      <w:pPr>
        <w:pStyle w:val="ListParagraph"/>
        <w:ind w:left="0"/>
        <w:jc w:val="both"/>
        <w:rPr>
          <w:lang w:val="en-AU"/>
        </w:rPr>
      </w:pPr>
    </w:p>
    <w:p w14:paraId="3BFD35E1" w14:textId="1A787773" w:rsidR="00A85654" w:rsidRPr="00945A02" w:rsidRDefault="00A85654" w:rsidP="00A54E3B">
      <w:pPr>
        <w:pStyle w:val="ListParagraph"/>
        <w:ind w:left="0"/>
        <w:jc w:val="both"/>
        <w:rPr>
          <w:lang w:val="en-AU"/>
        </w:rPr>
      </w:pPr>
      <w:r w:rsidRPr="00945A02">
        <w:rPr>
          <w:lang w:val="en-AU"/>
        </w:rPr>
        <w:t xml:space="preserve">Yet despite the high value of Samoan women in society and culture </w:t>
      </w:r>
      <w:r w:rsidR="00624861" w:rsidRPr="00945A02">
        <w:rPr>
          <w:lang w:val="en-AU"/>
        </w:rPr>
        <w:t>and</w:t>
      </w:r>
      <w:r w:rsidRPr="00945A02">
        <w:rPr>
          <w:lang w:val="en-AU"/>
        </w:rPr>
        <w:t xml:space="preserve"> priority given in Samoa’s national, regional and global policy commitments, development outcomes for women in Samoa is mixed and could be improved.</w:t>
      </w:r>
      <w:r w:rsidRPr="00945A02">
        <w:t xml:space="preserve"> </w:t>
      </w:r>
    </w:p>
    <w:p w14:paraId="7C08D3EC" w14:textId="77777777" w:rsidR="00A85654" w:rsidRDefault="00A85654" w:rsidP="00A85654">
      <w:pPr>
        <w:pStyle w:val="ListParagraph"/>
        <w:ind w:left="0"/>
        <w:jc w:val="both"/>
        <w:rPr>
          <w:lang w:val="en-AU"/>
        </w:rPr>
      </w:pPr>
    </w:p>
    <w:p w14:paraId="79B7071B" w14:textId="77777777" w:rsidR="00A85654" w:rsidRDefault="00A85654" w:rsidP="00A54E3B">
      <w:pPr>
        <w:pStyle w:val="ListParagraph"/>
        <w:tabs>
          <w:tab w:val="left" w:pos="0"/>
        </w:tabs>
        <w:spacing w:line="276" w:lineRule="auto"/>
        <w:ind w:left="0"/>
        <w:jc w:val="both"/>
        <w:rPr>
          <w:rFonts w:cstheme="minorHAnsi"/>
          <w:lang w:val="en-CA"/>
        </w:rPr>
      </w:pPr>
      <w:r w:rsidRPr="00D75E3D">
        <w:rPr>
          <w:lang w:val="en-AU"/>
        </w:rPr>
        <w:t xml:space="preserve">Across Samoa, </w:t>
      </w:r>
      <w:r w:rsidRPr="00D75E3D">
        <w:rPr>
          <w:rFonts w:cstheme="minorHAnsi"/>
          <w:lang w:val="en-CA"/>
        </w:rPr>
        <w:t>girls are outperforming boys at all levels in schools, there are more women than men executives in the public sector</w:t>
      </w:r>
      <w:r>
        <w:rPr>
          <w:rFonts w:cstheme="minorHAnsi"/>
          <w:lang w:val="en-CA"/>
        </w:rPr>
        <w:t xml:space="preserve"> </w:t>
      </w:r>
      <w:r w:rsidRPr="00D75E3D">
        <w:rPr>
          <w:rFonts w:cstheme="minorHAnsi"/>
          <w:lang w:val="en-CA"/>
        </w:rPr>
        <w:t>(57%)</w:t>
      </w:r>
      <w:r>
        <w:rPr>
          <w:rStyle w:val="FootnoteReference"/>
          <w:rFonts w:cstheme="minorHAnsi"/>
          <w:lang w:val="en-CA"/>
        </w:rPr>
        <w:footnoteReference w:id="7"/>
      </w:r>
      <w:r w:rsidRPr="00D75E3D">
        <w:rPr>
          <w:rFonts w:cstheme="minorHAnsi"/>
          <w:lang w:val="en-CA"/>
        </w:rPr>
        <w:t>, there is increasing proportion of women in the public sector boards and Samoa has its first female Prime Minister and first female Minister of Finance in 2021.  These are significant achievements and progress.  However, there remain challenges. Women are under-represented in the formal workforce (36%)</w:t>
      </w:r>
      <w:r>
        <w:rPr>
          <w:rStyle w:val="FootnoteReference"/>
          <w:rFonts w:cstheme="minorHAnsi"/>
          <w:lang w:val="en-CA"/>
        </w:rPr>
        <w:footnoteReference w:id="8"/>
      </w:r>
      <w:r w:rsidRPr="00D75E3D">
        <w:rPr>
          <w:rFonts w:cstheme="minorHAnsi"/>
          <w:lang w:val="en-CA"/>
        </w:rPr>
        <w:t>, in village councils (1 in 5 matais are women</w:t>
      </w:r>
      <w:r>
        <w:rPr>
          <w:rStyle w:val="FootnoteReference"/>
          <w:rFonts w:cstheme="minorHAnsi"/>
          <w:lang w:val="en-CA"/>
        </w:rPr>
        <w:footnoteReference w:id="9"/>
      </w:r>
      <w:r w:rsidRPr="00D75E3D">
        <w:rPr>
          <w:rFonts w:cstheme="minorHAnsi"/>
          <w:lang w:val="en-CA"/>
        </w:rPr>
        <w:t xml:space="preserve">), in public boards, in the Lands and titles Court </w:t>
      </w:r>
      <w:r>
        <w:rPr>
          <w:rFonts w:cstheme="minorHAnsi"/>
          <w:lang w:val="en-CA"/>
        </w:rPr>
        <w:t xml:space="preserve">(8%) </w:t>
      </w:r>
      <w:r w:rsidRPr="00D75E3D">
        <w:rPr>
          <w:rFonts w:cstheme="minorHAnsi"/>
          <w:lang w:val="en-CA"/>
        </w:rPr>
        <w:t>and in parliament (1</w:t>
      </w:r>
      <w:r>
        <w:rPr>
          <w:rFonts w:cstheme="minorHAnsi"/>
          <w:lang w:val="en-CA"/>
        </w:rPr>
        <w:t>3</w:t>
      </w:r>
      <w:r w:rsidRPr="00D75E3D">
        <w:rPr>
          <w:rFonts w:cstheme="minorHAnsi"/>
          <w:lang w:val="en-CA"/>
        </w:rPr>
        <w:t>%) and over-represented in unemployment (21.3%),</w:t>
      </w:r>
      <w:r>
        <w:rPr>
          <w:rStyle w:val="FootnoteReference"/>
          <w:rFonts w:cstheme="minorHAnsi"/>
          <w:lang w:val="en-CA"/>
        </w:rPr>
        <w:footnoteReference w:id="10"/>
      </w:r>
      <w:r w:rsidRPr="00D75E3D">
        <w:rPr>
          <w:rFonts w:cstheme="minorHAnsi"/>
          <w:lang w:val="en-CA"/>
        </w:rPr>
        <w:t xml:space="preserve"> unpaid work (66%)</w:t>
      </w:r>
      <w:r>
        <w:rPr>
          <w:rStyle w:val="FootnoteReference"/>
          <w:rFonts w:cstheme="minorHAnsi"/>
          <w:lang w:val="en-CA"/>
        </w:rPr>
        <w:footnoteReference w:id="11"/>
      </w:r>
      <w:r w:rsidRPr="00D75E3D">
        <w:rPr>
          <w:rFonts w:cstheme="minorHAnsi"/>
          <w:lang w:val="en-CA"/>
        </w:rPr>
        <w:t xml:space="preserve"> and victims of violence and abuse (60 to 86%)</w:t>
      </w:r>
      <w:r>
        <w:rPr>
          <w:rStyle w:val="FootnoteReference"/>
          <w:rFonts w:cstheme="minorHAnsi"/>
          <w:lang w:val="en-CA"/>
        </w:rPr>
        <w:footnoteReference w:id="12"/>
      </w:r>
      <w:r w:rsidRPr="00D75E3D">
        <w:rPr>
          <w:rFonts w:cstheme="minorHAnsi"/>
          <w:lang w:val="en-CA"/>
        </w:rPr>
        <w:t xml:space="preserve">. </w:t>
      </w:r>
    </w:p>
    <w:p w14:paraId="7D98991B" w14:textId="77777777" w:rsidR="00A85654" w:rsidRPr="00D75E3D" w:rsidRDefault="00A85654" w:rsidP="00A85654">
      <w:pPr>
        <w:pStyle w:val="ListParagraph"/>
        <w:tabs>
          <w:tab w:val="left" w:pos="0"/>
        </w:tabs>
        <w:spacing w:line="276" w:lineRule="auto"/>
        <w:ind w:left="0"/>
        <w:jc w:val="both"/>
        <w:rPr>
          <w:rFonts w:cstheme="minorHAnsi"/>
          <w:lang w:val="en-CA"/>
        </w:rPr>
      </w:pPr>
    </w:p>
    <w:p w14:paraId="62369C37" w14:textId="3C01EEAC" w:rsidR="00A85654" w:rsidRDefault="00A85654" w:rsidP="00A54E3B">
      <w:pPr>
        <w:pStyle w:val="ListParagraph"/>
        <w:spacing w:line="276" w:lineRule="auto"/>
        <w:ind w:left="0"/>
        <w:jc w:val="both"/>
        <w:rPr>
          <w:lang w:val="en-AU"/>
        </w:rPr>
      </w:pPr>
      <w:r>
        <w:rPr>
          <w:rFonts w:cstheme="minorHAnsi"/>
          <w:lang w:val="en-CA"/>
        </w:rPr>
        <w:t xml:space="preserve">These </w:t>
      </w:r>
      <w:r w:rsidRPr="00F856BE">
        <w:rPr>
          <w:rFonts w:cstheme="minorHAnsi"/>
          <w:lang w:val="en-CA"/>
        </w:rPr>
        <w:t xml:space="preserve">challenges are also </w:t>
      </w:r>
      <w:r w:rsidRPr="00A76652">
        <w:rPr>
          <w:rFonts w:cstheme="minorHAnsi"/>
          <w:lang w:val="en-CA"/>
        </w:rPr>
        <w:t xml:space="preserve">not </w:t>
      </w:r>
      <w:r w:rsidR="00624861" w:rsidRPr="00A76652">
        <w:rPr>
          <w:rFonts w:cstheme="minorHAnsi"/>
          <w:lang w:val="en-CA"/>
        </w:rPr>
        <w:t>new,</w:t>
      </w:r>
      <w:r w:rsidRPr="00A76652">
        <w:rPr>
          <w:rFonts w:cstheme="minorHAnsi"/>
          <w:lang w:val="en-CA"/>
        </w:rPr>
        <w:t xml:space="preserve"> and </w:t>
      </w:r>
      <w:r>
        <w:rPr>
          <w:rFonts w:cstheme="minorHAnsi"/>
          <w:lang w:val="en-CA"/>
        </w:rPr>
        <w:t xml:space="preserve">some are </w:t>
      </w:r>
      <w:r w:rsidRPr="00A76652">
        <w:rPr>
          <w:rFonts w:cstheme="minorHAnsi"/>
          <w:lang w:val="en-CA"/>
        </w:rPr>
        <w:t xml:space="preserve">shared by most other countries globally and in the Pacific.   </w:t>
      </w:r>
      <w:r>
        <w:rPr>
          <w:rFonts w:cstheme="minorHAnsi"/>
          <w:lang w:val="en-CA"/>
        </w:rPr>
        <w:t>The government</w:t>
      </w:r>
      <w:r w:rsidRPr="00A76652">
        <w:rPr>
          <w:rFonts w:cstheme="minorHAnsi"/>
          <w:lang w:val="en-CA"/>
        </w:rPr>
        <w:t xml:space="preserve"> is aware of these remaining challenges and is working with its partners and national stak</w:t>
      </w:r>
      <w:r w:rsidRPr="00CB5998">
        <w:rPr>
          <w:rFonts w:cstheme="minorHAnsi"/>
          <w:lang w:val="en-CA"/>
        </w:rPr>
        <w:t xml:space="preserve">eholders to address them. For instance, </w:t>
      </w:r>
      <w:r>
        <w:rPr>
          <w:rFonts w:cstheme="minorHAnsi"/>
          <w:lang w:val="en-CA"/>
        </w:rPr>
        <w:t>a</w:t>
      </w:r>
      <w:r w:rsidRPr="0024400C">
        <w:rPr>
          <w:lang w:val="en-AU"/>
        </w:rPr>
        <w:t xml:space="preserve"> common theme across the past twenty years of national development plans</w:t>
      </w:r>
      <w:r w:rsidRPr="00F856BE">
        <w:rPr>
          <w:lang w:val="en-AU"/>
        </w:rPr>
        <w:t xml:space="preserve"> in Samoa was ensuring equal access to opportunities and a level playing field so that all can have improved quality of lives.  </w:t>
      </w:r>
      <w:r w:rsidRPr="00A76652">
        <w:rPr>
          <w:lang w:val="en-AU"/>
        </w:rPr>
        <w:t>More recently, the 2030 Agenda for Sustainable Development and other global development commitments call for leaving no one behin</w:t>
      </w:r>
      <w:r w:rsidRPr="00CB5998">
        <w:rPr>
          <w:lang w:val="en-AU"/>
        </w:rPr>
        <w:t xml:space="preserve">d. This means, a deliberate focus on ensuring that the most vulnerable and marginalised are given special attention so that they can benefit as much as those with better access to resources and better development outcomes. </w:t>
      </w:r>
      <w:r>
        <w:rPr>
          <w:lang w:val="en-AU"/>
        </w:rPr>
        <w:t>These principles and intentions are reflected in the recently launched Pathway for the Development of Samoa (PDS) 2021/22 – 2025/26.</w:t>
      </w:r>
    </w:p>
    <w:p w14:paraId="6413CA1D" w14:textId="77777777" w:rsidR="00A85654" w:rsidRDefault="00A85654" w:rsidP="00A85654">
      <w:pPr>
        <w:pStyle w:val="ListParagraph"/>
        <w:spacing w:line="276" w:lineRule="auto"/>
        <w:ind w:left="0"/>
        <w:jc w:val="both"/>
        <w:rPr>
          <w:lang w:val="en-AU"/>
        </w:rPr>
      </w:pPr>
      <w:r>
        <w:rPr>
          <w:lang w:val="en-AU"/>
        </w:rPr>
        <w:t xml:space="preserve">  </w:t>
      </w:r>
    </w:p>
    <w:p w14:paraId="663D9618" w14:textId="5DAE66A4" w:rsidR="00A85654" w:rsidRDefault="00A85654" w:rsidP="00A54E3B">
      <w:pPr>
        <w:pStyle w:val="ListParagraph"/>
        <w:spacing w:line="276" w:lineRule="auto"/>
        <w:ind w:left="0"/>
        <w:jc w:val="both"/>
        <w:rPr>
          <w:lang w:val="en-AU"/>
        </w:rPr>
      </w:pPr>
      <w:r w:rsidRPr="00940955">
        <w:rPr>
          <w:lang w:val="en-AU"/>
        </w:rPr>
        <w:lastRenderedPageBreak/>
        <w:t xml:space="preserve">The vision for the </w:t>
      </w:r>
      <w:r>
        <w:rPr>
          <w:lang w:val="en-AU"/>
        </w:rPr>
        <w:t>PDS</w:t>
      </w:r>
      <w:r w:rsidRPr="00940955">
        <w:rPr>
          <w:lang w:val="en-AU"/>
        </w:rPr>
        <w:t xml:space="preserve"> is ‘Fostering social harmony, safety, and freedom for all under the theme of ‘Empowering communities, building </w:t>
      </w:r>
      <w:r w:rsidR="00624861" w:rsidRPr="00940955">
        <w:rPr>
          <w:lang w:val="en-AU"/>
        </w:rPr>
        <w:t>resilience,</w:t>
      </w:r>
      <w:r w:rsidRPr="00940955">
        <w:rPr>
          <w:lang w:val="en-AU"/>
        </w:rPr>
        <w:t xml:space="preserve"> and inspiring growth</w:t>
      </w:r>
      <w:r>
        <w:rPr>
          <w:lang w:val="en-AU"/>
        </w:rPr>
        <w:t>’</w:t>
      </w:r>
      <w:r w:rsidRPr="00940955">
        <w:rPr>
          <w:lang w:val="en-AU"/>
        </w:rPr>
        <w:t xml:space="preserve">.  </w:t>
      </w:r>
      <w:r>
        <w:rPr>
          <w:lang w:val="en-AU"/>
        </w:rPr>
        <w:t>In keeping with the government’s commitment to leaving no one behind, t</w:t>
      </w:r>
      <w:r w:rsidRPr="00940955">
        <w:rPr>
          <w:lang w:val="en-AU"/>
        </w:rPr>
        <w:t xml:space="preserve">he PDS focuses on </w:t>
      </w:r>
      <w:r>
        <w:rPr>
          <w:lang w:val="en-AU"/>
        </w:rPr>
        <w:t xml:space="preserve">community, </w:t>
      </w:r>
      <w:r w:rsidRPr="00940955">
        <w:rPr>
          <w:lang w:val="en-AU"/>
        </w:rPr>
        <w:t>social and human development ensuring that all Samoans including those in rural areas, women and youth have equal access to economic and livelihoods opportunities for development</w:t>
      </w:r>
      <w:r>
        <w:rPr>
          <w:lang w:val="en-AU"/>
        </w:rPr>
        <w:t>.  Empowering women and ensuring they are protected and benefit from development is addressed across the five Key Strategic Outcomes of the PDS but specifically reflected in Key Strategic Outcome 1: Improved Social Development (Key Priority Area 1: Alleviating Hardship and Key Priority Area 4 People Empowerment); and Strategic Outcome 2: Diversified and Sustainable Economy. (Key Priority Area 6 Community Development).  The strategic approach of the PDS is people centred focused on equitable distribution of benefits of development to all especially those in the communities including women and youth. In this sense the PDS goes beyond ensuring all have equal opportunity to access services and development, but also ensuring that those most left behind in the communities have preferential, targeted and equitable access to those benefits</w:t>
      </w:r>
      <w:r>
        <w:rPr>
          <w:rStyle w:val="FootnoteReference"/>
          <w:lang w:val="en-AU"/>
        </w:rPr>
        <w:footnoteReference w:id="13"/>
      </w:r>
      <w:r>
        <w:rPr>
          <w:lang w:val="en-AU"/>
        </w:rPr>
        <w:t xml:space="preserve">.   </w:t>
      </w:r>
    </w:p>
    <w:p w14:paraId="63B41592" w14:textId="77777777" w:rsidR="00A85654" w:rsidRDefault="00A85654" w:rsidP="00A85654">
      <w:pPr>
        <w:pStyle w:val="ListParagraph"/>
        <w:spacing w:line="276" w:lineRule="auto"/>
        <w:ind w:left="0"/>
        <w:jc w:val="both"/>
        <w:rPr>
          <w:lang w:val="en-AU"/>
        </w:rPr>
      </w:pPr>
    </w:p>
    <w:p w14:paraId="0EAC6FBD" w14:textId="77777777" w:rsidR="00A85654" w:rsidRDefault="00A85654" w:rsidP="00A54E3B">
      <w:pPr>
        <w:pStyle w:val="ListParagraph"/>
        <w:spacing w:line="276" w:lineRule="auto"/>
        <w:ind w:left="0"/>
        <w:jc w:val="both"/>
        <w:rPr>
          <w:lang w:val="en-AU"/>
        </w:rPr>
      </w:pPr>
      <w:r>
        <w:rPr>
          <w:lang w:val="en-AU"/>
        </w:rPr>
        <w:t>Under KPA1, Alleviating Hardship, specific focus is placed on the protection and well-being of the most vulnerable such as children, women, survivors of domestic violence ensuring they have access to affordable basic needs in ways that respect their dignity and rights.</w:t>
      </w:r>
      <w:r>
        <w:rPr>
          <w:rStyle w:val="FootnoteReference"/>
          <w:lang w:val="en-AU"/>
        </w:rPr>
        <w:footnoteReference w:id="14"/>
      </w:r>
      <w:r>
        <w:rPr>
          <w:lang w:val="en-AU"/>
        </w:rPr>
        <w:t xml:space="preserve"> Under KPA4 People Empowerment, the government will work through community structures to provide opportunities for development while preserving cultural heritage through ‘tu, aganuu ma agaifanua faasamoa’ including through partnership with the National Council of Women and National Youth Council.  Under KPA6 Community Development, the focus is on building the capability of Samoan people including women and youth so they can look after their families and communities.  The government will work through partnership with District Councils focusing on strengthening governance and management practices such as inclusive and participatory decision-making processes. District development planning will be strengthened drawing on Community Integrated Management Plans (CIM) working in partnership with Sui Tamaitai o Nuu, Sui o Nuu, civil society and private sector partners.</w:t>
      </w:r>
    </w:p>
    <w:p w14:paraId="08475624" w14:textId="77777777" w:rsidR="00A85654" w:rsidRPr="000D1ADF" w:rsidRDefault="00A85654" w:rsidP="00A85654">
      <w:pPr>
        <w:pStyle w:val="ListParagraph"/>
        <w:spacing w:line="276" w:lineRule="auto"/>
        <w:ind w:left="0"/>
        <w:jc w:val="both"/>
        <w:rPr>
          <w:lang w:val="en-AU"/>
        </w:rPr>
      </w:pPr>
    </w:p>
    <w:p w14:paraId="33C06A90" w14:textId="77777777" w:rsidR="00A85654" w:rsidRPr="00A44AF6" w:rsidRDefault="00A85654" w:rsidP="00A54E3B">
      <w:pPr>
        <w:pStyle w:val="ListParagraph"/>
        <w:ind w:left="0"/>
        <w:jc w:val="both"/>
        <w:rPr>
          <w:lang w:val="en-AU"/>
        </w:rPr>
      </w:pPr>
      <w:r>
        <w:t xml:space="preserve">One of the seven priorities of the National Gender Equality and Advancement of Women Policy 2021-2031 (NGEAWP) is Leadership and Decision Making (Priority Area 4) aiming for Improved gender balance in leadership, governance and public life. This is through implementing two outputs; i) Participation in Leadership, Decision-making, political and public life; and ii) Addressing stereotypes and harmful practices. </w:t>
      </w:r>
    </w:p>
    <w:p w14:paraId="77C4D4BA" w14:textId="77777777" w:rsidR="00A85654" w:rsidRDefault="00A85654" w:rsidP="00A85654">
      <w:pPr>
        <w:pStyle w:val="ListParagraph"/>
        <w:tabs>
          <w:tab w:val="left" w:pos="0"/>
        </w:tabs>
        <w:spacing w:after="0" w:line="240" w:lineRule="auto"/>
        <w:ind w:left="0"/>
        <w:jc w:val="both"/>
        <w:rPr>
          <w:lang w:val="en-AU"/>
        </w:rPr>
      </w:pPr>
    </w:p>
    <w:p w14:paraId="5521C92C" w14:textId="77777777" w:rsidR="00A85654" w:rsidRPr="00A44AF6" w:rsidRDefault="00A85654" w:rsidP="00A85654">
      <w:pPr>
        <w:pStyle w:val="Heading2"/>
        <w:spacing w:before="0"/>
        <w:rPr>
          <w:lang w:val="en-AU"/>
        </w:rPr>
      </w:pPr>
      <w:r>
        <w:rPr>
          <w:lang w:val="en-AU"/>
        </w:rPr>
        <w:t>Transitioning from WILS Phase 1 to WILS Phase 2</w:t>
      </w:r>
    </w:p>
    <w:p w14:paraId="0C2F8284" w14:textId="77777777" w:rsidR="00A85654" w:rsidRDefault="00A85654" w:rsidP="00A54E3B">
      <w:pPr>
        <w:pStyle w:val="ListParagraph"/>
        <w:ind w:left="0"/>
        <w:jc w:val="both"/>
      </w:pPr>
      <w:r>
        <w:rPr>
          <w:lang w:val="en-AU"/>
        </w:rPr>
        <w:t xml:space="preserve">Responding to the Government of Samoa’s national priorities for gender equality, the proposed Project period for WILS Phase 2 is 4 years from January 2023 to December 2026 for an estimated budget of </w:t>
      </w:r>
      <w:r w:rsidRPr="00567CB7">
        <w:rPr>
          <w:lang w:val="en-AU"/>
        </w:rPr>
        <w:t>AUD$$</w:t>
      </w:r>
      <w:r>
        <w:rPr>
          <w:lang w:val="en-AU"/>
        </w:rPr>
        <w:t>4</w:t>
      </w:r>
      <w:r w:rsidRPr="00567CB7">
        <w:rPr>
          <w:lang w:val="en-AU"/>
        </w:rPr>
        <w:t>,</w:t>
      </w:r>
      <w:r>
        <w:rPr>
          <w:lang w:val="en-AU"/>
        </w:rPr>
        <w:t>08</w:t>
      </w:r>
      <w:r w:rsidRPr="00567CB7">
        <w:rPr>
          <w:lang w:val="en-AU"/>
        </w:rPr>
        <w:t>,</w:t>
      </w:r>
      <w:r>
        <w:rPr>
          <w:lang w:val="en-AU"/>
        </w:rPr>
        <w:t>462.  It builds on WILS Phase 1 which</w:t>
      </w:r>
      <w:r>
        <w:t xml:space="preserve"> is a 3.5 years AUD$3,000,000 (April 2018 to October 2022) joint collaboration of the Government of Samoa, the Australian Government, UNDP, and UN Women to support government’s efforts to improve gender equality and the number of women in leadership in all levels of society including in the Parliament.  The Project aimed to achieve four key outputs below delivered through a range of capacity building, advocacy, and public awareness programs:  </w:t>
      </w:r>
    </w:p>
    <w:p w14:paraId="15AEBA27" w14:textId="77777777" w:rsidR="00A85654" w:rsidRDefault="00A85654" w:rsidP="00A85654">
      <w:pPr>
        <w:spacing w:after="0"/>
        <w:ind w:left="90"/>
        <w:jc w:val="both"/>
      </w:pPr>
      <w:r>
        <w:t>Output 1: Enhanced leadership capacity of women;</w:t>
      </w:r>
    </w:p>
    <w:p w14:paraId="6B28267C" w14:textId="77777777" w:rsidR="00A85654" w:rsidRDefault="00A85654" w:rsidP="00A85654">
      <w:pPr>
        <w:spacing w:after="0"/>
        <w:ind w:left="90"/>
        <w:jc w:val="both"/>
      </w:pPr>
      <w:r>
        <w:t>Output 2: Promoting political inclusivity and supporting women’s political participation;</w:t>
      </w:r>
    </w:p>
    <w:p w14:paraId="7E594559" w14:textId="77777777" w:rsidR="00A85654" w:rsidRDefault="00A85654" w:rsidP="00A85654">
      <w:pPr>
        <w:spacing w:after="0"/>
        <w:ind w:left="90"/>
        <w:jc w:val="both"/>
      </w:pPr>
      <w:r>
        <w:t>Output 3: Enhanced advocacy and outreach to encourage inclusive and effective political participation and</w:t>
      </w:r>
    </w:p>
    <w:p w14:paraId="41C67386" w14:textId="77777777" w:rsidR="00A85654" w:rsidRDefault="00A85654" w:rsidP="00A85654">
      <w:pPr>
        <w:spacing w:after="0"/>
        <w:ind w:left="90"/>
        <w:jc w:val="both"/>
      </w:pPr>
      <w:r>
        <w:t>Output 4: Sharing knowledge of Samoa’s experience in promoting women’s leadership.</w:t>
      </w:r>
    </w:p>
    <w:p w14:paraId="754AAFD2" w14:textId="77777777" w:rsidR="00A85654" w:rsidRPr="00417AE1" w:rsidRDefault="00A85654" w:rsidP="00A85654">
      <w:pPr>
        <w:spacing w:after="0"/>
        <w:jc w:val="both"/>
        <w:rPr>
          <w:sz w:val="16"/>
          <w:szCs w:val="16"/>
        </w:rPr>
      </w:pPr>
    </w:p>
    <w:p w14:paraId="4D480AD1" w14:textId="77777777" w:rsidR="00A85654" w:rsidRDefault="00A85654" w:rsidP="00A54E3B">
      <w:pPr>
        <w:pStyle w:val="ListParagraph"/>
        <w:ind w:left="90"/>
        <w:jc w:val="both"/>
      </w:pPr>
      <w:r>
        <w:t xml:space="preserve">A Mid Term Review of the WILS undertaken from October to December 2020 highlighted key achievements which included; completion of transformational village leadership training for 165 villages across 47 districts </w:t>
      </w:r>
      <w:r>
        <w:lastRenderedPageBreak/>
        <w:t xml:space="preserve">benefiting 876 participants including 515 women and 215 persons with disabilities (PWD); completion of transformational leadership training for young women with 98% increase in leadership knowledge post-training, engaged 240 girls through the Girls leading our world (GLOW) Conferences; completion of professional women’s executive directors training with 66% of new government board directors having completed the Executive directors’ course through WILS; completion of two Parliamentary SDGs briefings and a study attachment for 5 Members of Parliament with the Australian parliamentarians; completion of capacity building programs for 19 of the 22 Women Candidates in the 2021 Elections. </w:t>
      </w:r>
    </w:p>
    <w:p w14:paraId="5FD3D3C2" w14:textId="77777777" w:rsidR="00A85654" w:rsidRPr="00417AE1" w:rsidRDefault="00A85654" w:rsidP="00A85654">
      <w:pPr>
        <w:pStyle w:val="ListParagraph"/>
        <w:rPr>
          <w:sz w:val="16"/>
          <w:szCs w:val="16"/>
        </w:rPr>
      </w:pPr>
    </w:p>
    <w:p w14:paraId="5C6F9F87" w14:textId="77777777" w:rsidR="00A85654" w:rsidRDefault="00A85654" w:rsidP="00A54E3B">
      <w:pPr>
        <w:pStyle w:val="ListParagraph"/>
        <w:ind w:left="90"/>
        <w:jc w:val="both"/>
      </w:pPr>
      <w:r>
        <w:t>One of the key achievements for WILS is that selected women from across different levels of society are having access to leadership training, most of them for the first time.  Women in the villages, young women, professional women in the public and private sector, women elections 2021 candidates acknowledged the usefulness of the trainings and how much they are transforming their lives and leadership journeys. Similarly, men and youth who were part of the Village Leadership Development Initiatives (VLDIs) noted the transformational impact of the seminars on their mind-sets on leadership and village governance noting the importance of contextualized approaches delivered through known, well-respected, and familiar Samoan experts. In this case, how and who was delivering the messages and training was important for the community to receive and accept the learning.  Most importantly, the VLDIs contributed to positive changes and shifts in social and cultural norms, behaviours, perceptions, and long-standing practices which in turn have affected changes in leadership at the individual and at the community level.</w:t>
      </w:r>
    </w:p>
    <w:p w14:paraId="4147E705" w14:textId="77777777" w:rsidR="00A85654" w:rsidRDefault="00A85654" w:rsidP="00A85654">
      <w:pPr>
        <w:pStyle w:val="ListParagraph"/>
        <w:ind w:left="90"/>
        <w:jc w:val="both"/>
      </w:pPr>
    </w:p>
    <w:p w14:paraId="7E7670A5" w14:textId="77777777" w:rsidR="00A85654" w:rsidRDefault="00A85654" w:rsidP="00A54E3B">
      <w:pPr>
        <w:pStyle w:val="ListParagraph"/>
        <w:spacing w:after="0"/>
        <w:ind w:left="90"/>
        <w:jc w:val="both"/>
      </w:pPr>
      <w:r w:rsidRPr="00106828">
        <w:t xml:space="preserve">Lessons learned from the WILS Phase I </w:t>
      </w:r>
      <w:r>
        <w:t>are,</w:t>
      </w:r>
      <w:r w:rsidRPr="00106828">
        <w:t xml:space="preserve"> that we have only scratched the surface and that the achievement of gender equality and women in leadership needs sustained long-term investment to overcome the systemic, institutional, cultural</w:t>
      </w:r>
      <w:r>
        <w:t>,</w:t>
      </w:r>
      <w:r w:rsidRPr="00106828">
        <w:t xml:space="preserve"> and attitudinal barriers. In this sense, it is important </w:t>
      </w:r>
      <w:r>
        <w:t xml:space="preserve">to extend the leadership training opportunities to many other women and girls who were missed in Phase 1 and to sustain the efforts as changes in norms and behaviour take time. To ensure sustainability, it is important to make the program and training more accessible and systemic including beyond the WILS Phase 2 project duration by negotiating their integration into existing national leadership capacity building and learning programs.  This includes through the Ministry of Education, Sports and Culture (MESC)’ national school curricula, the Public Service Commission (PSC)’s professional development program, the private sector’s and civil society’s leadership and governance capacity building programs, and in learning institutions such as the, the National University of Samoa (NUS), and the Samoa Institute of Directors (SIOD).  Similarly, it would be important to integrate gender equality and more equal leadership representation across all the 14 sectors of the public sector through mainstreaming in their sector plans and policies. </w:t>
      </w:r>
    </w:p>
    <w:p w14:paraId="20CC753C" w14:textId="77777777" w:rsidR="00A85654" w:rsidRDefault="00A85654" w:rsidP="00A85654">
      <w:pPr>
        <w:pStyle w:val="ListParagraph"/>
      </w:pPr>
    </w:p>
    <w:p w14:paraId="5EBA4C0C" w14:textId="6F7B15BA" w:rsidR="00A85654" w:rsidRPr="00CA383C" w:rsidRDefault="00A85654" w:rsidP="00A54E3B">
      <w:pPr>
        <w:pStyle w:val="ListParagraph"/>
        <w:spacing w:after="0"/>
        <w:ind w:left="90"/>
        <w:jc w:val="both"/>
      </w:pPr>
      <w:r w:rsidRPr="00CA383C">
        <w:t xml:space="preserve">While many persons with disabilities engaged in </w:t>
      </w:r>
      <w:r>
        <w:t xml:space="preserve">the </w:t>
      </w:r>
      <w:r w:rsidRPr="00CA383C">
        <w:t xml:space="preserve">transformational leadership training, the training structure and modality were not effective and appropriate for their learning needs.  So, noting that globally and nationally the girl and women with disabilities are some of the most vulnerable population groups, it is recommended that WILS Phase 2 develop a Transformational Leadership Training for this group.  </w:t>
      </w:r>
    </w:p>
    <w:p w14:paraId="2C044C9D" w14:textId="77777777" w:rsidR="00A85654" w:rsidRDefault="00A85654" w:rsidP="00A85654">
      <w:pPr>
        <w:pStyle w:val="ListParagraph"/>
      </w:pPr>
    </w:p>
    <w:p w14:paraId="3BFBFE39" w14:textId="77777777" w:rsidR="00A85654" w:rsidRDefault="00A85654" w:rsidP="00A54E3B">
      <w:pPr>
        <w:pStyle w:val="ListParagraph"/>
        <w:spacing w:after="0"/>
        <w:ind w:left="90"/>
        <w:jc w:val="both"/>
      </w:pPr>
      <w:r>
        <w:t xml:space="preserve">Additionally, it is important </w:t>
      </w:r>
      <w:r w:rsidRPr="00106828">
        <w:t xml:space="preserve">to engage not just the women but also the men who often have the power to influence decisions that impact women’s leadership opportunities and pathways, especially at the village and Parliament levels. </w:t>
      </w:r>
    </w:p>
    <w:p w14:paraId="4D54ACB8" w14:textId="77777777" w:rsidR="00A85654" w:rsidRDefault="00A85654" w:rsidP="00A85654">
      <w:pPr>
        <w:pStyle w:val="ListParagraph"/>
      </w:pPr>
    </w:p>
    <w:p w14:paraId="4472EAC8" w14:textId="77777777" w:rsidR="00A85654" w:rsidRDefault="00A85654" w:rsidP="00A54E3B">
      <w:pPr>
        <w:pStyle w:val="ListParagraph"/>
        <w:spacing w:after="0"/>
        <w:ind w:left="90"/>
        <w:jc w:val="both"/>
      </w:pPr>
      <w:r w:rsidRPr="00106828">
        <w:t>Another key lesson is that context matters</w:t>
      </w:r>
      <w:r>
        <w:t>,</w:t>
      </w:r>
      <w:r w:rsidRPr="00106828">
        <w:t xml:space="preserve"> so the approach of having separate </w:t>
      </w:r>
      <w:r>
        <w:t xml:space="preserve">but coordinated </w:t>
      </w:r>
      <w:r w:rsidRPr="00106828">
        <w:t>learning for women, men</w:t>
      </w:r>
      <w:r>
        <w:t>,</w:t>
      </w:r>
      <w:r w:rsidRPr="00106828">
        <w:t xml:space="preserve"> and youth contributed to the positive outcomes. And that </w:t>
      </w:r>
      <w:r>
        <w:t xml:space="preserve">there is a need to build on the momentum of the sea-changes happening at the village level so that we can enhance leadership opportunities for women and girls in the communities. Some examples include villages that have become more inclusive in their decision making by including representatives of women in the village councils, where the nofotane women are now part of the women’s committees’ decision making, where there is more acceptance of the capability of women to become matais.  Some suggested strategies to encourage replication of these good practices include, ensuring peer-to-peer learning across the villages as well as </w:t>
      </w:r>
      <w:r>
        <w:lastRenderedPageBreak/>
        <w:t xml:space="preserve">positive reinforcement through incentives such as national awards for good performing villages so they can share their experiences and other villages may replicate these good practices and changes.  This also means establishing a systematic follow-up and documenting the </w:t>
      </w:r>
      <w:r w:rsidRPr="00076009">
        <w:rPr>
          <w:b/>
          <w:bCs/>
          <w:i/>
          <w:iCs/>
        </w:rPr>
        <w:t>fa</w:t>
      </w:r>
      <w:r>
        <w:rPr>
          <w:b/>
          <w:bCs/>
          <w:i/>
          <w:iCs/>
        </w:rPr>
        <w:t>’</w:t>
      </w:r>
      <w:r w:rsidRPr="00076009">
        <w:rPr>
          <w:b/>
          <w:bCs/>
          <w:i/>
          <w:iCs/>
        </w:rPr>
        <w:t>amaite</w:t>
      </w:r>
      <w:r w:rsidRPr="00106828">
        <w:t xml:space="preserve"> or the Breakthrough Initiatives</w:t>
      </w:r>
      <w:r>
        <w:t xml:space="preserve"> (BTIs) which could </w:t>
      </w:r>
      <w:r w:rsidRPr="00106828">
        <w:t>improve the results</w:t>
      </w:r>
      <w:r>
        <w:t xml:space="preserve">, </w:t>
      </w:r>
      <w:r w:rsidRPr="00106828">
        <w:t xml:space="preserve">credibility, </w:t>
      </w:r>
      <w:r>
        <w:t xml:space="preserve">and sustainability </w:t>
      </w:r>
      <w:r w:rsidRPr="00106828">
        <w:t xml:space="preserve">of the project. </w:t>
      </w:r>
      <w:r>
        <w:t xml:space="preserve">The recent introduction of the 1 million district community programs by the new government is an important opportunity for WILS to institutionalize the VLDIs and fa’amaite in the district development planning, resource allocation, and monitoring, reporting processes of the government.  </w:t>
      </w:r>
    </w:p>
    <w:p w14:paraId="07A5CFA1" w14:textId="77777777" w:rsidR="00A85654" w:rsidRDefault="00A85654" w:rsidP="00A85654">
      <w:pPr>
        <w:pStyle w:val="ListParagraph"/>
      </w:pPr>
    </w:p>
    <w:p w14:paraId="7F1B0636" w14:textId="77777777" w:rsidR="00A85654" w:rsidRDefault="00A85654" w:rsidP="00A54E3B">
      <w:pPr>
        <w:pStyle w:val="ListParagraph"/>
        <w:spacing w:after="0"/>
        <w:ind w:left="90"/>
        <w:jc w:val="both"/>
      </w:pPr>
      <w:r>
        <w:t>For the WILS support to women candidates, the content of the capacity-building initiatives was appropriate and effective, but the timing of the support was too close to the elections.  Feedback from the women candidates is that while these capacity-building programs are useful, the biggest challenges were changing the mind-set of the majority of the voting public who still consider that politics and national legislative decision-making are still primarily the prerogative of men and the lack of access to funding to support their political campaigns.  There is a need for WILS Phase 2 to invest significantly in civic education about voters’ rights and responsibilities and sensitizing them to the importance of more equal representation in Parliament and the value that women bring to national decision-making. Furthermore, discussions about practical support to financing women candidates’ political campaigns is needed.</w:t>
      </w:r>
    </w:p>
    <w:p w14:paraId="4ACA44B2" w14:textId="77777777" w:rsidR="00A85654" w:rsidRDefault="00A85654" w:rsidP="00A85654">
      <w:pPr>
        <w:pStyle w:val="ListParagraph"/>
        <w:spacing w:after="0"/>
        <w:ind w:left="90"/>
        <w:jc w:val="both"/>
      </w:pPr>
    </w:p>
    <w:p w14:paraId="4CBA3CE6" w14:textId="77777777" w:rsidR="00A85654" w:rsidRDefault="00A85654" w:rsidP="00A54E3B">
      <w:pPr>
        <w:pStyle w:val="ListParagraph"/>
        <w:spacing w:after="0"/>
        <w:ind w:left="90"/>
        <w:jc w:val="both"/>
      </w:pPr>
      <w:r>
        <w:t>The political crisis after the 2021 elections while difficult has resulted in increased civic interest, debate and understanding of Samoa’s constitution, and the 10% quota for women Parliamentarians. The establishment for the first time in twenty years of two strong political parties should improve national policy debate and development results. WILS Phase 2 can use this opportunity to work with the two political parties to support gender equality and women’s political participation through the introduction of political parties’ women candidates’ quotas, engaging male Members of Parliament to advocate for gender equality and the role of women in politics and also supporting the capacity building of women candidates through mentorship programs and establishing a Women’s Caucus in Parliament.</w:t>
      </w:r>
    </w:p>
    <w:p w14:paraId="1FBF3466" w14:textId="77777777" w:rsidR="00A85654" w:rsidRDefault="00A85654" w:rsidP="00A85654">
      <w:pPr>
        <w:spacing w:after="0"/>
        <w:jc w:val="both"/>
      </w:pPr>
    </w:p>
    <w:p w14:paraId="0549F5AA" w14:textId="68C0C7CF" w:rsidR="00A85654" w:rsidRDefault="00A85654" w:rsidP="00A54E3B">
      <w:pPr>
        <w:pStyle w:val="ListParagraph"/>
        <w:spacing w:after="0"/>
        <w:ind w:left="90"/>
        <w:jc w:val="both"/>
      </w:pPr>
      <w:r>
        <w:t xml:space="preserve">A key lesson learned in terms of WILS Phase 1 implementation is the need for more coherent programming, planning and joint implementation amongst WILS implementing partners of project initiatives especially at the village level.  This will reduce silo implementation and improve sharing of resources and expertise.  There were also concerns raised around local leadership and ownership of the project noting the need for a governance structure that will ensure locally driven initiatives. This included ensuring that the government guides the </w:t>
      </w:r>
      <w:r w:rsidR="00624861">
        <w:t>initiatives,</w:t>
      </w:r>
      <w:r>
        <w:t xml:space="preserve"> and that the membership of the WILS governance is inclusive of the key beneficiaries and stakeholders and not just the government and development partners.   This means integrating the governance of the WILS Phase 2 into the existing Government of Samoa and UN Joint Projects Steering Committee; considering a Technical Working Group to include the project beneficiaries like representatives of the villages, representatives of the women and youth as well as considering the leadership role of the Samoa government through the option of locating the Project Management Unit in the MWCSD among other considerations. Another implementation challenge was the tendency for the governance mechanisms to focus on operational details and not on the strategic high-level results and outcomes of implementation.  It was noted that WILS Phase 1 could have better promoted and advocated stories about the transformational impacts and results on the ground particularly around the VLDIs and BTIs. These challenges are being addressed in WILS Phase 2 by structuring the outcomes based on cluster of target groups and proposing a governance set up that encourages local ownership and leadership of the project.</w:t>
      </w:r>
    </w:p>
    <w:p w14:paraId="01622E9D" w14:textId="77777777" w:rsidR="00A85654" w:rsidRDefault="00A85654" w:rsidP="00A85654">
      <w:pPr>
        <w:spacing w:after="0"/>
        <w:jc w:val="both"/>
      </w:pPr>
    </w:p>
    <w:p w14:paraId="2EA2E4D3" w14:textId="77777777" w:rsidR="00A85654" w:rsidRPr="00106828" w:rsidRDefault="00A85654" w:rsidP="00A54E3B">
      <w:pPr>
        <w:pStyle w:val="ListParagraph"/>
        <w:ind w:left="90"/>
        <w:jc w:val="both"/>
      </w:pPr>
      <w:r w:rsidRPr="00106828">
        <w:t xml:space="preserve">Phase I paved the way for policy changes at the village level </w:t>
      </w:r>
      <w:r>
        <w:t>to</w:t>
      </w:r>
      <w:r w:rsidRPr="00106828">
        <w:t xml:space="preserve"> </w:t>
      </w:r>
      <w:r>
        <w:t>long-standing</w:t>
      </w:r>
      <w:r w:rsidRPr="00106828">
        <w:t xml:space="preserve"> cultural practices that discriminate </w:t>
      </w:r>
      <w:r>
        <w:t xml:space="preserve">against </w:t>
      </w:r>
      <w:r w:rsidRPr="00106828">
        <w:t xml:space="preserve">women and girls which need to be replicated in other villages. The WILS Phase I was able to reach disadvantaged populations such as youth, PWD, women, girls and transgender by building their leadership skills and working as a group to overcome barriers </w:t>
      </w:r>
      <w:r>
        <w:t>that</w:t>
      </w:r>
      <w:r w:rsidRPr="00106828">
        <w:t xml:space="preserve"> hinder </w:t>
      </w:r>
      <w:r>
        <w:t xml:space="preserve">the </w:t>
      </w:r>
      <w:r w:rsidRPr="00106828">
        <w:t xml:space="preserve">realization of their leadership potential. </w:t>
      </w:r>
    </w:p>
    <w:p w14:paraId="3A313770" w14:textId="77777777" w:rsidR="00A85654" w:rsidRPr="00106828" w:rsidRDefault="00A85654" w:rsidP="00A85654">
      <w:pPr>
        <w:pStyle w:val="ListParagraph"/>
        <w:ind w:left="90"/>
        <w:jc w:val="both"/>
      </w:pPr>
    </w:p>
    <w:p w14:paraId="0D289F4A" w14:textId="77777777" w:rsidR="00A85654" w:rsidRDefault="00A85654" w:rsidP="00A54E3B">
      <w:pPr>
        <w:pStyle w:val="ListParagraph"/>
        <w:ind w:left="90"/>
        <w:jc w:val="both"/>
        <w:rPr>
          <w:rFonts w:ascii="Calibri" w:hAnsi="Calibri" w:cs="Calibri"/>
          <w:lang w:val="en-AU"/>
        </w:rPr>
      </w:pPr>
      <w:r w:rsidRPr="00106828">
        <w:lastRenderedPageBreak/>
        <w:t xml:space="preserve">The WILS Phase </w:t>
      </w:r>
      <w:r>
        <w:t>2</w:t>
      </w:r>
      <w:r w:rsidRPr="00106828">
        <w:t xml:space="preserve"> has been designed to continue this progress on gender equality and women’s leadership by building on successes and lessons learned from WILS Phase I including strengthening the leadership pathways of women, youth in communities, expanding the leadership trainings and programs to other groups such as the</w:t>
      </w:r>
      <w:r>
        <w:rPr>
          <w:rFonts w:ascii="Calibri" w:hAnsi="Calibri" w:cs="Calibri"/>
          <w:lang w:val="en-AU"/>
        </w:rPr>
        <w:t xml:space="preserve"> private sector, clergy and expanding outreach to other communities. </w:t>
      </w:r>
    </w:p>
    <w:p w14:paraId="6A73A2B6" w14:textId="77777777" w:rsidR="00A85654" w:rsidRPr="006556BF" w:rsidRDefault="00A85654" w:rsidP="00A85654">
      <w:pPr>
        <w:pStyle w:val="ListParagraph"/>
        <w:rPr>
          <w:rFonts w:ascii="Calibri" w:hAnsi="Calibri" w:cs="Calibri"/>
          <w:lang w:val="en-AU"/>
        </w:rPr>
      </w:pPr>
    </w:p>
    <w:p w14:paraId="71360F3C" w14:textId="77777777" w:rsidR="00A85654" w:rsidRDefault="00A85654" w:rsidP="00A54E3B">
      <w:pPr>
        <w:pStyle w:val="ListParagraph"/>
        <w:ind w:left="90"/>
        <w:jc w:val="both"/>
        <w:rPr>
          <w:rFonts w:ascii="Calibri" w:hAnsi="Calibri" w:cs="Calibri"/>
          <w:lang w:val="en-AU"/>
        </w:rPr>
      </w:pPr>
      <w:r>
        <w:rPr>
          <w:rFonts w:ascii="Calibri" w:hAnsi="Calibri" w:cs="Calibri"/>
          <w:lang w:val="en-AU"/>
        </w:rPr>
        <w:t>This project is divided into 6 sections: Section 1 Introduction provides an overview of the key results, lessons learned from WILS Phase 1 and briefly highlights how this learning will be manifested in Phase 2; Section 2 provides the background, approach, rationale,  theory of change and the outcomes and outputs for Phase 2; Section 3 provides the details of the four outcomes, 13 Outputs and proposed initiatives;  Section 4 details the Results and Resourcing for the project; Section 5 provides the summary of resources for each of the outcomes and outputs, implementing agencies as well as a partnership matrix for the outputs. And Section 6 sets out the proposed Governance approach and set up. Six Annexes complete the project document; Annex 1 Multi-Year Workplan and Budget Estimates, Annex 2 Annual Budget Estimates, Annex 3 Monitoring and Evaluation Matrix; Annex 4 Project Team Terms of References; Annex 5 List of people and groups consulted, Annex 6 List of References.</w:t>
      </w:r>
    </w:p>
    <w:p w14:paraId="41F358F3" w14:textId="77777777" w:rsidR="00A85654" w:rsidRPr="008B2889" w:rsidRDefault="00A85654" w:rsidP="00A85654">
      <w:pPr>
        <w:pStyle w:val="ListParagraph"/>
        <w:rPr>
          <w:rFonts w:ascii="Calibri" w:hAnsi="Calibri" w:cs="Calibri"/>
          <w:lang w:val="en-AU"/>
        </w:rPr>
      </w:pPr>
    </w:p>
    <w:p w14:paraId="2FA82856" w14:textId="66D23F85" w:rsidR="00A85654" w:rsidRDefault="00A85654" w:rsidP="00A85654">
      <w:pPr>
        <w:pStyle w:val="Heading1"/>
        <w:spacing w:before="120"/>
      </w:pPr>
      <w:r>
        <w:t>Section 2: WILS Phase 2</w:t>
      </w:r>
    </w:p>
    <w:p w14:paraId="2ADBBE30" w14:textId="77777777" w:rsidR="00BB49D2" w:rsidRPr="00BB49D2" w:rsidRDefault="00BB49D2" w:rsidP="00BB49D2"/>
    <w:p w14:paraId="2F05006E" w14:textId="6DEE3774" w:rsidR="00BB49D2" w:rsidRPr="00BB49D2" w:rsidRDefault="00A85654" w:rsidP="00BB49D2">
      <w:pPr>
        <w:pStyle w:val="Heading2"/>
        <w:spacing w:before="0"/>
      </w:pPr>
      <w:r>
        <w:t xml:space="preserve">WILS </w:t>
      </w:r>
      <w:r w:rsidRPr="001D3F5D">
        <w:t>Definition of Leadership</w:t>
      </w:r>
    </w:p>
    <w:p w14:paraId="2D12B34C" w14:textId="77777777" w:rsidR="00A85654" w:rsidRPr="001F15AD" w:rsidRDefault="00A85654" w:rsidP="00A54E3B">
      <w:pPr>
        <w:pStyle w:val="ListParagraph"/>
        <w:ind w:left="90"/>
        <w:jc w:val="both"/>
      </w:pPr>
      <w:r>
        <w:rPr>
          <w:bCs/>
        </w:rPr>
        <w:t xml:space="preserve">For a project that centres on leadership, it is important to be clear on what this means to help guide the development of the Project Document, project planning and implementation.  </w:t>
      </w:r>
      <w:r w:rsidRPr="001F15AD">
        <w:rPr>
          <w:bCs/>
        </w:rPr>
        <w:t>The definition of leadership used in WILS Phase 1 was ‘</w:t>
      </w:r>
      <w:r w:rsidRPr="001F15AD">
        <w:t>A political process of women mobilising people and resources in pursuit of shared and negotiated goals within government, private sector, and civil society (Kenway, Bradley &amp; Lokot, 2013, p. iii</w:t>
      </w:r>
      <w:r>
        <w:t>)</w:t>
      </w:r>
    </w:p>
    <w:p w14:paraId="417522A8" w14:textId="77777777" w:rsidR="00A85654" w:rsidRPr="005531CD" w:rsidRDefault="00A85654" w:rsidP="00A85654">
      <w:pPr>
        <w:pStyle w:val="ListParagraph"/>
        <w:ind w:left="450"/>
        <w:rPr>
          <w:b/>
          <w:bCs/>
        </w:rPr>
      </w:pPr>
    </w:p>
    <w:p w14:paraId="45BF5BC6" w14:textId="77777777" w:rsidR="00A85654" w:rsidRPr="00FC1E0F" w:rsidRDefault="00A85654" w:rsidP="00A54E3B">
      <w:pPr>
        <w:pStyle w:val="ListParagraph"/>
        <w:spacing w:after="0"/>
        <w:ind w:left="0"/>
        <w:jc w:val="both"/>
      </w:pPr>
      <w:r w:rsidRPr="00F15EE4">
        <w:t>During</w:t>
      </w:r>
      <w:r>
        <w:rPr>
          <w:bCs/>
        </w:rPr>
        <w:t xml:space="preserve"> consultations for Phase 2, it was clear that a contextualised ‘Samoanised’ definition of women in leadership in Samoa was needed. This can ground the WILS Phase 2 in a concept of leadership that reflects the nuances, insights, cultural and community practices and perceptions of leadership in Samoa’s context. </w:t>
      </w:r>
    </w:p>
    <w:p w14:paraId="5930A57A" w14:textId="77777777" w:rsidR="00A85654" w:rsidRPr="00FC1E0F" w:rsidRDefault="00A85654" w:rsidP="00A85654">
      <w:pPr>
        <w:pStyle w:val="ListParagraph"/>
        <w:rPr>
          <w:bCs/>
        </w:rPr>
      </w:pPr>
    </w:p>
    <w:p w14:paraId="3A491E66" w14:textId="6E4C9E9C" w:rsidR="00A85654" w:rsidRDefault="00A85654" w:rsidP="00A85654">
      <w:pPr>
        <w:pStyle w:val="ListParagraph"/>
        <w:shd w:val="clear" w:color="auto" w:fill="F2F2F2" w:themeFill="background1" w:themeFillShade="F2"/>
        <w:spacing w:after="0"/>
        <w:ind w:left="0"/>
        <w:jc w:val="both"/>
        <w:rPr>
          <w:bCs/>
        </w:rPr>
      </w:pPr>
      <w:r>
        <w:t>Based on</w:t>
      </w:r>
      <w:r w:rsidRPr="00515DFE">
        <w:rPr>
          <w:bCs/>
        </w:rPr>
        <w:t xml:space="preserve"> the views of Samoan leaders, women, men and youth consulted for the development of the</w:t>
      </w:r>
      <w:r>
        <w:t xml:space="preserve"> Concept Note, this project document and research on women in leadership and women political </w:t>
      </w:r>
      <w:r w:rsidRPr="00933559">
        <w:t xml:space="preserve">leaders and definition of leadership by Professor Patricia Harris-Jenkinson, California State University, there are three key interlinked dimensions of women in leadership in Samoa and </w:t>
      </w:r>
      <w:r w:rsidRPr="00933559">
        <w:rPr>
          <w:bCs/>
        </w:rPr>
        <w:t>New definitions of ‘leadership’</w:t>
      </w:r>
      <w:r>
        <w:rPr>
          <w:bCs/>
        </w:rPr>
        <w:t xml:space="preserve"> </w:t>
      </w:r>
      <w:r w:rsidRPr="00933559">
        <w:rPr>
          <w:bCs/>
        </w:rPr>
        <w:t>and  ‘women in leadership in Samoa’ are thus offered for Phase 2 as follows:</w:t>
      </w:r>
    </w:p>
    <w:p w14:paraId="22200A2B" w14:textId="77777777" w:rsidR="00A85654" w:rsidRPr="001D3F5D" w:rsidRDefault="00A85654" w:rsidP="00A85654">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FFFF00"/>
        <w:spacing w:after="0" w:line="240" w:lineRule="auto"/>
        <w:rPr>
          <w:bCs/>
          <w:i/>
        </w:rPr>
      </w:pPr>
      <w:r w:rsidRPr="001F15AD">
        <w:rPr>
          <w:b/>
          <w:bCs/>
          <w:i/>
          <w:u w:val="single"/>
        </w:rPr>
        <w:t>Leadership i</w:t>
      </w:r>
      <w:r w:rsidRPr="001D3F5D">
        <w:rPr>
          <w:bCs/>
          <w:i/>
        </w:rPr>
        <w:t xml:space="preserve">s about service and </w:t>
      </w:r>
      <w:r>
        <w:rPr>
          <w:bCs/>
          <w:i/>
        </w:rPr>
        <w:t xml:space="preserve">a process of </w:t>
      </w:r>
      <w:r w:rsidRPr="001D3F5D">
        <w:rPr>
          <w:bCs/>
          <w:i/>
        </w:rPr>
        <w:t xml:space="preserve">empowering </w:t>
      </w:r>
      <w:r>
        <w:rPr>
          <w:bCs/>
          <w:i/>
        </w:rPr>
        <w:t xml:space="preserve">and influencing </w:t>
      </w:r>
      <w:r w:rsidRPr="001D3F5D">
        <w:rPr>
          <w:bCs/>
          <w:i/>
        </w:rPr>
        <w:t>team</w:t>
      </w:r>
      <w:r>
        <w:rPr>
          <w:bCs/>
          <w:i/>
        </w:rPr>
        <w:t>s</w:t>
      </w:r>
      <w:r w:rsidRPr="001D3F5D">
        <w:rPr>
          <w:bCs/>
          <w:i/>
        </w:rPr>
        <w:t>, group</w:t>
      </w:r>
      <w:r>
        <w:rPr>
          <w:bCs/>
          <w:i/>
        </w:rPr>
        <w:t>s</w:t>
      </w:r>
      <w:r w:rsidRPr="001D3F5D">
        <w:rPr>
          <w:bCs/>
          <w:i/>
        </w:rPr>
        <w:t>, business</w:t>
      </w:r>
      <w:r>
        <w:rPr>
          <w:bCs/>
          <w:i/>
        </w:rPr>
        <w:t>es</w:t>
      </w:r>
      <w:r w:rsidRPr="001D3F5D">
        <w:rPr>
          <w:bCs/>
          <w:i/>
        </w:rPr>
        <w:t>, organisation</w:t>
      </w:r>
      <w:r>
        <w:rPr>
          <w:bCs/>
          <w:i/>
        </w:rPr>
        <w:t>s</w:t>
      </w:r>
      <w:r w:rsidRPr="001D3F5D">
        <w:rPr>
          <w:bCs/>
          <w:i/>
        </w:rPr>
        <w:t>, village</w:t>
      </w:r>
      <w:r>
        <w:rPr>
          <w:bCs/>
          <w:i/>
        </w:rPr>
        <w:t>s</w:t>
      </w:r>
      <w:r w:rsidRPr="001D3F5D">
        <w:rPr>
          <w:bCs/>
          <w:i/>
        </w:rPr>
        <w:t xml:space="preserve"> or </w:t>
      </w:r>
      <w:r>
        <w:rPr>
          <w:bCs/>
          <w:i/>
        </w:rPr>
        <w:t xml:space="preserve">a </w:t>
      </w:r>
      <w:r w:rsidRPr="001D3F5D">
        <w:rPr>
          <w:bCs/>
          <w:i/>
        </w:rPr>
        <w:t>country to collaborate and work together to deliver on collective goals and objectives.</w:t>
      </w:r>
    </w:p>
    <w:p w14:paraId="4232E8AA" w14:textId="0E5F8783" w:rsidR="00A85654" w:rsidRPr="001D3F5D" w:rsidRDefault="00A85654" w:rsidP="00A85654">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FFFF00"/>
        <w:spacing w:after="0" w:line="240" w:lineRule="auto"/>
        <w:rPr>
          <w:bCs/>
          <w:i/>
        </w:rPr>
      </w:pPr>
      <w:r w:rsidRPr="001F15AD">
        <w:rPr>
          <w:b/>
          <w:bCs/>
          <w:i/>
          <w:u w:val="single"/>
        </w:rPr>
        <w:t>Women in leadership in Samoa</w:t>
      </w:r>
      <w:r w:rsidRPr="001D3F5D">
        <w:rPr>
          <w:bCs/>
          <w:i/>
        </w:rPr>
        <w:t xml:space="preserve"> is about</w:t>
      </w:r>
      <w:r>
        <w:rPr>
          <w:bCs/>
          <w:i/>
        </w:rPr>
        <w:t xml:space="preserve"> individuals and groups of</w:t>
      </w:r>
      <w:r w:rsidRPr="001D3F5D">
        <w:rPr>
          <w:bCs/>
          <w:i/>
        </w:rPr>
        <w:t xml:space="preserve"> </w:t>
      </w:r>
      <w:r>
        <w:rPr>
          <w:bCs/>
          <w:i/>
        </w:rPr>
        <w:t xml:space="preserve">women and girls who are </w:t>
      </w:r>
      <w:r w:rsidR="00BB49D2">
        <w:rPr>
          <w:bCs/>
          <w:i/>
        </w:rPr>
        <w:t>capable, skilful</w:t>
      </w:r>
      <w:r>
        <w:rPr>
          <w:bCs/>
          <w:i/>
        </w:rPr>
        <w:t xml:space="preserve">, accomplished, knowledgeable, compassionate, respectful, humble, wise, proactive, reliable, trusted, and resourceful </w:t>
      </w:r>
      <w:r w:rsidRPr="001D3F5D">
        <w:rPr>
          <w:bCs/>
          <w:i/>
        </w:rPr>
        <w:t>having the</w:t>
      </w:r>
      <w:r w:rsidRPr="001F15AD">
        <w:rPr>
          <w:b/>
          <w:bCs/>
          <w:i/>
          <w:u w:val="single"/>
        </w:rPr>
        <w:t xml:space="preserve"> </w:t>
      </w:r>
      <w:r>
        <w:rPr>
          <w:b/>
          <w:bCs/>
          <w:i/>
          <w:u w:val="single"/>
        </w:rPr>
        <w:t xml:space="preserve">access to, the </w:t>
      </w:r>
      <w:r w:rsidRPr="001F15AD">
        <w:rPr>
          <w:b/>
          <w:bCs/>
          <w:i/>
          <w:u w:val="single"/>
        </w:rPr>
        <w:t>opportunity</w:t>
      </w:r>
      <w:r w:rsidRPr="001D3F5D">
        <w:rPr>
          <w:bCs/>
          <w:i/>
        </w:rPr>
        <w:t xml:space="preserve"> to serve, to help influence, to empower</w:t>
      </w:r>
      <w:r>
        <w:rPr>
          <w:bCs/>
          <w:i/>
        </w:rPr>
        <w:t>,</w:t>
      </w:r>
      <w:r w:rsidRPr="001D3F5D">
        <w:rPr>
          <w:bCs/>
          <w:i/>
        </w:rPr>
        <w:t xml:space="preserve"> mobilise</w:t>
      </w:r>
      <w:r>
        <w:rPr>
          <w:bCs/>
          <w:i/>
        </w:rPr>
        <w:t xml:space="preserve"> and work with</w:t>
      </w:r>
      <w:r w:rsidRPr="001D3F5D">
        <w:rPr>
          <w:bCs/>
          <w:i/>
        </w:rPr>
        <w:t xml:space="preserve">  team</w:t>
      </w:r>
      <w:r>
        <w:rPr>
          <w:bCs/>
          <w:i/>
        </w:rPr>
        <w:t>s</w:t>
      </w:r>
      <w:r w:rsidRPr="001D3F5D">
        <w:rPr>
          <w:bCs/>
          <w:i/>
        </w:rPr>
        <w:t>, group</w:t>
      </w:r>
      <w:r>
        <w:rPr>
          <w:bCs/>
          <w:i/>
        </w:rPr>
        <w:t>s</w:t>
      </w:r>
      <w:r w:rsidRPr="001D3F5D">
        <w:rPr>
          <w:bCs/>
          <w:i/>
        </w:rPr>
        <w:t>, organisation</w:t>
      </w:r>
      <w:r>
        <w:rPr>
          <w:bCs/>
          <w:i/>
        </w:rPr>
        <w:t>s</w:t>
      </w:r>
      <w:r w:rsidRPr="001D3F5D">
        <w:rPr>
          <w:bCs/>
          <w:i/>
        </w:rPr>
        <w:t>, village</w:t>
      </w:r>
      <w:r>
        <w:rPr>
          <w:bCs/>
          <w:i/>
        </w:rPr>
        <w:t>s</w:t>
      </w:r>
      <w:r w:rsidRPr="001D3F5D">
        <w:rPr>
          <w:bCs/>
          <w:i/>
        </w:rPr>
        <w:t>, communit</w:t>
      </w:r>
      <w:r>
        <w:rPr>
          <w:bCs/>
          <w:i/>
        </w:rPr>
        <w:t>ies</w:t>
      </w:r>
      <w:r w:rsidRPr="001D3F5D">
        <w:rPr>
          <w:bCs/>
          <w:i/>
        </w:rPr>
        <w:t xml:space="preserve"> and country to achieve collective goals and objectives.</w:t>
      </w:r>
    </w:p>
    <w:p w14:paraId="3614A1D1" w14:textId="77777777" w:rsidR="00A85654" w:rsidRPr="001D3F5D" w:rsidRDefault="00A85654" w:rsidP="00A85654">
      <w:pPr>
        <w:pStyle w:val="ListParagraph"/>
        <w:ind w:left="450"/>
        <w:rPr>
          <w:b/>
          <w:bCs/>
        </w:rPr>
      </w:pPr>
    </w:p>
    <w:p w14:paraId="5090A385" w14:textId="77777777" w:rsidR="00A85654" w:rsidRDefault="00A85654" w:rsidP="00A54E3B">
      <w:pPr>
        <w:pStyle w:val="ListParagraph"/>
        <w:spacing w:after="0"/>
        <w:ind w:left="0"/>
        <w:jc w:val="both"/>
      </w:pPr>
      <w:r>
        <w:t xml:space="preserve">There are three dimensions that are considered desirable for women in leadership spaces in Samoa. First, they have to be capable, having the right skill set, knowledge, experience and competency including formal qualifications.  Second, they have to have innate desirable personal qualities such as among others, being principled, caring, compassionate, humble, patient and courageous.  Finally, women leaders are expected to have relational qualities on how they relate to their group and environment such as being reliable, trusted, fair, respectful, cordial and proactive. </w:t>
      </w:r>
    </w:p>
    <w:p w14:paraId="57DE01ED" w14:textId="77777777" w:rsidR="00A85654" w:rsidRPr="00D67873" w:rsidRDefault="00A85654" w:rsidP="00A85654">
      <w:pPr>
        <w:pStyle w:val="Heading3"/>
      </w:pPr>
      <w:r w:rsidRPr="00D67873">
        <w:lastRenderedPageBreak/>
        <w:t>Figure 1: Dimensions of leadership in Samoa</w:t>
      </w:r>
    </w:p>
    <w:p w14:paraId="7AFCCE6A" w14:textId="77777777" w:rsidR="00A85654" w:rsidRDefault="00A85654" w:rsidP="00A85654">
      <w:pPr>
        <w:pStyle w:val="ListParagraph"/>
        <w:spacing w:after="0"/>
        <w:ind w:left="0"/>
        <w:jc w:val="both"/>
      </w:pPr>
      <w:r>
        <w:rPr>
          <w:noProof/>
        </w:rPr>
        <w:drawing>
          <wp:inline distT="0" distB="0" distL="0" distR="0" wp14:anchorId="4E7497CD" wp14:editId="69F08476">
            <wp:extent cx="5485888" cy="2787650"/>
            <wp:effectExtent l="0" t="0" r="0" b="317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F87B93C" w14:textId="77777777" w:rsidR="00A85654" w:rsidRPr="00332D99" w:rsidRDefault="00A85654" w:rsidP="00A85654">
      <w:pPr>
        <w:pStyle w:val="ListParagraph"/>
        <w:spacing w:after="0"/>
        <w:ind w:left="0"/>
        <w:jc w:val="both"/>
        <w:rPr>
          <w:bCs/>
          <w:i/>
        </w:rPr>
      </w:pPr>
    </w:p>
    <w:p w14:paraId="24DA0F09" w14:textId="20C69A74" w:rsidR="00A85654" w:rsidRPr="00332D99" w:rsidRDefault="00A85654" w:rsidP="00A54E3B">
      <w:pPr>
        <w:pStyle w:val="ListParagraph"/>
        <w:spacing w:after="0"/>
        <w:ind w:left="0"/>
        <w:jc w:val="both"/>
        <w:rPr>
          <w:bCs/>
          <w:i/>
        </w:rPr>
      </w:pPr>
      <w:r w:rsidRPr="00D34ED9">
        <w:rPr>
          <w:bCs/>
        </w:rPr>
        <w:t>These definitions and dimensions of Samoan women in leadership are anchored on a key concept of leadership in Samoa, ‘O le ala i le pule o le tautua’, which translates to ‘the path to leadership/authority is through service’. The women in particular saw leadership as a ‘service’ and an ‘opportunity to serve’ and influence for the betterment of their group, village, organisation and country.</w:t>
      </w:r>
      <w:r w:rsidRPr="00D34ED9">
        <w:rPr>
          <w:bCs/>
          <w:i/>
        </w:rPr>
        <w:t xml:space="preserve"> </w:t>
      </w:r>
      <w:r w:rsidRPr="00D34ED9">
        <w:rPr>
          <w:bCs/>
        </w:rPr>
        <w:t xml:space="preserve">They do not see leadership as a destination or a position of authority but a continuum of having the opportunity to better serve their group and community. They saw leadership as a means to an end and not an end in itself. </w:t>
      </w:r>
      <w:r w:rsidRPr="00D34ED9">
        <w:rPr>
          <w:bCs/>
          <w:i/>
        </w:rPr>
        <w:t xml:space="preserve"> </w:t>
      </w:r>
      <w:r w:rsidRPr="00D34ED9">
        <w:rPr>
          <w:bCs/>
        </w:rPr>
        <w:t>To them, the purpose of leadership – is to serve.</w:t>
      </w:r>
      <w:r w:rsidRPr="00D34ED9">
        <w:rPr>
          <w:bCs/>
          <w:i/>
        </w:rPr>
        <w:t xml:space="preserve"> </w:t>
      </w:r>
      <w:r>
        <w:rPr>
          <w:bCs/>
          <w:iCs/>
        </w:rPr>
        <w:t>Other concepts and Samoan sayings on leadership includes ‘E afua mai i mauga manuia o nuu’, which means; the prosperity and wellbeing of the village is through the leaders who are referred to as ‘mauga</w:t>
      </w:r>
      <w:r w:rsidR="00BB49D2">
        <w:rPr>
          <w:bCs/>
          <w:iCs/>
        </w:rPr>
        <w:t>’</w:t>
      </w:r>
      <w:r>
        <w:rPr>
          <w:bCs/>
          <w:iCs/>
        </w:rPr>
        <w:t xml:space="preserve"> or </w:t>
      </w:r>
      <w:r w:rsidR="00BB49D2">
        <w:rPr>
          <w:bCs/>
          <w:iCs/>
        </w:rPr>
        <w:t>mountains</w:t>
      </w:r>
      <w:r>
        <w:rPr>
          <w:bCs/>
          <w:iCs/>
        </w:rPr>
        <w:t xml:space="preserve">. Another concept is about the collective and communal nature and purpose of leadership ‘O le tele o sulu e maua ai figota’ – which means, the more ‘torches we have the more likely it is we will catch many shellfish’ or the more views and people working together will result in better decision making and outcomes. </w:t>
      </w:r>
    </w:p>
    <w:p w14:paraId="5C7F96BF" w14:textId="77777777" w:rsidR="00A85654" w:rsidRPr="00374768" w:rsidRDefault="00A85654" w:rsidP="00A85654">
      <w:pPr>
        <w:pStyle w:val="ListParagraph"/>
        <w:spacing w:after="0"/>
        <w:ind w:left="0"/>
        <w:jc w:val="both"/>
        <w:rPr>
          <w:bCs/>
          <w:i/>
        </w:rPr>
      </w:pPr>
    </w:p>
    <w:p w14:paraId="25C70C5C" w14:textId="77777777" w:rsidR="00A85654" w:rsidRPr="007B5841" w:rsidRDefault="00A85654" w:rsidP="00A85654">
      <w:pPr>
        <w:pStyle w:val="ListParagraph"/>
        <w:numPr>
          <w:ilvl w:val="0"/>
          <w:numId w:val="9"/>
        </w:numPr>
        <w:pBdr>
          <w:top w:val="single" w:sz="4" w:space="1" w:color="auto"/>
          <w:left w:val="single" w:sz="4" w:space="4" w:color="auto"/>
          <w:bottom w:val="single" w:sz="4" w:space="1" w:color="auto"/>
          <w:right w:val="single" w:sz="4" w:space="4" w:color="auto"/>
        </w:pBdr>
        <w:spacing w:after="0"/>
        <w:jc w:val="both"/>
        <w:rPr>
          <w:bCs/>
          <w:i/>
          <w:sz w:val="20"/>
          <w:szCs w:val="20"/>
        </w:rPr>
      </w:pPr>
      <w:r w:rsidRPr="00C015D6">
        <w:rPr>
          <w:bCs/>
        </w:rPr>
        <w:t>Some Samoan words and phrases associated with leadership are provided in the box below</w:t>
      </w:r>
      <w:r w:rsidRPr="00C015D6">
        <w:rPr>
          <w:bCs/>
          <w:i/>
        </w:rPr>
        <w:t xml:space="preserve">. </w:t>
      </w:r>
    </w:p>
    <w:p w14:paraId="6031D945" w14:textId="77777777" w:rsidR="00A85654" w:rsidRPr="007B5841" w:rsidRDefault="00A85654" w:rsidP="00A85654">
      <w:pPr>
        <w:pStyle w:val="ListParagraph"/>
        <w:numPr>
          <w:ilvl w:val="0"/>
          <w:numId w:val="9"/>
        </w:numPr>
        <w:pBdr>
          <w:top w:val="single" w:sz="4" w:space="1" w:color="auto"/>
          <w:left w:val="single" w:sz="4" w:space="4" w:color="auto"/>
          <w:bottom w:val="single" w:sz="4" w:space="1" w:color="auto"/>
          <w:right w:val="single" w:sz="4" w:space="4" w:color="auto"/>
        </w:pBdr>
        <w:spacing w:after="0"/>
        <w:jc w:val="both"/>
        <w:rPr>
          <w:bCs/>
          <w:iCs/>
          <w:sz w:val="20"/>
          <w:szCs w:val="20"/>
        </w:rPr>
      </w:pPr>
      <w:r w:rsidRPr="007B5841">
        <w:rPr>
          <w:bCs/>
          <w:iCs/>
          <w:sz w:val="20"/>
          <w:szCs w:val="20"/>
        </w:rPr>
        <w:t xml:space="preserve">O le ala i le pule o le tautua; E afua mai </w:t>
      </w:r>
      <w:r>
        <w:rPr>
          <w:bCs/>
          <w:iCs/>
          <w:sz w:val="20"/>
          <w:szCs w:val="20"/>
        </w:rPr>
        <w:t>i</w:t>
      </w:r>
      <w:r w:rsidRPr="007B5841">
        <w:rPr>
          <w:bCs/>
          <w:iCs/>
          <w:sz w:val="20"/>
          <w:szCs w:val="20"/>
        </w:rPr>
        <w:t xml:space="preserve"> mauga manuia o nuu; O le tele o sulu e maua ai figota.</w:t>
      </w:r>
    </w:p>
    <w:p w14:paraId="73692094" w14:textId="77777777" w:rsidR="00A85654" w:rsidRPr="007B5841" w:rsidRDefault="00A85654" w:rsidP="00A85654">
      <w:pPr>
        <w:pStyle w:val="ListParagraph"/>
        <w:numPr>
          <w:ilvl w:val="0"/>
          <w:numId w:val="9"/>
        </w:numPr>
        <w:pBdr>
          <w:top w:val="single" w:sz="4" w:space="1" w:color="auto"/>
          <w:left w:val="single" w:sz="4" w:space="4" w:color="auto"/>
          <w:bottom w:val="single" w:sz="4" w:space="1" w:color="auto"/>
          <w:right w:val="single" w:sz="4" w:space="4" w:color="auto"/>
        </w:pBdr>
        <w:spacing w:after="0"/>
        <w:jc w:val="both"/>
        <w:rPr>
          <w:bCs/>
          <w:iCs/>
          <w:sz w:val="20"/>
          <w:szCs w:val="20"/>
        </w:rPr>
      </w:pPr>
      <w:r w:rsidRPr="007B5841">
        <w:rPr>
          <w:bCs/>
          <w:iCs/>
          <w:sz w:val="20"/>
          <w:szCs w:val="20"/>
        </w:rPr>
        <w:t xml:space="preserve">Loloto le tofa ma le faautaga, Poto, Agavaa ma atamai, Faatupu filemu, Taimua, Fofo o faafitauli, Loto tele, Loto maualalo, Loto alofa, faaamaoni, Tautala sao, Faaaloalo, Amata mea, Vaai tutusa </w:t>
      </w:r>
      <w:r>
        <w:rPr>
          <w:bCs/>
          <w:iCs/>
          <w:sz w:val="20"/>
          <w:szCs w:val="20"/>
        </w:rPr>
        <w:t>i</w:t>
      </w:r>
      <w:r w:rsidRPr="007B5841">
        <w:rPr>
          <w:bCs/>
          <w:iCs/>
          <w:sz w:val="20"/>
          <w:szCs w:val="20"/>
        </w:rPr>
        <w:t xml:space="preserve"> tagata uma, Loto Toa, Fai aiga lelei, Lava tapena, Fai faataitaiga lelei.</w:t>
      </w:r>
    </w:p>
    <w:p w14:paraId="2313B8EA" w14:textId="77777777" w:rsidR="00A85654" w:rsidRPr="007B5841" w:rsidRDefault="00A85654" w:rsidP="00A8565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FFF00"/>
        <w:spacing w:after="0"/>
        <w:rPr>
          <w:bCs/>
          <w:iCs/>
          <w:sz w:val="20"/>
          <w:szCs w:val="20"/>
        </w:rPr>
      </w:pPr>
      <w:r w:rsidRPr="007B5841">
        <w:rPr>
          <w:bCs/>
          <w:iCs/>
          <w:sz w:val="20"/>
          <w:szCs w:val="20"/>
        </w:rPr>
        <w:t>Samoan sayings about leadership. The pathway to leadership is through service.  Prosperity for villages start from leadership; With many torches, you will find shellfish meaning, the more people engaged, the more you will find solutions.</w:t>
      </w:r>
    </w:p>
    <w:p w14:paraId="46A9B942" w14:textId="3251B636" w:rsidR="00A85654" w:rsidRPr="007B5841" w:rsidRDefault="00A85654" w:rsidP="00A8565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FFF00"/>
        <w:spacing w:after="0"/>
        <w:rPr>
          <w:bCs/>
          <w:iCs/>
          <w:sz w:val="20"/>
          <w:szCs w:val="20"/>
        </w:rPr>
      </w:pPr>
      <w:r w:rsidRPr="007B5841">
        <w:rPr>
          <w:bCs/>
          <w:iCs/>
          <w:sz w:val="20"/>
          <w:szCs w:val="20"/>
        </w:rPr>
        <w:t>Qualities that we value in leaders and women leaders include</w:t>
      </w:r>
      <w:r w:rsidR="00BB49D2">
        <w:rPr>
          <w:bCs/>
          <w:iCs/>
          <w:sz w:val="20"/>
          <w:szCs w:val="20"/>
        </w:rPr>
        <w:t>:</w:t>
      </w:r>
      <w:r w:rsidRPr="007B5841">
        <w:rPr>
          <w:bCs/>
          <w:iCs/>
          <w:sz w:val="20"/>
          <w:szCs w:val="20"/>
        </w:rPr>
        <w:t xml:space="preserve"> humility, wisdom, foresight, insight, principled, truthful, patient, considerate, compassionate, honest, courageous, fearless, stand up for what is right, smart, capable, resourceful, resilient, inclusive, reliable, respectful, peacemaker, initiator, proactive, risk taker, opportunistic, problem solver, prepared, decisive, unbiased, a role model and leads by example.  </w:t>
      </w:r>
    </w:p>
    <w:p w14:paraId="7834E10E" w14:textId="77777777" w:rsidR="00A85654" w:rsidRDefault="00A85654" w:rsidP="00A85654">
      <w:pPr>
        <w:spacing w:after="0"/>
        <w:rPr>
          <w:bCs/>
          <w:i/>
          <w:sz w:val="20"/>
          <w:szCs w:val="20"/>
        </w:rPr>
      </w:pPr>
    </w:p>
    <w:p w14:paraId="1FAACC40" w14:textId="77777777" w:rsidR="00A85654" w:rsidRDefault="00A85654" w:rsidP="00A54E3B">
      <w:pPr>
        <w:pStyle w:val="ListParagraph"/>
        <w:spacing w:after="0"/>
        <w:ind w:left="0"/>
        <w:jc w:val="both"/>
      </w:pPr>
      <w:r>
        <w:t>Regardless of possessing these dimensions, if women do not have access to or have the opportunities to be in positions to serve and lead, then challenges for women in leadership in Samoa especially at local and national governance levels will remain.</w:t>
      </w:r>
    </w:p>
    <w:p w14:paraId="766A77F5" w14:textId="77777777" w:rsidR="00A85654" w:rsidRDefault="00A85654" w:rsidP="00A85654">
      <w:pPr>
        <w:spacing w:after="0"/>
        <w:rPr>
          <w:b/>
        </w:rPr>
      </w:pPr>
    </w:p>
    <w:p w14:paraId="6D88E17F" w14:textId="03C80C2A" w:rsidR="00A85654" w:rsidRDefault="00A85654" w:rsidP="00A85654">
      <w:pPr>
        <w:spacing w:after="0"/>
        <w:rPr>
          <w:b/>
        </w:rPr>
      </w:pPr>
    </w:p>
    <w:p w14:paraId="2C8752DE" w14:textId="77777777" w:rsidR="00BB49D2" w:rsidRDefault="00BB49D2" w:rsidP="00A85654">
      <w:pPr>
        <w:spacing w:after="0"/>
        <w:rPr>
          <w:b/>
        </w:rPr>
      </w:pPr>
    </w:p>
    <w:p w14:paraId="373FA9C4" w14:textId="77777777" w:rsidR="00A85654" w:rsidRDefault="00A85654" w:rsidP="00A85654">
      <w:pPr>
        <w:spacing w:after="0"/>
        <w:rPr>
          <w:b/>
        </w:rPr>
      </w:pPr>
    </w:p>
    <w:p w14:paraId="20609BF2" w14:textId="77777777" w:rsidR="00A85654" w:rsidRPr="00A17C22" w:rsidRDefault="00A85654" w:rsidP="00A85654">
      <w:pPr>
        <w:pStyle w:val="Heading2"/>
        <w:spacing w:before="40"/>
      </w:pPr>
      <w:r>
        <w:lastRenderedPageBreak/>
        <w:t>Pathways to Leadership for women</w:t>
      </w:r>
    </w:p>
    <w:p w14:paraId="354B614A" w14:textId="77777777" w:rsidR="00A85654" w:rsidRPr="00A14236" w:rsidRDefault="00A85654" w:rsidP="00A85654">
      <w:pPr>
        <w:pStyle w:val="ListParagraph"/>
        <w:ind w:left="90"/>
        <w:jc w:val="both"/>
        <w:rPr>
          <w:sz w:val="16"/>
          <w:szCs w:val="16"/>
        </w:rPr>
      </w:pPr>
    </w:p>
    <w:p w14:paraId="27E02D93" w14:textId="77777777" w:rsidR="00A85654" w:rsidRDefault="00A85654" w:rsidP="00A54E3B">
      <w:pPr>
        <w:pStyle w:val="ListParagraph"/>
        <w:ind w:left="0"/>
        <w:jc w:val="both"/>
      </w:pPr>
      <w:r>
        <w:t>Further to the discussions in Section 1 on the special role and place that girls and women have in Samoan society, t</w:t>
      </w:r>
      <w:r w:rsidRPr="00F353BA">
        <w:t xml:space="preserve">here are multiple pathways </w:t>
      </w:r>
      <w:r>
        <w:t xml:space="preserve">for women </w:t>
      </w:r>
      <w:r w:rsidRPr="00F353BA">
        <w:t>to leaders</w:t>
      </w:r>
      <w:r>
        <w:t xml:space="preserve">hip roles in Samoan society. Samoan women and girls have been and currently are leaders in village women’s committees, families, schools, church and sports groups, health care and education sectors, in public, private and NGO executives and boards, in businesses, in tourism, in the judiciary, in the Executive (Cabinet) and in the Parliament.  Samoan women leaders are also making progress in male dominated fields such as in Parliament with the election of the first female Prime Minister Hon. Fiame Naomi Mataafa and first female Minister of Finance Hon Mulipola Anarosa Ale Molioo, in Finance with a female Central Bank Governor, Development Bank of Samoa General Manager, Accident Compensation Corporation General Manager, in business with three women who have held the position of President of the Chamber of Commerce, first woman CEO of a regional bank, the judiciary with two of the six supreme court justices and the current Senior District Judge being occupied by women, in the police force with the  first female Deputy Police Commissioner, in the sports fields including in traditional male dominated Samoan sports of fautasi racing (long boat racing) where the first woman helmed and won several national fautasi races over the years including with an all-female crew in 2021. We also have had in the past several women Chef De Missions, first woman Manager of the Manu Samoa 7s rugby and currently the first female CEO of Cricket, two women board members of the Lakapi Samoa and two female rugby trainers. In the scientific field, there are three women leading the five technical divisions of the Scientific Research Organisation of Samoa with women making up 45% of engineers in the Samoa Water Authority.  </w:t>
      </w:r>
    </w:p>
    <w:p w14:paraId="5E412423" w14:textId="77777777" w:rsidR="00A85654" w:rsidRDefault="00A85654" w:rsidP="00A85654">
      <w:pPr>
        <w:pStyle w:val="ListParagraph"/>
        <w:ind w:left="0"/>
        <w:jc w:val="both"/>
      </w:pPr>
    </w:p>
    <w:p w14:paraId="0414345A" w14:textId="77777777" w:rsidR="00A85654" w:rsidRDefault="00A85654" w:rsidP="00A54E3B">
      <w:pPr>
        <w:pStyle w:val="ListParagraph"/>
        <w:ind w:left="0"/>
        <w:jc w:val="both"/>
      </w:pPr>
      <w:r>
        <w:t>Internationally, there are more (4 out of 7) Samoan female than male Ambassadors and High Commissioners and young Samoan girls and youth are being recognised globally as climate activists</w:t>
      </w:r>
      <w:r w:rsidRPr="00B64815">
        <w:t>.</w:t>
      </w:r>
      <w:r>
        <w:t xml:space="preserve"> </w:t>
      </w:r>
      <w:r w:rsidRPr="00B64815">
        <w:t xml:space="preserve">Additionally, Samoan women are also occupying senior management positions in regional and international organisations such as the Deputy Director </w:t>
      </w:r>
      <w:r>
        <w:t xml:space="preserve">General </w:t>
      </w:r>
      <w:r w:rsidRPr="00B64815">
        <w:t>of SPREP</w:t>
      </w:r>
      <w:r>
        <w:t xml:space="preserve">, </w:t>
      </w:r>
      <w:r w:rsidRPr="00B64815">
        <w:t xml:space="preserve">the Polynesian Director for SPC, </w:t>
      </w:r>
      <w:r>
        <w:t xml:space="preserve">the Director of the USP Samoa Campus, </w:t>
      </w:r>
      <w:r w:rsidRPr="00B64815">
        <w:t xml:space="preserve">the head of the ADB </w:t>
      </w:r>
      <w:r>
        <w:t xml:space="preserve">Samoa office </w:t>
      </w:r>
      <w:r w:rsidRPr="00B64815">
        <w:t>and the Conservation International in Samoa</w:t>
      </w:r>
      <w:r>
        <w:t>, in</w:t>
      </w:r>
      <w:r w:rsidRPr="00B64815">
        <w:t xml:space="preserve"> leadership roles in local United Nations organisations such as the UNDP</w:t>
      </w:r>
      <w:r>
        <w:t xml:space="preserve"> </w:t>
      </w:r>
      <w:r w:rsidRPr="00B64815">
        <w:t>and UN</w:t>
      </w:r>
      <w:r>
        <w:t xml:space="preserve"> </w:t>
      </w:r>
      <w:r w:rsidRPr="00B64815">
        <w:t>Women</w:t>
      </w:r>
      <w:r>
        <w:t>.</w:t>
      </w:r>
      <w:r w:rsidRPr="00B64815">
        <w:t xml:space="preserve">  </w:t>
      </w:r>
    </w:p>
    <w:p w14:paraId="162907D0" w14:textId="77777777" w:rsidR="00A85654" w:rsidRDefault="00A85654" w:rsidP="00A85654">
      <w:pPr>
        <w:pStyle w:val="ListParagraph"/>
        <w:ind w:left="360"/>
        <w:jc w:val="both"/>
      </w:pPr>
    </w:p>
    <w:p w14:paraId="3F1D62FF" w14:textId="77777777" w:rsidR="00A85654" w:rsidRDefault="00A85654" w:rsidP="00A54E3B">
      <w:pPr>
        <w:pStyle w:val="ListParagraph"/>
        <w:ind w:left="0"/>
        <w:jc w:val="both"/>
      </w:pPr>
      <w:r w:rsidRPr="00402A36">
        <w:t>As noted in Figure 2, Samoan women are doing well in leadership roles in the public and private sector</w:t>
      </w:r>
      <w:r>
        <w:t>s</w:t>
      </w:r>
      <w:r w:rsidRPr="00402A36">
        <w:t xml:space="preserve"> at the national level with </w:t>
      </w:r>
      <w:r>
        <w:t xml:space="preserve">increasing number of </w:t>
      </w:r>
      <w:r w:rsidRPr="00402A36">
        <w:t>women CEOs</w:t>
      </w:r>
      <w:r>
        <w:t xml:space="preserve"> (57%)</w:t>
      </w:r>
      <w:r w:rsidRPr="00402A36">
        <w:t xml:space="preserve"> and </w:t>
      </w:r>
      <w:r>
        <w:t xml:space="preserve">more </w:t>
      </w:r>
      <w:r w:rsidRPr="00402A36">
        <w:t xml:space="preserve">ACEOs </w:t>
      </w:r>
      <w:r>
        <w:t xml:space="preserve">(56%) </w:t>
      </w:r>
      <w:r w:rsidRPr="00402A36">
        <w:t>than men in the public sector</w:t>
      </w:r>
      <w:r>
        <w:rPr>
          <w:rStyle w:val="FootnoteReference"/>
        </w:rPr>
        <w:footnoteReference w:id="15"/>
      </w:r>
      <w:r w:rsidRPr="00402A36">
        <w:t xml:space="preserve"> and also one in four CEOs in the private sector and 43% of private sector </w:t>
      </w:r>
      <w:r>
        <w:t>management</w:t>
      </w:r>
      <w:r>
        <w:rPr>
          <w:rStyle w:val="FootnoteReference"/>
        </w:rPr>
        <w:footnoteReference w:id="16"/>
      </w:r>
      <w:r w:rsidRPr="00402A36">
        <w:t xml:space="preserve"> made up of women. </w:t>
      </w:r>
      <w:r>
        <w:t xml:space="preserve"> They are also increasing in numbers in the district court (25%) and supreme court (29%)</w:t>
      </w:r>
      <w:r>
        <w:rPr>
          <w:rStyle w:val="FootnoteReference"/>
        </w:rPr>
        <w:footnoteReference w:id="17"/>
      </w:r>
      <w:r>
        <w:t xml:space="preserve"> and the Executive/Cabinet (25%).  At local governance, there are an existing 250 Sui Tamaitai o Nuu (Village Women Representatives) and an expected 357 women representatives on the newly established District Development Committees.  This means there would be an estimated 607 women representing the government at local level. However, this does not mean these 607 women will be represented in village councils who make the key decisions in village management and remain predominantly male. </w:t>
      </w:r>
    </w:p>
    <w:p w14:paraId="656B9F76" w14:textId="77777777" w:rsidR="00A85654" w:rsidRDefault="00A85654" w:rsidP="00A85654">
      <w:pPr>
        <w:pStyle w:val="ListParagraph"/>
        <w:spacing w:after="0"/>
      </w:pPr>
    </w:p>
    <w:p w14:paraId="6CD14F00" w14:textId="5E82DD8C" w:rsidR="00A85654" w:rsidRPr="00B64815" w:rsidRDefault="00A85654" w:rsidP="00A85654">
      <w:pPr>
        <w:pStyle w:val="Heading2"/>
        <w:spacing w:before="0"/>
      </w:pPr>
      <w:r>
        <w:t>Challenges to women’s access to leadership spaces</w:t>
      </w:r>
      <w:r w:rsidR="00BB49D2">
        <w:br/>
      </w:r>
    </w:p>
    <w:p w14:paraId="34D0AABD" w14:textId="77777777" w:rsidR="00A85654" w:rsidRPr="00506B06" w:rsidRDefault="00A85654" w:rsidP="00A54E3B">
      <w:pPr>
        <w:pStyle w:val="ListParagraph"/>
        <w:ind w:left="0"/>
        <w:jc w:val="both"/>
      </w:pPr>
      <w:r>
        <w:t xml:space="preserve">Notwithstanding these significant progress and achievements, the proportion of women in leadership positions and decision-making roles in other spheres of society needs improvement. This includes in the Lands and Titles Court (8%), in local and national governance in village councils (20%) and Parliament (13%).  Despite Samoa having its first female Prime Minister and Minister of Finance in 2021 and the highest ever number of women parliamentarians in the history of Samoa’s parliaments with </w:t>
      </w:r>
      <w:r w:rsidRPr="00925C8C">
        <w:t>7 women out of 54 Members of Parliamen</w:t>
      </w:r>
      <w:r>
        <w:t xml:space="preserve">t, </w:t>
      </w:r>
      <w:r w:rsidRPr="00925C8C">
        <w:t xml:space="preserve">3 </w:t>
      </w:r>
      <w:r>
        <w:t>of these women were f</w:t>
      </w:r>
      <w:r w:rsidRPr="00925C8C">
        <w:t>rom the Temporary Special Measures requirement of 10% quota</w:t>
      </w:r>
      <w:r>
        <w:t xml:space="preserve">.  It is also important to note the low levels of women representation as political candidates that competed in the </w:t>
      </w:r>
      <w:r>
        <w:lastRenderedPageBreak/>
        <w:t>2021 General elections (22 out of 199 candidates or 10%) including in the current political parties FAST (12.5%) and HRPP (13.6%). According to the UN Women Research Project undertaken by Sustineo, “Research on Leadership Pathways of Women in Samoa” t</w:t>
      </w:r>
      <w:r w:rsidRPr="00506B06">
        <w:t>here are numerous barriers</w:t>
      </w:r>
      <w:r>
        <w:t xml:space="preserve"> </w:t>
      </w:r>
      <w:r w:rsidRPr="00506B06">
        <w:t xml:space="preserve">to women’s equal access to leadership opportunities. The most prominent barriers were seen as: </w:t>
      </w:r>
    </w:p>
    <w:p w14:paraId="4432D254" w14:textId="77777777" w:rsidR="00A85654" w:rsidRPr="00506B06" w:rsidRDefault="00A85654" w:rsidP="00A85654">
      <w:pPr>
        <w:pStyle w:val="ListParagraph"/>
        <w:numPr>
          <w:ilvl w:val="0"/>
          <w:numId w:val="31"/>
        </w:numPr>
        <w:shd w:val="clear" w:color="auto" w:fill="E7E6E6" w:themeFill="background2"/>
        <w:autoSpaceDE w:val="0"/>
        <w:autoSpaceDN w:val="0"/>
        <w:adjustRightInd w:val="0"/>
        <w:spacing w:after="0" w:line="240" w:lineRule="auto"/>
      </w:pPr>
      <w:r w:rsidRPr="00506B06">
        <w:t xml:space="preserve">Women’s leadership being placed in a separate sphere to male leadership, with men seen as the final decision-makers particularly in villages and churches </w:t>
      </w:r>
    </w:p>
    <w:p w14:paraId="6CBBA6CC" w14:textId="77777777" w:rsidR="00A85654" w:rsidRPr="00506B06" w:rsidRDefault="00A85654" w:rsidP="00A85654">
      <w:pPr>
        <w:numPr>
          <w:ilvl w:val="0"/>
          <w:numId w:val="31"/>
        </w:numPr>
        <w:shd w:val="clear" w:color="auto" w:fill="E7E6E6" w:themeFill="background2"/>
        <w:tabs>
          <w:tab w:val="left" w:pos="270"/>
        </w:tabs>
        <w:autoSpaceDE w:val="0"/>
        <w:autoSpaceDN w:val="0"/>
        <w:adjustRightInd w:val="0"/>
        <w:spacing w:after="0" w:line="240" w:lineRule="auto"/>
      </w:pPr>
      <w:r w:rsidRPr="00506B06">
        <w:t xml:space="preserve">Women’s status as </w:t>
      </w:r>
      <w:r w:rsidRPr="00506B06">
        <w:rPr>
          <w:i/>
          <w:iCs/>
        </w:rPr>
        <w:t xml:space="preserve">nofotane </w:t>
      </w:r>
      <w:r w:rsidRPr="00506B06">
        <w:t xml:space="preserve">(marrying into husband’s family) and a lack of leadership opportunities within the villages they reside in as a result </w:t>
      </w:r>
    </w:p>
    <w:p w14:paraId="75FAC87B" w14:textId="77777777" w:rsidR="00A85654" w:rsidRPr="00506B06" w:rsidRDefault="00A85654" w:rsidP="00A85654">
      <w:pPr>
        <w:numPr>
          <w:ilvl w:val="0"/>
          <w:numId w:val="31"/>
        </w:numPr>
        <w:shd w:val="clear" w:color="auto" w:fill="E7E6E6" w:themeFill="background2"/>
        <w:tabs>
          <w:tab w:val="left" w:pos="270"/>
        </w:tabs>
        <w:autoSpaceDE w:val="0"/>
        <w:autoSpaceDN w:val="0"/>
        <w:adjustRightInd w:val="0"/>
        <w:spacing w:after="0" w:line="240" w:lineRule="auto"/>
      </w:pPr>
      <w:r w:rsidRPr="00506B06">
        <w:t xml:space="preserve">Enduring village norms that do not recognize women </w:t>
      </w:r>
      <w:r w:rsidRPr="00506B06">
        <w:rPr>
          <w:i/>
          <w:iCs/>
        </w:rPr>
        <w:t>matai</w:t>
      </w:r>
      <w:r w:rsidRPr="00506B06">
        <w:t xml:space="preserve">, or do not allow or encourage them to participate in village councils. These include formal barriers such as bans of women </w:t>
      </w:r>
      <w:r w:rsidRPr="00506B06">
        <w:rPr>
          <w:i/>
          <w:iCs/>
        </w:rPr>
        <w:t>matai</w:t>
      </w:r>
      <w:r w:rsidRPr="00506B06">
        <w:t>, and informal barriers such as the use of offensive or sexual jokes in village council meetings</w:t>
      </w:r>
    </w:p>
    <w:p w14:paraId="30EA17F0" w14:textId="77777777" w:rsidR="00A85654" w:rsidRPr="00506B06" w:rsidRDefault="00A85654" w:rsidP="00A85654">
      <w:pPr>
        <w:numPr>
          <w:ilvl w:val="0"/>
          <w:numId w:val="31"/>
        </w:numPr>
        <w:shd w:val="clear" w:color="auto" w:fill="E7E6E6" w:themeFill="background2"/>
        <w:tabs>
          <w:tab w:val="left" w:pos="270"/>
        </w:tabs>
        <w:autoSpaceDE w:val="0"/>
        <w:autoSpaceDN w:val="0"/>
        <w:adjustRightInd w:val="0"/>
        <w:spacing w:after="0" w:line="240" w:lineRule="auto"/>
      </w:pPr>
      <w:r w:rsidRPr="00506B06">
        <w:t xml:space="preserve">Religious norms and church practices that are resistant to women’s leadership </w:t>
      </w:r>
    </w:p>
    <w:p w14:paraId="1FA51267" w14:textId="77777777" w:rsidR="00A85654" w:rsidRPr="00506B06" w:rsidRDefault="00A85654" w:rsidP="00A85654">
      <w:pPr>
        <w:numPr>
          <w:ilvl w:val="0"/>
          <w:numId w:val="31"/>
        </w:numPr>
        <w:shd w:val="clear" w:color="auto" w:fill="E7E6E6" w:themeFill="background2"/>
        <w:tabs>
          <w:tab w:val="left" w:pos="270"/>
        </w:tabs>
        <w:autoSpaceDE w:val="0"/>
        <w:autoSpaceDN w:val="0"/>
        <w:adjustRightInd w:val="0"/>
        <w:spacing w:after="0" w:line="240" w:lineRule="auto"/>
      </w:pPr>
      <w:r w:rsidRPr="00506B06">
        <w:t>Social norms that legitimize and normalize men’s leadership, meaning women find it more difficult to prove themselves as leaders.</w:t>
      </w:r>
    </w:p>
    <w:p w14:paraId="1ABFC672" w14:textId="77777777" w:rsidR="00A85654" w:rsidRPr="00506B06" w:rsidRDefault="00A85654" w:rsidP="00A85654">
      <w:pPr>
        <w:numPr>
          <w:ilvl w:val="0"/>
          <w:numId w:val="31"/>
        </w:numPr>
        <w:shd w:val="clear" w:color="auto" w:fill="E7E6E6" w:themeFill="background2"/>
        <w:tabs>
          <w:tab w:val="left" w:pos="270"/>
        </w:tabs>
        <w:autoSpaceDE w:val="0"/>
        <w:autoSpaceDN w:val="0"/>
        <w:adjustRightInd w:val="0"/>
        <w:spacing w:after="0" w:line="240" w:lineRule="auto"/>
      </w:pPr>
      <w:r w:rsidRPr="00506B06">
        <w:t xml:space="preserve">The oratory language of </w:t>
      </w:r>
      <w:r w:rsidRPr="00506B06">
        <w:rPr>
          <w:i/>
          <w:iCs/>
        </w:rPr>
        <w:t>matai</w:t>
      </w:r>
      <w:r w:rsidRPr="00506B06">
        <w:t xml:space="preserve">, with women </w:t>
      </w:r>
      <w:r w:rsidRPr="00506B06">
        <w:rPr>
          <w:i/>
          <w:iCs/>
        </w:rPr>
        <w:t>mata</w:t>
      </w:r>
      <w:r>
        <w:rPr>
          <w:i/>
          <w:iCs/>
        </w:rPr>
        <w:t xml:space="preserve">i </w:t>
      </w:r>
      <w:r w:rsidRPr="00506B06">
        <w:t xml:space="preserve">who do not live in the village finding it difficult to learn this language, and women </w:t>
      </w:r>
      <w:r w:rsidRPr="00506B06">
        <w:rPr>
          <w:i/>
          <w:iCs/>
        </w:rPr>
        <w:t>matai</w:t>
      </w:r>
      <w:r>
        <w:rPr>
          <w:i/>
          <w:iCs/>
        </w:rPr>
        <w:t xml:space="preserve"> </w:t>
      </w:r>
      <w:r w:rsidRPr="00506B06">
        <w:t xml:space="preserve">who did reside in the villages often lacking the confidence and support to use it. </w:t>
      </w:r>
    </w:p>
    <w:p w14:paraId="4A2CD2C3" w14:textId="77777777" w:rsidR="00A85654" w:rsidRPr="00ED0298" w:rsidRDefault="00A85654" w:rsidP="00A85654">
      <w:pPr>
        <w:pStyle w:val="ListParagraph"/>
        <w:numPr>
          <w:ilvl w:val="0"/>
          <w:numId w:val="31"/>
        </w:numPr>
        <w:shd w:val="clear" w:color="auto" w:fill="E7E6E6" w:themeFill="background2"/>
        <w:spacing w:line="240" w:lineRule="auto"/>
        <w:jc w:val="both"/>
        <w:rPr>
          <w:sz w:val="16"/>
          <w:szCs w:val="16"/>
        </w:rPr>
      </w:pPr>
      <w:r w:rsidRPr="00506B06">
        <w:t>Gender-based violence is a significant barrier for potential and current women leaders across all sectors</w:t>
      </w:r>
    </w:p>
    <w:p w14:paraId="349E6A64" w14:textId="3F8E8A0B" w:rsidR="00A85654" w:rsidRDefault="00A85654" w:rsidP="00A85654">
      <w:pPr>
        <w:pStyle w:val="ListParagraph"/>
        <w:spacing w:line="240" w:lineRule="auto"/>
        <w:ind w:left="360"/>
        <w:jc w:val="both"/>
        <w:rPr>
          <w:sz w:val="16"/>
          <w:szCs w:val="16"/>
        </w:rPr>
      </w:pPr>
      <w:r>
        <w:rPr>
          <w:sz w:val="16"/>
          <w:szCs w:val="16"/>
        </w:rPr>
        <w:t>Source: Research on Leadership Pathways of Women in Samoa, WILS, Sust</w:t>
      </w:r>
      <w:r w:rsidR="00BD66A2">
        <w:rPr>
          <w:sz w:val="16"/>
          <w:szCs w:val="16"/>
        </w:rPr>
        <w:t>i</w:t>
      </w:r>
      <w:r>
        <w:rPr>
          <w:sz w:val="16"/>
          <w:szCs w:val="16"/>
        </w:rPr>
        <w:t>n</w:t>
      </w:r>
      <w:r w:rsidR="00BD66A2">
        <w:rPr>
          <w:sz w:val="16"/>
          <w:szCs w:val="16"/>
        </w:rPr>
        <w:t>e</w:t>
      </w:r>
      <w:r>
        <w:rPr>
          <w:sz w:val="16"/>
          <w:szCs w:val="16"/>
        </w:rPr>
        <w:t>o, 2022</w:t>
      </w:r>
    </w:p>
    <w:p w14:paraId="3C645937" w14:textId="77777777" w:rsidR="00A85654" w:rsidRPr="00ED0298" w:rsidRDefault="00A85654" w:rsidP="00A85654">
      <w:pPr>
        <w:pStyle w:val="ListParagraph"/>
        <w:spacing w:line="240" w:lineRule="auto"/>
        <w:ind w:left="360"/>
        <w:jc w:val="both"/>
        <w:rPr>
          <w:sz w:val="16"/>
          <w:szCs w:val="16"/>
        </w:rPr>
      </w:pPr>
    </w:p>
    <w:p w14:paraId="70BF797B" w14:textId="77777777" w:rsidR="00A85654" w:rsidRPr="00801933" w:rsidRDefault="00A85654" w:rsidP="00BB49D2">
      <w:pPr>
        <w:pStyle w:val="ListParagraph"/>
        <w:spacing w:line="240" w:lineRule="auto"/>
        <w:ind w:left="0"/>
        <w:jc w:val="both"/>
        <w:rPr>
          <w:sz w:val="16"/>
          <w:szCs w:val="16"/>
        </w:rPr>
      </w:pPr>
      <w:r>
        <w:t>Leadership in the Samoan village context is generally</w:t>
      </w:r>
      <w:r w:rsidRPr="00C8619B">
        <w:t xml:space="preserve"> learned, observed and practiced </w:t>
      </w:r>
      <w:r>
        <w:t xml:space="preserve">in the four sub-groups of villages; i) nuu o saotamaitai (girls and women from the village), ii) nuu o faletua ma tausi (women married into the village), iii) nuu o le aumaga (untitled boys and men of the village); and iv) nuu/saofaiga a matai (village council made up of titled men or chiefs of the village).  Because of these specific village sub group demarcations, </w:t>
      </w:r>
      <w:r w:rsidRPr="00C8619B">
        <w:t xml:space="preserve">women and girls have their own </w:t>
      </w:r>
      <w:r>
        <w:t xml:space="preserve">village </w:t>
      </w:r>
      <w:r w:rsidRPr="00C8619B">
        <w:t xml:space="preserve">leadership pathways through the </w:t>
      </w:r>
      <w:r>
        <w:t>women’s groups</w:t>
      </w:r>
      <w:r w:rsidRPr="00C8619B">
        <w:t xml:space="preserve"> and are not on the whole</w:t>
      </w:r>
      <w:r>
        <w:t>,</w:t>
      </w:r>
      <w:r w:rsidRPr="00C8619B">
        <w:t xml:space="preserve"> part of the executive village decision making</w:t>
      </w:r>
      <w:r>
        <w:t xml:space="preserve"> in the village councils (titled men and chiefs)</w:t>
      </w:r>
      <w:r w:rsidRPr="00801933">
        <w:t xml:space="preserve"> </w:t>
      </w:r>
      <w:r>
        <w:t>“Women may be leaders among women, but they have little direct voice in village government” (Meleisea et al., 2015)</w:t>
      </w:r>
      <w:r w:rsidRPr="00C8619B">
        <w:t>.</w:t>
      </w:r>
      <w:r>
        <w:t xml:space="preserve"> In this context, unless a woman holds a matai title, their overall role in village leadership is seen as the ‘fautua’ or advisor to the husband, son, brother or other male relatives who are often the matai or head of the family and member of the village council. </w:t>
      </w:r>
    </w:p>
    <w:p w14:paraId="7CA4501A" w14:textId="77777777" w:rsidR="00A85654" w:rsidRPr="00DF24B9" w:rsidRDefault="00A85654" w:rsidP="00A85654">
      <w:pPr>
        <w:pStyle w:val="ListParagraph"/>
        <w:rPr>
          <w:sz w:val="16"/>
          <w:szCs w:val="16"/>
        </w:rPr>
      </w:pPr>
    </w:p>
    <w:p w14:paraId="46A1EF5B" w14:textId="77777777" w:rsidR="00A85654" w:rsidRDefault="00A85654" w:rsidP="00BB49D2">
      <w:pPr>
        <w:pStyle w:val="ListParagraph"/>
        <w:spacing w:line="240" w:lineRule="auto"/>
        <w:ind w:left="0"/>
        <w:jc w:val="both"/>
      </w:pPr>
      <w:r>
        <w:t>WILS Phase 1 experience and research into women in Samoan politics</w:t>
      </w:r>
      <w:r>
        <w:rPr>
          <w:rStyle w:val="FootnoteReference"/>
        </w:rPr>
        <w:footnoteReference w:id="18"/>
      </w:r>
      <w:r>
        <w:t xml:space="preserve"> indicate that there is one main pathway to political leadership for women, and this is through participation in the</w:t>
      </w:r>
      <w:r w:rsidRPr="008B36E4">
        <w:rPr>
          <w:i/>
          <w:iCs/>
        </w:rPr>
        <w:t xml:space="preserve"> faamatai</w:t>
      </w:r>
      <w:r>
        <w:t xml:space="preserve"> and the village governance and development system.  It also means being able to communicate in oratory Samoan, having a good network of family and supporters in the village, a high profile in village development including having access to resources and funding and having the backing of the village councils and the women’s committees. </w:t>
      </w:r>
    </w:p>
    <w:p w14:paraId="4D683DEA" w14:textId="77777777" w:rsidR="00A85654" w:rsidRDefault="00A85654" w:rsidP="00A85654">
      <w:pPr>
        <w:pStyle w:val="ListParagraph"/>
        <w:spacing w:line="240" w:lineRule="auto"/>
        <w:ind w:left="0"/>
        <w:jc w:val="both"/>
      </w:pPr>
    </w:p>
    <w:p w14:paraId="331C1B44" w14:textId="77777777" w:rsidR="00A85654" w:rsidRDefault="00A85654" w:rsidP="00BB49D2">
      <w:pPr>
        <w:pStyle w:val="ListParagraph"/>
        <w:ind w:left="0"/>
        <w:jc w:val="both"/>
      </w:pPr>
      <w:r>
        <w:t>As there are around 17 villages (16 in Upolu and 1 in Savaii)</w:t>
      </w:r>
      <w:r w:rsidRPr="00EF317C">
        <w:rPr>
          <w:rStyle w:val="FootnoteReference"/>
        </w:rPr>
        <w:t xml:space="preserve"> </w:t>
      </w:r>
      <w:r>
        <w:rPr>
          <w:rStyle w:val="FootnoteReference"/>
        </w:rPr>
        <w:footnoteReference w:id="19"/>
      </w:r>
      <w:r>
        <w:t xml:space="preserve"> in 2015 that did not allow women to be matais and 36 that did not allow women matais to sit in the village council</w:t>
      </w:r>
      <w:r>
        <w:rPr>
          <w:rStyle w:val="FootnoteReference"/>
        </w:rPr>
        <w:footnoteReference w:id="20"/>
      </w:r>
      <w:r>
        <w:t>, there are less opportunities for women to become matais, demonstrate their leadership abilities and develop a profile with the village council who still hold significant influence over who the villagers vote for</w:t>
      </w:r>
      <w:r>
        <w:rPr>
          <w:rStyle w:val="FootnoteReference"/>
        </w:rPr>
        <w:footnoteReference w:id="21"/>
      </w:r>
      <w:r>
        <w:t>.  Even for villages where women are allowed to hold matai titles, women often themselves defer matai titles to their male relatives (brothers, sons, husbands, uncles, cousins) as societal and religious expectation is that men make the key decisions for families and the village and that women defer to their brothers and male relatives as rewards for their ‘tautua’ to her and her family as the ‘feagaiga’</w:t>
      </w:r>
      <w:r>
        <w:rPr>
          <w:rStyle w:val="FootnoteReference"/>
        </w:rPr>
        <w:footnoteReference w:id="22"/>
      </w:r>
      <w:r>
        <w:t xml:space="preserve"> and that women also feel they do not have the resources nor the capacity to serve as matais.  </w:t>
      </w:r>
      <w:r w:rsidRPr="005E1327">
        <w:t xml:space="preserve">Other </w:t>
      </w:r>
      <w:r>
        <w:t xml:space="preserve">general </w:t>
      </w:r>
      <w:r w:rsidRPr="005E1327">
        <w:t xml:space="preserve">barriers for women include their lack of knowledge and skills in </w:t>
      </w:r>
      <w:r>
        <w:t xml:space="preserve">Samoan culture and </w:t>
      </w:r>
      <w:r>
        <w:lastRenderedPageBreak/>
        <w:t xml:space="preserve">in particular in </w:t>
      </w:r>
      <w:r w:rsidRPr="005E1327">
        <w:t xml:space="preserve">oratory Samoan language </w:t>
      </w:r>
      <w:r>
        <w:t>which often results in a</w:t>
      </w:r>
      <w:r w:rsidRPr="005E1327">
        <w:t xml:space="preserve"> lack of confidence in their ability to serve on the village councils</w:t>
      </w:r>
      <w:r>
        <w:rPr>
          <w:rStyle w:val="FootnoteReference"/>
        </w:rPr>
        <w:footnoteReference w:id="23"/>
      </w:r>
      <w:r w:rsidRPr="005E1327">
        <w:t xml:space="preserve">. </w:t>
      </w:r>
    </w:p>
    <w:p w14:paraId="584ED0B3" w14:textId="77777777" w:rsidR="00A85654" w:rsidRDefault="00A85654" w:rsidP="00A85654">
      <w:pPr>
        <w:pStyle w:val="Heading3"/>
      </w:pPr>
      <w:r w:rsidRPr="008C3CEC">
        <w:t xml:space="preserve">Figure </w:t>
      </w:r>
      <w:r>
        <w:t>2</w:t>
      </w:r>
      <w:r w:rsidRPr="008C3CEC">
        <w:t xml:space="preserve">:  Leadership </w:t>
      </w:r>
      <w:r>
        <w:t xml:space="preserve">pathways to different leadership spaces in Samoa </w:t>
      </w:r>
    </w:p>
    <w:p w14:paraId="62A94A6D" w14:textId="77777777" w:rsidR="00A85654" w:rsidRPr="003B5EB2" w:rsidRDefault="00A85654" w:rsidP="00A85654">
      <w:pPr>
        <w:ind w:left="-270"/>
      </w:pPr>
      <w:r w:rsidRPr="00866075">
        <w:rPr>
          <w:noProof/>
          <w:sz w:val="4"/>
          <w:szCs w:val="4"/>
        </w:rPr>
        <w:t xml:space="preserve">  </w:t>
      </w:r>
      <w:r>
        <w:rPr>
          <w:noProof/>
        </w:rPr>
        <w:drawing>
          <wp:inline distT="0" distB="0" distL="0" distR="0" wp14:anchorId="4B169FC6" wp14:editId="3DFC40E7">
            <wp:extent cx="6612089" cy="4562475"/>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622422" cy="4569605"/>
                    </a:xfrm>
                    <a:prstGeom prst="rect">
                      <a:avLst/>
                    </a:prstGeom>
                  </pic:spPr>
                </pic:pic>
              </a:graphicData>
            </a:graphic>
          </wp:inline>
        </w:drawing>
      </w:r>
    </w:p>
    <w:p w14:paraId="13992AEA" w14:textId="77777777" w:rsidR="00A85654" w:rsidRPr="00557349" w:rsidRDefault="00A85654" w:rsidP="00BB49D2">
      <w:pPr>
        <w:pStyle w:val="ListParagraph"/>
        <w:ind w:left="0"/>
        <w:jc w:val="both"/>
      </w:pPr>
      <w:r>
        <w:t>Even in villages that do allow women matais to sit in village council meetings, there is still low women participation. There are various reasons but some of the key ones are because of the ‘va tapuia’ which governs social relationships in Samoa and the ‘feagaiga’ or sacred relationships between brothers and sisters where women are held in high regard and expected to be protected and sheltered from unpleasant tasks and realities.  Within this relationship, a brother’s/males role is to provide for and protect his sisters/females and the sister’s role is to provide advice and act as a caregiver and mediator for the family</w:t>
      </w:r>
      <w:r>
        <w:rPr>
          <w:rStyle w:val="FootnoteReference"/>
        </w:rPr>
        <w:footnoteReference w:id="24"/>
      </w:r>
      <w:r>
        <w:t>.  This relationship is used generally in the village setting and village council where it is considered men’s role to make village decisions and for women to provide advice to the men. It is therefore generally considered inappropriate for women and men to be seated together in village council meetings as matais especially when sensitive issues like rape and incest are discussed or when men matai often jest and make rude sexual jokes.</w:t>
      </w:r>
      <w:r>
        <w:rPr>
          <w:rStyle w:val="FootnoteReference"/>
        </w:rPr>
        <w:footnoteReference w:id="25"/>
      </w:r>
      <w:r>
        <w:t xml:space="preserve"> </w:t>
      </w:r>
      <w:r w:rsidRPr="00F43FAF">
        <w:rPr>
          <w:b/>
          <w:bCs/>
          <w:i/>
          <w:iCs/>
          <w:color w:val="000000" w:themeColor="text1"/>
        </w:rPr>
        <w:t xml:space="preserve">“The va tapuia is used to delineate these spheres of power and influence, and in contemporary villages can act as a barrier to women’s involvement in the more visible exercise of leadership in village decision-making.” </w:t>
      </w:r>
      <w:r w:rsidRPr="009102D7">
        <w:rPr>
          <w:rStyle w:val="FootnoteReference"/>
          <w:b/>
          <w:bCs/>
          <w:i/>
          <w:iCs/>
          <w:color w:val="000000" w:themeColor="text1"/>
        </w:rPr>
        <w:footnoteReference w:id="26"/>
      </w:r>
      <w:r w:rsidRPr="00F43FAF">
        <w:rPr>
          <w:b/>
          <w:bCs/>
          <w:i/>
          <w:iCs/>
          <w:color w:val="000000" w:themeColor="text1"/>
        </w:rPr>
        <w:t xml:space="preserve">  </w:t>
      </w:r>
    </w:p>
    <w:p w14:paraId="76101B63" w14:textId="77777777" w:rsidR="00A85654" w:rsidRPr="00F43FAF" w:rsidRDefault="00A85654" w:rsidP="00A85654">
      <w:pPr>
        <w:pStyle w:val="ListParagraph"/>
        <w:ind w:left="0"/>
        <w:jc w:val="both"/>
      </w:pPr>
    </w:p>
    <w:p w14:paraId="699C3739" w14:textId="3F52870F" w:rsidR="00327930" w:rsidRPr="009102D7" w:rsidRDefault="00A85654" w:rsidP="0007506C">
      <w:pPr>
        <w:pStyle w:val="ListParagraph"/>
        <w:ind w:left="0"/>
        <w:jc w:val="both"/>
      </w:pPr>
      <w:r>
        <w:t xml:space="preserve">Many women who are matais note that this is one of the main reasons they do not attend the village council meetings and also because their male matai relatives discourage them from attending because of this. But it is precisely because of this reason of cases of incest, rape and violence against women that decision making in the villages need the perspectives of women who are often the victims of such abuse and also because women bring their nurturing qualities and other perspectives on social issues, fairness and social justice to the </w:t>
      </w:r>
      <w:r>
        <w:lastRenderedPageBreak/>
        <w:t xml:space="preserve">discussions. </w:t>
      </w:r>
      <w:r w:rsidRPr="00295274">
        <w:t xml:space="preserve">On the other </w:t>
      </w:r>
      <w:r w:rsidRPr="0007506C">
        <w:t>hand, women matai often bring a broader perspective to village</w:t>
      </w:r>
      <w:bookmarkEnd w:id="2"/>
      <w:bookmarkEnd w:id="3"/>
      <w:r w:rsidR="0007506C" w:rsidRPr="0007506C">
        <w:t xml:space="preserve"> decision making especially with regards to considering the impact of penalties and fines on the broader family decision making especially with regards to considering the impact of penalties and fines on the broader family. </w:t>
      </w:r>
      <w:r w:rsidR="00327930" w:rsidRPr="0007506C">
        <w:t>This often means instead of burdening the family with fines that would put them in financial debt, the offender will be</w:t>
      </w:r>
      <w:r w:rsidR="00295274" w:rsidRPr="0007506C">
        <w:t xml:space="preserve"> the only one affected by</w:t>
      </w:r>
      <w:r w:rsidR="00327930" w:rsidRPr="0007506C">
        <w:t xml:space="preserve"> providing community service for the village for certain period</w:t>
      </w:r>
      <w:r w:rsidR="00295274" w:rsidRPr="0007506C">
        <w:t>s</w:t>
      </w:r>
      <w:r w:rsidR="00295274" w:rsidRPr="0007506C">
        <w:rPr>
          <w:rStyle w:val="FootnoteReference"/>
        </w:rPr>
        <w:footnoteReference w:id="27"/>
      </w:r>
      <w:r w:rsidR="00327930" w:rsidRPr="0007506C">
        <w:t>.</w:t>
      </w:r>
      <w:r w:rsidR="00327930" w:rsidRPr="0007506C">
        <w:rPr>
          <w:i/>
          <w:iCs/>
          <w:sz w:val="28"/>
          <w:szCs w:val="28"/>
        </w:rPr>
        <w:t xml:space="preserve"> </w:t>
      </w:r>
    </w:p>
    <w:p w14:paraId="0DDEB071" w14:textId="77777777" w:rsidR="00BB49D2" w:rsidRDefault="00BB49D2" w:rsidP="00BB49D2">
      <w:pPr>
        <w:pStyle w:val="ListParagraph"/>
        <w:ind w:left="0"/>
        <w:jc w:val="both"/>
      </w:pPr>
    </w:p>
    <w:p w14:paraId="5228E7BA" w14:textId="325BFBFC" w:rsidR="00903445" w:rsidRDefault="00262A60" w:rsidP="00BB49D2">
      <w:pPr>
        <w:pStyle w:val="ListParagraph"/>
        <w:ind w:left="0"/>
        <w:jc w:val="both"/>
      </w:pPr>
      <w:r>
        <w:t>In light of these relational</w:t>
      </w:r>
      <w:r w:rsidR="005E1327">
        <w:t>,</w:t>
      </w:r>
      <w:r>
        <w:t xml:space="preserve"> cultural and gendered roles, </w:t>
      </w:r>
      <w:r w:rsidR="002963B4">
        <w:t>if we are to ensure a level playing field for women and men in village and national governance especially in politics</w:t>
      </w:r>
      <w:r w:rsidR="005E1327">
        <w:t>,</w:t>
      </w:r>
      <w:r w:rsidR="002963B4">
        <w:t xml:space="preserve"> </w:t>
      </w:r>
      <w:r>
        <w:t>a</w:t>
      </w:r>
      <w:r w:rsidR="0036085B">
        <w:t xml:space="preserve"> </w:t>
      </w:r>
      <w:r w:rsidR="006A4492">
        <w:t xml:space="preserve">priority </w:t>
      </w:r>
      <w:r w:rsidR="002963B4">
        <w:t xml:space="preserve">is to have conversations at the village level with village matai and women </w:t>
      </w:r>
      <w:r w:rsidR="006A4492">
        <w:t xml:space="preserve">to help </w:t>
      </w:r>
      <w:r w:rsidR="002963B4">
        <w:t xml:space="preserve">address </w:t>
      </w:r>
      <w:r w:rsidR="00EC63F2">
        <w:t>t</w:t>
      </w:r>
      <w:r w:rsidR="006A4492">
        <w:t>hese structural</w:t>
      </w:r>
      <w:r w:rsidR="006E1496">
        <w:t>, cultural</w:t>
      </w:r>
      <w:r w:rsidR="00660B7B">
        <w:t xml:space="preserve">, </w:t>
      </w:r>
      <w:r w:rsidR="00D01CEC">
        <w:t>behavioural</w:t>
      </w:r>
      <w:r w:rsidR="00BC3F42">
        <w:t xml:space="preserve"> and perception</w:t>
      </w:r>
      <w:r w:rsidR="00323064">
        <w:t xml:space="preserve"> </w:t>
      </w:r>
      <w:r w:rsidR="006A4492">
        <w:t xml:space="preserve">barriers </w:t>
      </w:r>
      <w:r w:rsidR="00660B7B">
        <w:t xml:space="preserve">for women to become </w:t>
      </w:r>
      <w:r w:rsidR="005E1327">
        <w:t xml:space="preserve">part of village governance as </w:t>
      </w:r>
      <w:r w:rsidR="00660B7B">
        <w:t>matai</w:t>
      </w:r>
      <w:r w:rsidR="005E1327">
        <w:t>s</w:t>
      </w:r>
      <w:r w:rsidR="006A4492">
        <w:t xml:space="preserve">. But even if these structural barriers are removed, the prevailing </w:t>
      </w:r>
      <w:r w:rsidR="00323064">
        <w:t>mind</w:t>
      </w:r>
      <w:r w:rsidR="005B0A46">
        <w:t>-</w:t>
      </w:r>
      <w:r w:rsidR="00323064">
        <w:t>sets</w:t>
      </w:r>
      <w:r w:rsidR="006A4492">
        <w:t xml:space="preserve"> of village communities including many women</w:t>
      </w:r>
      <w:r w:rsidR="000A1B19">
        <w:t>,</w:t>
      </w:r>
      <w:r w:rsidR="006A4492">
        <w:t xml:space="preserve"> is that the highest level </w:t>
      </w:r>
      <w:r w:rsidR="00323064">
        <w:t>of decision-making</w:t>
      </w:r>
      <w:r w:rsidR="006A4492">
        <w:t xml:space="preserve"> for villages and Parliament is the purview of men and not women</w:t>
      </w:r>
      <w:r w:rsidR="00BC3F42">
        <w:rPr>
          <w:rStyle w:val="FootnoteReference"/>
        </w:rPr>
        <w:footnoteReference w:id="28"/>
      </w:r>
      <w:r w:rsidR="00E6455B">
        <w:t>.  I</w:t>
      </w:r>
      <w:r w:rsidR="002963B4">
        <w:t xml:space="preserve">n addition to this bias towards men in village and national governance leadership roles, </w:t>
      </w:r>
      <w:r w:rsidR="0026412B">
        <w:t xml:space="preserve">voters </w:t>
      </w:r>
      <w:r w:rsidR="002963B4">
        <w:t xml:space="preserve">also </w:t>
      </w:r>
      <w:r w:rsidR="0026412B">
        <w:t xml:space="preserve">decide based on </w:t>
      </w:r>
      <w:r w:rsidR="002963B4">
        <w:t xml:space="preserve">who they are told to vote for by the village matais and </w:t>
      </w:r>
      <w:r w:rsidR="0026412B">
        <w:t xml:space="preserve">incentives such as money, food, transportation </w:t>
      </w:r>
      <w:r w:rsidR="00BC3F42">
        <w:t xml:space="preserve">and </w:t>
      </w:r>
      <w:r w:rsidR="0026412B">
        <w:t>other material supplies provided by the candidate</w:t>
      </w:r>
      <w:r w:rsidR="0026412B">
        <w:rPr>
          <w:rStyle w:val="FootnoteReference"/>
        </w:rPr>
        <w:footnoteReference w:id="29"/>
      </w:r>
      <w:r w:rsidR="006A4492">
        <w:t xml:space="preserve">. </w:t>
      </w:r>
    </w:p>
    <w:p w14:paraId="28A4AC40" w14:textId="77777777" w:rsidR="005208D2" w:rsidRDefault="005208D2" w:rsidP="005208D2">
      <w:pPr>
        <w:pStyle w:val="ListParagraph"/>
        <w:spacing w:after="0" w:line="240" w:lineRule="auto"/>
        <w:ind w:left="0"/>
        <w:jc w:val="both"/>
      </w:pPr>
    </w:p>
    <w:p w14:paraId="73716455" w14:textId="108C9D58" w:rsidR="00B107D2" w:rsidRDefault="006A4492" w:rsidP="00BB49D2">
      <w:pPr>
        <w:pStyle w:val="ListParagraph"/>
        <w:spacing w:after="0" w:line="240" w:lineRule="auto"/>
        <w:ind w:left="0"/>
        <w:jc w:val="both"/>
      </w:pPr>
      <w:r>
        <w:t xml:space="preserve">The </w:t>
      </w:r>
      <w:r w:rsidR="00441F47">
        <w:t xml:space="preserve">leadership </w:t>
      </w:r>
      <w:r>
        <w:t>pathway for women professional leaders who often gr</w:t>
      </w:r>
      <w:r w:rsidR="00515DFE">
        <w:t>o</w:t>
      </w:r>
      <w:r>
        <w:t xml:space="preserve">w up and reside in the urban </w:t>
      </w:r>
      <w:r w:rsidR="005970A5">
        <w:t>centres</w:t>
      </w:r>
      <w:r>
        <w:t xml:space="preserve"> of Upolu </w:t>
      </w:r>
      <w:r w:rsidR="000A1B19">
        <w:t xml:space="preserve">and Savaii </w:t>
      </w:r>
      <w:r>
        <w:t xml:space="preserve">is different from </w:t>
      </w:r>
      <w:r w:rsidR="00441F47">
        <w:t>women in politics</w:t>
      </w:r>
      <w:r>
        <w:t xml:space="preserve">.  </w:t>
      </w:r>
      <w:r w:rsidR="009D6B86">
        <w:t>W</w:t>
      </w:r>
      <w:r>
        <w:t>omen professionals are appointed based on open application processes and merit</w:t>
      </w:r>
      <w:r w:rsidR="007164BE">
        <w:t xml:space="preserve"> emphasising formal qualifications and skills</w:t>
      </w:r>
      <w:r>
        <w:t xml:space="preserve">.  Many were empowered at young ages to be in positions of leadership in family businesses, </w:t>
      </w:r>
      <w:r w:rsidR="00323064">
        <w:t>organizing</w:t>
      </w:r>
      <w:r>
        <w:t xml:space="preserve"> family events, as leaders in schools</w:t>
      </w:r>
      <w:r w:rsidR="00441F47">
        <w:t xml:space="preserve"> and </w:t>
      </w:r>
      <w:r>
        <w:t>religious groups which help build their leadership</w:t>
      </w:r>
      <w:r w:rsidR="00AB6C41">
        <w:t xml:space="preserve">, </w:t>
      </w:r>
      <w:r w:rsidR="00323064">
        <w:t>organizational</w:t>
      </w:r>
      <w:r>
        <w:t xml:space="preserve"> skills</w:t>
      </w:r>
      <w:r w:rsidR="00323064">
        <w:t>,</w:t>
      </w:r>
      <w:r>
        <w:t xml:space="preserve"> and confidence. </w:t>
      </w:r>
      <w:r w:rsidR="009A71DF">
        <w:t>Some</w:t>
      </w:r>
      <w:r>
        <w:t xml:space="preserve"> </w:t>
      </w:r>
      <w:r w:rsidR="009D6B86">
        <w:t>n</w:t>
      </w:r>
      <w:r>
        <w:t xml:space="preserve">oted </w:t>
      </w:r>
      <w:r w:rsidR="00441F47">
        <w:t xml:space="preserve">that </w:t>
      </w:r>
      <w:r>
        <w:t xml:space="preserve">a matai title </w:t>
      </w:r>
      <w:r w:rsidR="00EE44BD">
        <w:t xml:space="preserve">is </w:t>
      </w:r>
      <w:r>
        <w:t>expected at higher levels of management</w:t>
      </w:r>
      <w:r w:rsidR="00EE44BD">
        <w:t xml:space="preserve"> in the public sector</w:t>
      </w:r>
      <w:r>
        <w:t xml:space="preserve">. In the work environment, women </w:t>
      </w:r>
      <w:r w:rsidR="00B44D42">
        <w:t xml:space="preserve">managers </w:t>
      </w:r>
      <w:r>
        <w:t xml:space="preserve">noted the importance of having a supportive manager who empowered their development through promoting them to leadership positions and providing mentorship and in some of the private </w:t>
      </w:r>
      <w:r w:rsidR="000E5AB7">
        <w:t xml:space="preserve">and civil society </w:t>
      </w:r>
      <w:r>
        <w:t>sector</w:t>
      </w:r>
      <w:r w:rsidR="000E5AB7">
        <w:t>s</w:t>
      </w:r>
      <w:r>
        <w:t>, formal leadership training.  Importantly, the majority of women executives used networks of friends</w:t>
      </w:r>
      <w:r w:rsidR="000E5AB7">
        <w:t xml:space="preserve"> and families</w:t>
      </w:r>
      <w:r>
        <w:t xml:space="preserve"> (mainly female) for moral support and advice.  </w:t>
      </w:r>
      <w:r w:rsidR="000E5AB7">
        <w:t>Having access to supportive networks and experienc</w:t>
      </w:r>
      <w:r w:rsidR="00CB43E1">
        <w:t>e</w:t>
      </w:r>
      <w:r w:rsidR="000E5AB7">
        <w:t xml:space="preserve">d women and male leaders as mentors was recognised by women leaders in the public, private and civil society sectors as critical in their </w:t>
      </w:r>
      <w:r w:rsidR="00F43FAF">
        <w:t>successes</w:t>
      </w:r>
      <w:r w:rsidR="00B107D2" w:rsidRPr="00F43FAF">
        <w:rPr>
          <w:rStyle w:val="FootnoteReference"/>
        </w:rPr>
        <w:footnoteReference w:id="30"/>
      </w:r>
      <w:r w:rsidR="00B107D2">
        <w:t xml:space="preserve"> </w:t>
      </w:r>
      <w:r w:rsidR="00B107D2" w:rsidRPr="00B107D2">
        <w:t>Su</w:t>
      </w:r>
      <w:r w:rsidR="00F43FAF">
        <w:t>s</w:t>
      </w:r>
      <w:r w:rsidR="00B107D2" w:rsidRPr="00B107D2">
        <w:t>tin</w:t>
      </w:r>
      <w:r w:rsidR="00CB43E1">
        <w:t>e</w:t>
      </w:r>
      <w:r w:rsidR="00B107D2" w:rsidRPr="00B107D2">
        <w:t xml:space="preserve">o research and consultations for the WILS 2 project development affirmed the importance of good networks to support women’s leadership </w:t>
      </w:r>
      <w:r w:rsidR="00903445" w:rsidRPr="00B107D2">
        <w:t>journeys</w:t>
      </w:r>
      <w:r w:rsidR="00B107D2" w:rsidRPr="00B107D2">
        <w:t>.</w:t>
      </w:r>
    </w:p>
    <w:p w14:paraId="79994ECA" w14:textId="77777777" w:rsidR="00B107D2" w:rsidRPr="00B107D2" w:rsidRDefault="00B107D2" w:rsidP="00B57C9D">
      <w:pPr>
        <w:pStyle w:val="ListParagraph"/>
        <w:ind w:left="0"/>
      </w:pPr>
    </w:p>
    <w:p w14:paraId="307A379E" w14:textId="701E5052" w:rsidR="0052672C" w:rsidRDefault="006A4492" w:rsidP="00BB49D2">
      <w:pPr>
        <w:pStyle w:val="ListParagraph"/>
        <w:spacing w:after="0" w:line="240" w:lineRule="auto"/>
        <w:ind w:left="86"/>
        <w:jc w:val="both"/>
      </w:pPr>
      <w:r>
        <w:t xml:space="preserve">Most </w:t>
      </w:r>
      <w:r w:rsidR="00B107D2">
        <w:t xml:space="preserve">women leaders in the public and private sectors </w:t>
      </w:r>
      <w:r>
        <w:t xml:space="preserve">applied for the executive positions </w:t>
      </w:r>
      <w:r w:rsidR="00EC63F2">
        <w:t>as a</w:t>
      </w:r>
      <w:r>
        <w:t xml:space="preserve"> way to continue to serve by influencing decisions on policy and resource allocation.</w:t>
      </w:r>
      <w:r w:rsidR="00EC63F2">
        <w:t xml:space="preserve"> </w:t>
      </w:r>
      <w:r>
        <w:t>Women political candidates in the 2021 elections expressed a similar motivat</w:t>
      </w:r>
      <w:r w:rsidR="00EC63F2">
        <w:t>ion for competing as a candidate</w:t>
      </w:r>
      <w:r>
        <w:t>. They were seeking positions of influence over national policy and resource allocation</w:t>
      </w:r>
      <w:r w:rsidR="00903445">
        <w:t>.</w:t>
      </w:r>
      <w:r w:rsidR="00F43FAF">
        <w:t xml:space="preserve"> </w:t>
      </w:r>
      <w:r w:rsidR="007164BE">
        <w:t xml:space="preserve">Importantly, many executive level women professionals based in urban centres do not have ambitions nor interest in political life.  </w:t>
      </w:r>
      <w:r w:rsidR="0052672C">
        <w:t xml:space="preserve">Some feel they can contribute best leading in their areas of expertise in the public or private sector.  </w:t>
      </w:r>
      <w:r w:rsidR="0038336D">
        <w:t>Many</w:t>
      </w:r>
      <w:r w:rsidR="007164BE">
        <w:t xml:space="preserve"> </w:t>
      </w:r>
      <w:r w:rsidR="0052672C">
        <w:t xml:space="preserve">however </w:t>
      </w:r>
      <w:r w:rsidR="007164BE">
        <w:t>noted their willingness to support village development but are constrained by busy workloads, family obligations as well as limitations in terms of their knowledge and practice of the Samoan oratory language required for village engagement</w:t>
      </w:r>
      <w:r w:rsidR="00522E53">
        <w:t xml:space="preserve"> as well as the general domination by males of village councils</w:t>
      </w:r>
      <w:r w:rsidR="007164BE">
        <w:t>.</w:t>
      </w:r>
      <w:r w:rsidR="006D7FA0">
        <w:t xml:space="preserve"> </w:t>
      </w:r>
      <w:r w:rsidR="00A9557D">
        <w:t>Noting the significant talent and capability of women in the formal workforce, their engagement in village development</w:t>
      </w:r>
      <w:r w:rsidR="006D7FA0">
        <w:t xml:space="preserve"> is especially important with the government’s focus on village economic development where the intention is to attract the qualified and experienced professionals from the urban centres to support and contribute back to village and community development through </w:t>
      </w:r>
      <w:r w:rsidR="00522E53">
        <w:t xml:space="preserve">supporting the planning for and </w:t>
      </w:r>
      <w:r w:rsidR="00A9557D">
        <w:t>managing</w:t>
      </w:r>
      <w:r w:rsidR="00522E53">
        <w:t xml:space="preserve"> the implementation of </w:t>
      </w:r>
      <w:r w:rsidR="006D7FA0">
        <w:t xml:space="preserve">the 1 million district development grants. </w:t>
      </w:r>
    </w:p>
    <w:p w14:paraId="484D0633" w14:textId="1221A9C2" w:rsidR="007164BE" w:rsidRDefault="007164BE" w:rsidP="00B57C9D">
      <w:pPr>
        <w:spacing w:after="0" w:line="240" w:lineRule="auto"/>
        <w:jc w:val="both"/>
      </w:pPr>
      <w:r>
        <w:t xml:space="preserve"> </w:t>
      </w:r>
    </w:p>
    <w:p w14:paraId="3C6F74E3" w14:textId="67300F90" w:rsidR="00B44D42" w:rsidRDefault="00737EFC" w:rsidP="00BB49D2">
      <w:pPr>
        <w:pStyle w:val="ListParagraph"/>
        <w:ind w:left="0"/>
        <w:jc w:val="both"/>
      </w:pPr>
      <w:r>
        <w:t>Taking all this into consideration</w:t>
      </w:r>
      <w:r w:rsidR="007164BE">
        <w:t xml:space="preserve"> and the government’s focus on community economic </w:t>
      </w:r>
      <w:r w:rsidR="00C54189">
        <w:t>development, it</w:t>
      </w:r>
      <w:r w:rsidR="00EC7ED4">
        <w:t xml:space="preserve"> is proposed</w:t>
      </w:r>
      <w:r w:rsidR="00B44D42" w:rsidRPr="00B44D42">
        <w:t xml:space="preserve"> that Phase 2 of WILS be based on the recognition that society benefits when </w:t>
      </w:r>
      <w:r w:rsidR="006D7FA0">
        <w:t xml:space="preserve">all </w:t>
      </w:r>
      <w:r w:rsidR="00B44D42" w:rsidRPr="00B44D42">
        <w:t xml:space="preserve">members </w:t>
      </w:r>
      <w:r w:rsidR="006D7FA0">
        <w:t xml:space="preserve">of society </w:t>
      </w:r>
      <w:r w:rsidR="00B44D42" w:rsidRPr="00B44D42">
        <w:t xml:space="preserve">are empowered and given the opportunities to contribute and to help to lead local and national development.  </w:t>
      </w:r>
      <w:r w:rsidR="00B44D42" w:rsidRPr="00B44D42">
        <w:lastRenderedPageBreak/>
        <w:t>The scope for facilitating these opportunities for women in leadership is therefore across all sectors of society</w:t>
      </w:r>
      <w:r w:rsidR="00D83EF8">
        <w:t xml:space="preserve"> with a particular focus on spheres where representation is particularly low such as in the </w:t>
      </w:r>
      <w:r w:rsidR="00D83EF8" w:rsidRPr="00B57C9D">
        <w:rPr>
          <w:b/>
          <w:bCs/>
        </w:rPr>
        <w:t xml:space="preserve">village community, </w:t>
      </w:r>
      <w:r w:rsidR="00E43EDE">
        <w:rPr>
          <w:b/>
          <w:bCs/>
        </w:rPr>
        <w:t xml:space="preserve">in government boards, </w:t>
      </w:r>
      <w:r w:rsidR="00D83EF8" w:rsidRPr="00B57C9D">
        <w:rPr>
          <w:b/>
          <w:bCs/>
        </w:rPr>
        <w:t>at the Lands Titles and Courts</w:t>
      </w:r>
      <w:r w:rsidR="00872052" w:rsidRPr="00B57C9D">
        <w:rPr>
          <w:b/>
          <w:bCs/>
        </w:rPr>
        <w:t xml:space="preserve">, </w:t>
      </w:r>
      <w:r w:rsidR="00D83EF8" w:rsidRPr="00B57C9D">
        <w:rPr>
          <w:b/>
          <w:bCs/>
        </w:rPr>
        <w:t>as political candidates and in Parliament</w:t>
      </w:r>
      <w:r w:rsidR="00B44D42" w:rsidRPr="00B44D42">
        <w:t xml:space="preserve">. </w:t>
      </w:r>
      <w:r w:rsidR="008F7F63">
        <w:t>The approach that will be taken by this program focuses on two streams of work; on building the capacities of Samoan women to contribute to decision making at all levels of society while at the same time addressing the structural, behavioural and perceptions challenges that limit the access to and opportunities for girls and women to be in leadership spaces.</w:t>
      </w:r>
      <w:r w:rsidR="00FE6628">
        <w:t xml:space="preserve"> This work will be underpinned by the Gender Transformational Approach (GTA) and the Transformational Leadership </w:t>
      </w:r>
      <w:r w:rsidR="008647B5">
        <w:t>P</w:t>
      </w:r>
      <w:r w:rsidR="00FE6628">
        <w:t xml:space="preserve">rograms (TLP).  For both streams of work, the priority is on </w:t>
      </w:r>
      <w:r w:rsidR="00E20AB7">
        <w:t>institutionalising</w:t>
      </w:r>
      <w:r w:rsidR="00FE6628">
        <w:t xml:space="preserve"> and integrating into existing systems, processes and mechanisms so there is ownership and also sustainability of the efforts. Refer to Figure 2.</w:t>
      </w:r>
    </w:p>
    <w:p w14:paraId="12F42E19" w14:textId="332393E0" w:rsidR="008D46B9" w:rsidRDefault="008D46B9" w:rsidP="00475907">
      <w:pPr>
        <w:pStyle w:val="Heading2"/>
      </w:pPr>
      <w:bookmarkStart w:id="4" w:name="_Toc112413460"/>
      <w:r w:rsidRPr="008D46B9">
        <w:t>Approach, rationale and theory of change</w:t>
      </w:r>
      <w:bookmarkEnd w:id="4"/>
      <w:r w:rsidR="00BB49D2">
        <w:br/>
      </w:r>
    </w:p>
    <w:p w14:paraId="75AAD6FB" w14:textId="49470152" w:rsidR="00095392" w:rsidRPr="00C41629" w:rsidRDefault="0082449D" w:rsidP="00BB49D2">
      <w:pPr>
        <w:pStyle w:val="ListParagraph"/>
        <w:ind w:left="0"/>
        <w:jc w:val="both"/>
        <w:rPr>
          <w:sz w:val="16"/>
          <w:szCs w:val="16"/>
        </w:rPr>
      </w:pPr>
      <w:r>
        <w:t>The National Gender Equality and Rights of Women and Girls Policy’ (</w:t>
      </w:r>
      <w:r w:rsidRPr="0082449D">
        <w:t>NGE</w:t>
      </w:r>
      <w:r>
        <w:t>R</w:t>
      </w:r>
      <w:r w:rsidRPr="0082449D">
        <w:t>W</w:t>
      </w:r>
      <w:r>
        <w:t>G</w:t>
      </w:r>
      <w:r w:rsidRPr="0082449D">
        <w:t>P</w:t>
      </w:r>
      <w:r>
        <w:t>)</w:t>
      </w:r>
      <w:r w:rsidRPr="0082449D">
        <w:t xml:space="preserve"> </w:t>
      </w:r>
      <w:r w:rsidR="0089171C">
        <w:t>G</w:t>
      </w:r>
      <w:r w:rsidR="00CB43E1" w:rsidRPr="0082449D">
        <w:t xml:space="preserve">ender </w:t>
      </w:r>
      <w:r w:rsidR="0089171C">
        <w:t>T</w:t>
      </w:r>
      <w:r w:rsidR="00CB43E1" w:rsidRPr="0082449D">
        <w:t>ransformational</w:t>
      </w:r>
      <w:r w:rsidRPr="0082449D">
        <w:t xml:space="preserve"> </w:t>
      </w:r>
      <w:r w:rsidR="0089171C">
        <w:t>A</w:t>
      </w:r>
      <w:r w:rsidRPr="0082449D">
        <w:t>pproach (GTA) recognizes that it is important to tackle the underlying systems of unequal power structures, societal relations, beliefs and attitudes to bring about lasting changes</w:t>
      </w:r>
      <w:r w:rsidR="000867BB">
        <w:rPr>
          <w:rStyle w:val="FootnoteReference"/>
        </w:rPr>
        <w:footnoteReference w:id="31"/>
      </w:r>
      <w:r w:rsidRPr="0082449D">
        <w:t xml:space="preserve">.  </w:t>
      </w:r>
      <w:r>
        <w:t xml:space="preserve">The </w:t>
      </w:r>
      <w:r w:rsidRPr="0082449D">
        <w:t xml:space="preserve">GTA recognises collective responsibility and the need for political engagement with the structures that shape people’s lives. GTA’s emphasis on uncovering and challenging underlying power relations also increases the likelihood that such approaches will identify and address various intersecting inequalities </w:t>
      </w:r>
      <w:r>
        <w:t>in the homes, villages, schools, work</w:t>
      </w:r>
      <w:r w:rsidR="00A9557D">
        <w:t>, judiciary</w:t>
      </w:r>
      <w:r>
        <w:t xml:space="preserve"> and in parliament. </w:t>
      </w:r>
      <w:r w:rsidR="00C41629">
        <w:t xml:space="preserve">In light of the above and the challenges that women face in entering leadership spaces at the village and parliament level, </w:t>
      </w:r>
      <w:r w:rsidR="006A4492">
        <w:t>evidence points to the need for a systemic approach to dealing with women in leadership issues across all the different spheres of society</w:t>
      </w:r>
      <w:r w:rsidR="00F96B2A">
        <w:t xml:space="preserve"> </w:t>
      </w:r>
      <w:r w:rsidR="005B2DFD">
        <w:t xml:space="preserve">which includes, homes, schools, churches, villages, work and Parliament. If effective, this can help to </w:t>
      </w:r>
      <w:r w:rsidR="007310A3">
        <w:t xml:space="preserve">start </w:t>
      </w:r>
      <w:r w:rsidR="00F96B2A">
        <w:t>chang</w:t>
      </w:r>
      <w:r w:rsidR="007310A3">
        <w:t>ing</w:t>
      </w:r>
      <w:r w:rsidR="00F96B2A">
        <w:t xml:space="preserve"> social norms</w:t>
      </w:r>
      <w:r w:rsidR="006A4492">
        <w:t xml:space="preserve">.  </w:t>
      </w:r>
      <w:r w:rsidR="00B37969">
        <w:t>This includes amplifying the voice of girls and women and actively engag</w:t>
      </w:r>
      <w:r w:rsidR="00A95DE7">
        <w:t>ing</w:t>
      </w:r>
      <w:r w:rsidR="00B37969">
        <w:t xml:space="preserve"> men to challenge harmful norms and power relations. </w:t>
      </w:r>
      <w:r w:rsidR="006F38FC">
        <w:t xml:space="preserve">The systemic approach </w:t>
      </w:r>
      <w:r w:rsidR="006D484B">
        <w:t>is</w:t>
      </w:r>
      <w:r w:rsidR="006F38FC">
        <w:t xml:space="preserve"> underpinned by </w:t>
      </w:r>
      <w:r w:rsidR="00E549D7">
        <w:t xml:space="preserve">three key factors for sustainable transformational change; </w:t>
      </w:r>
      <w:r w:rsidR="006F38FC">
        <w:t xml:space="preserve">i) </w:t>
      </w:r>
      <w:r w:rsidR="00E549D7">
        <w:t xml:space="preserve">the need for </w:t>
      </w:r>
      <w:r w:rsidR="006F38FC" w:rsidRPr="00C41629">
        <w:rPr>
          <w:b/>
        </w:rPr>
        <w:t>political will</w:t>
      </w:r>
      <w:r w:rsidR="00423C64">
        <w:t xml:space="preserve">, </w:t>
      </w:r>
      <w:r w:rsidR="00E549D7">
        <w:t xml:space="preserve">acknowledgement and recognition of the importance of the role of </w:t>
      </w:r>
      <w:r w:rsidR="006F38FC">
        <w:t>women in leadership backed up b</w:t>
      </w:r>
      <w:r w:rsidR="00423C64">
        <w:t>y</w:t>
      </w:r>
      <w:r w:rsidR="006F38FC">
        <w:t xml:space="preserve">; ii) </w:t>
      </w:r>
      <w:r w:rsidR="00E549D7" w:rsidRPr="00C41629">
        <w:rPr>
          <w:b/>
        </w:rPr>
        <w:t>efforts to build their capacities and capabilities</w:t>
      </w:r>
      <w:r w:rsidR="00E549D7">
        <w:t xml:space="preserve"> in leadership</w:t>
      </w:r>
      <w:r w:rsidR="006F38FC">
        <w:t xml:space="preserve">; </w:t>
      </w:r>
      <w:r w:rsidR="00423C64">
        <w:t xml:space="preserve">and </w:t>
      </w:r>
      <w:r w:rsidR="006F38FC">
        <w:t>iii)</w:t>
      </w:r>
      <w:r w:rsidR="00E549D7">
        <w:t xml:space="preserve"> ensuring that </w:t>
      </w:r>
      <w:r w:rsidR="00E549D7" w:rsidRPr="00C41629">
        <w:rPr>
          <w:b/>
        </w:rPr>
        <w:t>systems and processes</w:t>
      </w:r>
      <w:r w:rsidR="00E549D7">
        <w:t xml:space="preserve"> institutionalise these </w:t>
      </w:r>
      <w:r w:rsidR="006F38FC">
        <w:t>commitments</w:t>
      </w:r>
      <w:r w:rsidR="00671053">
        <w:t>, enables women’s access to leadership spaces</w:t>
      </w:r>
      <w:r w:rsidR="006F38FC">
        <w:t xml:space="preserve"> and capacity building initiatives.</w:t>
      </w:r>
      <w:r w:rsidR="005F5DDA">
        <w:t xml:space="preserve"> </w:t>
      </w:r>
    </w:p>
    <w:p w14:paraId="2E4700E0" w14:textId="77777777" w:rsidR="00095392" w:rsidRPr="00095392" w:rsidRDefault="00095392" w:rsidP="00095392">
      <w:pPr>
        <w:pStyle w:val="ListParagraph"/>
        <w:ind w:left="90"/>
        <w:jc w:val="both"/>
        <w:rPr>
          <w:sz w:val="16"/>
          <w:szCs w:val="16"/>
        </w:rPr>
      </w:pPr>
    </w:p>
    <w:p w14:paraId="3AF3E48A" w14:textId="38DD756D" w:rsidR="00095392" w:rsidRDefault="007310A3" w:rsidP="00BB49D2">
      <w:pPr>
        <w:pStyle w:val="ListParagraph"/>
        <w:spacing w:after="0" w:line="240" w:lineRule="auto"/>
        <w:ind w:left="86"/>
        <w:jc w:val="both"/>
      </w:pPr>
      <w:r>
        <w:t>Sustained</w:t>
      </w:r>
      <w:r w:rsidR="005B2DFD">
        <w:t xml:space="preserve"> political </w:t>
      </w:r>
      <w:r w:rsidR="005B0A46">
        <w:t xml:space="preserve">will </w:t>
      </w:r>
      <w:r w:rsidR="005B2DFD">
        <w:t xml:space="preserve">means there is overall </w:t>
      </w:r>
      <w:r w:rsidR="00006848">
        <w:t>acknowledgement</w:t>
      </w:r>
      <w:r w:rsidR="005B2DFD">
        <w:t xml:space="preserve"> by stakeholders and decision makers at the various spheres of society of the </w:t>
      </w:r>
      <w:r w:rsidR="000802FC">
        <w:t xml:space="preserve">important </w:t>
      </w:r>
      <w:r w:rsidR="005B2DFD">
        <w:t xml:space="preserve">role </w:t>
      </w:r>
      <w:r w:rsidR="00FF17E5">
        <w:t xml:space="preserve">and contribution </w:t>
      </w:r>
      <w:r w:rsidR="005B2DFD">
        <w:t>of women in decision making.</w:t>
      </w:r>
      <w:r w:rsidR="00FF17E5">
        <w:t xml:space="preserve">  T</w:t>
      </w:r>
      <w:r w:rsidR="000802FC">
        <w:t>hese</w:t>
      </w:r>
      <w:r w:rsidR="00FF17E5">
        <w:t xml:space="preserve"> commitment</w:t>
      </w:r>
      <w:r w:rsidR="000802FC">
        <w:t>s</w:t>
      </w:r>
      <w:r w:rsidR="00FF17E5">
        <w:t xml:space="preserve"> </w:t>
      </w:r>
      <w:r w:rsidR="00006848">
        <w:t xml:space="preserve">will not </w:t>
      </w:r>
      <w:r w:rsidR="00547B66">
        <w:t xml:space="preserve">have the desired impact </w:t>
      </w:r>
      <w:r w:rsidR="00006848">
        <w:t xml:space="preserve">unless </w:t>
      </w:r>
      <w:r w:rsidR="000802FC">
        <w:t>they are</w:t>
      </w:r>
      <w:r w:rsidR="00006848">
        <w:t xml:space="preserve"> </w:t>
      </w:r>
      <w:r w:rsidR="00FF17E5">
        <w:t xml:space="preserve">supported </w:t>
      </w:r>
      <w:r w:rsidR="00006848">
        <w:t xml:space="preserve">by initiatives to build leadership pathways, skills and capacity of girls and women </w:t>
      </w:r>
      <w:r>
        <w:t>to take on these leadership roles</w:t>
      </w:r>
      <w:r w:rsidR="00006848">
        <w:t xml:space="preserve">.  To ensure these commitments </w:t>
      </w:r>
      <w:r w:rsidR="00095392">
        <w:t>are</w:t>
      </w:r>
      <w:r w:rsidR="00006848">
        <w:t xml:space="preserve"> sustained</w:t>
      </w:r>
      <w:r w:rsidR="00064077">
        <w:t>,</w:t>
      </w:r>
      <w:r w:rsidR="00006848">
        <w:t xml:space="preserve"> </w:t>
      </w:r>
      <w:r w:rsidR="00095392">
        <w:t>they</w:t>
      </w:r>
      <w:r w:rsidR="00006848">
        <w:t xml:space="preserve"> </w:t>
      </w:r>
      <w:r w:rsidR="000802FC">
        <w:t>need to be</w:t>
      </w:r>
      <w:r w:rsidR="00006848">
        <w:t xml:space="preserve"> institutionalised into existing processes and systems in the homes, schools, villages, work and in Parliament. </w:t>
      </w:r>
      <w:r w:rsidR="00095392">
        <w:t xml:space="preserve">Refer to Figure </w:t>
      </w:r>
      <w:r w:rsidR="00D67873">
        <w:t>3</w:t>
      </w:r>
      <w:r w:rsidR="00095392">
        <w:t xml:space="preserve"> and Table 1.</w:t>
      </w:r>
    </w:p>
    <w:p w14:paraId="02D93339" w14:textId="415BE33F" w:rsidR="005F5DDA" w:rsidRPr="005F5DDA" w:rsidRDefault="005F5DDA" w:rsidP="00903445">
      <w:pPr>
        <w:pStyle w:val="Heading3"/>
      </w:pPr>
      <w:bookmarkStart w:id="5" w:name="_Toc100243826"/>
      <w:bookmarkStart w:id="6" w:name="_Toc100245552"/>
      <w:bookmarkStart w:id="7" w:name="_Toc102490224"/>
      <w:bookmarkStart w:id="8" w:name="_Toc102490872"/>
      <w:bookmarkStart w:id="9" w:name="_Toc112413461"/>
      <w:bookmarkStart w:id="10" w:name="_Toc112414887"/>
      <w:r w:rsidRPr="005F5DDA">
        <w:lastRenderedPageBreak/>
        <w:t xml:space="preserve">Figure </w:t>
      </w:r>
      <w:r w:rsidR="00D67873">
        <w:t>3</w:t>
      </w:r>
      <w:r w:rsidRPr="005F5DDA">
        <w:t xml:space="preserve">: Key elements for transformational change across the different </w:t>
      </w:r>
      <w:r w:rsidR="00206D25">
        <w:t>levels</w:t>
      </w:r>
      <w:r w:rsidRPr="005F5DDA">
        <w:t xml:space="preserve"> of leadership</w:t>
      </w:r>
      <w:bookmarkEnd w:id="5"/>
      <w:bookmarkEnd w:id="6"/>
      <w:bookmarkEnd w:id="7"/>
      <w:bookmarkEnd w:id="8"/>
      <w:bookmarkEnd w:id="9"/>
      <w:bookmarkEnd w:id="10"/>
    </w:p>
    <w:p w14:paraId="5E5C8AD7" w14:textId="5A3099AE" w:rsidR="005F5DDA" w:rsidRDefault="0048041E" w:rsidP="005F5DDA">
      <w:pPr>
        <w:ind w:left="-180" w:right="-176"/>
      </w:pPr>
      <w:r>
        <w:rPr>
          <w:noProof/>
        </w:rPr>
        <mc:AlternateContent>
          <mc:Choice Requires="wps">
            <w:drawing>
              <wp:anchor distT="4294967293" distB="4294967293" distL="114300" distR="114300" simplePos="0" relativeHeight="251658241" behindDoc="0" locked="0" layoutInCell="1" allowOverlap="1" wp14:anchorId="1FC6C80C" wp14:editId="4EC4424E">
                <wp:simplePos x="0" y="0"/>
                <wp:positionH relativeFrom="column">
                  <wp:posOffset>3224530</wp:posOffset>
                </wp:positionH>
                <wp:positionV relativeFrom="paragraph">
                  <wp:posOffset>4476749</wp:posOffset>
                </wp:positionV>
                <wp:extent cx="604520" cy="0"/>
                <wp:effectExtent l="0" t="0" r="0" b="0"/>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45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507B38" id="Straight Connector 461" o:spid="_x0000_s1026" style="position:absolute;flip:x;z-index:251658241;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3.9pt,352.5pt" to="301.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" strokecolor="#4472c4 [3204]" strokeweight=".5pt">
                <v:stroke joinstyle="miter"/>
                <o:lock v:ext="edit" shapetype="f"/>
              </v:line>
            </w:pict>
          </mc:Fallback>
        </mc:AlternateContent>
      </w:r>
      <w:r>
        <w:rPr>
          <w:noProof/>
        </w:rPr>
        <mc:AlternateContent>
          <mc:Choice Requires="wps">
            <w:drawing>
              <wp:anchor distT="4294967293" distB="4294967293" distL="114300" distR="114300" simplePos="0" relativeHeight="251658240" behindDoc="0" locked="0" layoutInCell="1" allowOverlap="1" wp14:anchorId="5BE8BE62" wp14:editId="210830B8">
                <wp:simplePos x="0" y="0"/>
                <wp:positionH relativeFrom="column">
                  <wp:posOffset>3624580</wp:posOffset>
                </wp:positionH>
                <wp:positionV relativeFrom="paragraph">
                  <wp:posOffset>5286374</wp:posOffset>
                </wp:positionV>
                <wp:extent cx="204470" cy="0"/>
                <wp:effectExtent l="0" t="0" r="0" b="0"/>
                <wp:wrapNone/>
                <wp:docPr id="460" name="Straight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0B7D841" id="Straight Connector 460"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285.4pt,416.25pt" to="301.5pt,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" strokecolor="#4472c4 [3204]" strokeweight=".5pt">
                <v:stroke joinstyle="miter"/>
                <o:lock v:ext="edit" shapetype="f"/>
              </v:line>
            </w:pict>
          </mc:Fallback>
        </mc:AlternateContent>
      </w:r>
      <w:r w:rsidR="00E9220D" w:rsidRPr="00E9220D">
        <w:rPr>
          <w:noProof/>
        </w:rPr>
        <w:t xml:space="preserve"> </w:t>
      </w:r>
      <w:r w:rsidR="00E9220D">
        <w:rPr>
          <w:noProof/>
        </w:rPr>
        <w:drawing>
          <wp:inline distT="0" distB="0" distL="0" distR="0" wp14:anchorId="524D9891" wp14:editId="6A7964F5">
            <wp:extent cx="6174740" cy="3473450"/>
            <wp:effectExtent l="0" t="0" r="0" b="0"/>
            <wp:docPr id="51"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174740" cy="3473450"/>
                    </a:xfrm>
                    <a:prstGeom prst="rect">
                      <a:avLst/>
                    </a:prstGeom>
                  </pic:spPr>
                </pic:pic>
              </a:graphicData>
            </a:graphic>
          </wp:inline>
        </w:drawing>
      </w:r>
      <w:r w:rsidR="00E9220D" w:rsidDel="00E9220D">
        <w:rPr>
          <w:noProof/>
          <w:lang w:val="en-US"/>
        </w:rPr>
        <w:t xml:space="preserve"> </w:t>
      </w:r>
    </w:p>
    <w:p w14:paraId="7358C02B" w14:textId="7F5981C0" w:rsidR="0037201E" w:rsidRPr="00E20AB7" w:rsidRDefault="002D2412" w:rsidP="00BB49D2">
      <w:pPr>
        <w:pStyle w:val="ListParagraph"/>
        <w:ind w:left="0"/>
        <w:jc w:val="both"/>
        <w:rPr>
          <w:i/>
          <w:iCs/>
          <w:color w:val="FF0000"/>
          <w:sz w:val="28"/>
          <w:szCs w:val="28"/>
        </w:rPr>
      </w:pPr>
      <w:r w:rsidRPr="005208D2">
        <w:t>Lessons learnt from past gender equality programs especially in Pacific and Samoan context is that</w:t>
      </w:r>
      <w:r>
        <w:t xml:space="preserve"> how gender and human rights principles and messages are framed, approached and delivered will determine their success and effectiveness. This often means an approach that is culturally appropriate and framed in evidence based global knowledge and human rights, including in relation to engaging with men and boys.  It is proposed that WILS Phase 2 builds on the success</w:t>
      </w:r>
      <w:r w:rsidR="00280FA9">
        <w:t>es</w:t>
      </w:r>
      <w:r>
        <w:t xml:space="preserve"> of WILS Phase 1 in addressing gender equality and women’s leadership issues especially at the community level within the context of community development and transformational leadership learning and also through the Political parties inclusive governance and leadership equality initiatives.  </w:t>
      </w:r>
    </w:p>
    <w:p w14:paraId="647BDF07" w14:textId="77777777" w:rsidR="00E20AB7" w:rsidRPr="0037201E" w:rsidRDefault="00E20AB7" w:rsidP="00E20AB7">
      <w:pPr>
        <w:pStyle w:val="ListParagraph"/>
        <w:autoSpaceDE w:val="0"/>
        <w:autoSpaceDN w:val="0"/>
        <w:adjustRightInd w:val="0"/>
        <w:spacing w:after="0" w:line="240" w:lineRule="auto"/>
        <w:ind w:left="0"/>
        <w:jc w:val="both"/>
        <w:rPr>
          <w:i/>
          <w:iCs/>
          <w:color w:val="FF0000"/>
          <w:sz w:val="28"/>
          <w:szCs w:val="28"/>
        </w:rPr>
      </w:pPr>
    </w:p>
    <w:p w14:paraId="6F8E3874" w14:textId="1DEBE13A" w:rsidR="002D2412" w:rsidRPr="0037201E" w:rsidRDefault="002D2412" w:rsidP="00BB49D2">
      <w:pPr>
        <w:pStyle w:val="ListParagraph"/>
        <w:ind w:left="0"/>
        <w:jc w:val="both"/>
        <w:rPr>
          <w:i/>
          <w:iCs/>
          <w:color w:val="FF0000"/>
          <w:sz w:val="28"/>
          <w:szCs w:val="28"/>
        </w:rPr>
      </w:pPr>
      <w:r>
        <w:t>Multiple research and insights shared by Samoan leaders note the importance of reclaiming and reaffirming Samoan values and cultural traditions that valued Samoan tamaitai and gave equality to Samoan women and men including at the village levels.</w:t>
      </w:r>
      <w:r w:rsidRPr="00E12C5F">
        <w:t xml:space="preserve"> </w:t>
      </w:r>
      <w:r>
        <w:t xml:space="preserve">It is important that we </w:t>
      </w:r>
      <w:r w:rsidR="0037201E">
        <w:t xml:space="preserve">take a step back and review our engagement at the community and all levels and consider if we are being true to the spirit of our culture and Christian beliefs of ensuring all our people benefit and are not inadvertently being marginalised and discriminated against. </w:t>
      </w:r>
      <w:r w:rsidRPr="0037201E">
        <w:rPr>
          <w:i/>
          <w:iCs/>
        </w:rPr>
        <w:t xml:space="preserve">Cultural change is hard to effect “What is very clear is that as a way of life, ‘culture’ is not closely interrogated by those who live it. Culture has a ‘taken-for grantedness’ about it that it becomes a taken for granted”.  Cultural, social, and religious barriers, perceptions and unchallenged norms about women’s roles and ability continue to hinder advancement to </w:t>
      </w:r>
      <w:r w:rsidRPr="0037201E">
        <w:rPr>
          <w:color w:val="000000" w:themeColor="text1"/>
        </w:rPr>
        <w:t>leadership</w:t>
      </w:r>
      <w:r w:rsidR="0037201E" w:rsidRPr="0037201E">
        <w:rPr>
          <w:color w:val="000000" w:themeColor="text1"/>
        </w:rPr>
        <w:t>.</w:t>
      </w:r>
      <w:r w:rsidRPr="0037201E">
        <w:rPr>
          <w:color w:val="000000" w:themeColor="text1"/>
        </w:rPr>
        <w:t xml:space="preserve"> Despite these challenges, changes have occurred and there is starting to be a shift of perspectives on the role of women in decision making at</w:t>
      </w:r>
      <w:r w:rsidR="009102D7">
        <w:rPr>
          <w:color w:val="000000" w:themeColor="text1"/>
        </w:rPr>
        <w:t xml:space="preserve"> t</w:t>
      </w:r>
      <w:r w:rsidRPr="0037201E">
        <w:rPr>
          <w:color w:val="000000" w:themeColor="text1"/>
        </w:rPr>
        <w:t>he village and national level, either through the support of male champions or through the efforts of women pathbreakers</w:t>
      </w:r>
      <w:r w:rsidRPr="0037201E">
        <w:rPr>
          <w:i/>
          <w:iCs/>
          <w:color w:val="000000" w:themeColor="text1"/>
          <w:sz w:val="28"/>
          <w:szCs w:val="28"/>
        </w:rPr>
        <w:t>.</w:t>
      </w:r>
      <w:r w:rsidRPr="0037201E">
        <w:rPr>
          <w:rStyle w:val="FootnoteReference"/>
          <w:i/>
          <w:iCs/>
          <w:color w:val="000000" w:themeColor="text1"/>
          <w:sz w:val="28"/>
          <w:szCs w:val="28"/>
        </w:rPr>
        <w:footnoteReference w:id="32"/>
      </w:r>
    </w:p>
    <w:p w14:paraId="75791CC6" w14:textId="42C4D148" w:rsidR="002D2412" w:rsidRDefault="002D2412" w:rsidP="002D2412">
      <w:pPr>
        <w:jc w:val="both"/>
        <w:sectPr w:rsidR="002D2412" w:rsidSect="009102D7">
          <w:pgSz w:w="11906" w:h="16838" w:code="9"/>
          <w:pgMar w:top="1080" w:right="1016" w:bottom="630" w:left="1166" w:header="720" w:footer="284" w:gutter="0"/>
          <w:pgNumType w:start="1"/>
          <w:cols w:space="720"/>
          <w:docGrid w:linePitch="360"/>
        </w:sectPr>
      </w:pPr>
    </w:p>
    <w:p w14:paraId="30276667" w14:textId="46E3AD5B" w:rsidR="006556BF" w:rsidRDefault="006556BF" w:rsidP="000F511A">
      <w:pPr>
        <w:pStyle w:val="Heading4"/>
      </w:pPr>
      <w:bookmarkStart w:id="11" w:name="_Toc99109503"/>
      <w:bookmarkStart w:id="12" w:name="_Toc99109678"/>
      <w:bookmarkStart w:id="13" w:name="_Toc99109777"/>
      <w:bookmarkStart w:id="14" w:name="_Toc104243498"/>
      <w:r>
        <w:lastRenderedPageBreak/>
        <w:t xml:space="preserve">Table 1: Three elements for transformational change; </w:t>
      </w:r>
      <w:r w:rsidRPr="00423C64">
        <w:t xml:space="preserve">Political will, Capacity </w:t>
      </w:r>
      <w:r w:rsidR="003B5C5F">
        <w:t>&amp;</w:t>
      </w:r>
      <w:r w:rsidRPr="00423C64">
        <w:t xml:space="preserve"> Capability</w:t>
      </w:r>
      <w:r w:rsidR="003B5C5F">
        <w:t xml:space="preserve">, </w:t>
      </w:r>
      <w:r w:rsidRPr="00423C64">
        <w:t xml:space="preserve">Systems </w:t>
      </w:r>
      <w:r w:rsidR="003B5C5F">
        <w:t>&amp;</w:t>
      </w:r>
      <w:r w:rsidRPr="00423C64">
        <w:t xml:space="preserve"> Processes</w:t>
      </w:r>
      <w:bookmarkEnd w:id="11"/>
      <w:bookmarkEnd w:id="12"/>
      <w:bookmarkEnd w:id="13"/>
      <w:bookmarkEnd w:id="14"/>
    </w:p>
    <w:tbl>
      <w:tblPr>
        <w:tblStyle w:val="TableGrid"/>
        <w:tblW w:w="16110" w:type="dxa"/>
        <w:tblInd w:w="-702" w:type="dxa"/>
        <w:tblLayout w:type="fixed"/>
        <w:tblLook w:val="04A0" w:firstRow="1" w:lastRow="0" w:firstColumn="1" w:lastColumn="0" w:noHBand="0" w:noVBand="1"/>
      </w:tblPr>
      <w:tblGrid>
        <w:gridCol w:w="810"/>
        <w:gridCol w:w="1350"/>
        <w:gridCol w:w="2070"/>
        <w:gridCol w:w="1710"/>
        <w:gridCol w:w="2070"/>
        <w:gridCol w:w="1620"/>
        <w:gridCol w:w="1710"/>
        <w:gridCol w:w="1620"/>
        <w:gridCol w:w="1800"/>
        <w:gridCol w:w="1350"/>
      </w:tblGrid>
      <w:tr w:rsidR="003559D9" w:rsidRPr="006131E8" w14:paraId="27C29E98" w14:textId="77777777" w:rsidTr="00573464">
        <w:trPr>
          <w:trHeight w:val="40"/>
        </w:trPr>
        <w:tc>
          <w:tcPr>
            <w:tcW w:w="810" w:type="dxa"/>
          </w:tcPr>
          <w:p w14:paraId="72903ADB" w14:textId="77777777" w:rsidR="006556BF" w:rsidRPr="006131E8" w:rsidRDefault="006556BF" w:rsidP="00642815">
            <w:pPr>
              <w:rPr>
                <w:b/>
                <w:sz w:val="20"/>
                <w:szCs w:val="20"/>
              </w:rPr>
            </w:pPr>
          </w:p>
        </w:tc>
        <w:tc>
          <w:tcPr>
            <w:tcW w:w="1350" w:type="dxa"/>
          </w:tcPr>
          <w:p w14:paraId="222EE1AA" w14:textId="77777777" w:rsidR="006556BF" w:rsidRPr="006131E8" w:rsidRDefault="006556BF" w:rsidP="00642815">
            <w:pPr>
              <w:rPr>
                <w:b/>
                <w:sz w:val="20"/>
                <w:szCs w:val="20"/>
              </w:rPr>
            </w:pPr>
            <w:r w:rsidRPr="006131E8">
              <w:rPr>
                <w:b/>
                <w:sz w:val="20"/>
                <w:szCs w:val="20"/>
              </w:rPr>
              <w:t>Home</w:t>
            </w:r>
          </w:p>
        </w:tc>
        <w:tc>
          <w:tcPr>
            <w:tcW w:w="2070" w:type="dxa"/>
          </w:tcPr>
          <w:p w14:paraId="7B940534" w14:textId="77777777" w:rsidR="006556BF" w:rsidRPr="006131E8" w:rsidRDefault="006556BF" w:rsidP="00642815">
            <w:pPr>
              <w:rPr>
                <w:b/>
                <w:sz w:val="20"/>
                <w:szCs w:val="20"/>
              </w:rPr>
            </w:pPr>
            <w:r w:rsidRPr="006131E8">
              <w:rPr>
                <w:b/>
                <w:sz w:val="20"/>
                <w:szCs w:val="20"/>
              </w:rPr>
              <w:t>Villages</w:t>
            </w:r>
          </w:p>
        </w:tc>
        <w:tc>
          <w:tcPr>
            <w:tcW w:w="1710" w:type="dxa"/>
          </w:tcPr>
          <w:p w14:paraId="7898A2E9" w14:textId="77777777" w:rsidR="006556BF" w:rsidRPr="006131E8" w:rsidRDefault="006556BF" w:rsidP="00642815">
            <w:pPr>
              <w:rPr>
                <w:b/>
                <w:sz w:val="20"/>
                <w:szCs w:val="20"/>
              </w:rPr>
            </w:pPr>
            <w:r w:rsidRPr="006131E8">
              <w:rPr>
                <w:b/>
                <w:sz w:val="20"/>
                <w:szCs w:val="20"/>
              </w:rPr>
              <w:t>Schools</w:t>
            </w:r>
          </w:p>
        </w:tc>
        <w:tc>
          <w:tcPr>
            <w:tcW w:w="2070" w:type="dxa"/>
          </w:tcPr>
          <w:p w14:paraId="12AEAAC6" w14:textId="77777777" w:rsidR="006556BF" w:rsidRPr="006131E8" w:rsidRDefault="006556BF" w:rsidP="00642815">
            <w:pPr>
              <w:rPr>
                <w:b/>
                <w:sz w:val="20"/>
                <w:szCs w:val="20"/>
              </w:rPr>
            </w:pPr>
            <w:r w:rsidRPr="006131E8">
              <w:rPr>
                <w:b/>
                <w:sz w:val="20"/>
                <w:szCs w:val="20"/>
              </w:rPr>
              <w:t>Work (Professionals)</w:t>
            </w:r>
          </w:p>
        </w:tc>
        <w:tc>
          <w:tcPr>
            <w:tcW w:w="1620" w:type="dxa"/>
          </w:tcPr>
          <w:p w14:paraId="51DA3795" w14:textId="77777777" w:rsidR="006556BF" w:rsidRPr="006131E8" w:rsidRDefault="006556BF" w:rsidP="00642815">
            <w:pPr>
              <w:rPr>
                <w:b/>
                <w:sz w:val="20"/>
                <w:szCs w:val="20"/>
              </w:rPr>
            </w:pPr>
            <w:r w:rsidRPr="006131E8">
              <w:rPr>
                <w:b/>
                <w:sz w:val="20"/>
                <w:szCs w:val="20"/>
              </w:rPr>
              <w:t>Work (Executives)</w:t>
            </w:r>
          </w:p>
        </w:tc>
        <w:tc>
          <w:tcPr>
            <w:tcW w:w="1710" w:type="dxa"/>
          </w:tcPr>
          <w:p w14:paraId="3B933E2C" w14:textId="77777777" w:rsidR="006556BF" w:rsidRPr="006131E8" w:rsidRDefault="006556BF" w:rsidP="00642815">
            <w:pPr>
              <w:rPr>
                <w:b/>
                <w:sz w:val="20"/>
                <w:szCs w:val="20"/>
              </w:rPr>
            </w:pPr>
            <w:r w:rsidRPr="006131E8">
              <w:rPr>
                <w:b/>
                <w:sz w:val="20"/>
                <w:szCs w:val="20"/>
              </w:rPr>
              <w:t>Women Candidates</w:t>
            </w:r>
          </w:p>
        </w:tc>
        <w:tc>
          <w:tcPr>
            <w:tcW w:w="1620" w:type="dxa"/>
          </w:tcPr>
          <w:p w14:paraId="1AC4FF2B" w14:textId="77777777" w:rsidR="006556BF" w:rsidRPr="006131E8" w:rsidRDefault="006556BF" w:rsidP="00642815">
            <w:pPr>
              <w:ind w:left="-104"/>
              <w:rPr>
                <w:b/>
                <w:sz w:val="20"/>
                <w:szCs w:val="20"/>
              </w:rPr>
            </w:pPr>
            <w:r w:rsidRPr="006131E8">
              <w:rPr>
                <w:b/>
                <w:sz w:val="20"/>
                <w:szCs w:val="20"/>
              </w:rPr>
              <w:t>Parliamentarians &amp; Political Parties</w:t>
            </w:r>
          </w:p>
        </w:tc>
        <w:tc>
          <w:tcPr>
            <w:tcW w:w="1800" w:type="dxa"/>
          </w:tcPr>
          <w:p w14:paraId="127DDEA7" w14:textId="77777777" w:rsidR="006556BF" w:rsidRPr="006131E8" w:rsidRDefault="006556BF" w:rsidP="00642815">
            <w:pPr>
              <w:rPr>
                <w:b/>
                <w:sz w:val="20"/>
                <w:szCs w:val="20"/>
              </w:rPr>
            </w:pPr>
            <w:r w:rsidRPr="006131E8">
              <w:rPr>
                <w:b/>
                <w:sz w:val="20"/>
                <w:szCs w:val="20"/>
              </w:rPr>
              <w:t>Public</w:t>
            </w:r>
          </w:p>
        </w:tc>
        <w:tc>
          <w:tcPr>
            <w:tcW w:w="1350" w:type="dxa"/>
          </w:tcPr>
          <w:p w14:paraId="01D371D5" w14:textId="77777777" w:rsidR="006556BF" w:rsidRPr="006131E8" w:rsidRDefault="006556BF" w:rsidP="00642815">
            <w:pPr>
              <w:ind w:left="-84"/>
              <w:rPr>
                <w:b/>
                <w:sz w:val="20"/>
                <w:szCs w:val="20"/>
              </w:rPr>
            </w:pPr>
            <w:r w:rsidRPr="006131E8">
              <w:rPr>
                <w:b/>
                <w:sz w:val="20"/>
                <w:szCs w:val="20"/>
              </w:rPr>
              <w:t>Media</w:t>
            </w:r>
          </w:p>
        </w:tc>
      </w:tr>
      <w:tr w:rsidR="003559D9" w:rsidRPr="00EA6D07" w14:paraId="529DC72D" w14:textId="77777777" w:rsidTr="00573464">
        <w:trPr>
          <w:trHeight w:val="2640"/>
        </w:trPr>
        <w:tc>
          <w:tcPr>
            <w:tcW w:w="810" w:type="dxa"/>
          </w:tcPr>
          <w:p w14:paraId="704AF91F" w14:textId="77777777" w:rsidR="006556BF" w:rsidRPr="00606798" w:rsidRDefault="006556BF" w:rsidP="003559D9">
            <w:pPr>
              <w:spacing w:line="200" w:lineRule="exact"/>
              <w:ind w:left="-108" w:right="-108"/>
              <w:rPr>
                <w:sz w:val="18"/>
                <w:szCs w:val="18"/>
              </w:rPr>
            </w:pPr>
            <w:r w:rsidRPr="00606798">
              <w:rPr>
                <w:sz w:val="18"/>
                <w:szCs w:val="18"/>
              </w:rPr>
              <w:t>Political will</w:t>
            </w:r>
          </w:p>
        </w:tc>
        <w:tc>
          <w:tcPr>
            <w:tcW w:w="1350" w:type="dxa"/>
          </w:tcPr>
          <w:p w14:paraId="07440B2F" w14:textId="77777777" w:rsidR="006556BF" w:rsidRPr="00EA6D07" w:rsidRDefault="006556BF" w:rsidP="00975B45">
            <w:pPr>
              <w:pStyle w:val="ListParagraph"/>
              <w:numPr>
                <w:ilvl w:val="0"/>
                <w:numId w:val="6"/>
              </w:numPr>
              <w:spacing w:line="200" w:lineRule="exact"/>
              <w:ind w:left="76" w:right="-108" w:hanging="180"/>
              <w:rPr>
                <w:sz w:val="18"/>
                <w:szCs w:val="18"/>
              </w:rPr>
            </w:pPr>
            <w:r w:rsidRPr="00EA6D07">
              <w:rPr>
                <w:sz w:val="18"/>
                <w:szCs w:val="18"/>
              </w:rPr>
              <w:t>Parents teach children the importance of gender equality and encourage leadership potential in girls and boys</w:t>
            </w:r>
          </w:p>
          <w:p w14:paraId="586DB35C" w14:textId="757FA2A5" w:rsidR="006556BF" w:rsidRPr="00EA6D07" w:rsidRDefault="006556BF" w:rsidP="00975B45">
            <w:pPr>
              <w:pStyle w:val="ListParagraph"/>
              <w:numPr>
                <w:ilvl w:val="0"/>
                <w:numId w:val="6"/>
              </w:numPr>
              <w:spacing w:line="200" w:lineRule="exact"/>
              <w:ind w:left="76" w:right="-108" w:hanging="180"/>
              <w:rPr>
                <w:sz w:val="18"/>
                <w:szCs w:val="18"/>
              </w:rPr>
            </w:pPr>
            <w:r w:rsidRPr="00EA6D07">
              <w:rPr>
                <w:sz w:val="18"/>
                <w:szCs w:val="18"/>
              </w:rPr>
              <w:t xml:space="preserve">Husbands and wives accept </w:t>
            </w:r>
            <w:r w:rsidR="00220137" w:rsidRPr="00EA6D07">
              <w:rPr>
                <w:sz w:val="18"/>
                <w:szCs w:val="18"/>
              </w:rPr>
              <w:t>wives’</w:t>
            </w:r>
            <w:r w:rsidRPr="00EA6D07">
              <w:rPr>
                <w:sz w:val="18"/>
                <w:szCs w:val="18"/>
              </w:rPr>
              <w:t xml:space="preserve"> co-leadership role at home</w:t>
            </w:r>
          </w:p>
        </w:tc>
        <w:tc>
          <w:tcPr>
            <w:tcW w:w="2070" w:type="dxa"/>
          </w:tcPr>
          <w:p w14:paraId="0386AD7D" w14:textId="77777777" w:rsidR="006556BF" w:rsidRDefault="006556BF" w:rsidP="00975B45">
            <w:pPr>
              <w:pStyle w:val="ListParagraph"/>
              <w:numPr>
                <w:ilvl w:val="0"/>
                <w:numId w:val="6"/>
              </w:numPr>
              <w:spacing w:line="200" w:lineRule="exact"/>
              <w:ind w:left="76" w:right="-108" w:hanging="180"/>
              <w:rPr>
                <w:sz w:val="18"/>
                <w:szCs w:val="18"/>
              </w:rPr>
            </w:pPr>
            <w:r w:rsidRPr="00EA6D07">
              <w:rPr>
                <w:sz w:val="18"/>
                <w:szCs w:val="18"/>
              </w:rPr>
              <w:t>Support for VLDIs seminars</w:t>
            </w:r>
          </w:p>
          <w:p w14:paraId="60BA3873" w14:textId="77777777" w:rsidR="006556BF" w:rsidRDefault="006556BF" w:rsidP="00975B45">
            <w:pPr>
              <w:pStyle w:val="ListParagraph"/>
              <w:numPr>
                <w:ilvl w:val="0"/>
                <w:numId w:val="6"/>
              </w:numPr>
              <w:spacing w:line="200" w:lineRule="exact"/>
              <w:ind w:left="76" w:right="-108" w:hanging="180"/>
              <w:rPr>
                <w:sz w:val="18"/>
                <w:szCs w:val="18"/>
              </w:rPr>
            </w:pPr>
            <w:r>
              <w:rPr>
                <w:sz w:val="18"/>
                <w:szCs w:val="18"/>
              </w:rPr>
              <w:t>Acceptance of the right of women to be matai</w:t>
            </w:r>
          </w:p>
          <w:p w14:paraId="63147BC7" w14:textId="0425E4EC" w:rsidR="006556BF" w:rsidRPr="00EA6D07" w:rsidRDefault="006556BF" w:rsidP="00975B45">
            <w:pPr>
              <w:pStyle w:val="ListParagraph"/>
              <w:numPr>
                <w:ilvl w:val="0"/>
                <w:numId w:val="6"/>
              </w:numPr>
              <w:spacing w:line="200" w:lineRule="exact"/>
              <w:ind w:left="76" w:right="-108" w:hanging="180"/>
              <w:rPr>
                <w:sz w:val="18"/>
                <w:szCs w:val="18"/>
              </w:rPr>
            </w:pPr>
            <w:r>
              <w:rPr>
                <w:sz w:val="18"/>
                <w:szCs w:val="18"/>
              </w:rPr>
              <w:t xml:space="preserve">Recognition of the value and contribution </w:t>
            </w:r>
            <w:r w:rsidR="00220137">
              <w:rPr>
                <w:sz w:val="18"/>
                <w:szCs w:val="18"/>
              </w:rPr>
              <w:t xml:space="preserve">of </w:t>
            </w:r>
            <w:r w:rsidR="00220137" w:rsidRPr="00EA6D07">
              <w:rPr>
                <w:sz w:val="18"/>
                <w:szCs w:val="18"/>
              </w:rPr>
              <w:t>women</w:t>
            </w:r>
            <w:r w:rsidRPr="00EA6D07">
              <w:rPr>
                <w:sz w:val="18"/>
                <w:szCs w:val="18"/>
              </w:rPr>
              <w:t xml:space="preserve"> matai and presence of women matai in village councils.</w:t>
            </w:r>
          </w:p>
        </w:tc>
        <w:tc>
          <w:tcPr>
            <w:tcW w:w="1710" w:type="dxa"/>
          </w:tcPr>
          <w:p w14:paraId="23DD5FA1" w14:textId="257B7BDE" w:rsidR="006556BF" w:rsidRPr="00EA6D07" w:rsidRDefault="006556BF" w:rsidP="00975B45">
            <w:pPr>
              <w:pStyle w:val="ListParagraph"/>
              <w:numPr>
                <w:ilvl w:val="0"/>
                <w:numId w:val="6"/>
              </w:numPr>
              <w:spacing w:line="200" w:lineRule="exact"/>
              <w:ind w:left="76" w:right="-108" w:hanging="180"/>
              <w:rPr>
                <w:sz w:val="18"/>
                <w:szCs w:val="18"/>
              </w:rPr>
            </w:pPr>
            <w:r w:rsidRPr="00EA6D07">
              <w:rPr>
                <w:sz w:val="18"/>
                <w:szCs w:val="18"/>
              </w:rPr>
              <w:t xml:space="preserve">Support by MESC to integrate gender equality and leadership elements in primary and college curricula. Support for the young </w:t>
            </w:r>
            <w:r w:rsidR="00220137" w:rsidRPr="00EA6D07">
              <w:rPr>
                <w:sz w:val="18"/>
                <w:szCs w:val="18"/>
              </w:rPr>
              <w:t>leaders’</w:t>
            </w:r>
            <w:r w:rsidRPr="00EA6D07">
              <w:rPr>
                <w:sz w:val="18"/>
                <w:szCs w:val="18"/>
              </w:rPr>
              <w:t xml:space="preserve"> national program</w:t>
            </w:r>
          </w:p>
        </w:tc>
        <w:tc>
          <w:tcPr>
            <w:tcW w:w="2070" w:type="dxa"/>
          </w:tcPr>
          <w:p w14:paraId="7EAA7143" w14:textId="77777777" w:rsidR="006556BF" w:rsidRDefault="006556BF" w:rsidP="00975B45">
            <w:pPr>
              <w:pStyle w:val="ListParagraph"/>
              <w:numPr>
                <w:ilvl w:val="0"/>
                <w:numId w:val="6"/>
              </w:numPr>
              <w:spacing w:line="200" w:lineRule="exact"/>
              <w:ind w:left="76" w:right="-108" w:hanging="180"/>
              <w:rPr>
                <w:sz w:val="18"/>
                <w:szCs w:val="18"/>
              </w:rPr>
            </w:pPr>
            <w:r>
              <w:rPr>
                <w:sz w:val="18"/>
                <w:szCs w:val="18"/>
              </w:rPr>
              <w:t>R</w:t>
            </w:r>
            <w:r w:rsidRPr="00EA6D07">
              <w:rPr>
                <w:sz w:val="18"/>
                <w:szCs w:val="18"/>
              </w:rPr>
              <w:t>ecognition of the importance of providing professional women with leadership training and mentorship</w:t>
            </w:r>
            <w:r>
              <w:rPr>
                <w:sz w:val="18"/>
                <w:szCs w:val="18"/>
              </w:rPr>
              <w:t>.</w:t>
            </w:r>
          </w:p>
          <w:p w14:paraId="6BC80602" w14:textId="2F988BC6" w:rsidR="006556BF" w:rsidRPr="00EA6D07" w:rsidRDefault="006556BF" w:rsidP="00975B45">
            <w:pPr>
              <w:pStyle w:val="ListParagraph"/>
              <w:numPr>
                <w:ilvl w:val="0"/>
                <w:numId w:val="6"/>
              </w:numPr>
              <w:spacing w:line="200" w:lineRule="exact"/>
              <w:ind w:left="76" w:right="-108" w:hanging="180"/>
              <w:rPr>
                <w:sz w:val="18"/>
                <w:szCs w:val="18"/>
              </w:rPr>
            </w:pPr>
            <w:r>
              <w:rPr>
                <w:sz w:val="18"/>
                <w:szCs w:val="18"/>
              </w:rPr>
              <w:t xml:space="preserve">Recognition of the importance of providing a </w:t>
            </w:r>
            <w:r w:rsidR="00220137">
              <w:rPr>
                <w:sz w:val="18"/>
                <w:szCs w:val="18"/>
              </w:rPr>
              <w:t>tailor-made</w:t>
            </w:r>
            <w:r>
              <w:rPr>
                <w:sz w:val="18"/>
                <w:szCs w:val="18"/>
              </w:rPr>
              <w:t xml:space="preserve"> training for </w:t>
            </w:r>
            <w:r w:rsidR="004F4866">
              <w:rPr>
                <w:sz w:val="18"/>
                <w:szCs w:val="18"/>
              </w:rPr>
              <w:t xml:space="preserve">Women </w:t>
            </w:r>
            <w:r>
              <w:rPr>
                <w:sz w:val="18"/>
                <w:szCs w:val="18"/>
              </w:rPr>
              <w:t xml:space="preserve">with Disabilities </w:t>
            </w:r>
          </w:p>
        </w:tc>
        <w:tc>
          <w:tcPr>
            <w:tcW w:w="1620" w:type="dxa"/>
          </w:tcPr>
          <w:p w14:paraId="739B5F81" w14:textId="77777777" w:rsidR="006556BF" w:rsidRPr="00EA6D07" w:rsidRDefault="006556BF" w:rsidP="00975B45">
            <w:pPr>
              <w:pStyle w:val="ListParagraph"/>
              <w:numPr>
                <w:ilvl w:val="0"/>
                <w:numId w:val="6"/>
              </w:numPr>
              <w:spacing w:line="200" w:lineRule="exact"/>
              <w:ind w:left="76" w:right="-108" w:hanging="180"/>
              <w:rPr>
                <w:sz w:val="18"/>
                <w:szCs w:val="18"/>
              </w:rPr>
            </w:pPr>
            <w:r>
              <w:rPr>
                <w:sz w:val="18"/>
                <w:szCs w:val="18"/>
              </w:rPr>
              <w:t>Recognition of the capability of women to be Executives in the public sector, in public enterprise boards and as CEOs of private sector companies and NGOs.</w:t>
            </w:r>
          </w:p>
        </w:tc>
        <w:tc>
          <w:tcPr>
            <w:tcW w:w="1710" w:type="dxa"/>
          </w:tcPr>
          <w:p w14:paraId="2AABBD8B" w14:textId="7A1B1E1E" w:rsidR="006556BF" w:rsidRPr="00EA6D07" w:rsidRDefault="006556BF" w:rsidP="00975B45">
            <w:pPr>
              <w:pStyle w:val="ListParagraph"/>
              <w:numPr>
                <w:ilvl w:val="0"/>
                <w:numId w:val="6"/>
              </w:numPr>
              <w:spacing w:line="200" w:lineRule="exact"/>
              <w:ind w:left="76" w:right="-108" w:hanging="180"/>
              <w:rPr>
                <w:sz w:val="18"/>
                <w:szCs w:val="18"/>
              </w:rPr>
            </w:pPr>
            <w:r>
              <w:rPr>
                <w:sz w:val="18"/>
                <w:szCs w:val="18"/>
              </w:rPr>
              <w:t xml:space="preserve">Acknowledge their capability as women </w:t>
            </w:r>
            <w:r w:rsidR="00220137">
              <w:rPr>
                <w:sz w:val="18"/>
                <w:szCs w:val="18"/>
              </w:rPr>
              <w:t>leaders and</w:t>
            </w:r>
            <w:r>
              <w:rPr>
                <w:sz w:val="18"/>
                <w:szCs w:val="18"/>
              </w:rPr>
              <w:t xml:space="preserve"> make the decision to run for parliament</w:t>
            </w:r>
          </w:p>
        </w:tc>
        <w:tc>
          <w:tcPr>
            <w:tcW w:w="1620" w:type="dxa"/>
          </w:tcPr>
          <w:p w14:paraId="199343B5" w14:textId="609B3118" w:rsidR="006556BF" w:rsidRDefault="002C184E" w:rsidP="00975B45">
            <w:pPr>
              <w:pStyle w:val="ListParagraph"/>
              <w:numPr>
                <w:ilvl w:val="0"/>
                <w:numId w:val="6"/>
              </w:numPr>
              <w:spacing w:line="200" w:lineRule="exact"/>
              <w:ind w:left="76" w:right="-108" w:hanging="180"/>
              <w:rPr>
                <w:sz w:val="18"/>
                <w:szCs w:val="18"/>
              </w:rPr>
            </w:pPr>
            <w:r>
              <w:rPr>
                <w:sz w:val="18"/>
                <w:szCs w:val="18"/>
              </w:rPr>
              <w:t xml:space="preserve">Advocate for and </w:t>
            </w:r>
            <w:r w:rsidR="006556BF">
              <w:rPr>
                <w:sz w:val="18"/>
                <w:szCs w:val="18"/>
              </w:rPr>
              <w:t>promote Gender equality</w:t>
            </w:r>
          </w:p>
          <w:p w14:paraId="419931CC" w14:textId="77777777" w:rsidR="006556BF" w:rsidRPr="00EA6D07" w:rsidRDefault="006556BF" w:rsidP="00975B45">
            <w:pPr>
              <w:pStyle w:val="ListParagraph"/>
              <w:numPr>
                <w:ilvl w:val="0"/>
                <w:numId w:val="6"/>
              </w:numPr>
              <w:spacing w:line="200" w:lineRule="exact"/>
              <w:ind w:left="76" w:right="-108" w:hanging="180"/>
              <w:rPr>
                <w:sz w:val="18"/>
                <w:szCs w:val="18"/>
              </w:rPr>
            </w:pPr>
            <w:r>
              <w:rPr>
                <w:sz w:val="18"/>
                <w:szCs w:val="18"/>
              </w:rPr>
              <w:t>Recognise the capacity of women MPs and women candidates as capable leaders in Parliament.</w:t>
            </w:r>
          </w:p>
        </w:tc>
        <w:tc>
          <w:tcPr>
            <w:tcW w:w="1800" w:type="dxa"/>
          </w:tcPr>
          <w:p w14:paraId="2D183E0C" w14:textId="77777777" w:rsidR="006556BF" w:rsidRDefault="006556BF" w:rsidP="00975B45">
            <w:pPr>
              <w:pStyle w:val="ListParagraph"/>
              <w:numPr>
                <w:ilvl w:val="0"/>
                <w:numId w:val="6"/>
              </w:numPr>
              <w:spacing w:line="200" w:lineRule="exact"/>
              <w:ind w:left="76" w:right="-108" w:hanging="180"/>
              <w:rPr>
                <w:sz w:val="18"/>
                <w:szCs w:val="18"/>
              </w:rPr>
            </w:pPr>
            <w:r>
              <w:rPr>
                <w:sz w:val="18"/>
                <w:szCs w:val="18"/>
              </w:rPr>
              <w:t>Recognise the importance of gender equality</w:t>
            </w:r>
          </w:p>
          <w:p w14:paraId="16110B28" w14:textId="77777777" w:rsidR="006556BF" w:rsidRPr="00EA6D07" w:rsidRDefault="006556BF" w:rsidP="00975B45">
            <w:pPr>
              <w:pStyle w:val="ListParagraph"/>
              <w:numPr>
                <w:ilvl w:val="0"/>
                <w:numId w:val="6"/>
              </w:numPr>
              <w:spacing w:line="200" w:lineRule="exact"/>
              <w:ind w:left="76" w:right="-108" w:hanging="180"/>
              <w:rPr>
                <w:sz w:val="18"/>
                <w:szCs w:val="18"/>
              </w:rPr>
            </w:pPr>
            <w:r>
              <w:rPr>
                <w:sz w:val="18"/>
                <w:szCs w:val="18"/>
              </w:rPr>
              <w:t>Acknowledge the capacity and role of women as leaders in all levels of society</w:t>
            </w:r>
          </w:p>
        </w:tc>
        <w:tc>
          <w:tcPr>
            <w:tcW w:w="1350" w:type="dxa"/>
          </w:tcPr>
          <w:p w14:paraId="58B27E22" w14:textId="000ECBC5" w:rsidR="006556BF" w:rsidRPr="00EA6D07" w:rsidRDefault="000F1FEA" w:rsidP="00975B45">
            <w:pPr>
              <w:pStyle w:val="ListParagraph"/>
              <w:numPr>
                <w:ilvl w:val="0"/>
                <w:numId w:val="6"/>
              </w:numPr>
              <w:spacing w:line="200" w:lineRule="exact"/>
              <w:ind w:left="76" w:right="-108" w:hanging="180"/>
              <w:rPr>
                <w:sz w:val="18"/>
                <w:szCs w:val="18"/>
              </w:rPr>
            </w:pPr>
            <w:r>
              <w:rPr>
                <w:sz w:val="18"/>
                <w:szCs w:val="18"/>
              </w:rPr>
              <w:t>Advocating for positive social norms – promoting women in leadership and male support of women in leadership</w:t>
            </w:r>
            <w:r w:rsidR="00D841EC">
              <w:rPr>
                <w:sz w:val="18"/>
                <w:szCs w:val="18"/>
              </w:rPr>
              <w:t xml:space="preserve"> in </w:t>
            </w:r>
            <w:r w:rsidR="006556BF">
              <w:rPr>
                <w:sz w:val="18"/>
                <w:szCs w:val="18"/>
              </w:rPr>
              <w:t>all levels of society</w:t>
            </w:r>
          </w:p>
        </w:tc>
      </w:tr>
      <w:tr w:rsidR="00C8619B" w:rsidRPr="00EA6D07" w14:paraId="2E0A9CA8" w14:textId="77777777" w:rsidTr="00573464">
        <w:tc>
          <w:tcPr>
            <w:tcW w:w="810" w:type="dxa"/>
          </w:tcPr>
          <w:p w14:paraId="09EEE79C" w14:textId="77777777" w:rsidR="006556BF" w:rsidRPr="00EA6D07" w:rsidRDefault="006556BF" w:rsidP="003559D9">
            <w:pPr>
              <w:spacing w:line="200" w:lineRule="exact"/>
              <w:ind w:left="-108" w:right="-108"/>
              <w:rPr>
                <w:sz w:val="18"/>
                <w:szCs w:val="18"/>
              </w:rPr>
            </w:pPr>
            <w:r w:rsidRPr="00EA6D07">
              <w:rPr>
                <w:sz w:val="18"/>
                <w:szCs w:val="18"/>
              </w:rPr>
              <w:t>Capacity and Capability</w:t>
            </w:r>
          </w:p>
        </w:tc>
        <w:tc>
          <w:tcPr>
            <w:tcW w:w="1350" w:type="dxa"/>
          </w:tcPr>
          <w:p w14:paraId="2D38127B" w14:textId="77777777" w:rsidR="006556BF" w:rsidRDefault="006556BF" w:rsidP="00975B45">
            <w:pPr>
              <w:pStyle w:val="ListParagraph"/>
              <w:numPr>
                <w:ilvl w:val="0"/>
                <w:numId w:val="6"/>
              </w:numPr>
              <w:spacing w:line="200" w:lineRule="exact"/>
              <w:ind w:left="76" w:right="-108" w:hanging="180"/>
              <w:rPr>
                <w:sz w:val="18"/>
                <w:szCs w:val="18"/>
              </w:rPr>
            </w:pPr>
            <w:r w:rsidRPr="00EA6D07">
              <w:rPr>
                <w:sz w:val="18"/>
                <w:szCs w:val="18"/>
              </w:rPr>
              <w:t>Parents enable and empower girls and boys to develop leadership skills through engagement as leaders in family events, in aoga faifeau, autalavo</w:t>
            </w:r>
            <w:r>
              <w:rPr>
                <w:sz w:val="18"/>
                <w:szCs w:val="18"/>
              </w:rPr>
              <w:t>u/youth groups, in sports teams, in school as leaders</w:t>
            </w:r>
          </w:p>
          <w:p w14:paraId="5B29C51C" w14:textId="77777777" w:rsidR="006556BF" w:rsidRPr="00EA6D07" w:rsidRDefault="006556BF" w:rsidP="003559D9">
            <w:pPr>
              <w:pStyle w:val="ListParagraph"/>
              <w:spacing w:line="200" w:lineRule="exact"/>
              <w:ind w:left="76" w:right="-108"/>
              <w:rPr>
                <w:sz w:val="18"/>
                <w:szCs w:val="18"/>
              </w:rPr>
            </w:pPr>
          </w:p>
        </w:tc>
        <w:tc>
          <w:tcPr>
            <w:tcW w:w="2070" w:type="dxa"/>
          </w:tcPr>
          <w:p w14:paraId="6C7BA780" w14:textId="48716048" w:rsidR="006556BF" w:rsidRDefault="006556BF" w:rsidP="00975B45">
            <w:pPr>
              <w:pStyle w:val="ListParagraph"/>
              <w:numPr>
                <w:ilvl w:val="0"/>
                <w:numId w:val="6"/>
              </w:numPr>
              <w:spacing w:line="200" w:lineRule="exact"/>
              <w:ind w:left="76" w:right="-108" w:hanging="180"/>
              <w:rPr>
                <w:sz w:val="18"/>
                <w:szCs w:val="18"/>
              </w:rPr>
            </w:pPr>
            <w:r w:rsidRPr="00EA6D07">
              <w:rPr>
                <w:sz w:val="18"/>
                <w:szCs w:val="18"/>
              </w:rPr>
              <w:t>Villages undertake VLDI transformational leadership seminars for men, women and youth including the clergy</w:t>
            </w:r>
            <w:r w:rsidR="00EF0EEB">
              <w:rPr>
                <w:sz w:val="18"/>
                <w:szCs w:val="18"/>
              </w:rPr>
              <w:t xml:space="preserve"> discussing the traditional position of women in Samoan culture and traditions</w:t>
            </w:r>
            <w:r w:rsidRPr="00EA6D07">
              <w:rPr>
                <w:sz w:val="18"/>
                <w:szCs w:val="18"/>
              </w:rPr>
              <w:t xml:space="preserve"> </w:t>
            </w:r>
          </w:p>
          <w:p w14:paraId="5ED5BBA8" w14:textId="77777777" w:rsidR="006556BF" w:rsidRPr="00EA6D07" w:rsidRDefault="006556BF" w:rsidP="00975B45">
            <w:pPr>
              <w:pStyle w:val="ListParagraph"/>
              <w:numPr>
                <w:ilvl w:val="0"/>
                <w:numId w:val="6"/>
              </w:numPr>
              <w:spacing w:line="200" w:lineRule="exact"/>
              <w:ind w:left="76" w:right="-108" w:hanging="180"/>
              <w:rPr>
                <w:sz w:val="18"/>
                <w:szCs w:val="18"/>
              </w:rPr>
            </w:pPr>
            <w:r>
              <w:rPr>
                <w:sz w:val="18"/>
                <w:szCs w:val="18"/>
              </w:rPr>
              <w:t>Transformational leadership seminars and Political governance course offered for Village and District Development Councils (DDCs)</w:t>
            </w:r>
          </w:p>
        </w:tc>
        <w:tc>
          <w:tcPr>
            <w:tcW w:w="1710" w:type="dxa"/>
          </w:tcPr>
          <w:p w14:paraId="488CF412" w14:textId="77777777" w:rsidR="006556BF" w:rsidRPr="00EA6D07" w:rsidRDefault="006556BF" w:rsidP="00975B45">
            <w:pPr>
              <w:pStyle w:val="ListParagraph"/>
              <w:numPr>
                <w:ilvl w:val="0"/>
                <w:numId w:val="6"/>
              </w:numPr>
              <w:spacing w:line="200" w:lineRule="exact"/>
              <w:ind w:left="76" w:right="-108" w:hanging="180"/>
              <w:rPr>
                <w:sz w:val="18"/>
                <w:szCs w:val="18"/>
              </w:rPr>
            </w:pPr>
            <w:r w:rsidRPr="00EA6D07">
              <w:rPr>
                <w:sz w:val="18"/>
                <w:szCs w:val="18"/>
              </w:rPr>
              <w:t xml:space="preserve">Engagement of primary </w:t>
            </w:r>
            <w:r>
              <w:rPr>
                <w:sz w:val="18"/>
                <w:szCs w:val="18"/>
              </w:rPr>
              <w:t xml:space="preserve">schools </w:t>
            </w:r>
            <w:r w:rsidRPr="00EA6D07">
              <w:rPr>
                <w:sz w:val="18"/>
                <w:szCs w:val="18"/>
              </w:rPr>
              <w:t>and colleges in national youth leadership programs and initiatives.</w:t>
            </w:r>
          </w:p>
          <w:p w14:paraId="627C40C9" w14:textId="77777777" w:rsidR="006556BF" w:rsidRDefault="006556BF" w:rsidP="00975B45">
            <w:pPr>
              <w:pStyle w:val="ListParagraph"/>
              <w:numPr>
                <w:ilvl w:val="0"/>
                <w:numId w:val="6"/>
              </w:numPr>
              <w:spacing w:line="200" w:lineRule="exact"/>
              <w:ind w:left="76" w:right="-108" w:hanging="180"/>
              <w:rPr>
                <w:sz w:val="18"/>
                <w:szCs w:val="18"/>
              </w:rPr>
            </w:pPr>
            <w:r w:rsidRPr="00EA6D07">
              <w:rPr>
                <w:sz w:val="18"/>
                <w:szCs w:val="18"/>
              </w:rPr>
              <w:t>Leadership skills and gender equality principles taught through primary and college levels.</w:t>
            </w:r>
          </w:p>
          <w:p w14:paraId="53CE4E96" w14:textId="37EB9CA4" w:rsidR="006556BF" w:rsidRPr="00EA6D07" w:rsidRDefault="006556BF" w:rsidP="00975B45">
            <w:pPr>
              <w:pStyle w:val="ListParagraph"/>
              <w:numPr>
                <w:ilvl w:val="0"/>
                <w:numId w:val="6"/>
              </w:numPr>
              <w:spacing w:line="200" w:lineRule="exact"/>
              <w:ind w:left="76" w:right="-108" w:hanging="180"/>
              <w:rPr>
                <w:sz w:val="18"/>
                <w:szCs w:val="18"/>
              </w:rPr>
            </w:pPr>
            <w:r w:rsidRPr="00EA6D07">
              <w:rPr>
                <w:sz w:val="18"/>
                <w:szCs w:val="18"/>
              </w:rPr>
              <w:t xml:space="preserve">Mentorship and twinning program for </w:t>
            </w:r>
            <w:r>
              <w:rPr>
                <w:sz w:val="18"/>
                <w:szCs w:val="18"/>
              </w:rPr>
              <w:t>school leaders during term breaks</w:t>
            </w:r>
          </w:p>
        </w:tc>
        <w:tc>
          <w:tcPr>
            <w:tcW w:w="2070" w:type="dxa"/>
          </w:tcPr>
          <w:p w14:paraId="2CA9BC17" w14:textId="77777777" w:rsidR="006556BF" w:rsidRPr="00EA6D07" w:rsidRDefault="006556BF" w:rsidP="00975B45">
            <w:pPr>
              <w:pStyle w:val="ListParagraph"/>
              <w:numPr>
                <w:ilvl w:val="0"/>
                <w:numId w:val="6"/>
              </w:numPr>
              <w:spacing w:line="200" w:lineRule="exact"/>
              <w:ind w:left="76" w:right="-108" w:hanging="180"/>
              <w:rPr>
                <w:sz w:val="18"/>
                <w:szCs w:val="18"/>
              </w:rPr>
            </w:pPr>
            <w:r w:rsidRPr="00EA6D07">
              <w:rPr>
                <w:sz w:val="18"/>
                <w:szCs w:val="18"/>
              </w:rPr>
              <w:t>Professional courses such as the Executive Directors course of the Samoa Institute of Directors (SIOD) is offered for women professionals in the public and private sectors.</w:t>
            </w:r>
          </w:p>
          <w:p w14:paraId="06A191E8" w14:textId="77777777" w:rsidR="006556BF" w:rsidRPr="00EA6D07" w:rsidRDefault="006556BF" w:rsidP="00975B45">
            <w:pPr>
              <w:pStyle w:val="ListParagraph"/>
              <w:numPr>
                <w:ilvl w:val="0"/>
                <w:numId w:val="6"/>
              </w:numPr>
              <w:spacing w:line="200" w:lineRule="exact"/>
              <w:ind w:left="76" w:right="-108" w:hanging="180"/>
              <w:rPr>
                <w:sz w:val="18"/>
                <w:szCs w:val="18"/>
              </w:rPr>
            </w:pPr>
            <w:r w:rsidRPr="00EA6D07">
              <w:rPr>
                <w:sz w:val="18"/>
                <w:szCs w:val="18"/>
              </w:rPr>
              <w:t xml:space="preserve">Other Leadership courses are offered by the private sector through the Chamber of Commerce. </w:t>
            </w:r>
          </w:p>
          <w:p w14:paraId="7F6712B2" w14:textId="77777777" w:rsidR="006556BF" w:rsidRPr="00EA6D07" w:rsidRDefault="006556BF" w:rsidP="00975B45">
            <w:pPr>
              <w:pStyle w:val="ListParagraph"/>
              <w:numPr>
                <w:ilvl w:val="0"/>
                <w:numId w:val="6"/>
              </w:numPr>
              <w:spacing w:line="200" w:lineRule="exact"/>
              <w:ind w:left="76" w:right="-108" w:hanging="180"/>
              <w:rPr>
                <w:sz w:val="18"/>
                <w:szCs w:val="18"/>
              </w:rPr>
            </w:pPr>
            <w:r w:rsidRPr="00EA6D07">
              <w:rPr>
                <w:sz w:val="18"/>
                <w:szCs w:val="18"/>
              </w:rPr>
              <w:t>Mentorship and twinning program offered for young women professionals.</w:t>
            </w:r>
          </w:p>
        </w:tc>
        <w:tc>
          <w:tcPr>
            <w:tcW w:w="1620" w:type="dxa"/>
          </w:tcPr>
          <w:p w14:paraId="30453751" w14:textId="77777777" w:rsidR="006556BF" w:rsidRDefault="006556BF" w:rsidP="00975B45">
            <w:pPr>
              <w:pStyle w:val="ListParagraph"/>
              <w:numPr>
                <w:ilvl w:val="0"/>
                <w:numId w:val="6"/>
              </w:numPr>
              <w:spacing w:line="200" w:lineRule="exact"/>
              <w:ind w:left="76" w:right="-108" w:hanging="180"/>
              <w:rPr>
                <w:sz w:val="18"/>
                <w:szCs w:val="18"/>
              </w:rPr>
            </w:pPr>
            <w:r w:rsidRPr="00EA6D07">
              <w:rPr>
                <w:sz w:val="18"/>
                <w:szCs w:val="18"/>
              </w:rPr>
              <w:t>Professional courses such as the Executive Directors course of the Samoa Institute of Directors (SIOD) is offered for women professionals in the public and private sectors.</w:t>
            </w:r>
          </w:p>
          <w:p w14:paraId="30F9E265" w14:textId="4592829A" w:rsidR="006556BF" w:rsidRPr="003559D9" w:rsidRDefault="006556BF" w:rsidP="003559D9">
            <w:pPr>
              <w:pStyle w:val="ListParagraph"/>
              <w:spacing w:line="200" w:lineRule="exact"/>
              <w:ind w:left="76" w:right="-108"/>
              <w:rPr>
                <w:sz w:val="18"/>
                <w:szCs w:val="18"/>
              </w:rPr>
            </w:pPr>
            <w:r>
              <w:rPr>
                <w:sz w:val="18"/>
                <w:szCs w:val="18"/>
              </w:rPr>
              <w:t xml:space="preserve">Engage in and support young women </w:t>
            </w:r>
            <w:r w:rsidR="00220137">
              <w:rPr>
                <w:sz w:val="18"/>
                <w:szCs w:val="18"/>
              </w:rPr>
              <w:t>professional’s</w:t>
            </w:r>
            <w:r>
              <w:rPr>
                <w:sz w:val="18"/>
                <w:szCs w:val="18"/>
              </w:rPr>
              <w:t xml:space="preserve"> mentorship program</w:t>
            </w:r>
          </w:p>
        </w:tc>
        <w:tc>
          <w:tcPr>
            <w:tcW w:w="1710" w:type="dxa"/>
          </w:tcPr>
          <w:p w14:paraId="7D6F090A" w14:textId="77777777" w:rsidR="006556BF" w:rsidRDefault="006556BF" w:rsidP="00975B45">
            <w:pPr>
              <w:pStyle w:val="ListParagraph"/>
              <w:numPr>
                <w:ilvl w:val="0"/>
                <w:numId w:val="6"/>
              </w:numPr>
              <w:spacing w:line="200" w:lineRule="exact"/>
              <w:ind w:left="76" w:right="-108" w:hanging="180"/>
              <w:rPr>
                <w:sz w:val="18"/>
                <w:szCs w:val="18"/>
              </w:rPr>
            </w:pPr>
            <w:r>
              <w:rPr>
                <w:sz w:val="18"/>
                <w:szCs w:val="18"/>
              </w:rPr>
              <w:t>Make use of the Women Candidates leadership programs offered to build their capacity as political candidates and potential future parliamentarians.</w:t>
            </w:r>
          </w:p>
          <w:p w14:paraId="27BAC85C" w14:textId="77777777" w:rsidR="006556BF" w:rsidRPr="00EA6D07" w:rsidRDefault="006556BF" w:rsidP="00975B45">
            <w:pPr>
              <w:pStyle w:val="ListParagraph"/>
              <w:numPr>
                <w:ilvl w:val="0"/>
                <w:numId w:val="6"/>
              </w:numPr>
              <w:spacing w:line="200" w:lineRule="exact"/>
              <w:ind w:left="76" w:right="-108" w:hanging="180"/>
              <w:rPr>
                <w:sz w:val="18"/>
                <w:szCs w:val="18"/>
              </w:rPr>
            </w:pPr>
            <w:r>
              <w:rPr>
                <w:sz w:val="18"/>
                <w:szCs w:val="18"/>
              </w:rPr>
              <w:t>Engage in Women candidates Mentorship and twinning program</w:t>
            </w:r>
          </w:p>
        </w:tc>
        <w:tc>
          <w:tcPr>
            <w:tcW w:w="1620" w:type="dxa"/>
          </w:tcPr>
          <w:p w14:paraId="43A5317C" w14:textId="77777777" w:rsidR="006556BF" w:rsidRDefault="006556BF" w:rsidP="00975B45">
            <w:pPr>
              <w:pStyle w:val="ListParagraph"/>
              <w:numPr>
                <w:ilvl w:val="0"/>
                <w:numId w:val="6"/>
              </w:numPr>
              <w:spacing w:line="200" w:lineRule="exact"/>
              <w:ind w:left="76" w:right="-108" w:hanging="180"/>
              <w:rPr>
                <w:sz w:val="18"/>
                <w:szCs w:val="18"/>
              </w:rPr>
            </w:pPr>
            <w:r>
              <w:rPr>
                <w:sz w:val="18"/>
                <w:szCs w:val="18"/>
              </w:rPr>
              <w:t>Parliamentarians Gender responsive legislation and budgeting training</w:t>
            </w:r>
          </w:p>
          <w:p w14:paraId="33684780" w14:textId="77777777" w:rsidR="006556BF" w:rsidRDefault="006556BF" w:rsidP="00975B45">
            <w:pPr>
              <w:pStyle w:val="ListParagraph"/>
              <w:numPr>
                <w:ilvl w:val="0"/>
                <w:numId w:val="6"/>
              </w:numPr>
              <w:spacing w:line="200" w:lineRule="exact"/>
              <w:ind w:left="76" w:right="-108" w:hanging="180"/>
              <w:rPr>
                <w:sz w:val="18"/>
                <w:szCs w:val="18"/>
              </w:rPr>
            </w:pPr>
            <w:r>
              <w:rPr>
                <w:sz w:val="18"/>
                <w:szCs w:val="18"/>
              </w:rPr>
              <w:t>Mentorship and twinning program</w:t>
            </w:r>
          </w:p>
          <w:p w14:paraId="428BD117" w14:textId="77777777" w:rsidR="006556BF" w:rsidRPr="00EA6D07" w:rsidRDefault="006556BF" w:rsidP="00975B45">
            <w:pPr>
              <w:pStyle w:val="ListParagraph"/>
              <w:numPr>
                <w:ilvl w:val="0"/>
                <w:numId w:val="6"/>
              </w:numPr>
              <w:spacing w:line="200" w:lineRule="exact"/>
              <w:ind w:left="76" w:right="-108" w:hanging="180"/>
              <w:rPr>
                <w:sz w:val="18"/>
                <w:szCs w:val="18"/>
              </w:rPr>
            </w:pPr>
            <w:r>
              <w:rPr>
                <w:sz w:val="18"/>
                <w:szCs w:val="18"/>
              </w:rPr>
              <w:t>Peer to Peer Learning Attachments</w:t>
            </w:r>
          </w:p>
        </w:tc>
        <w:tc>
          <w:tcPr>
            <w:tcW w:w="1800" w:type="dxa"/>
          </w:tcPr>
          <w:p w14:paraId="08E14629" w14:textId="77777777" w:rsidR="006556BF" w:rsidRDefault="006556BF" w:rsidP="00975B45">
            <w:pPr>
              <w:pStyle w:val="ListParagraph"/>
              <w:numPr>
                <w:ilvl w:val="0"/>
                <w:numId w:val="6"/>
              </w:numPr>
              <w:spacing w:line="200" w:lineRule="exact"/>
              <w:ind w:left="76" w:right="-108" w:hanging="180"/>
              <w:rPr>
                <w:sz w:val="18"/>
                <w:szCs w:val="18"/>
              </w:rPr>
            </w:pPr>
            <w:r>
              <w:rPr>
                <w:sz w:val="18"/>
                <w:szCs w:val="18"/>
              </w:rPr>
              <w:t>OEC, MWCSD Civic voters education program</w:t>
            </w:r>
          </w:p>
          <w:p w14:paraId="454D4E76" w14:textId="77777777" w:rsidR="006556BF" w:rsidRPr="00EA6D07" w:rsidRDefault="006556BF" w:rsidP="003559D9">
            <w:pPr>
              <w:spacing w:line="200" w:lineRule="exact"/>
              <w:ind w:right="-108"/>
              <w:rPr>
                <w:sz w:val="18"/>
                <w:szCs w:val="18"/>
              </w:rPr>
            </w:pPr>
          </w:p>
        </w:tc>
        <w:tc>
          <w:tcPr>
            <w:tcW w:w="1350" w:type="dxa"/>
          </w:tcPr>
          <w:p w14:paraId="50EE1524" w14:textId="27412057" w:rsidR="006556BF" w:rsidRDefault="006556BF" w:rsidP="003559D9">
            <w:pPr>
              <w:spacing w:line="200" w:lineRule="exact"/>
              <w:ind w:right="-108"/>
              <w:rPr>
                <w:sz w:val="18"/>
                <w:szCs w:val="18"/>
              </w:rPr>
            </w:pPr>
            <w:r>
              <w:rPr>
                <w:sz w:val="18"/>
                <w:szCs w:val="18"/>
              </w:rPr>
              <w:t>•</w:t>
            </w:r>
            <w:r w:rsidRPr="00046971">
              <w:rPr>
                <w:sz w:val="18"/>
                <w:szCs w:val="18"/>
              </w:rPr>
              <w:t>Annual media training on gender equality</w:t>
            </w:r>
          </w:p>
          <w:p w14:paraId="088283F9" w14:textId="33076738" w:rsidR="00573464" w:rsidRPr="00573464" w:rsidRDefault="00573464">
            <w:pPr>
              <w:pStyle w:val="ListParagraph"/>
              <w:numPr>
                <w:ilvl w:val="0"/>
                <w:numId w:val="12"/>
              </w:numPr>
              <w:spacing w:line="200" w:lineRule="exact"/>
              <w:ind w:left="-22" w:right="-108" w:hanging="90"/>
              <w:rPr>
                <w:sz w:val="18"/>
                <w:szCs w:val="18"/>
              </w:rPr>
            </w:pPr>
            <w:r w:rsidRPr="00573464">
              <w:rPr>
                <w:sz w:val="18"/>
                <w:szCs w:val="18"/>
              </w:rPr>
              <w:t>Media interns on gender equality</w:t>
            </w:r>
          </w:p>
          <w:p w14:paraId="41C7EE37" w14:textId="77777777" w:rsidR="006E3383" w:rsidRPr="00EA6D07" w:rsidRDefault="006E3383" w:rsidP="003559D9">
            <w:pPr>
              <w:spacing w:line="200" w:lineRule="exact"/>
              <w:ind w:right="-108"/>
              <w:rPr>
                <w:sz w:val="18"/>
                <w:szCs w:val="18"/>
              </w:rPr>
            </w:pPr>
          </w:p>
        </w:tc>
      </w:tr>
      <w:tr w:rsidR="00C8619B" w:rsidRPr="00EA6D07" w14:paraId="1842FEE0" w14:textId="77777777" w:rsidTr="00573464">
        <w:tc>
          <w:tcPr>
            <w:tcW w:w="810" w:type="dxa"/>
          </w:tcPr>
          <w:p w14:paraId="6828A95A" w14:textId="77777777" w:rsidR="006556BF" w:rsidRPr="00EA6D07" w:rsidRDefault="006556BF" w:rsidP="003559D9">
            <w:pPr>
              <w:spacing w:line="200" w:lineRule="exact"/>
              <w:ind w:left="-108" w:right="-108"/>
              <w:rPr>
                <w:sz w:val="18"/>
                <w:szCs w:val="18"/>
              </w:rPr>
            </w:pPr>
            <w:r w:rsidRPr="00EA6D07">
              <w:rPr>
                <w:sz w:val="18"/>
                <w:szCs w:val="18"/>
              </w:rPr>
              <w:t>Systems and processes</w:t>
            </w:r>
          </w:p>
        </w:tc>
        <w:tc>
          <w:tcPr>
            <w:tcW w:w="1350" w:type="dxa"/>
          </w:tcPr>
          <w:p w14:paraId="7AF5D71B" w14:textId="77777777" w:rsidR="006556BF" w:rsidRPr="00EA6D07" w:rsidRDefault="006556BF" w:rsidP="00975B45">
            <w:pPr>
              <w:pStyle w:val="ListParagraph"/>
              <w:numPr>
                <w:ilvl w:val="0"/>
                <w:numId w:val="6"/>
              </w:numPr>
              <w:spacing w:line="200" w:lineRule="exact"/>
              <w:ind w:left="76" w:right="-108" w:hanging="180"/>
              <w:rPr>
                <w:sz w:val="18"/>
                <w:szCs w:val="18"/>
              </w:rPr>
            </w:pPr>
          </w:p>
        </w:tc>
        <w:tc>
          <w:tcPr>
            <w:tcW w:w="2070" w:type="dxa"/>
          </w:tcPr>
          <w:p w14:paraId="444A18D9" w14:textId="77777777" w:rsidR="006556BF" w:rsidRDefault="006556BF" w:rsidP="00975B45">
            <w:pPr>
              <w:pStyle w:val="ListParagraph"/>
              <w:numPr>
                <w:ilvl w:val="0"/>
                <w:numId w:val="6"/>
              </w:numPr>
              <w:spacing w:line="200" w:lineRule="exact"/>
              <w:ind w:left="76" w:right="-108" w:hanging="180"/>
              <w:rPr>
                <w:sz w:val="18"/>
                <w:szCs w:val="18"/>
              </w:rPr>
            </w:pPr>
            <w:r>
              <w:rPr>
                <w:sz w:val="18"/>
                <w:szCs w:val="18"/>
              </w:rPr>
              <w:t>VLDIs are part of the Village and District Development Program and capacity building program.</w:t>
            </w:r>
          </w:p>
          <w:p w14:paraId="69A8285A" w14:textId="77777777" w:rsidR="006556BF" w:rsidRDefault="006556BF" w:rsidP="00975B45">
            <w:pPr>
              <w:pStyle w:val="ListParagraph"/>
              <w:numPr>
                <w:ilvl w:val="0"/>
                <w:numId w:val="6"/>
              </w:numPr>
              <w:spacing w:line="200" w:lineRule="exact"/>
              <w:ind w:left="76" w:right="-108" w:hanging="180"/>
              <w:rPr>
                <w:sz w:val="18"/>
                <w:szCs w:val="18"/>
              </w:rPr>
            </w:pPr>
            <w:r w:rsidRPr="00EA6D07">
              <w:rPr>
                <w:sz w:val="18"/>
                <w:szCs w:val="18"/>
              </w:rPr>
              <w:t>Faamaite/Break Through Initiatives supported and implemented.</w:t>
            </w:r>
          </w:p>
          <w:p w14:paraId="7320F7A2" w14:textId="52AC01A2" w:rsidR="006556BF" w:rsidRPr="00EA6D07" w:rsidRDefault="006556BF" w:rsidP="00975B45">
            <w:pPr>
              <w:pStyle w:val="ListParagraph"/>
              <w:numPr>
                <w:ilvl w:val="0"/>
                <w:numId w:val="6"/>
              </w:numPr>
              <w:spacing w:line="200" w:lineRule="exact"/>
              <w:ind w:left="76" w:right="-108" w:hanging="180"/>
              <w:rPr>
                <w:sz w:val="18"/>
                <w:szCs w:val="18"/>
              </w:rPr>
            </w:pPr>
            <w:r w:rsidRPr="00EA6D07">
              <w:rPr>
                <w:sz w:val="18"/>
                <w:szCs w:val="18"/>
              </w:rPr>
              <w:t xml:space="preserve">Women represented on the village council as matai or as representative of </w:t>
            </w:r>
            <w:r>
              <w:rPr>
                <w:sz w:val="18"/>
                <w:szCs w:val="18"/>
              </w:rPr>
              <w:t xml:space="preserve">the </w:t>
            </w:r>
            <w:r w:rsidR="000F1FEA">
              <w:rPr>
                <w:sz w:val="18"/>
                <w:szCs w:val="18"/>
              </w:rPr>
              <w:t>women’s</w:t>
            </w:r>
            <w:r>
              <w:rPr>
                <w:sz w:val="18"/>
                <w:szCs w:val="18"/>
              </w:rPr>
              <w:t xml:space="preserve"> committee.</w:t>
            </w:r>
          </w:p>
        </w:tc>
        <w:tc>
          <w:tcPr>
            <w:tcW w:w="1710" w:type="dxa"/>
          </w:tcPr>
          <w:p w14:paraId="52C8F41E" w14:textId="597DD1CD" w:rsidR="006556BF" w:rsidRPr="00EA6D07" w:rsidRDefault="006556BF" w:rsidP="00975B45">
            <w:pPr>
              <w:pStyle w:val="ListParagraph"/>
              <w:numPr>
                <w:ilvl w:val="0"/>
                <w:numId w:val="6"/>
              </w:numPr>
              <w:spacing w:line="200" w:lineRule="exact"/>
              <w:ind w:left="76" w:right="-108" w:hanging="180"/>
              <w:rPr>
                <w:sz w:val="18"/>
                <w:szCs w:val="18"/>
              </w:rPr>
            </w:pPr>
            <w:r w:rsidRPr="00EA6D07">
              <w:rPr>
                <w:sz w:val="18"/>
                <w:szCs w:val="18"/>
              </w:rPr>
              <w:t xml:space="preserve">Principles of gender equality and leadership elements integrated </w:t>
            </w:r>
            <w:r w:rsidR="00186A6E" w:rsidRPr="00EA6D07">
              <w:rPr>
                <w:sz w:val="18"/>
                <w:szCs w:val="18"/>
              </w:rPr>
              <w:t>into primary</w:t>
            </w:r>
            <w:r w:rsidRPr="00EA6D07">
              <w:rPr>
                <w:sz w:val="18"/>
                <w:szCs w:val="18"/>
              </w:rPr>
              <w:t xml:space="preserve"> and college levels curricula</w:t>
            </w:r>
          </w:p>
        </w:tc>
        <w:tc>
          <w:tcPr>
            <w:tcW w:w="2070" w:type="dxa"/>
          </w:tcPr>
          <w:p w14:paraId="0249FCE4" w14:textId="77777777" w:rsidR="006556BF" w:rsidRPr="00EA6D07" w:rsidRDefault="006556BF" w:rsidP="00975B45">
            <w:pPr>
              <w:pStyle w:val="ListParagraph"/>
              <w:numPr>
                <w:ilvl w:val="0"/>
                <w:numId w:val="6"/>
              </w:numPr>
              <w:spacing w:line="200" w:lineRule="exact"/>
              <w:ind w:left="76" w:right="-108" w:hanging="180"/>
              <w:rPr>
                <w:sz w:val="18"/>
                <w:szCs w:val="18"/>
              </w:rPr>
            </w:pPr>
            <w:r w:rsidRPr="00EA6D07">
              <w:rPr>
                <w:sz w:val="18"/>
                <w:szCs w:val="18"/>
              </w:rPr>
              <w:t>Public Service Commission includes transformational leadership course for new PSC recruits and middle managers.</w:t>
            </w:r>
          </w:p>
          <w:p w14:paraId="6B777012" w14:textId="77777777" w:rsidR="006556BF" w:rsidRDefault="006556BF" w:rsidP="00975B45">
            <w:pPr>
              <w:pStyle w:val="ListParagraph"/>
              <w:numPr>
                <w:ilvl w:val="0"/>
                <w:numId w:val="6"/>
              </w:numPr>
              <w:spacing w:line="200" w:lineRule="exact"/>
              <w:ind w:left="76" w:right="-108" w:hanging="180"/>
              <w:rPr>
                <w:sz w:val="18"/>
                <w:szCs w:val="18"/>
              </w:rPr>
            </w:pPr>
            <w:r w:rsidRPr="00EA6D07">
              <w:rPr>
                <w:sz w:val="18"/>
                <w:szCs w:val="18"/>
              </w:rPr>
              <w:t xml:space="preserve">PSC </w:t>
            </w:r>
            <w:r>
              <w:rPr>
                <w:sz w:val="18"/>
                <w:szCs w:val="18"/>
              </w:rPr>
              <w:t xml:space="preserve">to </w:t>
            </w:r>
            <w:r w:rsidRPr="00EA6D07">
              <w:rPr>
                <w:sz w:val="18"/>
                <w:szCs w:val="18"/>
              </w:rPr>
              <w:t>offer SIOD Executive Directors Course for ACEOs.</w:t>
            </w:r>
          </w:p>
          <w:p w14:paraId="60135A0D" w14:textId="77777777" w:rsidR="006556BF" w:rsidRPr="00606798" w:rsidRDefault="006556BF" w:rsidP="00975B45">
            <w:pPr>
              <w:pStyle w:val="ListParagraph"/>
              <w:numPr>
                <w:ilvl w:val="0"/>
                <w:numId w:val="6"/>
              </w:numPr>
              <w:spacing w:line="200" w:lineRule="exact"/>
              <w:ind w:left="76" w:right="-108" w:hanging="180"/>
              <w:rPr>
                <w:sz w:val="18"/>
                <w:szCs w:val="18"/>
              </w:rPr>
            </w:pPr>
            <w:r>
              <w:rPr>
                <w:sz w:val="18"/>
                <w:szCs w:val="18"/>
              </w:rPr>
              <w:t>WINLA establish a Professional Women’s Network (public, private &amp; NGO)</w:t>
            </w:r>
          </w:p>
        </w:tc>
        <w:tc>
          <w:tcPr>
            <w:tcW w:w="1620" w:type="dxa"/>
          </w:tcPr>
          <w:p w14:paraId="61728AB3" w14:textId="77777777" w:rsidR="006556BF" w:rsidRDefault="006556BF" w:rsidP="00975B45">
            <w:pPr>
              <w:pStyle w:val="ListParagraph"/>
              <w:numPr>
                <w:ilvl w:val="0"/>
                <w:numId w:val="6"/>
              </w:numPr>
              <w:spacing w:line="200" w:lineRule="exact"/>
              <w:ind w:left="76" w:right="-108" w:hanging="180"/>
              <w:rPr>
                <w:sz w:val="18"/>
                <w:szCs w:val="18"/>
              </w:rPr>
            </w:pPr>
            <w:r>
              <w:rPr>
                <w:sz w:val="18"/>
                <w:szCs w:val="18"/>
              </w:rPr>
              <w:t>PSC to establish an Executive Leaders Program – the Adaptive Leaders Course.</w:t>
            </w:r>
          </w:p>
          <w:p w14:paraId="023FD70A" w14:textId="77777777" w:rsidR="006556BF" w:rsidRDefault="006556BF" w:rsidP="00975B45">
            <w:pPr>
              <w:pStyle w:val="ListParagraph"/>
              <w:numPr>
                <w:ilvl w:val="0"/>
                <w:numId w:val="6"/>
              </w:numPr>
              <w:spacing w:line="200" w:lineRule="exact"/>
              <w:ind w:left="76" w:right="-108" w:hanging="180"/>
              <w:rPr>
                <w:sz w:val="18"/>
                <w:szCs w:val="18"/>
              </w:rPr>
            </w:pPr>
            <w:r>
              <w:rPr>
                <w:sz w:val="18"/>
                <w:szCs w:val="18"/>
              </w:rPr>
              <w:t>WINLA establish an Executive Women’s Network (public, private &amp; NGO)</w:t>
            </w:r>
          </w:p>
          <w:p w14:paraId="66293E39" w14:textId="77777777" w:rsidR="006556BF" w:rsidRPr="00EA6D07" w:rsidRDefault="006556BF" w:rsidP="003559D9">
            <w:pPr>
              <w:spacing w:line="200" w:lineRule="exact"/>
              <w:ind w:right="-108"/>
              <w:rPr>
                <w:sz w:val="18"/>
                <w:szCs w:val="18"/>
              </w:rPr>
            </w:pPr>
          </w:p>
        </w:tc>
        <w:tc>
          <w:tcPr>
            <w:tcW w:w="1710" w:type="dxa"/>
          </w:tcPr>
          <w:p w14:paraId="5744F543" w14:textId="01540899" w:rsidR="006556BF" w:rsidRDefault="006556BF" w:rsidP="00975B45">
            <w:pPr>
              <w:pStyle w:val="ListParagraph"/>
              <w:numPr>
                <w:ilvl w:val="0"/>
                <w:numId w:val="6"/>
              </w:numPr>
              <w:spacing w:line="200" w:lineRule="exact"/>
              <w:ind w:left="76" w:right="-108" w:hanging="180"/>
              <w:rPr>
                <w:sz w:val="18"/>
                <w:szCs w:val="18"/>
              </w:rPr>
            </w:pPr>
            <w:r>
              <w:rPr>
                <w:sz w:val="18"/>
                <w:szCs w:val="18"/>
              </w:rPr>
              <w:t xml:space="preserve">NUS establish a formal National </w:t>
            </w:r>
            <w:r w:rsidR="006E3383">
              <w:rPr>
                <w:sz w:val="18"/>
                <w:szCs w:val="18"/>
              </w:rPr>
              <w:t>Development</w:t>
            </w:r>
            <w:r>
              <w:rPr>
                <w:sz w:val="18"/>
                <w:szCs w:val="18"/>
              </w:rPr>
              <w:t xml:space="preserve"> Certificate Course </w:t>
            </w:r>
          </w:p>
          <w:p w14:paraId="0B81F30B" w14:textId="53ECAF0F" w:rsidR="006556BF" w:rsidRDefault="006556BF" w:rsidP="00975B45">
            <w:pPr>
              <w:pStyle w:val="ListParagraph"/>
              <w:numPr>
                <w:ilvl w:val="0"/>
                <w:numId w:val="6"/>
              </w:numPr>
              <w:spacing w:line="200" w:lineRule="exact"/>
              <w:ind w:left="76" w:right="-108" w:hanging="180"/>
              <w:rPr>
                <w:sz w:val="18"/>
                <w:szCs w:val="18"/>
              </w:rPr>
            </w:pPr>
            <w:r>
              <w:rPr>
                <w:sz w:val="18"/>
                <w:szCs w:val="18"/>
              </w:rPr>
              <w:t>NWC establish a Network of former and current Women Candidates and Members of Parliament</w:t>
            </w:r>
          </w:p>
          <w:p w14:paraId="3A04B38F" w14:textId="0AF09105" w:rsidR="004B1A88" w:rsidRDefault="004B1A88" w:rsidP="00573464">
            <w:pPr>
              <w:pStyle w:val="ListParagraph"/>
              <w:spacing w:line="200" w:lineRule="exact"/>
              <w:ind w:left="76" w:right="-108"/>
              <w:rPr>
                <w:sz w:val="18"/>
                <w:szCs w:val="18"/>
              </w:rPr>
            </w:pPr>
          </w:p>
          <w:p w14:paraId="1355AF76" w14:textId="77777777" w:rsidR="006556BF" w:rsidRPr="00EA6D07" w:rsidRDefault="006556BF" w:rsidP="003559D9">
            <w:pPr>
              <w:spacing w:line="200" w:lineRule="exact"/>
              <w:ind w:right="-108"/>
              <w:rPr>
                <w:sz w:val="18"/>
                <w:szCs w:val="18"/>
              </w:rPr>
            </w:pPr>
          </w:p>
        </w:tc>
        <w:tc>
          <w:tcPr>
            <w:tcW w:w="1620" w:type="dxa"/>
          </w:tcPr>
          <w:p w14:paraId="5938F9C3" w14:textId="77777777" w:rsidR="006556BF" w:rsidRPr="006131E8" w:rsidRDefault="006556BF" w:rsidP="00975B45">
            <w:pPr>
              <w:pStyle w:val="ListParagraph"/>
              <w:numPr>
                <w:ilvl w:val="0"/>
                <w:numId w:val="6"/>
              </w:numPr>
              <w:spacing w:line="200" w:lineRule="exact"/>
              <w:ind w:left="76" w:right="-108" w:hanging="180"/>
              <w:rPr>
                <w:sz w:val="18"/>
                <w:szCs w:val="18"/>
              </w:rPr>
            </w:pPr>
            <w:r w:rsidRPr="006131E8">
              <w:rPr>
                <w:sz w:val="18"/>
                <w:szCs w:val="18"/>
              </w:rPr>
              <w:t>Political parties have a women candidate quota every election.</w:t>
            </w:r>
          </w:p>
          <w:p w14:paraId="79D29B02" w14:textId="6A95EE3B" w:rsidR="006556BF" w:rsidRPr="006131E8" w:rsidRDefault="006556BF" w:rsidP="00975B45">
            <w:pPr>
              <w:pStyle w:val="ListParagraph"/>
              <w:numPr>
                <w:ilvl w:val="0"/>
                <w:numId w:val="6"/>
              </w:numPr>
              <w:spacing w:line="200" w:lineRule="exact"/>
              <w:ind w:left="76" w:right="-108" w:hanging="180"/>
              <w:rPr>
                <w:sz w:val="18"/>
                <w:szCs w:val="18"/>
              </w:rPr>
            </w:pPr>
            <w:r w:rsidRPr="006131E8">
              <w:rPr>
                <w:sz w:val="18"/>
                <w:szCs w:val="18"/>
              </w:rPr>
              <w:t>Parliament has a Gender Equality Program</w:t>
            </w:r>
          </w:p>
          <w:p w14:paraId="1F918E85" w14:textId="6EB8845E" w:rsidR="006556BF" w:rsidRDefault="006556BF" w:rsidP="00975B45">
            <w:pPr>
              <w:pStyle w:val="ListParagraph"/>
              <w:numPr>
                <w:ilvl w:val="0"/>
                <w:numId w:val="6"/>
              </w:numPr>
              <w:spacing w:line="200" w:lineRule="exact"/>
              <w:ind w:left="76" w:right="-108" w:hanging="180"/>
              <w:rPr>
                <w:sz w:val="18"/>
                <w:szCs w:val="18"/>
              </w:rPr>
            </w:pPr>
            <w:r w:rsidRPr="006131E8">
              <w:rPr>
                <w:sz w:val="18"/>
                <w:szCs w:val="18"/>
              </w:rPr>
              <w:t>Establish a Women</w:t>
            </w:r>
            <w:r w:rsidR="004B1A88">
              <w:rPr>
                <w:sz w:val="18"/>
                <w:szCs w:val="18"/>
              </w:rPr>
              <w:t>’</w:t>
            </w:r>
            <w:r w:rsidRPr="006131E8">
              <w:rPr>
                <w:sz w:val="18"/>
                <w:szCs w:val="18"/>
              </w:rPr>
              <w:t xml:space="preserve">s Caucus in Parliament </w:t>
            </w:r>
          </w:p>
          <w:p w14:paraId="2E154249" w14:textId="77777777" w:rsidR="006556BF" w:rsidRPr="002A0E3F" w:rsidRDefault="006556BF" w:rsidP="00975B45">
            <w:pPr>
              <w:pStyle w:val="ListParagraph"/>
              <w:numPr>
                <w:ilvl w:val="0"/>
                <w:numId w:val="6"/>
              </w:numPr>
              <w:spacing w:line="200" w:lineRule="exact"/>
              <w:ind w:left="76" w:right="-108" w:hanging="180"/>
              <w:rPr>
                <w:sz w:val="18"/>
                <w:szCs w:val="18"/>
              </w:rPr>
            </w:pPr>
            <w:r>
              <w:rPr>
                <w:sz w:val="18"/>
                <w:szCs w:val="18"/>
              </w:rPr>
              <w:t>Establish Women MPs mentorship program</w:t>
            </w:r>
          </w:p>
        </w:tc>
        <w:tc>
          <w:tcPr>
            <w:tcW w:w="1800" w:type="dxa"/>
          </w:tcPr>
          <w:p w14:paraId="009CA651" w14:textId="6A64BD73" w:rsidR="006556BF" w:rsidRDefault="006556BF" w:rsidP="00975B45">
            <w:pPr>
              <w:pStyle w:val="ListParagraph"/>
              <w:numPr>
                <w:ilvl w:val="0"/>
                <w:numId w:val="6"/>
              </w:numPr>
              <w:spacing w:line="200" w:lineRule="exact"/>
              <w:ind w:left="76" w:right="-108" w:hanging="180"/>
              <w:rPr>
                <w:sz w:val="18"/>
                <w:szCs w:val="18"/>
              </w:rPr>
            </w:pPr>
            <w:r>
              <w:rPr>
                <w:sz w:val="18"/>
                <w:szCs w:val="18"/>
              </w:rPr>
              <w:t xml:space="preserve">Integrate elections and </w:t>
            </w:r>
            <w:r w:rsidR="00186A6E">
              <w:rPr>
                <w:sz w:val="18"/>
                <w:szCs w:val="18"/>
              </w:rPr>
              <w:t>voters’</w:t>
            </w:r>
            <w:r>
              <w:rPr>
                <w:sz w:val="18"/>
                <w:szCs w:val="18"/>
              </w:rPr>
              <w:t xml:space="preserve"> roles in national civic education </w:t>
            </w:r>
            <w:r w:rsidR="004B1A88">
              <w:rPr>
                <w:sz w:val="18"/>
                <w:szCs w:val="18"/>
              </w:rPr>
              <w:t>curricula</w:t>
            </w:r>
            <w:r>
              <w:rPr>
                <w:sz w:val="18"/>
                <w:szCs w:val="18"/>
              </w:rPr>
              <w:t>.</w:t>
            </w:r>
          </w:p>
          <w:p w14:paraId="14A522F5" w14:textId="24CD779F" w:rsidR="006556BF" w:rsidRDefault="006556BF" w:rsidP="00975B45">
            <w:pPr>
              <w:pStyle w:val="ListParagraph"/>
              <w:numPr>
                <w:ilvl w:val="0"/>
                <w:numId w:val="6"/>
              </w:numPr>
              <w:spacing w:line="200" w:lineRule="exact"/>
              <w:ind w:left="76" w:right="-108" w:hanging="180"/>
              <w:rPr>
                <w:sz w:val="18"/>
                <w:szCs w:val="18"/>
              </w:rPr>
            </w:pPr>
            <w:r>
              <w:rPr>
                <w:sz w:val="18"/>
                <w:szCs w:val="18"/>
              </w:rPr>
              <w:t>OEC, MWCSD to promote National Voters Day every yea</w:t>
            </w:r>
            <w:r w:rsidR="00D841EC">
              <w:rPr>
                <w:sz w:val="18"/>
                <w:szCs w:val="18"/>
              </w:rPr>
              <w:t>r</w:t>
            </w:r>
          </w:p>
          <w:p w14:paraId="1E3AC6F5" w14:textId="7D02D9AB" w:rsidR="006556BF" w:rsidRPr="00EA6D07" w:rsidRDefault="006556BF" w:rsidP="00975B45">
            <w:pPr>
              <w:pStyle w:val="ListParagraph"/>
              <w:numPr>
                <w:ilvl w:val="0"/>
                <w:numId w:val="6"/>
              </w:numPr>
              <w:spacing w:line="200" w:lineRule="exact"/>
              <w:ind w:left="76" w:right="-108" w:hanging="180"/>
              <w:rPr>
                <w:sz w:val="18"/>
                <w:szCs w:val="18"/>
              </w:rPr>
            </w:pPr>
            <w:r>
              <w:rPr>
                <w:sz w:val="18"/>
                <w:szCs w:val="18"/>
              </w:rPr>
              <w:t xml:space="preserve">PMs </w:t>
            </w:r>
            <w:r w:rsidR="00736C01">
              <w:rPr>
                <w:sz w:val="18"/>
                <w:szCs w:val="18"/>
              </w:rPr>
              <w:t xml:space="preserve">recognition </w:t>
            </w:r>
            <w:r w:rsidR="000F1FEA">
              <w:rPr>
                <w:sz w:val="18"/>
                <w:szCs w:val="18"/>
              </w:rPr>
              <w:t xml:space="preserve">of </w:t>
            </w:r>
            <w:r w:rsidR="00D841EC">
              <w:rPr>
                <w:sz w:val="18"/>
                <w:szCs w:val="18"/>
              </w:rPr>
              <w:t>villages</w:t>
            </w:r>
            <w:r w:rsidR="00736C01">
              <w:rPr>
                <w:sz w:val="18"/>
                <w:szCs w:val="18"/>
              </w:rPr>
              <w:t>,</w:t>
            </w:r>
            <w:r w:rsidR="00186A6E">
              <w:rPr>
                <w:sz w:val="18"/>
                <w:szCs w:val="18"/>
              </w:rPr>
              <w:t xml:space="preserve"> organisations, businesses</w:t>
            </w:r>
            <w:r w:rsidR="000F1FEA">
              <w:rPr>
                <w:sz w:val="18"/>
                <w:szCs w:val="18"/>
              </w:rPr>
              <w:t xml:space="preserve"> that promote women in leadership</w:t>
            </w:r>
          </w:p>
        </w:tc>
        <w:tc>
          <w:tcPr>
            <w:tcW w:w="1350" w:type="dxa"/>
          </w:tcPr>
          <w:p w14:paraId="4FEF5B97" w14:textId="77777777" w:rsidR="006556BF" w:rsidRDefault="006556BF" w:rsidP="00975B45">
            <w:pPr>
              <w:pStyle w:val="ListParagraph"/>
              <w:numPr>
                <w:ilvl w:val="0"/>
                <w:numId w:val="6"/>
              </w:numPr>
              <w:spacing w:line="200" w:lineRule="exact"/>
              <w:ind w:left="76" w:right="-108" w:hanging="180"/>
              <w:rPr>
                <w:sz w:val="18"/>
                <w:szCs w:val="18"/>
              </w:rPr>
            </w:pPr>
            <w:r>
              <w:rPr>
                <w:sz w:val="18"/>
                <w:szCs w:val="18"/>
              </w:rPr>
              <w:t>Annual media training on gender equality</w:t>
            </w:r>
          </w:p>
          <w:p w14:paraId="177B3145" w14:textId="77777777" w:rsidR="006556BF" w:rsidRDefault="006556BF" w:rsidP="00975B45">
            <w:pPr>
              <w:pStyle w:val="ListParagraph"/>
              <w:numPr>
                <w:ilvl w:val="0"/>
                <w:numId w:val="6"/>
              </w:numPr>
              <w:spacing w:line="200" w:lineRule="exact"/>
              <w:ind w:left="76" w:right="-108" w:hanging="180"/>
              <w:rPr>
                <w:sz w:val="18"/>
                <w:szCs w:val="18"/>
              </w:rPr>
            </w:pPr>
            <w:r>
              <w:rPr>
                <w:sz w:val="18"/>
                <w:szCs w:val="18"/>
              </w:rPr>
              <w:t>Annual media award on gender equality journalism</w:t>
            </w:r>
          </w:p>
          <w:p w14:paraId="2C9982FD" w14:textId="6C1DDE82" w:rsidR="006E3383" w:rsidRPr="00EA6D07" w:rsidRDefault="006E3383" w:rsidP="00975B45">
            <w:pPr>
              <w:pStyle w:val="ListParagraph"/>
              <w:numPr>
                <w:ilvl w:val="0"/>
                <w:numId w:val="6"/>
              </w:numPr>
              <w:spacing w:line="200" w:lineRule="exact"/>
              <w:ind w:left="76" w:right="-108" w:hanging="180"/>
              <w:rPr>
                <w:sz w:val="18"/>
                <w:szCs w:val="18"/>
              </w:rPr>
            </w:pPr>
            <w:r>
              <w:rPr>
                <w:sz w:val="18"/>
                <w:szCs w:val="18"/>
              </w:rPr>
              <w:t>Social media challenges &amp; competitions</w:t>
            </w:r>
          </w:p>
        </w:tc>
      </w:tr>
    </w:tbl>
    <w:p w14:paraId="4214B9C4" w14:textId="77777777" w:rsidR="006556BF" w:rsidRDefault="006556BF" w:rsidP="00206D25">
      <w:pPr>
        <w:spacing w:after="0"/>
        <w:ind w:left="360" w:hanging="360"/>
        <w:rPr>
          <w:b/>
          <w:bCs/>
        </w:rPr>
        <w:sectPr w:rsidR="006556BF" w:rsidSect="00C8619B">
          <w:pgSz w:w="16838" w:h="11906" w:orient="landscape" w:code="9"/>
          <w:pgMar w:top="1022" w:right="806" w:bottom="1166" w:left="1080" w:header="720" w:footer="288" w:gutter="0"/>
          <w:cols w:space="720"/>
          <w:titlePg/>
          <w:docGrid w:linePitch="360"/>
        </w:sectPr>
      </w:pPr>
    </w:p>
    <w:p w14:paraId="65DA6071" w14:textId="0B213C92" w:rsidR="00BD2F45" w:rsidRDefault="00BD2F45" w:rsidP="00BB49D2">
      <w:pPr>
        <w:pStyle w:val="ListParagraph"/>
        <w:spacing w:after="0" w:line="240" w:lineRule="auto"/>
        <w:ind w:left="86"/>
        <w:jc w:val="both"/>
      </w:pPr>
      <w:r>
        <w:lastRenderedPageBreak/>
        <w:t xml:space="preserve">This is where interventions to </w:t>
      </w:r>
      <w:r w:rsidR="00394A75">
        <w:t>engage with men and boys – based on Pacific experience documented in the Pacific “Warwick Principles” of engaging with men and boys as well as global best practice</w:t>
      </w:r>
      <w:r w:rsidR="00394A75">
        <w:rPr>
          <w:rStyle w:val="FootnoteReference"/>
        </w:rPr>
        <w:footnoteReference w:id="33"/>
      </w:r>
      <w:r>
        <w:t xml:space="preserve"> can be integrated to help unlock and change decades of norms and practices that </w:t>
      </w:r>
      <w:r w:rsidR="00CA6950">
        <w:t xml:space="preserve">may </w:t>
      </w:r>
      <w:r>
        <w:t>have held back women’s leadership aspirations e</w:t>
      </w:r>
      <w:r w:rsidR="007737E1">
        <w:t>specially at the community and national levels</w:t>
      </w:r>
      <w:r>
        <w:t xml:space="preserve">. </w:t>
      </w:r>
    </w:p>
    <w:p w14:paraId="747D0971" w14:textId="77777777" w:rsidR="00BD2F45" w:rsidRDefault="00BD2F45" w:rsidP="00C8619B">
      <w:pPr>
        <w:pStyle w:val="ListParagraph"/>
        <w:spacing w:after="0"/>
        <w:ind w:left="86"/>
        <w:jc w:val="both"/>
      </w:pPr>
    </w:p>
    <w:p w14:paraId="55B5F42B" w14:textId="0D2B101C" w:rsidR="00095392" w:rsidRDefault="00095392" w:rsidP="00BB49D2">
      <w:pPr>
        <w:pStyle w:val="ListParagraph"/>
        <w:spacing w:after="0" w:line="240" w:lineRule="auto"/>
        <w:ind w:left="86"/>
        <w:jc w:val="both"/>
      </w:pPr>
      <w:r>
        <w:t xml:space="preserve">WILS Phase 2 will focus on building on the momentum of Phase 1 by expanding the coverage of the VLDIs, introducing peer to peer learning, and integrating the BTIs in current district development efforts, expanding and systematizing the opportunities for leadership </w:t>
      </w:r>
      <w:r w:rsidR="00A420E1">
        <w:t xml:space="preserve">and gender equality </w:t>
      </w:r>
      <w:r>
        <w:t xml:space="preserve">training for young women and women professionals and </w:t>
      </w:r>
      <w:r w:rsidR="003A5A81">
        <w:t xml:space="preserve">women </w:t>
      </w:r>
      <w:r>
        <w:t xml:space="preserve">with disabilities, engaging male gender equality </w:t>
      </w:r>
      <w:r w:rsidR="00A420E1">
        <w:t xml:space="preserve">allies </w:t>
      </w:r>
      <w:r w:rsidR="00F855C4">
        <w:t xml:space="preserve">and advocates </w:t>
      </w:r>
      <w:r>
        <w:t xml:space="preserve">at the village, work and parliament levels, enlisting the support of political parties, institutionalizing </w:t>
      </w:r>
      <w:r w:rsidR="00394A75">
        <w:t>women’s</w:t>
      </w:r>
      <w:r>
        <w:t xml:space="preserve"> leadership training in the public, private and civil society sectors and investing heavily in  public advocacy and communications to promote the added value of women in leadership positions in all sectors. Refer to Figure </w:t>
      </w:r>
      <w:r w:rsidR="00D67873">
        <w:t>4.</w:t>
      </w:r>
    </w:p>
    <w:p w14:paraId="4815CBC0" w14:textId="77777777" w:rsidR="0072394C" w:rsidRDefault="0072394C" w:rsidP="0072394C">
      <w:pPr>
        <w:spacing w:after="0" w:line="240" w:lineRule="auto"/>
        <w:jc w:val="both"/>
      </w:pPr>
    </w:p>
    <w:p w14:paraId="74D873C7" w14:textId="37EE21A4" w:rsidR="004435D2" w:rsidRDefault="00095392" w:rsidP="00903445">
      <w:pPr>
        <w:pStyle w:val="Heading3"/>
      </w:pPr>
      <w:r>
        <w:t xml:space="preserve"> </w:t>
      </w:r>
      <w:bookmarkStart w:id="15" w:name="_Toc100243827"/>
      <w:bookmarkStart w:id="16" w:name="_Toc100245553"/>
      <w:bookmarkStart w:id="17" w:name="_Toc102490225"/>
      <w:bookmarkStart w:id="18" w:name="_Toc102490873"/>
      <w:bookmarkStart w:id="19" w:name="_Toc112413462"/>
      <w:bookmarkStart w:id="20" w:name="_Toc112414888"/>
      <w:r w:rsidR="004435D2">
        <w:t xml:space="preserve">Figure </w:t>
      </w:r>
      <w:r w:rsidR="00D67873">
        <w:t>4</w:t>
      </w:r>
      <w:r w:rsidR="004435D2">
        <w:t>: Approach and strategies</w:t>
      </w:r>
      <w:bookmarkEnd w:id="15"/>
      <w:bookmarkEnd w:id="16"/>
      <w:bookmarkEnd w:id="17"/>
      <w:bookmarkEnd w:id="18"/>
      <w:bookmarkEnd w:id="19"/>
      <w:bookmarkEnd w:id="20"/>
    </w:p>
    <w:p w14:paraId="245AE937" w14:textId="77777777" w:rsidR="00206D25" w:rsidRDefault="00206D25" w:rsidP="00C8619B">
      <w:pPr>
        <w:spacing w:after="0" w:line="240" w:lineRule="auto"/>
        <w:ind w:left="360" w:hanging="360"/>
        <w:rPr>
          <w:b/>
          <w:bCs/>
        </w:rPr>
      </w:pPr>
      <w:r>
        <w:rPr>
          <w:noProof/>
          <w:lang w:val="en-US"/>
        </w:rPr>
        <w:drawing>
          <wp:inline distT="0" distB="0" distL="0" distR="0" wp14:anchorId="32DB05CA" wp14:editId="7DF550AB">
            <wp:extent cx="6035040" cy="3514725"/>
            <wp:effectExtent l="0" t="0" r="2286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0729F5E" w14:textId="4EB196FB" w:rsidR="008D46B9" w:rsidRDefault="008D46B9" w:rsidP="00940930">
      <w:pPr>
        <w:pStyle w:val="Heading2"/>
        <w:spacing w:before="80"/>
      </w:pPr>
      <w:bookmarkStart w:id="21" w:name="_Toc112413463"/>
      <w:r w:rsidRPr="001E2B96">
        <w:t>Target groups</w:t>
      </w:r>
      <w:bookmarkEnd w:id="21"/>
    </w:p>
    <w:p w14:paraId="6B174070" w14:textId="2A52A145" w:rsidR="008D46B9" w:rsidRPr="00B31E36" w:rsidRDefault="008D46B9" w:rsidP="00BB49D2">
      <w:pPr>
        <w:pStyle w:val="ListParagraph"/>
        <w:spacing w:after="0" w:line="240" w:lineRule="auto"/>
        <w:ind w:left="86"/>
        <w:jc w:val="both"/>
        <w:rPr>
          <w:bCs/>
        </w:rPr>
      </w:pPr>
      <w:r w:rsidRPr="00991C3A">
        <w:rPr>
          <w:bCs/>
        </w:rPr>
        <w:t xml:space="preserve">The </w:t>
      </w:r>
      <w:r w:rsidRPr="007C4B48">
        <w:t>target</w:t>
      </w:r>
      <w:r w:rsidRPr="00991C3A">
        <w:rPr>
          <w:bCs/>
        </w:rPr>
        <w:t xml:space="preserve"> groups for WILS Phase 2 includes </w:t>
      </w:r>
      <w:r w:rsidR="00991C3A" w:rsidRPr="00991C3A">
        <w:rPr>
          <w:bCs/>
        </w:rPr>
        <w:t>v</w:t>
      </w:r>
      <w:r w:rsidRPr="00991C3A">
        <w:rPr>
          <w:bCs/>
        </w:rPr>
        <w:t>illage</w:t>
      </w:r>
      <w:r w:rsidRPr="008D46B9">
        <w:rPr>
          <w:bCs/>
        </w:rPr>
        <w:t xml:space="preserve"> councils, village women, village men and youth</w:t>
      </w:r>
      <w:r w:rsidR="00181C92">
        <w:rPr>
          <w:bCs/>
        </w:rPr>
        <w:t>,</w:t>
      </w:r>
      <w:r w:rsidR="00991C3A">
        <w:rPr>
          <w:bCs/>
        </w:rPr>
        <w:t xml:space="preserve"> p</w:t>
      </w:r>
      <w:r w:rsidRPr="00273DB7">
        <w:rPr>
          <w:bCs/>
        </w:rPr>
        <w:t>rofessional women</w:t>
      </w:r>
      <w:r w:rsidR="00471738">
        <w:rPr>
          <w:bCs/>
        </w:rPr>
        <w:t xml:space="preserve"> and executives</w:t>
      </w:r>
      <w:r w:rsidR="00F96B2A">
        <w:rPr>
          <w:bCs/>
        </w:rPr>
        <w:t xml:space="preserve"> in public, private and civil society</w:t>
      </w:r>
      <w:r w:rsidRPr="00273DB7">
        <w:rPr>
          <w:bCs/>
        </w:rPr>
        <w:t xml:space="preserve">, </w:t>
      </w:r>
      <w:r w:rsidR="00FA7C88">
        <w:rPr>
          <w:bCs/>
        </w:rPr>
        <w:t xml:space="preserve">girls </w:t>
      </w:r>
      <w:r w:rsidR="00471738">
        <w:rPr>
          <w:bCs/>
        </w:rPr>
        <w:t>in schools</w:t>
      </w:r>
      <w:r w:rsidRPr="00273DB7">
        <w:rPr>
          <w:bCs/>
        </w:rPr>
        <w:t xml:space="preserve">, </w:t>
      </w:r>
      <w:r w:rsidR="003A5A81" w:rsidRPr="00B31E36">
        <w:rPr>
          <w:bCs/>
        </w:rPr>
        <w:t xml:space="preserve">women </w:t>
      </w:r>
      <w:r w:rsidRPr="00B31E36">
        <w:rPr>
          <w:bCs/>
        </w:rPr>
        <w:t>with disabilities</w:t>
      </w:r>
      <w:r w:rsidR="00991C3A" w:rsidRPr="00B31E36">
        <w:rPr>
          <w:bCs/>
        </w:rPr>
        <w:t xml:space="preserve">, </w:t>
      </w:r>
      <w:r w:rsidR="00FA7C88" w:rsidRPr="00B31E36">
        <w:rPr>
          <w:bCs/>
        </w:rPr>
        <w:t>w</w:t>
      </w:r>
      <w:r w:rsidRPr="00B31E36">
        <w:rPr>
          <w:bCs/>
        </w:rPr>
        <w:t xml:space="preserve">omen </w:t>
      </w:r>
      <w:r w:rsidR="00FA7C88" w:rsidRPr="00B31E36">
        <w:rPr>
          <w:bCs/>
        </w:rPr>
        <w:t>p</w:t>
      </w:r>
      <w:r w:rsidR="00991C3A" w:rsidRPr="00B31E36">
        <w:rPr>
          <w:bCs/>
        </w:rPr>
        <w:t xml:space="preserve">olitical </w:t>
      </w:r>
      <w:r w:rsidR="00FA7C88" w:rsidRPr="00B31E36">
        <w:rPr>
          <w:bCs/>
        </w:rPr>
        <w:t>c</w:t>
      </w:r>
      <w:r w:rsidRPr="00B31E36">
        <w:rPr>
          <w:bCs/>
        </w:rPr>
        <w:t xml:space="preserve">andidates, </w:t>
      </w:r>
      <w:r w:rsidR="00991C3A" w:rsidRPr="00B31E36">
        <w:rPr>
          <w:bCs/>
        </w:rPr>
        <w:t>the media and the general public/voters.</w:t>
      </w:r>
      <w:r w:rsidR="00924231" w:rsidRPr="00B31E36">
        <w:rPr>
          <w:bCs/>
        </w:rPr>
        <w:t xml:space="preserve">  </w:t>
      </w:r>
      <w:r w:rsidR="00991C3A" w:rsidRPr="00B31E36">
        <w:rPr>
          <w:bCs/>
        </w:rPr>
        <w:t xml:space="preserve">New target groups include </w:t>
      </w:r>
      <w:r w:rsidR="00527D2D" w:rsidRPr="00B31E36">
        <w:rPr>
          <w:bCs/>
        </w:rPr>
        <w:t>faith</w:t>
      </w:r>
      <w:r w:rsidR="008D76E8">
        <w:rPr>
          <w:bCs/>
        </w:rPr>
        <w:t>-</w:t>
      </w:r>
      <w:r w:rsidR="00527D2D" w:rsidRPr="00B31E36">
        <w:rPr>
          <w:bCs/>
        </w:rPr>
        <w:t>based organisation</w:t>
      </w:r>
      <w:r w:rsidR="00FA7C88" w:rsidRPr="00B31E36">
        <w:rPr>
          <w:bCs/>
        </w:rPr>
        <w:t>s</w:t>
      </w:r>
      <w:r w:rsidR="00527D2D" w:rsidRPr="00B31E36">
        <w:rPr>
          <w:bCs/>
        </w:rPr>
        <w:t xml:space="preserve">, </w:t>
      </w:r>
      <w:r w:rsidR="00991C3A" w:rsidRPr="00B31E36">
        <w:rPr>
          <w:bCs/>
        </w:rPr>
        <w:t>village clergy, and wives</w:t>
      </w:r>
      <w:r w:rsidR="003E0C87">
        <w:rPr>
          <w:bCs/>
        </w:rPr>
        <w:t xml:space="preserve"> to be included in the men and </w:t>
      </w:r>
      <w:r w:rsidR="003E3F6D">
        <w:rPr>
          <w:bCs/>
        </w:rPr>
        <w:t>women’s</w:t>
      </w:r>
      <w:r w:rsidR="003E0C87">
        <w:rPr>
          <w:bCs/>
        </w:rPr>
        <w:t xml:space="preserve"> VLDI</w:t>
      </w:r>
      <w:r w:rsidR="00991C3A" w:rsidRPr="00B31E36">
        <w:rPr>
          <w:bCs/>
        </w:rPr>
        <w:t xml:space="preserve">, </w:t>
      </w:r>
      <w:r w:rsidR="009B1CDC" w:rsidRPr="00B31E36">
        <w:rPr>
          <w:bCs/>
        </w:rPr>
        <w:t>District Development Council</w:t>
      </w:r>
      <w:r w:rsidR="00991C3A" w:rsidRPr="00B31E36">
        <w:rPr>
          <w:bCs/>
        </w:rPr>
        <w:t xml:space="preserve">s, </w:t>
      </w:r>
      <w:r w:rsidRPr="00B31E36">
        <w:rPr>
          <w:bCs/>
        </w:rPr>
        <w:t xml:space="preserve">Political Parties, </w:t>
      </w:r>
      <w:r w:rsidR="00991C3A" w:rsidRPr="00B31E36">
        <w:rPr>
          <w:bCs/>
        </w:rPr>
        <w:t>Male</w:t>
      </w:r>
      <w:r w:rsidRPr="00B31E36">
        <w:rPr>
          <w:bCs/>
        </w:rPr>
        <w:t xml:space="preserve"> </w:t>
      </w:r>
      <w:r w:rsidR="00A420E1" w:rsidRPr="00B31E36">
        <w:rPr>
          <w:bCs/>
        </w:rPr>
        <w:t xml:space="preserve">allies and </w:t>
      </w:r>
      <w:r w:rsidR="00991C3A" w:rsidRPr="00B31E36">
        <w:rPr>
          <w:bCs/>
        </w:rPr>
        <w:t xml:space="preserve">advocates including </w:t>
      </w:r>
      <w:r w:rsidRPr="00B31E36">
        <w:rPr>
          <w:bCs/>
        </w:rPr>
        <w:t>parliamentarians</w:t>
      </w:r>
      <w:r w:rsidR="00A91ECA" w:rsidRPr="00B31E36">
        <w:rPr>
          <w:bCs/>
        </w:rPr>
        <w:t>.</w:t>
      </w:r>
    </w:p>
    <w:p w14:paraId="5D2520C0" w14:textId="77777777" w:rsidR="005208D2" w:rsidRDefault="005208D2" w:rsidP="00940930">
      <w:pPr>
        <w:pStyle w:val="Heading2"/>
        <w:spacing w:before="80"/>
      </w:pPr>
      <w:bookmarkStart w:id="22" w:name="_Toc102490227"/>
    </w:p>
    <w:p w14:paraId="723BDE24" w14:textId="6708F17C" w:rsidR="007650CB" w:rsidRPr="00A270CF" w:rsidRDefault="007650CB" w:rsidP="00940930">
      <w:pPr>
        <w:pStyle w:val="Heading2"/>
        <w:spacing w:before="80"/>
      </w:pPr>
      <w:bookmarkStart w:id="23" w:name="_Toc112413464"/>
      <w:r w:rsidRPr="00A270CF">
        <w:t>Structure and key Outcomes</w:t>
      </w:r>
      <w:bookmarkEnd w:id="22"/>
      <w:bookmarkEnd w:id="23"/>
    </w:p>
    <w:p w14:paraId="4055098A" w14:textId="4BE5CD30" w:rsidR="004B5014" w:rsidRPr="004B5014" w:rsidRDefault="00991C3A" w:rsidP="00BB49D2">
      <w:pPr>
        <w:pStyle w:val="ListParagraph"/>
        <w:spacing w:after="0" w:line="240" w:lineRule="auto"/>
        <w:ind w:left="86"/>
        <w:jc w:val="both"/>
      </w:pPr>
      <w:r w:rsidRPr="004B5014">
        <w:rPr>
          <w:bCs/>
        </w:rPr>
        <w:t>The</w:t>
      </w:r>
      <w:r>
        <w:t xml:space="preserve"> </w:t>
      </w:r>
      <w:r w:rsidRPr="004B5014">
        <w:rPr>
          <w:bCs/>
        </w:rPr>
        <w:t>proposed</w:t>
      </w:r>
      <w:r>
        <w:t xml:space="preserve"> </w:t>
      </w:r>
      <w:r w:rsidR="00516C55">
        <w:t xml:space="preserve">overall </w:t>
      </w:r>
      <w:r>
        <w:t xml:space="preserve">impact of WILS Phase 2 </w:t>
      </w:r>
      <w:r w:rsidRPr="00C6646B">
        <w:t xml:space="preserve">is </w:t>
      </w:r>
      <w:r w:rsidR="00A14236" w:rsidRPr="004B5014">
        <w:rPr>
          <w:b/>
        </w:rPr>
        <w:t>I</w:t>
      </w:r>
      <w:r w:rsidR="007650CB" w:rsidRPr="004B5014">
        <w:rPr>
          <w:b/>
        </w:rPr>
        <w:t>mprove</w:t>
      </w:r>
      <w:r w:rsidRPr="004B5014">
        <w:rPr>
          <w:b/>
        </w:rPr>
        <w:t>d</w:t>
      </w:r>
      <w:r w:rsidR="007650CB" w:rsidRPr="004B5014">
        <w:rPr>
          <w:b/>
        </w:rPr>
        <w:t xml:space="preserve"> gender equality and increase</w:t>
      </w:r>
      <w:r w:rsidRPr="004B5014">
        <w:rPr>
          <w:b/>
        </w:rPr>
        <w:t>d</w:t>
      </w:r>
      <w:r w:rsidR="007650CB" w:rsidRPr="004B5014">
        <w:rPr>
          <w:b/>
        </w:rPr>
        <w:t xml:space="preserve"> number of women in leadership in society including in the Parliament</w:t>
      </w:r>
      <w:r w:rsidRPr="00C8619B">
        <w:t>.</w:t>
      </w:r>
      <w:r w:rsidR="00516C55" w:rsidRPr="00C8619B">
        <w:t xml:space="preserve"> </w:t>
      </w:r>
      <w:r w:rsidR="00AA50D6">
        <w:t xml:space="preserve">This will contribute to achieving the government’s PDS KPA6 Community </w:t>
      </w:r>
      <w:r w:rsidR="008C70E0">
        <w:t>Development,</w:t>
      </w:r>
      <w:r w:rsidR="00AA50D6">
        <w:t xml:space="preserve"> which aims to ‘strengthen governance and management practices such as inclusive and participatory decision</w:t>
      </w:r>
      <w:r w:rsidR="00011560">
        <w:t>-</w:t>
      </w:r>
      <w:r w:rsidR="00AA50D6">
        <w:t>making processes’.  This will also contribute to improving gender balance in leadership, governance and public life under Priority Area 4 Leadership and Decision making of the National Gender Equality and Advance</w:t>
      </w:r>
      <w:r w:rsidR="00011560">
        <w:t>ment</w:t>
      </w:r>
      <w:r w:rsidR="00AA50D6">
        <w:t xml:space="preserve"> of Women Policy 2021-2031.  </w:t>
      </w:r>
      <w:r w:rsidR="004B5014" w:rsidRPr="004B5014">
        <w:t>A central strategy for WILS 2 is the implementation of the Transformational Leadership Development Program</w:t>
      </w:r>
      <w:r w:rsidR="008D76E8">
        <w:t xml:space="preserve"> </w:t>
      </w:r>
      <w:r w:rsidR="004B5014" w:rsidRPr="004B5014">
        <w:t xml:space="preserve">(TLDP) which </w:t>
      </w:r>
      <w:r w:rsidR="008D76E8">
        <w:t>i</w:t>
      </w:r>
      <w:r w:rsidR="004B5014" w:rsidRPr="004B5014">
        <w:t xml:space="preserve">s a tool “designed to develop and unleash the capacity of women and men to create a future based on the universal values of </w:t>
      </w:r>
      <w:r w:rsidR="004B5014" w:rsidRPr="004B5014">
        <w:lastRenderedPageBreak/>
        <w:t xml:space="preserve">equality, justice and dignity for all. The programme aims to develop leaders who are committed to enable the transformation of their organizations, institutions, societies and communities to provide durable solutions to the challenges of achieving gender equality”.  </w:t>
      </w:r>
    </w:p>
    <w:p w14:paraId="5A303AE5" w14:textId="195BB8E5" w:rsidR="00AA50D6" w:rsidRDefault="00AA50D6" w:rsidP="00ED0298">
      <w:pPr>
        <w:pStyle w:val="ListParagraph"/>
        <w:spacing w:after="0"/>
        <w:ind w:left="86"/>
        <w:jc w:val="both"/>
      </w:pPr>
    </w:p>
    <w:p w14:paraId="7DC5F6AC" w14:textId="7AFDCC7B" w:rsidR="007650CB" w:rsidRDefault="00AA50D6" w:rsidP="00BB49D2">
      <w:pPr>
        <w:pStyle w:val="ListParagraph"/>
        <w:spacing w:after="0" w:line="240" w:lineRule="auto"/>
        <w:ind w:left="86"/>
        <w:jc w:val="both"/>
      </w:pPr>
      <w:r>
        <w:t xml:space="preserve">For WILS Phase 2, these </w:t>
      </w:r>
      <w:r w:rsidR="00516C55" w:rsidRPr="00C8619B">
        <w:t xml:space="preserve">will be achieved through ensuring women and girls have the opportunities and abilities to lead and contribute to development in the villages, schools and work as well as ensuring women candidates and Members of Parliament are empowered and supported through capacity building opportunities and enabling environments in Parliament and in Political parties. </w:t>
      </w:r>
      <w:r w:rsidR="002139DC" w:rsidRPr="00C8619B">
        <w:t xml:space="preserve">These are supported through advocacy, civic and media awareness campaigns to increase public recognition of the added value of women in </w:t>
      </w:r>
      <w:r w:rsidR="009617A2">
        <w:t xml:space="preserve">leadership in </w:t>
      </w:r>
      <w:r w:rsidR="00594330" w:rsidRPr="00C8619B">
        <w:t xml:space="preserve">all </w:t>
      </w:r>
      <w:r w:rsidR="00CA6950" w:rsidRPr="00C8619B">
        <w:t>spheres</w:t>
      </w:r>
      <w:r w:rsidR="00594330" w:rsidRPr="00C8619B">
        <w:t xml:space="preserve"> of society including in </w:t>
      </w:r>
      <w:r w:rsidR="002139DC" w:rsidRPr="00C8619B">
        <w:t xml:space="preserve">local and national </w:t>
      </w:r>
      <w:r w:rsidR="00903445" w:rsidRPr="00C8619B">
        <w:t>decision-making</w:t>
      </w:r>
      <w:r w:rsidR="00594330" w:rsidRPr="00C8619B">
        <w:t xml:space="preserve"> processes and mechanisms.</w:t>
      </w:r>
      <w:r w:rsidR="007737E1">
        <w:t xml:space="preserve"> Refer to Figure </w:t>
      </w:r>
      <w:r w:rsidR="00D67873">
        <w:t>5</w:t>
      </w:r>
      <w:r w:rsidR="007737E1">
        <w:t>.</w:t>
      </w:r>
    </w:p>
    <w:p w14:paraId="759A8783" w14:textId="77777777" w:rsidR="0072394C" w:rsidRDefault="0072394C" w:rsidP="0072394C">
      <w:pPr>
        <w:spacing w:after="0" w:line="240" w:lineRule="auto"/>
        <w:jc w:val="both"/>
      </w:pPr>
    </w:p>
    <w:p w14:paraId="6602898B" w14:textId="43FBA555" w:rsidR="00642815" w:rsidRDefault="00642815" w:rsidP="00903445">
      <w:pPr>
        <w:pStyle w:val="Heading3"/>
      </w:pPr>
      <w:bookmarkStart w:id="24" w:name="_Toc100243830"/>
      <w:bookmarkStart w:id="25" w:name="_Toc100245556"/>
      <w:bookmarkStart w:id="26" w:name="_Toc102490228"/>
      <w:bookmarkStart w:id="27" w:name="_Toc102490876"/>
      <w:bookmarkStart w:id="28" w:name="_Toc112413465"/>
      <w:bookmarkStart w:id="29" w:name="_Toc112414889"/>
      <w:r w:rsidRPr="00044867">
        <w:rPr>
          <w:noProof/>
          <w:lang w:val="en-US"/>
        </w:rPr>
        <w:drawing>
          <wp:anchor distT="0" distB="0" distL="114300" distR="114300" simplePos="0" relativeHeight="251658242" behindDoc="0" locked="0" layoutInCell="1" allowOverlap="1" wp14:anchorId="24F3346A" wp14:editId="10C4FBF2">
            <wp:simplePos x="0" y="0"/>
            <wp:positionH relativeFrom="margin">
              <wp:posOffset>-54610</wp:posOffset>
            </wp:positionH>
            <wp:positionV relativeFrom="paragraph">
              <wp:posOffset>224790</wp:posOffset>
            </wp:positionV>
            <wp:extent cx="6296025" cy="3238500"/>
            <wp:effectExtent l="0" t="38100" r="9525" b="19050"/>
            <wp:wrapTopAndBottom/>
            <wp:docPr id="13" name="Diagram 13">
              <a:extLst xmlns:a="http://schemas.openxmlformats.org/drawingml/2006/main">
                <a:ext uri="{FF2B5EF4-FFF2-40B4-BE49-F238E27FC236}">
                  <a16:creationId xmlns:a16="http://schemas.microsoft.com/office/drawing/2014/main" id="{7AD49A09-4EF6-4DD8-A64D-9F5F619F0E1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r>
        <w:t xml:space="preserve">Figure </w:t>
      </w:r>
      <w:r w:rsidR="00D67873">
        <w:t>5</w:t>
      </w:r>
      <w:r>
        <w:t>: Proposed Impacts and Outcomes for WILS 2.</w:t>
      </w:r>
      <w:bookmarkEnd w:id="24"/>
      <w:bookmarkEnd w:id="25"/>
      <w:bookmarkEnd w:id="26"/>
      <w:bookmarkEnd w:id="27"/>
      <w:bookmarkEnd w:id="28"/>
      <w:bookmarkEnd w:id="29"/>
    </w:p>
    <w:p w14:paraId="0A6377AF" w14:textId="77777777" w:rsidR="00642815" w:rsidRPr="00C8619B" w:rsidRDefault="00642815" w:rsidP="002D2412">
      <w:pPr>
        <w:pStyle w:val="ListParagraph"/>
        <w:numPr>
          <w:ilvl w:val="0"/>
          <w:numId w:val="32"/>
        </w:numPr>
        <w:spacing w:after="0"/>
        <w:rPr>
          <w:b/>
          <w:bCs/>
          <w:sz w:val="4"/>
          <w:szCs w:val="4"/>
        </w:rPr>
      </w:pPr>
    </w:p>
    <w:p w14:paraId="643E23B2" w14:textId="77777777" w:rsidR="00FA7C88" w:rsidRPr="00475907" w:rsidRDefault="00FA7C88" w:rsidP="00C8619B">
      <w:pPr>
        <w:pStyle w:val="ListParagraph"/>
        <w:spacing w:after="0"/>
        <w:ind w:left="86"/>
        <w:jc w:val="both"/>
        <w:rPr>
          <w:sz w:val="16"/>
          <w:szCs w:val="16"/>
        </w:rPr>
      </w:pPr>
    </w:p>
    <w:p w14:paraId="6A4DADEF" w14:textId="6E7063D4" w:rsidR="00A4747B" w:rsidRDefault="007650CB" w:rsidP="00BB49D2">
      <w:pPr>
        <w:pStyle w:val="ListParagraph"/>
        <w:spacing w:after="0" w:line="240" w:lineRule="auto"/>
        <w:ind w:left="86"/>
        <w:jc w:val="both"/>
      </w:pPr>
      <w:r w:rsidRPr="00C32D71">
        <w:rPr>
          <w:bCs/>
        </w:rPr>
        <w:t>The</w:t>
      </w:r>
      <w:r w:rsidRPr="008E35EA">
        <w:t xml:space="preserve"> WILS Phase 2 </w:t>
      </w:r>
      <w:r>
        <w:t xml:space="preserve">aims to </w:t>
      </w:r>
      <w:r w:rsidR="00594330">
        <w:t>attain the</w:t>
      </w:r>
      <w:r w:rsidR="00154359">
        <w:t>se</w:t>
      </w:r>
      <w:r w:rsidR="00594330">
        <w:t xml:space="preserve"> impacts through the achievement of </w:t>
      </w:r>
      <w:r>
        <w:t>4 outcomes</w:t>
      </w:r>
      <w:r w:rsidR="00A91ECA">
        <w:t xml:space="preserve"> deliver</w:t>
      </w:r>
      <w:r w:rsidR="00594330">
        <w:t>ed through</w:t>
      </w:r>
      <w:r w:rsidR="00A91ECA">
        <w:t xml:space="preserve"> </w:t>
      </w:r>
      <w:r w:rsidR="00A91ECA" w:rsidRPr="00A54E3B">
        <w:t>1</w:t>
      </w:r>
      <w:r w:rsidR="00C6316E" w:rsidRPr="00A54E3B">
        <w:t>3</w:t>
      </w:r>
      <w:r w:rsidR="00A91ECA" w:rsidRPr="00A54E3B">
        <w:t xml:space="preserve"> outputs.</w:t>
      </w:r>
      <w:r w:rsidR="00594330">
        <w:t xml:space="preserve"> </w:t>
      </w:r>
      <w:r w:rsidR="009617A2">
        <w:t>WILS Phase 2 tackles women’s leadership pathways, opportunities and capacity building in three separate</w:t>
      </w:r>
      <w:r w:rsidR="00A4747B">
        <w:t xml:space="preserve"> levels</w:t>
      </w:r>
      <w:r w:rsidR="009617A2">
        <w:t xml:space="preserve">; i) at the village or community levels; ii) at school and work; and iii) in Parliament.  </w:t>
      </w:r>
      <w:r w:rsidR="00EC1E32">
        <w:t xml:space="preserve">Outcome 1 builds on the momentum of VLDIs in the villages from WILS Phase 1. It will support expanding the VLDIs to other villages and districts as well as focusing on </w:t>
      </w:r>
      <w:r w:rsidR="00EC1E32" w:rsidRPr="00A54E3B">
        <w:t>the</w:t>
      </w:r>
      <w:r w:rsidR="00EC1E32">
        <w:t xml:space="preserve"> implementation, monitoring and promotion of peer learning on the Fa</w:t>
      </w:r>
      <w:r w:rsidR="008D76E8">
        <w:t>’</w:t>
      </w:r>
      <w:r w:rsidR="00EC1E32">
        <w:t xml:space="preserve">amaite/BTIs.  It will also offer capacity building initiatives for the newly established District Development Councils. </w:t>
      </w:r>
    </w:p>
    <w:p w14:paraId="36FC94A8" w14:textId="77777777" w:rsidR="007C4B48" w:rsidRDefault="007C4B48" w:rsidP="007C4B48">
      <w:pPr>
        <w:pStyle w:val="ListParagraph"/>
        <w:spacing w:after="0" w:line="240" w:lineRule="auto"/>
        <w:ind w:left="86"/>
        <w:jc w:val="both"/>
      </w:pPr>
    </w:p>
    <w:p w14:paraId="1AF35DD5" w14:textId="1811FC9B" w:rsidR="00A4747B" w:rsidRDefault="00EC1E32" w:rsidP="00BB49D2">
      <w:pPr>
        <w:pStyle w:val="ListParagraph"/>
        <w:spacing w:after="0" w:line="240" w:lineRule="auto"/>
        <w:ind w:left="86"/>
        <w:jc w:val="both"/>
      </w:pPr>
      <w:r w:rsidRPr="007C4B48">
        <w:rPr>
          <w:bCs/>
        </w:rPr>
        <w:t xml:space="preserve">Outcome 2 focuses on offering </w:t>
      </w:r>
      <w:r w:rsidR="00CA6950" w:rsidRPr="007C4B48">
        <w:rPr>
          <w:bCs/>
        </w:rPr>
        <w:t>opportunities</w:t>
      </w:r>
      <w:r w:rsidRPr="007C4B48">
        <w:rPr>
          <w:bCs/>
        </w:rPr>
        <w:t xml:space="preserve"> for transformational and executive </w:t>
      </w:r>
      <w:r w:rsidR="00642815" w:rsidRPr="007C4B48">
        <w:rPr>
          <w:bCs/>
        </w:rPr>
        <w:t>director training for young women</w:t>
      </w:r>
      <w:r w:rsidRPr="007C4B48">
        <w:rPr>
          <w:bCs/>
        </w:rPr>
        <w:t xml:space="preserve"> and executive level women in the public</w:t>
      </w:r>
      <w:r w:rsidR="00642815" w:rsidRPr="007C4B48">
        <w:rPr>
          <w:bCs/>
        </w:rPr>
        <w:t xml:space="preserve">, </w:t>
      </w:r>
      <w:r w:rsidRPr="007C4B48">
        <w:rPr>
          <w:bCs/>
        </w:rPr>
        <w:t xml:space="preserve">private </w:t>
      </w:r>
      <w:r w:rsidR="00642815" w:rsidRPr="007C4B48">
        <w:rPr>
          <w:bCs/>
        </w:rPr>
        <w:t xml:space="preserve">and civil society </w:t>
      </w:r>
      <w:r w:rsidRPr="007C4B48">
        <w:rPr>
          <w:bCs/>
        </w:rPr>
        <w:t>sector</w:t>
      </w:r>
      <w:r w:rsidR="00642815" w:rsidRPr="007C4B48">
        <w:rPr>
          <w:bCs/>
        </w:rPr>
        <w:t>s</w:t>
      </w:r>
      <w:r w:rsidR="004F4866" w:rsidRPr="007C4B48">
        <w:rPr>
          <w:bCs/>
        </w:rPr>
        <w:t xml:space="preserve"> and strengthening leadership skills for more girls </w:t>
      </w:r>
      <w:r w:rsidR="00C6316E" w:rsidRPr="007C4B48">
        <w:rPr>
          <w:bCs/>
        </w:rPr>
        <w:t xml:space="preserve">and boys </w:t>
      </w:r>
      <w:r w:rsidR="004F4866" w:rsidRPr="007C4B48">
        <w:rPr>
          <w:bCs/>
        </w:rPr>
        <w:t>in schools</w:t>
      </w:r>
      <w:r w:rsidRPr="007C4B48">
        <w:rPr>
          <w:bCs/>
        </w:rPr>
        <w:t xml:space="preserve">. This includes engaging </w:t>
      </w:r>
      <w:r w:rsidR="00CA6950" w:rsidRPr="007C4B48">
        <w:rPr>
          <w:bCs/>
        </w:rPr>
        <w:t>professional</w:t>
      </w:r>
      <w:r w:rsidRPr="007C4B48">
        <w:rPr>
          <w:bCs/>
        </w:rPr>
        <w:t xml:space="preserve"> </w:t>
      </w:r>
      <w:r w:rsidR="00642815" w:rsidRPr="007C4B48">
        <w:rPr>
          <w:bCs/>
        </w:rPr>
        <w:t xml:space="preserve">women and men </w:t>
      </w:r>
      <w:r w:rsidRPr="007C4B48">
        <w:rPr>
          <w:bCs/>
        </w:rPr>
        <w:t xml:space="preserve">allies that can share their experience and advocate for leadership pathways for women in professional settings. This Outcome will also introduce a transformational leadership training program tailor made for </w:t>
      </w:r>
      <w:r w:rsidR="003A5A81" w:rsidRPr="007C4B48">
        <w:rPr>
          <w:bCs/>
        </w:rPr>
        <w:t xml:space="preserve">women </w:t>
      </w:r>
      <w:r w:rsidRPr="007C4B48">
        <w:rPr>
          <w:bCs/>
        </w:rPr>
        <w:t xml:space="preserve">with disabilities. </w:t>
      </w:r>
      <w:r w:rsidR="00A4747B" w:rsidRPr="007C4B48">
        <w:rPr>
          <w:bCs/>
        </w:rPr>
        <w:t xml:space="preserve"> Outcome 3 focuses on offering a four</w:t>
      </w:r>
      <w:r w:rsidR="00C6316E" w:rsidRPr="007C4B48">
        <w:rPr>
          <w:bCs/>
        </w:rPr>
        <w:t>-</w:t>
      </w:r>
      <w:r w:rsidR="00A4747B" w:rsidRPr="007C4B48">
        <w:rPr>
          <w:bCs/>
        </w:rPr>
        <w:t xml:space="preserve">year women political candidates capacity building program that includes a mix of training on Samoan language </w:t>
      </w:r>
      <w:r w:rsidR="006D7D60">
        <w:rPr>
          <w:bCs/>
        </w:rPr>
        <w:t>(</w:t>
      </w:r>
      <w:r w:rsidR="00A4747B" w:rsidRPr="007C4B48">
        <w:rPr>
          <w:bCs/>
        </w:rPr>
        <w:t>Vaogagana o Fesootaiga</w:t>
      </w:r>
      <w:r w:rsidR="006D7D60">
        <w:rPr>
          <w:bCs/>
        </w:rPr>
        <w:t>)</w:t>
      </w:r>
      <w:r w:rsidR="00A4747B" w:rsidRPr="007C4B48">
        <w:rPr>
          <w:bCs/>
        </w:rPr>
        <w:t xml:space="preserve">, Campaign Strategy course, Parliamentary etiquette course and a </w:t>
      </w:r>
      <w:r w:rsidR="009572F3" w:rsidRPr="007C4B48">
        <w:rPr>
          <w:bCs/>
        </w:rPr>
        <w:t xml:space="preserve">new yet to be developed </w:t>
      </w:r>
      <w:r w:rsidR="00A4747B" w:rsidRPr="007C4B48">
        <w:rPr>
          <w:bCs/>
        </w:rPr>
        <w:t xml:space="preserve">formal National </w:t>
      </w:r>
      <w:r w:rsidR="00C6316E" w:rsidRPr="007C4B48">
        <w:rPr>
          <w:bCs/>
        </w:rPr>
        <w:t>Leadership and Governance C</w:t>
      </w:r>
      <w:r w:rsidR="00A4747B" w:rsidRPr="007C4B48">
        <w:rPr>
          <w:bCs/>
        </w:rPr>
        <w:t xml:space="preserve">ertificate Course at the National University of Samoa.  </w:t>
      </w:r>
      <w:r w:rsidR="00A4747B">
        <w:t>Outcome four focuses on advocacy, civic education, media campaigns and knowledge products</w:t>
      </w:r>
      <w:r w:rsidR="00C8619B">
        <w:t xml:space="preserve"> to promote the value of women in leadership and national decision making</w:t>
      </w:r>
      <w:r w:rsidR="00642815">
        <w:t>. Refer to Figures</w:t>
      </w:r>
      <w:r w:rsidR="00A4747B">
        <w:t xml:space="preserve"> </w:t>
      </w:r>
      <w:r w:rsidR="00D67873">
        <w:t>6</w:t>
      </w:r>
      <w:r w:rsidR="00802242">
        <w:t>:</w:t>
      </w:r>
      <w:r w:rsidR="00642815">
        <w:t xml:space="preserve"> Outcomes and Outputs</w:t>
      </w:r>
      <w:r w:rsidR="00A4747B">
        <w:t xml:space="preserve"> and</w:t>
      </w:r>
      <w:r w:rsidR="00802242">
        <w:t xml:space="preserve"> Figure</w:t>
      </w:r>
      <w:r w:rsidR="00A4747B">
        <w:t xml:space="preserve"> </w:t>
      </w:r>
      <w:r w:rsidR="00D67873">
        <w:t>7</w:t>
      </w:r>
      <w:r w:rsidR="00802242">
        <w:t>:</w:t>
      </w:r>
      <w:r w:rsidR="00642815">
        <w:t xml:space="preserve"> Theory of Change</w:t>
      </w:r>
      <w:r w:rsidR="00A4747B">
        <w:t>.</w:t>
      </w:r>
      <w:r w:rsidR="006B2B02">
        <w:t xml:space="preserve"> </w:t>
      </w:r>
    </w:p>
    <w:p w14:paraId="25F8C4F1" w14:textId="0E727666" w:rsidR="00EC1E32" w:rsidRDefault="00EC1E32" w:rsidP="00C8619B">
      <w:pPr>
        <w:pStyle w:val="ListParagraph"/>
        <w:spacing w:after="0"/>
        <w:ind w:left="86"/>
        <w:jc w:val="both"/>
      </w:pPr>
    </w:p>
    <w:p w14:paraId="5834F042" w14:textId="77777777" w:rsidR="0072394C" w:rsidRDefault="0072394C" w:rsidP="00C8619B">
      <w:pPr>
        <w:pStyle w:val="ListParagraph"/>
        <w:spacing w:after="0"/>
        <w:ind w:left="86"/>
        <w:jc w:val="both"/>
      </w:pP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firstRow="0" w:lastRow="0" w:firstColumn="0" w:lastColumn="0" w:noHBand="0" w:noVBand="0"/>
      </w:tblPr>
      <w:tblGrid>
        <w:gridCol w:w="9525"/>
      </w:tblGrid>
      <w:tr w:rsidR="008A26A5" w14:paraId="28B3431F" w14:textId="77777777" w:rsidTr="00D67873">
        <w:trPr>
          <w:trHeight w:val="890"/>
        </w:trPr>
        <w:tc>
          <w:tcPr>
            <w:tcW w:w="9650" w:type="dxa"/>
            <w:shd w:val="clear" w:color="auto" w:fill="FFFF00"/>
          </w:tcPr>
          <w:p w14:paraId="1DCF54AD" w14:textId="5955C94A" w:rsidR="0016358B" w:rsidRPr="00C6316E" w:rsidRDefault="00642815" w:rsidP="0072394C">
            <w:pPr>
              <w:pStyle w:val="Heading3"/>
              <w:rPr>
                <w:lang w:val="en-US"/>
              </w:rPr>
            </w:pPr>
            <w:bookmarkStart w:id="30" w:name="_Toc112414890"/>
            <w:bookmarkStart w:id="31" w:name="_Hlk109682263"/>
            <w:r w:rsidRPr="00C6316E">
              <w:lastRenderedPageBreak/>
              <w:t xml:space="preserve">Figure </w:t>
            </w:r>
            <w:r w:rsidR="00D67873">
              <w:t>6</w:t>
            </w:r>
            <w:r w:rsidR="00154359" w:rsidRPr="00C6316E">
              <w:t>: WILS Phase 2 Outcomes and Outputs</w:t>
            </w:r>
            <w:bookmarkEnd w:id="30"/>
          </w:p>
          <w:p w14:paraId="4BA5EFA0" w14:textId="6AE39BF8" w:rsidR="008A26A5" w:rsidRDefault="008A26A5" w:rsidP="00975B45">
            <w:pPr>
              <w:pStyle w:val="ListParagraph"/>
              <w:numPr>
                <w:ilvl w:val="0"/>
                <w:numId w:val="5"/>
              </w:numPr>
              <w:spacing w:after="0"/>
              <w:ind w:left="369"/>
              <w:rPr>
                <w:lang w:val="en-US"/>
              </w:rPr>
            </w:pPr>
            <w:bookmarkStart w:id="32" w:name="_Hlk109682243"/>
            <w:r>
              <w:rPr>
                <w:lang w:val="en-US"/>
              </w:rPr>
              <w:t xml:space="preserve">Outcome 1: </w:t>
            </w:r>
            <w:r w:rsidRPr="0015747B">
              <w:rPr>
                <w:lang w:val="en-US"/>
              </w:rPr>
              <w:t>Strengthened leadership skills</w:t>
            </w:r>
            <w:r w:rsidR="0016358B">
              <w:rPr>
                <w:lang w:val="en-US"/>
              </w:rPr>
              <w:t>,</w:t>
            </w:r>
            <w:r w:rsidRPr="0015747B">
              <w:rPr>
                <w:lang w:val="en-US"/>
              </w:rPr>
              <w:t xml:space="preserve"> and opportunities for women empowered by supportive and inclusive villages and communities</w:t>
            </w:r>
          </w:p>
          <w:p w14:paraId="2563F1A1" w14:textId="3D624937" w:rsidR="008A26A5" w:rsidRPr="00C6316E" w:rsidRDefault="008A26A5" w:rsidP="00475907">
            <w:pPr>
              <w:pStyle w:val="ListParagraph"/>
              <w:spacing w:after="0"/>
              <w:ind w:left="330"/>
              <w:rPr>
                <w:b/>
                <w:bCs/>
                <w:i/>
                <w:iCs/>
                <w:lang w:val="en-US"/>
              </w:rPr>
            </w:pPr>
            <w:r>
              <w:rPr>
                <w:lang w:val="en-US"/>
              </w:rPr>
              <w:t xml:space="preserve">Output 1. 1 </w:t>
            </w:r>
            <w:r w:rsidR="00A95DE7" w:rsidRPr="00A95DE7">
              <w:rPr>
                <w:lang w:val="en-US"/>
              </w:rPr>
              <w:t xml:space="preserve">Enhanced leadership capacity and gender equality understanding of women, men and youth leaders in villages and increased participation of women in village leadership </w:t>
            </w:r>
            <w:r w:rsidR="00A95DE7">
              <w:rPr>
                <w:lang w:val="en-US"/>
              </w:rPr>
              <w:t>(</w:t>
            </w:r>
            <w:r w:rsidRPr="00C6316E">
              <w:rPr>
                <w:b/>
                <w:bCs/>
                <w:i/>
                <w:iCs/>
                <w:lang w:val="en-US"/>
              </w:rPr>
              <w:t>Transformational Village Leadership Development Initiatives/Seminars</w:t>
            </w:r>
            <w:r w:rsidR="00A95DE7" w:rsidRPr="00C6316E">
              <w:rPr>
                <w:b/>
                <w:bCs/>
                <w:i/>
                <w:iCs/>
                <w:lang w:val="en-US"/>
              </w:rPr>
              <w:t>)</w:t>
            </w:r>
          </w:p>
          <w:p w14:paraId="66EA001E" w14:textId="4FC11784" w:rsidR="008A26A5" w:rsidRPr="00C6316E" w:rsidRDefault="008A26A5" w:rsidP="00475907">
            <w:pPr>
              <w:pStyle w:val="ListParagraph"/>
              <w:spacing w:after="0"/>
              <w:ind w:left="330"/>
              <w:rPr>
                <w:b/>
                <w:bCs/>
                <w:i/>
                <w:iCs/>
                <w:lang w:val="en-US"/>
              </w:rPr>
            </w:pPr>
            <w:r>
              <w:rPr>
                <w:lang w:val="en-US"/>
              </w:rPr>
              <w:t xml:space="preserve">Output 1.2 </w:t>
            </w:r>
            <w:r w:rsidR="00A95DE7" w:rsidRPr="00A95DE7">
              <w:rPr>
                <w:lang w:val="en-US"/>
              </w:rPr>
              <w:t>Fa</w:t>
            </w:r>
            <w:r w:rsidR="008D76E8">
              <w:rPr>
                <w:lang w:val="en-US"/>
              </w:rPr>
              <w:t>’</w:t>
            </w:r>
            <w:r w:rsidR="00A95DE7" w:rsidRPr="00A95DE7">
              <w:rPr>
                <w:lang w:val="en-US"/>
              </w:rPr>
              <w:t>amaite or VLDI Break Through Initiatives introduced, supported</w:t>
            </w:r>
            <w:r w:rsidR="008D76E8">
              <w:rPr>
                <w:lang w:val="en-US"/>
              </w:rPr>
              <w:t>, i</w:t>
            </w:r>
            <w:r w:rsidR="00A95DE7" w:rsidRPr="00A95DE7">
              <w:rPr>
                <w:lang w:val="en-US"/>
              </w:rPr>
              <w:t xml:space="preserve">mplemented </w:t>
            </w:r>
            <w:r w:rsidR="008D76E8">
              <w:rPr>
                <w:lang w:val="en-US"/>
              </w:rPr>
              <w:t>and monitored</w:t>
            </w:r>
            <w:r w:rsidR="00A95DE7">
              <w:rPr>
                <w:lang w:val="en-US"/>
              </w:rPr>
              <w:t xml:space="preserve"> (</w:t>
            </w:r>
            <w:r w:rsidRPr="00C6316E">
              <w:rPr>
                <w:b/>
                <w:bCs/>
                <w:i/>
                <w:iCs/>
                <w:lang w:val="en-US"/>
              </w:rPr>
              <w:t>VLDI Break through Initiatives/Faamaite</w:t>
            </w:r>
            <w:r w:rsidR="00A95DE7" w:rsidRPr="00C6316E">
              <w:rPr>
                <w:b/>
                <w:bCs/>
                <w:i/>
                <w:iCs/>
                <w:lang w:val="en-US"/>
              </w:rPr>
              <w:t>)</w:t>
            </w:r>
          </w:p>
          <w:p w14:paraId="17732BF8" w14:textId="55F2310E" w:rsidR="008A26A5" w:rsidRPr="0015747B" w:rsidRDefault="008A26A5" w:rsidP="00475907">
            <w:pPr>
              <w:pStyle w:val="ListParagraph"/>
              <w:spacing w:after="0"/>
              <w:ind w:left="330"/>
              <w:rPr>
                <w:lang w:val="en-US"/>
              </w:rPr>
            </w:pPr>
            <w:r>
              <w:rPr>
                <w:lang w:val="en-US"/>
              </w:rPr>
              <w:t xml:space="preserve">Output 1.3 </w:t>
            </w:r>
            <w:r w:rsidR="00A95DE7" w:rsidRPr="00A95DE7">
              <w:rPr>
                <w:lang w:val="en-US"/>
              </w:rPr>
              <w:t>Enhanced leadership capacity and gender equality understanding of District Development Co</w:t>
            </w:r>
            <w:r w:rsidR="00A660C5">
              <w:rPr>
                <w:lang w:val="en-US"/>
              </w:rPr>
              <w:t>uncil</w:t>
            </w:r>
            <w:r w:rsidR="00A95DE7" w:rsidRPr="00A95DE7">
              <w:rPr>
                <w:lang w:val="en-US"/>
              </w:rPr>
              <w:t xml:space="preserve">s </w:t>
            </w:r>
            <w:r w:rsidR="00A95DE7">
              <w:rPr>
                <w:lang w:val="en-US"/>
              </w:rPr>
              <w:t>(</w:t>
            </w:r>
            <w:r>
              <w:rPr>
                <w:lang w:val="en-US"/>
              </w:rPr>
              <w:t xml:space="preserve">Transformational </w:t>
            </w:r>
            <w:r w:rsidR="009B1CDC">
              <w:rPr>
                <w:lang w:val="en-US"/>
              </w:rPr>
              <w:t>District Development Councils</w:t>
            </w:r>
            <w:r>
              <w:rPr>
                <w:lang w:val="en-US"/>
              </w:rPr>
              <w:t xml:space="preserve"> Capacity Development Program</w:t>
            </w:r>
            <w:r w:rsidR="00A95DE7">
              <w:rPr>
                <w:lang w:val="en-US"/>
              </w:rPr>
              <w:t>)</w:t>
            </w:r>
          </w:p>
          <w:p w14:paraId="624F6926" w14:textId="597AB38B" w:rsidR="008A26A5" w:rsidRPr="00A91ECA" w:rsidRDefault="008A26A5" w:rsidP="00975B45">
            <w:pPr>
              <w:pStyle w:val="ListParagraph"/>
              <w:numPr>
                <w:ilvl w:val="0"/>
                <w:numId w:val="5"/>
              </w:numPr>
              <w:spacing w:after="0"/>
              <w:ind w:left="369"/>
              <w:rPr>
                <w:lang w:val="en-US"/>
              </w:rPr>
            </w:pPr>
            <w:r>
              <w:t xml:space="preserve">Outcome 2 </w:t>
            </w:r>
            <w:r w:rsidRPr="0015747B">
              <w:t xml:space="preserve">Strengthened leadership skills and opportunities for young women leaders, professional women and </w:t>
            </w:r>
            <w:r w:rsidR="003A5A81">
              <w:t>women</w:t>
            </w:r>
            <w:r w:rsidR="003A5A81" w:rsidRPr="0015747B">
              <w:t xml:space="preserve"> </w:t>
            </w:r>
            <w:r w:rsidRPr="0015747B">
              <w:t>with disabilities</w:t>
            </w:r>
          </w:p>
          <w:p w14:paraId="5C3C9AC3" w14:textId="64A78F63" w:rsidR="008A26A5" w:rsidRDefault="008A26A5" w:rsidP="00475907">
            <w:pPr>
              <w:pStyle w:val="ListParagraph"/>
              <w:spacing w:after="0"/>
              <w:ind w:left="330"/>
              <w:rPr>
                <w:lang w:val="en-US"/>
              </w:rPr>
            </w:pPr>
            <w:r>
              <w:rPr>
                <w:lang w:val="en-US"/>
              </w:rPr>
              <w:t>Output 2.1</w:t>
            </w:r>
            <w:r w:rsidR="00A95DE7" w:rsidRPr="00A95DE7">
              <w:rPr>
                <w:lang w:val="en-US"/>
              </w:rPr>
              <w:t xml:space="preserve"> Enhanced leadership capacity and gender equality understanding of girls and boys</w:t>
            </w:r>
            <w:r w:rsidR="008D76E8">
              <w:rPr>
                <w:lang w:val="en-US"/>
              </w:rPr>
              <w:t xml:space="preserve"> </w:t>
            </w:r>
            <w:r w:rsidR="00A95DE7">
              <w:rPr>
                <w:lang w:val="en-US"/>
              </w:rPr>
              <w:t>(</w:t>
            </w:r>
            <w:r w:rsidRPr="00C6316E">
              <w:rPr>
                <w:b/>
                <w:bCs/>
                <w:i/>
                <w:iCs/>
                <w:lang w:val="en-US"/>
              </w:rPr>
              <w:t>Young Women</w:t>
            </w:r>
            <w:r w:rsidR="0016358B" w:rsidRPr="00C6316E">
              <w:rPr>
                <w:b/>
                <w:bCs/>
                <w:i/>
                <w:iCs/>
                <w:lang w:val="en-US"/>
              </w:rPr>
              <w:t>’s</w:t>
            </w:r>
            <w:r w:rsidRPr="00C6316E">
              <w:rPr>
                <w:b/>
                <w:bCs/>
                <w:i/>
                <w:iCs/>
                <w:lang w:val="en-US"/>
              </w:rPr>
              <w:t xml:space="preserve"> Leadership Program</w:t>
            </w:r>
            <w:r w:rsidR="00A95DE7" w:rsidRPr="00C6316E">
              <w:rPr>
                <w:b/>
                <w:bCs/>
                <w:i/>
                <w:iCs/>
                <w:lang w:val="en-US"/>
              </w:rPr>
              <w:t>)</w:t>
            </w:r>
          </w:p>
          <w:p w14:paraId="4B6D2A53" w14:textId="0B34AF9F" w:rsidR="008A26A5" w:rsidRPr="00C6316E" w:rsidRDefault="008A26A5" w:rsidP="00475907">
            <w:pPr>
              <w:pStyle w:val="ListParagraph"/>
              <w:spacing w:after="0"/>
              <w:ind w:left="330"/>
              <w:rPr>
                <w:b/>
                <w:bCs/>
                <w:i/>
                <w:iCs/>
                <w:lang w:val="en-US"/>
              </w:rPr>
            </w:pPr>
            <w:r>
              <w:rPr>
                <w:lang w:val="en-US"/>
              </w:rPr>
              <w:t>Output 2.2</w:t>
            </w:r>
            <w:r w:rsidR="00A95DE7" w:rsidRPr="00A95DE7">
              <w:rPr>
                <w:lang w:val="en-US"/>
              </w:rPr>
              <w:t xml:space="preserve"> Enhanced leadership and gender equality capacity and access to leadership opportunities for women in the workplaces </w:t>
            </w:r>
            <w:r w:rsidR="00A95DE7" w:rsidRPr="00C6316E">
              <w:rPr>
                <w:b/>
                <w:bCs/>
                <w:i/>
                <w:iCs/>
                <w:lang w:val="en-US"/>
              </w:rPr>
              <w:t>(</w:t>
            </w:r>
            <w:r w:rsidRPr="00C6316E">
              <w:rPr>
                <w:b/>
                <w:bCs/>
                <w:i/>
                <w:iCs/>
                <w:lang w:val="en-US"/>
              </w:rPr>
              <w:t>Professional Women</w:t>
            </w:r>
            <w:r w:rsidR="0016358B" w:rsidRPr="00C6316E">
              <w:rPr>
                <w:b/>
                <w:bCs/>
                <w:i/>
                <w:iCs/>
                <w:lang w:val="en-US"/>
              </w:rPr>
              <w:t>’s</w:t>
            </w:r>
            <w:r w:rsidRPr="00C6316E">
              <w:rPr>
                <w:b/>
                <w:bCs/>
                <w:i/>
                <w:iCs/>
                <w:lang w:val="en-US"/>
              </w:rPr>
              <w:t xml:space="preserve"> Leadership Program inclusive of professional male </w:t>
            </w:r>
            <w:r w:rsidR="00EC1E32" w:rsidRPr="00C6316E">
              <w:rPr>
                <w:b/>
                <w:bCs/>
                <w:i/>
                <w:iCs/>
                <w:lang w:val="en-US"/>
              </w:rPr>
              <w:t>allies</w:t>
            </w:r>
            <w:r w:rsidR="00A95DE7" w:rsidRPr="00C6316E">
              <w:rPr>
                <w:b/>
                <w:bCs/>
                <w:i/>
                <w:iCs/>
                <w:lang w:val="en-US"/>
              </w:rPr>
              <w:t>)</w:t>
            </w:r>
          </w:p>
          <w:p w14:paraId="5CC20BFE" w14:textId="7099A9AF" w:rsidR="008A26A5" w:rsidRPr="00C6316E" w:rsidRDefault="008A26A5" w:rsidP="00475907">
            <w:pPr>
              <w:pStyle w:val="ListParagraph"/>
              <w:spacing w:after="0"/>
              <w:ind w:left="330"/>
              <w:rPr>
                <w:b/>
                <w:bCs/>
                <w:i/>
                <w:iCs/>
                <w:lang w:val="en-US"/>
              </w:rPr>
            </w:pPr>
            <w:r>
              <w:rPr>
                <w:lang w:val="en-US"/>
              </w:rPr>
              <w:t>Output 2.3</w:t>
            </w:r>
            <w:r w:rsidR="00A95DE7" w:rsidRPr="00A95DE7">
              <w:rPr>
                <w:lang w:val="en-US"/>
              </w:rPr>
              <w:t xml:space="preserve"> Enhanced leadership and gender equality knowledge and capacity and access to leadership opportunities for women with disabilities</w:t>
            </w:r>
            <w:r>
              <w:rPr>
                <w:lang w:val="en-US"/>
              </w:rPr>
              <w:t xml:space="preserve"> </w:t>
            </w:r>
            <w:r w:rsidR="00A95DE7" w:rsidRPr="00C6316E">
              <w:rPr>
                <w:b/>
                <w:bCs/>
                <w:i/>
                <w:iCs/>
                <w:lang w:val="en-US"/>
              </w:rPr>
              <w:t>(</w:t>
            </w:r>
            <w:r w:rsidR="003A5A81" w:rsidRPr="00C6316E">
              <w:rPr>
                <w:b/>
                <w:bCs/>
                <w:i/>
                <w:iCs/>
                <w:lang w:val="en-US"/>
              </w:rPr>
              <w:t xml:space="preserve">Women </w:t>
            </w:r>
            <w:r w:rsidRPr="00C6316E">
              <w:rPr>
                <w:b/>
                <w:bCs/>
                <w:i/>
                <w:iCs/>
                <w:lang w:val="en-US"/>
              </w:rPr>
              <w:t>with Disabilities Leadership Program</w:t>
            </w:r>
            <w:r w:rsidR="00A95DE7" w:rsidRPr="00C6316E">
              <w:rPr>
                <w:b/>
                <w:bCs/>
                <w:i/>
                <w:iCs/>
                <w:lang w:val="en-US"/>
              </w:rPr>
              <w:t>)</w:t>
            </w:r>
          </w:p>
          <w:p w14:paraId="51404103" w14:textId="72F2A330" w:rsidR="0040419F" w:rsidRPr="0040419F" w:rsidRDefault="008A26A5" w:rsidP="0040419F">
            <w:pPr>
              <w:pStyle w:val="ListParagraph"/>
              <w:numPr>
                <w:ilvl w:val="0"/>
                <w:numId w:val="5"/>
              </w:numPr>
              <w:spacing w:after="0"/>
              <w:ind w:left="369"/>
              <w:rPr>
                <w:rFonts w:cstheme="minorHAnsi"/>
              </w:rPr>
            </w:pPr>
            <w:r>
              <w:t xml:space="preserve">Outcome </w:t>
            </w:r>
            <w:r w:rsidRPr="0040419F">
              <w:rPr>
                <w:rFonts w:cstheme="minorHAnsi"/>
              </w:rPr>
              <w:t xml:space="preserve">3 </w:t>
            </w:r>
            <w:r w:rsidR="0040419F" w:rsidRPr="0040419F">
              <w:rPr>
                <w:rStyle w:val="cf01"/>
                <w:rFonts w:asciiTheme="minorHAnsi" w:hAnsiTheme="minorHAnsi" w:cstheme="minorHAnsi"/>
                <w:sz w:val="22"/>
                <w:szCs w:val="22"/>
              </w:rPr>
              <w:t>Strengthened leadership skills and opportunities for Women Political Candidates and MPs empowered by supportive Political Parties and Parliamentarians and strengthened women focused NGOs.</w:t>
            </w:r>
          </w:p>
          <w:p w14:paraId="032DD62D" w14:textId="7F3435F9" w:rsidR="008A26A5" w:rsidRDefault="008A26A5" w:rsidP="00475907">
            <w:pPr>
              <w:pStyle w:val="ListParagraph"/>
              <w:spacing w:after="0"/>
              <w:ind w:left="330"/>
            </w:pPr>
            <w:r>
              <w:t>Output 3.1</w:t>
            </w:r>
            <w:r w:rsidR="00BA6AF0" w:rsidRPr="00BA6AF0">
              <w:t xml:space="preserve"> Enhanced leadership capacity and capability of women political candidates to compete in the 2026 elections</w:t>
            </w:r>
            <w:r>
              <w:t xml:space="preserve"> </w:t>
            </w:r>
            <w:r w:rsidR="00BA6AF0" w:rsidRPr="00C6316E">
              <w:rPr>
                <w:b/>
                <w:bCs/>
                <w:i/>
                <w:iCs/>
              </w:rPr>
              <w:t>(</w:t>
            </w:r>
            <w:r w:rsidRPr="00C6316E">
              <w:rPr>
                <w:b/>
                <w:bCs/>
                <w:i/>
                <w:iCs/>
              </w:rPr>
              <w:t>Women Candidates Leadership Program</w:t>
            </w:r>
            <w:r w:rsidR="00BA6AF0" w:rsidRPr="00C6316E">
              <w:rPr>
                <w:b/>
                <w:bCs/>
                <w:i/>
                <w:iCs/>
              </w:rPr>
              <w:t>)</w:t>
            </w:r>
          </w:p>
          <w:p w14:paraId="70867D51" w14:textId="3928EC4C" w:rsidR="008A26A5" w:rsidRDefault="008A26A5" w:rsidP="00475907">
            <w:pPr>
              <w:pStyle w:val="ListParagraph"/>
              <w:spacing w:after="0"/>
              <w:ind w:left="330"/>
            </w:pPr>
            <w:r>
              <w:t xml:space="preserve">Output 3.2 </w:t>
            </w:r>
            <w:r w:rsidR="00BA6AF0" w:rsidRPr="00BA6AF0">
              <w:t>Enhanced leadership and advocacy capacity and gender equality understanding of Women focused NGOs</w:t>
            </w:r>
            <w:r w:rsidR="00BA6AF0">
              <w:t xml:space="preserve"> </w:t>
            </w:r>
            <w:r w:rsidR="00BA6AF0" w:rsidRPr="00C6316E">
              <w:rPr>
                <w:b/>
                <w:bCs/>
                <w:i/>
                <w:iCs/>
              </w:rPr>
              <w:t>(</w:t>
            </w:r>
            <w:r w:rsidRPr="00C6316E">
              <w:rPr>
                <w:b/>
                <w:bCs/>
                <w:i/>
                <w:iCs/>
              </w:rPr>
              <w:t xml:space="preserve">Strengthening Women </w:t>
            </w:r>
            <w:r w:rsidR="008A3110" w:rsidRPr="00C6316E">
              <w:rPr>
                <w:b/>
                <w:bCs/>
                <w:i/>
                <w:iCs/>
              </w:rPr>
              <w:t xml:space="preserve">focused </w:t>
            </w:r>
            <w:r w:rsidRPr="00C6316E">
              <w:rPr>
                <w:b/>
                <w:bCs/>
                <w:i/>
                <w:iCs/>
              </w:rPr>
              <w:t>NGOs</w:t>
            </w:r>
            <w:r w:rsidR="00BA6AF0" w:rsidRPr="00C6316E">
              <w:rPr>
                <w:b/>
                <w:bCs/>
                <w:i/>
                <w:iCs/>
              </w:rPr>
              <w:t>)</w:t>
            </w:r>
            <w:r>
              <w:t xml:space="preserve"> </w:t>
            </w:r>
          </w:p>
          <w:p w14:paraId="2821B75D" w14:textId="61F22EC9" w:rsidR="008A26A5" w:rsidRPr="00C6316E" w:rsidRDefault="008A26A5" w:rsidP="00475907">
            <w:pPr>
              <w:pStyle w:val="ListParagraph"/>
              <w:spacing w:after="0"/>
              <w:ind w:left="330"/>
              <w:rPr>
                <w:b/>
                <w:bCs/>
                <w:i/>
                <w:iCs/>
                <w:lang w:val="en-US"/>
              </w:rPr>
            </w:pPr>
            <w:r>
              <w:t xml:space="preserve">Output 3.3 </w:t>
            </w:r>
            <w:r w:rsidR="00BA6AF0" w:rsidRPr="00BA6AF0">
              <w:t xml:space="preserve">Increased participation of women in Political Parties and Parliaments and recognition of the importance of gender equality and women in leadership for national development </w:t>
            </w:r>
            <w:r w:rsidR="00BA6AF0" w:rsidRPr="00C6316E">
              <w:rPr>
                <w:b/>
                <w:bCs/>
                <w:i/>
                <w:iCs/>
              </w:rPr>
              <w:t>(</w:t>
            </w:r>
            <w:r w:rsidRPr="00C6316E">
              <w:rPr>
                <w:b/>
                <w:bCs/>
                <w:i/>
                <w:iCs/>
              </w:rPr>
              <w:t>Political Parties and Parliamentary Women in Leadership Program</w:t>
            </w:r>
            <w:r w:rsidR="00BA6AF0" w:rsidRPr="00C6316E">
              <w:rPr>
                <w:b/>
                <w:bCs/>
                <w:i/>
                <w:iCs/>
              </w:rPr>
              <w:t>)</w:t>
            </w:r>
          </w:p>
          <w:p w14:paraId="3C1EBE02" w14:textId="6883B606" w:rsidR="008A26A5" w:rsidRPr="00A91ECA" w:rsidRDefault="008A26A5" w:rsidP="00975B45">
            <w:pPr>
              <w:pStyle w:val="ListParagraph"/>
              <w:numPr>
                <w:ilvl w:val="0"/>
                <w:numId w:val="5"/>
              </w:numPr>
              <w:spacing w:after="0"/>
              <w:ind w:left="369"/>
              <w:rPr>
                <w:lang w:val="en-US"/>
              </w:rPr>
            </w:pPr>
            <w:r>
              <w:t>Outcome 4 S</w:t>
            </w:r>
            <w:r w:rsidRPr="0015747B">
              <w:t>trengthened Advocacy, Civic Education, Media Campaigns and Knowledge products for improved gender equality and increased women in leadership</w:t>
            </w:r>
          </w:p>
          <w:p w14:paraId="4A53DC5E" w14:textId="0BFA7C07" w:rsidR="008A26A5" w:rsidRPr="00C6316E" w:rsidRDefault="008A26A5" w:rsidP="00475907">
            <w:pPr>
              <w:pStyle w:val="ListParagraph"/>
              <w:spacing w:after="0"/>
              <w:ind w:left="330"/>
              <w:rPr>
                <w:b/>
                <w:bCs/>
                <w:i/>
                <w:iCs/>
              </w:rPr>
            </w:pPr>
            <w:r>
              <w:t>Output 4.1</w:t>
            </w:r>
            <w:r w:rsidR="00BA6AF0">
              <w:t xml:space="preserve"> </w:t>
            </w:r>
            <w:r w:rsidR="00BA6AF0" w:rsidRPr="00BA6AF0">
              <w:t>Increased public advocacy and promotional programs about the value of women in leadership at all levels</w:t>
            </w:r>
            <w:r w:rsidR="00BA6AF0" w:rsidRPr="00C6316E">
              <w:rPr>
                <w:b/>
                <w:bCs/>
                <w:i/>
                <w:iCs/>
              </w:rPr>
              <w:t>.</w:t>
            </w:r>
            <w:r w:rsidR="008D76E8">
              <w:rPr>
                <w:b/>
                <w:bCs/>
                <w:i/>
                <w:iCs/>
              </w:rPr>
              <w:t xml:space="preserve"> </w:t>
            </w:r>
            <w:r w:rsidR="00BA6AF0" w:rsidRPr="00C6316E">
              <w:rPr>
                <w:b/>
                <w:bCs/>
                <w:i/>
                <w:iCs/>
              </w:rPr>
              <w:t>(</w:t>
            </w:r>
            <w:r w:rsidRPr="00C6316E">
              <w:rPr>
                <w:b/>
                <w:bCs/>
                <w:i/>
                <w:iCs/>
              </w:rPr>
              <w:t>Advocacy and Media Campaign to promote women in leadership</w:t>
            </w:r>
            <w:r w:rsidR="00BA6AF0" w:rsidRPr="00C6316E">
              <w:rPr>
                <w:b/>
                <w:bCs/>
                <w:i/>
                <w:iCs/>
              </w:rPr>
              <w:t>)</w:t>
            </w:r>
          </w:p>
          <w:p w14:paraId="34039CE8" w14:textId="77777777" w:rsidR="008A26A5" w:rsidRDefault="008A26A5" w:rsidP="00475907">
            <w:pPr>
              <w:pStyle w:val="ListParagraph"/>
              <w:spacing w:after="0"/>
              <w:ind w:left="330"/>
            </w:pPr>
            <w:r>
              <w:t xml:space="preserve">Output 4.2 </w:t>
            </w:r>
            <w:r w:rsidR="00BA6AF0" w:rsidRPr="00BA6AF0">
              <w:t>Increased civic awareness and public recognition of the value of gender equality and women in leadership at all levels</w:t>
            </w:r>
            <w:r w:rsidR="00BA6AF0">
              <w:t xml:space="preserve"> </w:t>
            </w:r>
            <w:r w:rsidR="00BA6AF0" w:rsidRPr="00C6316E">
              <w:rPr>
                <w:b/>
                <w:bCs/>
                <w:i/>
                <w:iCs/>
              </w:rPr>
              <w:t>(</w:t>
            </w:r>
            <w:r w:rsidRPr="00C6316E">
              <w:rPr>
                <w:b/>
                <w:bCs/>
                <w:i/>
                <w:iCs/>
              </w:rPr>
              <w:t>Civic Education</w:t>
            </w:r>
            <w:r w:rsidR="00BA6AF0" w:rsidRPr="00C6316E">
              <w:rPr>
                <w:b/>
                <w:bCs/>
                <w:i/>
                <w:iCs/>
              </w:rPr>
              <w:t>)</w:t>
            </w:r>
          </w:p>
          <w:p w14:paraId="3B0E2521" w14:textId="63428E24" w:rsidR="008A26A5" w:rsidRPr="0010210C" w:rsidRDefault="008A26A5" w:rsidP="00475907">
            <w:pPr>
              <w:pStyle w:val="ListParagraph"/>
              <w:spacing w:after="0"/>
              <w:ind w:left="330"/>
            </w:pPr>
            <w:r>
              <w:t>Output</w:t>
            </w:r>
            <w:r w:rsidR="0010210C">
              <w:t xml:space="preserve"> 4.3 </w:t>
            </w:r>
            <w:r w:rsidR="00BA6AF0" w:rsidRPr="00BA6AF0">
              <w:t xml:space="preserve">Enhanced availability and dissemination of knowledge products to promote the project and encourage inclusive and effective participation of women and girls in leadership at all levels. </w:t>
            </w:r>
            <w:r w:rsidR="00BA6AF0" w:rsidRPr="00C6316E">
              <w:rPr>
                <w:b/>
                <w:bCs/>
                <w:i/>
                <w:iCs/>
              </w:rPr>
              <w:t>(</w:t>
            </w:r>
            <w:r w:rsidR="0010210C" w:rsidRPr="00C6316E">
              <w:rPr>
                <w:b/>
                <w:bCs/>
                <w:i/>
                <w:iCs/>
              </w:rPr>
              <w:t>Knowledge Products</w:t>
            </w:r>
            <w:bookmarkEnd w:id="32"/>
            <w:r w:rsidR="00BA6AF0" w:rsidRPr="00C6316E">
              <w:rPr>
                <w:b/>
                <w:bCs/>
                <w:i/>
                <w:iCs/>
              </w:rPr>
              <w:t>)</w:t>
            </w:r>
          </w:p>
        </w:tc>
      </w:tr>
      <w:bookmarkEnd w:id="31"/>
    </w:tbl>
    <w:p w14:paraId="0A1A3428" w14:textId="77777777" w:rsidR="00642815" w:rsidRPr="0010210C" w:rsidRDefault="00642815" w:rsidP="00594330">
      <w:pPr>
        <w:spacing w:after="0"/>
        <w:rPr>
          <w:b/>
          <w:bCs/>
          <w:sz w:val="4"/>
          <w:szCs w:val="4"/>
        </w:rPr>
      </w:pPr>
    </w:p>
    <w:p w14:paraId="74CFA5EA" w14:textId="604D0051" w:rsidR="00C71C96" w:rsidRPr="004435D2" w:rsidRDefault="00C71C96" w:rsidP="00940930">
      <w:pPr>
        <w:pStyle w:val="Heading2"/>
        <w:spacing w:before="80"/>
      </w:pPr>
      <w:bookmarkStart w:id="33" w:name="_Toc112413466"/>
      <w:r w:rsidRPr="004435D2">
        <w:t>Principles</w:t>
      </w:r>
      <w:r w:rsidR="00724BD2">
        <w:t xml:space="preserve"> &amp; Strategies</w:t>
      </w:r>
      <w:bookmarkEnd w:id="33"/>
      <w:r w:rsidR="00BB49D2">
        <w:br/>
      </w:r>
    </w:p>
    <w:p w14:paraId="17D9C39B" w14:textId="13C10687" w:rsidR="00471738" w:rsidRPr="007727BD" w:rsidRDefault="00471738" w:rsidP="00BB49D2">
      <w:pPr>
        <w:pStyle w:val="ListParagraph"/>
        <w:spacing w:after="0" w:line="240" w:lineRule="auto"/>
        <w:ind w:left="86"/>
        <w:jc w:val="both"/>
      </w:pPr>
      <w:r w:rsidRPr="007727BD">
        <w:t>Key principles to guide planning, implementation and monitoring include:</w:t>
      </w:r>
    </w:p>
    <w:p w14:paraId="7EB390DA" w14:textId="5C750F99" w:rsidR="002C4DD2" w:rsidRPr="007727BD" w:rsidRDefault="0010210C">
      <w:pPr>
        <w:pStyle w:val="CommentText"/>
        <w:numPr>
          <w:ilvl w:val="0"/>
          <w:numId w:val="11"/>
        </w:numPr>
        <w:tabs>
          <w:tab w:val="left" w:pos="0"/>
        </w:tabs>
        <w:spacing w:after="0" w:line="240" w:lineRule="exact"/>
        <w:rPr>
          <w:sz w:val="22"/>
          <w:szCs w:val="22"/>
        </w:rPr>
      </w:pPr>
      <w:r>
        <w:rPr>
          <w:sz w:val="22"/>
          <w:szCs w:val="22"/>
        </w:rPr>
        <w:t>A</w:t>
      </w:r>
      <w:r w:rsidR="002C4DD2" w:rsidRPr="007727BD">
        <w:rPr>
          <w:sz w:val="22"/>
          <w:szCs w:val="22"/>
        </w:rPr>
        <w:t>dhere to the Warwick principles of</w:t>
      </w:r>
      <w:r w:rsidR="00CD43E4">
        <w:rPr>
          <w:sz w:val="22"/>
          <w:szCs w:val="22"/>
        </w:rPr>
        <w:t>;</w:t>
      </w:r>
      <w:r w:rsidR="001A048E">
        <w:rPr>
          <w:sz w:val="22"/>
          <w:szCs w:val="22"/>
        </w:rPr>
        <w:t xml:space="preserve"> </w:t>
      </w:r>
      <w:r w:rsidR="002C4DD2" w:rsidRPr="007727BD">
        <w:rPr>
          <w:sz w:val="22"/>
          <w:szCs w:val="22"/>
        </w:rPr>
        <w:t>i) Be accountable to the women’s movement in the Pacific; ii) Do no harm; iii</w:t>
      </w:r>
      <w:r w:rsidR="00CD43E4" w:rsidRPr="007727BD">
        <w:rPr>
          <w:sz w:val="22"/>
          <w:szCs w:val="22"/>
        </w:rPr>
        <w:t>). Be</w:t>
      </w:r>
      <w:r w:rsidR="002C4DD2" w:rsidRPr="007727BD">
        <w:rPr>
          <w:sz w:val="22"/>
          <w:szCs w:val="22"/>
        </w:rPr>
        <w:t xml:space="preserve"> grounded in a human-rights based approach; iv) Be evidenced-based and evidence-building; v) Be inclusive and intersectional; vi) Be gender transformative; vii) Be informed by context.</w:t>
      </w:r>
    </w:p>
    <w:p w14:paraId="44933475" w14:textId="7D6B1E57" w:rsidR="006D3FCB" w:rsidRPr="007727BD" w:rsidRDefault="006D3FCB" w:rsidP="00975B45">
      <w:pPr>
        <w:pStyle w:val="ListParagraph"/>
        <w:numPr>
          <w:ilvl w:val="0"/>
          <w:numId w:val="1"/>
        </w:numPr>
        <w:tabs>
          <w:tab w:val="left" w:pos="0"/>
        </w:tabs>
        <w:spacing w:after="0" w:line="240" w:lineRule="exact"/>
        <w:ind w:left="360"/>
        <w:jc w:val="both"/>
        <w:rPr>
          <w:lang w:val="en-AU"/>
        </w:rPr>
      </w:pPr>
      <w:r w:rsidRPr="007727BD">
        <w:rPr>
          <w:bCs/>
          <w:iCs/>
          <w:lang w:val="en-AU"/>
        </w:rPr>
        <w:t>Tak</w:t>
      </w:r>
      <w:r w:rsidR="005F5DDA" w:rsidRPr="007727BD">
        <w:rPr>
          <w:bCs/>
          <w:iCs/>
          <w:lang w:val="en-AU"/>
        </w:rPr>
        <w:t>e</w:t>
      </w:r>
      <w:r w:rsidRPr="007727BD">
        <w:rPr>
          <w:bCs/>
          <w:iCs/>
          <w:lang w:val="en-AU"/>
        </w:rPr>
        <w:t xml:space="preserve"> a systemic and </w:t>
      </w:r>
      <w:r w:rsidR="001A048E" w:rsidRPr="007727BD">
        <w:rPr>
          <w:bCs/>
          <w:iCs/>
          <w:lang w:val="en-AU"/>
        </w:rPr>
        <w:t>long-term</w:t>
      </w:r>
      <w:r w:rsidRPr="007727BD">
        <w:rPr>
          <w:bCs/>
          <w:iCs/>
          <w:lang w:val="en-AU"/>
        </w:rPr>
        <w:t xml:space="preserve"> approach to addressing the underlying obstacles to empowering girls and women to become leaders in all levels of society especially at village</w:t>
      </w:r>
      <w:r w:rsidR="0010210C">
        <w:rPr>
          <w:bCs/>
          <w:iCs/>
          <w:lang w:val="en-AU"/>
        </w:rPr>
        <w:t>,</w:t>
      </w:r>
      <w:r w:rsidR="00724BD2" w:rsidRPr="007727BD">
        <w:rPr>
          <w:bCs/>
          <w:iCs/>
          <w:lang w:val="en-AU"/>
        </w:rPr>
        <w:t xml:space="preserve"> schools</w:t>
      </w:r>
      <w:r w:rsidRPr="007727BD">
        <w:rPr>
          <w:bCs/>
          <w:iCs/>
          <w:lang w:val="en-AU"/>
        </w:rPr>
        <w:t xml:space="preserve"> </w:t>
      </w:r>
      <w:r w:rsidR="006E3383" w:rsidRPr="007727BD">
        <w:rPr>
          <w:bCs/>
          <w:iCs/>
          <w:lang w:val="en-AU"/>
        </w:rPr>
        <w:t xml:space="preserve">and national </w:t>
      </w:r>
      <w:r w:rsidRPr="007727BD">
        <w:rPr>
          <w:bCs/>
          <w:iCs/>
          <w:lang w:val="en-AU"/>
        </w:rPr>
        <w:t xml:space="preserve">levels. </w:t>
      </w:r>
    </w:p>
    <w:p w14:paraId="5E504D9C" w14:textId="41D585C4" w:rsidR="006D3FCB" w:rsidRPr="007727BD" w:rsidRDefault="006D3FCB" w:rsidP="00975B45">
      <w:pPr>
        <w:pStyle w:val="ListParagraph"/>
        <w:numPr>
          <w:ilvl w:val="0"/>
          <w:numId w:val="1"/>
        </w:numPr>
        <w:tabs>
          <w:tab w:val="left" w:pos="0"/>
        </w:tabs>
        <w:spacing w:after="0" w:line="240" w:lineRule="exact"/>
        <w:ind w:left="360"/>
        <w:jc w:val="both"/>
        <w:rPr>
          <w:lang w:val="en-AU"/>
        </w:rPr>
      </w:pPr>
      <w:r w:rsidRPr="007727BD">
        <w:rPr>
          <w:bCs/>
          <w:iCs/>
          <w:lang w:val="en-AU"/>
        </w:rPr>
        <w:t>Tak</w:t>
      </w:r>
      <w:r w:rsidR="005F5DDA" w:rsidRPr="007727BD">
        <w:rPr>
          <w:bCs/>
          <w:iCs/>
          <w:lang w:val="en-AU"/>
        </w:rPr>
        <w:t>e</w:t>
      </w:r>
      <w:r w:rsidRPr="007727BD">
        <w:rPr>
          <w:bCs/>
          <w:iCs/>
          <w:lang w:val="en-AU"/>
        </w:rPr>
        <w:t xml:space="preserve"> an integrated and cross sectoral collaborative planning and implementation approach that builds on and complements past and existing programs and initiatives reducing duplication. </w:t>
      </w:r>
    </w:p>
    <w:p w14:paraId="5ED74CD8" w14:textId="4D4C5D58" w:rsidR="00100B30" w:rsidRPr="007727BD" w:rsidRDefault="006D3FCB" w:rsidP="00975B45">
      <w:pPr>
        <w:pStyle w:val="ListParagraph"/>
        <w:numPr>
          <w:ilvl w:val="0"/>
          <w:numId w:val="1"/>
        </w:numPr>
        <w:tabs>
          <w:tab w:val="left" w:pos="0"/>
        </w:tabs>
        <w:spacing w:after="0" w:line="240" w:lineRule="exact"/>
        <w:ind w:left="360"/>
        <w:jc w:val="both"/>
        <w:rPr>
          <w:lang w:val="en-AU"/>
        </w:rPr>
      </w:pPr>
      <w:r w:rsidRPr="007727BD">
        <w:rPr>
          <w:bCs/>
          <w:iCs/>
          <w:lang w:val="en-AU"/>
        </w:rPr>
        <w:t>Tak</w:t>
      </w:r>
      <w:r w:rsidR="005F5DDA" w:rsidRPr="007727BD">
        <w:rPr>
          <w:bCs/>
          <w:iCs/>
          <w:lang w:val="en-AU"/>
        </w:rPr>
        <w:t>e</w:t>
      </w:r>
      <w:r w:rsidR="008C3CEC" w:rsidRPr="007727BD">
        <w:rPr>
          <w:bCs/>
          <w:iCs/>
          <w:lang w:val="en-AU"/>
        </w:rPr>
        <w:t xml:space="preserve"> </w:t>
      </w:r>
      <w:r w:rsidRPr="007727BD">
        <w:rPr>
          <w:bCs/>
          <w:iCs/>
          <w:lang w:val="en-AU"/>
        </w:rPr>
        <w:t xml:space="preserve">a multi-faceted approach to </w:t>
      </w:r>
      <w:r w:rsidR="006E3383" w:rsidRPr="007727BD">
        <w:rPr>
          <w:bCs/>
          <w:iCs/>
          <w:lang w:val="en-AU"/>
        </w:rPr>
        <w:t>engaging a variety of allies</w:t>
      </w:r>
      <w:r w:rsidR="00394A75" w:rsidRPr="007727BD">
        <w:rPr>
          <w:bCs/>
          <w:iCs/>
          <w:lang w:val="en-AU"/>
        </w:rPr>
        <w:t xml:space="preserve"> and advocates</w:t>
      </w:r>
      <w:r w:rsidR="008360E4" w:rsidRPr="007727BD">
        <w:rPr>
          <w:bCs/>
          <w:iCs/>
          <w:lang w:val="en-AU"/>
        </w:rPr>
        <w:t xml:space="preserve"> </w:t>
      </w:r>
      <w:r w:rsidR="006E3383" w:rsidRPr="007727BD">
        <w:rPr>
          <w:bCs/>
          <w:iCs/>
          <w:lang w:val="en-AU"/>
        </w:rPr>
        <w:t xml:space="preserve">and influencers to </w:t>
      </w:r>
      <w:r w:rsidRPr="007727BD">
        <w:rPr>
          <w:bCs/>
          <w:iCs/>
          <w:lang w:val="en-AU"/>
        </w:rPr>
        <w:t>build leadership pathways</w:t>
      </w:r>
      <w:r w:rsidR="005F5DDA" w:rsidRPr="007727BD">
        <w:rPr>
          <w:lang w:val="en-AU"/>
        </w:rPr>
        <w:t xml:space="preserve"> </w:t>
      </w:r>
      <w:r w:rsidR="006E3383" w:rsidRPr="007727BD">
        <w:rPr>
          <w:lang w:val="en-AU"/>
        </w:rPr>
        <w:t xml:space="preserve">for girls and women </w:t>
      </w:r>
      <w:r w:rsidR="005F5DDA" w:rsidRPr="007727BD">
        <w:rPr>
          <w:lang w:val="en-AU"/>
        </w:rPr>
        <w:t xml:space="preserve">at different levels </w:t>
      </w:r>
    </w:p>
    <w:p w14:paraId="49BE4319" w14:textId="462829C3" w:rsidR="006D3FCB" w:rsidRPr="007727BD" w:rsidRDefault="00100B30" w:rsidP="00975B45">
      <w:pPr>
        <w:pStyle w:val="ListParagraph"/>
        <w:numPr>
          <w:ilvl w:val="0"/>
          <w:numId w:val="1"/>
        </w:numPr>
        <w:tabs>
          <w:tab w:val="left" w:pos="0"/>
        </w:tabs>
        <w:spacing w:after="0" w:line="240" w:lineRule="exact"/>
        <w:ind w:left="360"/>
        <w:jc w:val="both"/>
        <w:rPr>
          <w:lang w:val="en-AU"/>
        </w:rPr>
      </w:pPr>
      <w:r w:rsidRPr="007727BD">
        <w:rPr>
          <w:lang w:val="en-AU"/>
        </w:rPr>
        <w:t>E</w:t>
      </w:r>
      <w:r w:rsidR="006D3FCB" w:rsidRPr="007727BD">
        <w:rPr>
          <w:lang w:val="en-AU"/>
        </w:rPr>
        <w:t>stablish and strengthen partnerships with stakeholders and communities crucial for the achievement of project goals.</w:t>
      </w:r>
    </w:p>
    <w:p w14:paraId="2F1A9CD7" w14:textId="77777777" w:rsidR="005F5DDA" w:rsidRPr="007727BD" w:rsidRDefault="005F5DDA" w:rsidP="00975B45">
      <w:pPr>
        <w:pStyle w:val="ListParagraph"/>
        <w:numPr>
          <w:ilvl w:val="0"/>
          <w:numId w:val="1"/>
        </w:numPr>
        <w:tabs>
          <w:tab w:val="left" w:pos="0"/>
        </w:tabs>
        <w:spacing w:after="0" w:line="240" w:lineRule="exact"/>
        <w:ind w:left="360"/>
        <w:jc w:val="both"/>
        <w:rPr>
          <w:bCs/>
          <w:iCs/>
          <w:lang w:val="en-AU"/>
        </w:rPr>
      </w:pPr>
      <w:r w:rsidRPr="007727BD">
        <w:rPr>
          <w:bCs/>
          <w:iCs/>
          <w:lang w:val="en-AU"/>
        </w:rPr>
        <w:lastRenderedPageBreak/>
        <w:t>Samoanisation and contextualization of learnings, best practices</w:t>
      </w:r>
      <w:r w:rsidRPr="007727BD">
        <w:rPr>
          <w:lang w:val="en-AU"/>
        </w:rPr>
        <w:t xml:space="preserve">, and ongoing refinement of training </w:t>
      </w:r>
      <w:r w:rsidRPr="007727BD">
        <w:rPr>
          <w:bCs/>
          <w:iCs/>
          <w:lang w:val="en-AU"/>
        </w:rPr>
        <w:t>materials/programme content will ensure WILS will have added value and contributes to the continuity of initiatives and sustainability of results beyond the project’s lifespan.</w:t>
      </w:r>
    </w:p>
    <w:p w14:paraId="04183099" w14:textId="4FC8E3EB" w:rsidR="00FB2B8E" w:rsidRPr="007727BD" w:rsidRDefault="00FB2B8E" w:rsidP="00975B45">
      <w:pPr>
        <w:pStyle w:val="ListParagraph"/>
        <w:numPr>
          <w:ilvl w:val="0"/>
          <w:numId w:val="1"/>
        </w:numPr>
        <w:tabs>
          <w:tab w:val="left" w:pos="0"/>
        </w:tabs>
        <w:spacing w:after="0" w:line="240" w:lineRule="exact"/>
        <w:ind w:left="360"/>
        <w:rPr>
          <w:bCs/>
          <w:iCs/>
          <w:lang w:val="en-AU"/>
        </w:rPr>
      </w:pPr>
      <w:r w:rsidRPr="007727BD">
        <w:rPr>
          <w:bCs/>
          <w:iCs/>
          <w:lang w:val="en-AU"/>
        </w:rPr>
        <w:t>Tap into the Pacific and Samoan history, folklores, and culture to make a compelling case for women in leadership.</w:t>
      </w:r>
    </w:p>
    <w:p w14:paraId="23599AA4" w14:textId="657E058D" w:rsidR="006D3FCB" w:rsidRPr="007727BD" w:rsidRDefault="006D3FCB" w:rsidP="00975B45">
      <w:pPr>
        <w:pStyle w:val="ListParagraph"/>
        <w:numPr>
          <w:ilvl w:val="0"/>
          <w:numId w:val="1"/>
        </w:numPr>
        <w:tabs>
          <w:tab w:val="left" w:pos="0"/>
        </w:tabs>
        <w:spacing w:after="0" w:line="240" w:lineRule="exact"/>
        <w:ind w:left="360"/>
        <w:jc w:val="both"/>
        <w:rPr>
          <w:bCs/>
          <w:iCs/>
          <w:lang w:val="en-AU"/>
        </w:rPr>
      </w:pPr>
      <w:r w:rsidRPr="007727BD">
        <w:rPr>
          <w:bCs/>
          <w:iCs/>
          <w:lang w:val="en-AU"/>
        </w:rPr>
        <w:t>Through training, mentoring and leadership development initiatives, the targeted population are empowered to exercise leadership, accelerate to leadership positions and contribute to strengthening gender equality and women’s leadership.</w:t>
      </w:r>
    </w:p>
    <w:p w14:paraId="3F8E4245" w14:textId="1479D6A7" w:rsidR="006D3FCB" w:rsidRPr="007727BD" w:rsidRDefault="006D3FCB" w:rsidP="00975B45">
      <w:pPr>
        <w:pStyle w:val="ListParagraph"/>
        <w:numPr>
          <w:ilvl w:val="0"/>
          <w:numId w:val="1"/>
        </w:numPr>
        <w:spacing w:after="0" w:line="240" w:lineRule="exact"/>
        <w:ind w:left="360"/>
        <w:jc w:val="both"/>
        <w:rPr>
          <w:bCs/>
          <w:iCs/>
          <w:lang w:val="en-AU"/>
        </w:rPr>
      </w:pPr>
      <w:r w:rsidRPr="007727BD">
        <w:rPr>
          <w:bCs/>
          <w:iCs/>
          <w:lang w:val="en-AU"/>
        </w:rPr>
        <w:t xml:space="preserve">Strengthening local government, Parliament, political parties </w:t>
      </w:r>
      <w:r w:rsidR="00645B17">
        <w:rPr>
          <w:bCs/>
          <w:iCs/>
          <w:lang w:val="en-AU"/>
        </w:rPr>
        <w:t>and women focussed</w:t>
      </w:r>
      <w:r w:rsidR="00040C5B">
        <w:rPr>
          <w:bCs/>
          <w:iCs/>
          <w:lang w:val="en-AU"/>
        </w:rPr>
        <w:t xml:space="preserve"> </w:t>
      </w:r>
      <w:r w:rsidR="00645B17">
        <w:rPr>
          <w:bCs/>
          <w:iCs/>
          <w:lang w:val="en-AU"/>
        </w:rPr>
        <w:t xml:space="preserve">NGOs </w:t>
      </w:r>
      <w:r w:rsidRPr="007727BD">
        <w:rPr>
          <w:bCs/>
          <w:iCs/>
          <w:lang w:val="en-AU"/>
        </w:rPr>
        <w:t>and the policy environment will enable more gender-responsive, transparent and accountable decision-making processes that supports current and aspiring women leaders at the village governance structures, at the directorship level, leadership positions in public and private sector, current and potential women candidates, and Parliamentarians.</w:t>
      </w:r>
    </w:p>
    <w:p w14:paraId="6A45AC70" w14:textId="76AF2E9D" w:rsidR="00AF7B70" w:rsidRPr="007727BD" w:rsidRDefault="006D3FCB" w:rsidP="00975B45">
      <w:pPr>
        <w:pStyle w:val="ListParagraph"/>
        <w:numPr>
          <w:ilvl w:val="0"/>
          <w:numId w:val="1"/>
        </w:numPr>
        <w:spacing w:after="0" w:line="240" w:lineRule="exact"/>
        <w:ind w:left="360"/>
        <w:jc w:val="both"/>
      </w:pPr>
      <w:r w:rsidRPr="007727BD">
        <w:rPr>
          <w:bCs/>
          <w:iCs/>
          <w:lang w:val="en-AU"/>
        </w:rPr>
        <w:t xml:space="preserve">Effective </w:t>
      </w:r>
      <w:r w:rsidR="00724BD2" w:rsidRPr="007727BD">
        <w:rPr>
          <w:bCs/>
          <w:iCs/>
          <w:lang w:val="en-AU"/>
        </w:rPr>
        <w:t xml:space="preserve">and </w:t>
      </w:r>
      <w:r w:rsidRPr="007727BD">
        <w:rPr>
          <w:bCs/>
          <w:iCs/>
          <w:lang w:val="en-AU"/>
        </w:rPr>
        <w:t xml:space="preserve">more proactive utilization of the media to increase nationwide civic </w:t>
      </w:r>
      <w:r w:rsidR="006E3383" w:rsidRPr="007727BD">
        <w:rPr>
          <w:bCs/>
          <w:iCs/>
          <w:lang w:val="en-AU"/>
        </w:rPr>
        <w:t xml:space="preserve">education </w:t>
      </w:r>
      <w:r w:rsidRPr="007727BD">
        <w:rPr>
          <w:bCs/>
          <w:iCs/>
          <w:lang w:val="en-AU"/>
        </w:rPr>
        <w:t>and awareness on gender equality and women’s leadership</w:t>
      </w:r>
      <w:r w:rsidR="00FB2B8E" w:rsidRPr="007727BD">
        <w:rPr>
          <w:iCs/>
          <w:lang w:val="en-AU"/>
        </w:rPr>
        <w:t xml:space="preserve"> especially leveraging social media platforms for targeted behaviour change messaging on gender equality and women’s leadership</w:t>
      </w:r>
      <w:r w:rsidRPr="007727BD">
        <w:rPr>
          <w:bCs/>
          <w:iCs/>
          <w:lang w:val="en-AU"/>
        </w:rPr>
        <w:t>.</w:t>
      </w:r>
      <w:r w:rsidR="00495A73" w:rsidRPr="007727BD">
        <w:rPr>
          <w:bCs/>
          <w:iCs/>
          <w:lang w:val="en-AU"/>
        </w:rPr>
        <w:t xml:space="preserve">     </w:t>
      </w:r>
    </w:p>
    <w:p w14:paraId="0C70F52A" w14:textId="77777777" w:rsidR="00495A73" w:rsidRDefault="00495A73" w:rsidP="00975B45">
      <w:pPr>
        <w:pStyle w:val="ListParagraph"/>
        <w:numPr>
          <w:ilvl w:val="0"/>
          <w:numId w:val="1"/>
        </w:numPr>
        <w:spacing w:line="254" w:lineRule="auto"/>
        <w:ind w:left="360"/>
        <w:jc w:val="both"/>
        <w:sectPr w:rsidR="00495A73" w:rsidSect="00475907">
          <w:footerReference w:type="default" r:id="rId37"/>
          <w:pgSz w:w="11906" w:h="16838" w:code="9"/>
          <w:pgMar w:top="900" w:right="1016" w:bottom="630" w:left="1166" w:header="720" w:footer="179" w:gutter="0"/>
          <w:cols w:space="720"/>
          <w:titlePg/>
          <w:docGrid w:linePitch="360"/>
        </w:sectPr>
      </w:pPr>
    </w:p>
    <w:p w14:paraId="6D00EE1A" w14:textId="0A13D2CD" w:rsidR="00375C7F" w:rsidRDefault="007D264A" w:rsidP="007727BD">
      <w:pPr>
        <w:sectPr w:rsidR="00375C7F" w:rsidSect="00375C7F">
          <w:pgSz w:w="16838" w:h="11906" w:orient="landscape"/>
          <w:pgMar w:top="720" w:right="1080" w:bottom="634" w:left="1267" w:header="720" w:footer="115" w:gutter="0"/>
          <w:cols w:space="720"/>
          <w:docGrid w:linePitch="360"/>
        </w:sectPr>
      </w:pPr>
      <w:r>
        <w:rPr>
          <w:noProof/>
        </w:rPr>
        <w:lastRenderedPageBreak/>
        <mc:AlternateContent>
          <mc:Choice Requires="wpc">
            <w:drawing>
              <wp:anchor distT="0" distB="0" distL="114300" distR="114300" simplePos="0" relativeHeight="251660381" behindDoc="0" locked="0" layoutInCell="1" allowOverlap="1" wp14:anchorId="7B16DCD9" wp14:editId="76A9D259">
                <wp:simplePos x="0" y="0"/>
                <wp:positionH relativeFrom="margin">
                  <wp:align>center</wp:align>
                </wp:positionH>
                <wp:positionV relativeFrom="paragraph">
                  <wp:posOffset>6626</wp:posOffset>
                </wp:positionV>
                <wp:extent cx="9580880" cy="6586220"/>
                <wp:effectExtent l="0" t="0" r="20320" b="24130"/>
                <wp:wrapNone/>
                <wp:docPr id="491" name="Canvas 4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accent1">
                              <a:lumMod val="100000"/>
                              <a:lumOff val="0"/>
                            </a:schemeClr>
                          </a:solidFill>
                          <a:prstDash val="solid"/>
                          <a:miter lim="800000"/>
                          <a:headEnd type="none" w="med" len="med"/>
                          <a:tailEnd type="none" w="med" len="med"/>
                        </a:ln>
                      </wpc:whole>
                      <wps:wsp>
                        <wps:cNvPr id="3" name="Down Arrow 63"/>
                        <wps:cNvSpPr>
                          <a:spLocks noChangeArrowheads="1"/>
                        </wps:cNvSpPr>
                        <wps:spPr bwMode="auto">
                          <a:xfrm>
                            <a:off x="1322070" y="950092"/>
                            <a:ext cx="365760" cy="5401945"/>
                          </a:xfrm>
                          <a:prstGeom prst="downArrow">
                            <a:avLst>
                              <a:gd name="adj1" fmla="val 50000"/>
                              <a:gd name="adj2" fmla="val 49982"/>
                            </a:avLst>
                          </a:prstGeom>
                          <a:solidFill>
                            <a:srgbClr val="499BC9"/>
                          </a:solidFill>
                          <a:ln w="25400">
                            <a:solidFill>
                              <a:srgbClr val="337193"/>
                            </a:solidFill>
                            <a:miter lim="800000"/>
                            <a:headEnd/>
                            <a:tailEnd/>
                          </a:ln>
                        </wps:spPr>
                        <wps:bodyPr rot="0" vert="horz" wrap="square" lIns="91440" tIns="45720" rIns="91440" bIns="45720" anchor="ctr" anchorCtr="0" upright="1">
                          <a:noAutofit/>
                        </wps:bodyPr>
                      </wps:wsp>
                      <wps:wsp>
                        <wps:cNvPr id="5" name="Rounded Rectangle 64"/>
                        <wps:cNvSpPr>
                          <a:spLocks noChangeArrowheads="1"/>
                        </wps:cNvSpPr>
                        <wps:spPr bwMode="auto">
                          <a:xfrm>
                            <a:off x="1676400" y="321442"/>
                            <a:ext cx="1779270" cy="665480"/>
                          </a:xfrm>
                          <a:prstGeom prst="roundRect">
                            <a:avLst>
                              <a:gd name="adj" fmla="val 16667"/>
                            </a:avLst>
                          </a:prstGeom>
                          <a:solidFill>
                            <a:srgbClr val="DDE9FF"/>
                          </a:solidFill>
                          <a:ln w="25400">
                            <a:solidFill>
                              <a:srgbClr val="B2D5E8"/>
                            </a:solidFill>
                            <a:prstDash val="sysDash"/>
                            <a:round/>
                            <a:headEnd/>
                            <a:tailEnd/>
                          </a:ln>
                        </wps:spPr>
                        <wps:txbx>
                          <w:txbxContent>
                            <w:p w14:paraId="341A35C1" w14:textId="77777777" w:rsidR="007D264A" w:rsidRDefault="007D264A" w:rsidP="007D264A">
                              <w:pPr>
                                <w:pStyle w:val="NormalWeb"/>
                                <w:spacing w:before="0" w:beforeAutospacing="0" w:after="0" w:afterAutospacing="0" w:line="180" w:lineRule="exact"/>
                                <w:ind w:left="-142" w:right="-145"/>
                                <w:jc w:val="center"/>
                              </w:pPr>
                              <w:r>
                                <w:rPr>
                                  <w:rFonts w:eastAsia="Arial Unicode MS"/>
                                  <w:color w:val="000000"/>
                                  <w:kern w:val="24"/>
                                  <w:sz w:val="18"/>
                                  <w:szCs w:val="18"/>
                                  <w:lang w:val="en-US"/>
                                </w:rPr>
                                <w:t xml:space="preserve">That women and men will be willing to participate in trainings, although they may be less willing to participate in advocacy and outreach </w:t>
                              </w:r>
                            </w:p>
                          </w:txbxContent>
                        </wps:txbx>
                        <wps:bodyPr rot="0" vert="horz" wrap="square" lIns="91440" tIns="45720" rIns="91440" bIns="45720" anchor="ctr" anchorCtr="0" upright="1">
                          <a:noAutofit/>
                        </wps:bodyPr>
                      </wps:wsp>
                      <wps:wsp>
                        <wps:cNvPr id="8" name="Rounded Rectangle 65"/>
                        <wps:cNvSpPr>
                          <a:spLocks noChangeArrowheads="1"/>
                        </wps:cNvSpPr>
                        <wps:spPr bwMode="auto">
                          <a:xfrm>
                            <a:off x="3568700" y="2235967"/>
                            <a:ext cx="2009140" cy="391160"/>
                          </a:xfrm>
                          <a:prstGeom prst="roundRect">
                            <a:avLst>
                              <a:gd name="adj" fmla="val 16667"/>
                            </a:avLst>
                          </a:prstGeom>
                          <a:solidFill>
                            <a:srgbClr val="DDE9FF"/>
                          </a:solidFill>
                          <a:ln w="25400">
                            <a:solidFill>
                              <a:srgbClr val="B2D5E8"/>
                            </a:solidFill>
                            <a:prstDash val="sysDash"/>
                            <a:round/>
                            <a:headEnd/>
                            <a:tailEnd/>
                          </a:ln>
                        </wps:spPr>
                        <wps:txbx>
                          <w:txbxContent>
                            <w:p w14:paraId="7681F0A4" w14:textId="77777777" w:rsidR="007D264A" w:rsidRDefault="007D264A" w:rsidP="007D264A">
                              <w:pPr>
                                <w:pStyle w:val="NormalWeb"/>
                                <w:spacing w:before="0" w:beforeAutospacing="0" w:after="0" w:afterAutospacing="0" w:line="180" w:lineRule="exact"/>
                                <w:ind w:left="-142" w:right="-159"/>
                                <w:jc w:val="center"/>
                              </w:pPr>
                              <w:r>
                                <w:rPr>
                                  <w:rFonts w:eastAsia="Arial Unicode MS"/>
                                  <w:color w:val="000000"/>
                                  <w:kern w:val="24"/>
                                  <w:sz w:val="18"/>
                                  <w:szCs w:val="18"/>
                                  <w:lang w:val="en-US"/>
                                </w:rPr>
                                <w:t xml:space="preserve">That women that ran in 2021 will want to run again or that new women will run </w:t>
                              </w:r>
                            </w:p>
                          </w:txbxContent>
                        </wps:txbx>
                        <wps:bodyPr rot="0" vert="horz" wrap="square" lIns="91440" tIns="45720" rIns="91440" bIns="45720" anchor="ctr" anchorCtr="0" upright="1">
                          <a:noAutofit/>
                        </wps:bodyPr>
                      </wps:wsp>
                      <wps:wsp>
                        <wps:cNvPr id="9" name="Rounded Rectangle 66"/>
                        <wps:cNvSpPr>
                          <a:spLocks noChangeArrowheads="1"/>
                        </wps:cNvSpPr>
                        <wps:spPr bwMode="auto">
                          <a:xfrm>
                            <a:off x="358775" y="1305057"/>
                            <a:ext cx="1044575" cy="315595"/>
                          </a:xfrm>
                          <a:prstGeom prst="roundRect">
                            <a:avLst>
                              <a:gd name="adj" fmla="val 16667"/>
                            </a:avLst>
                          </a:prstGeom>
                          <a:solidFill>
                            <a:srgbClr val="DDE9FF"/>
                          </a:solidFill>
                          <a:ln w="28575">
                            <a:solidFill>
                              <a:srgbClr val="BDD5FF"/>
                            </a:solidFill>
                            <a:prstDash val="sysDash"/>
                            <a:round/>
                            <a:headEnd/>
                            <a:tailEnd/>
                          </a:ln>
                        </wps:spPr>
                        <wps:txbx>
                          <w:txbxContent>
                            <w:p w14:paraId="14F2ABC1" w14:textId="77777777" w:rsidR="007D264A" w:rsidRPr="0044481D" w:rsidRDefault="007D264A" w:rsidP="007D264A">
                              <w:pPr>
                                <w:pStyle w:val="NormalWeb"/>
                                <w:spacing w:before="0" w:beforeAutospacing="0" w:after="0" w:afterAutospacing="0"/>
                                <w:jc w:val="center"/>
                                <w:rPr>
                                  <w:b/>
                                </w:rPr>
                              </w:pPr>
                              <w:r w:rsidRPr="0044481D">
                                <w:rPr>
                                  <w:rFonts w:eastAsia="Arial Unicode MS"/>
                                  <w:b/>
                                  <w:color w:val="000000"/>
                                  <w:kern w:val="24"/>
                                  <w:sz w:val="20"/>
                                  <w:szCs w:val="20"/>
                                  <w:lang w:val="en-US"/>
                                </w:rPr>
                                <w:t>Assumptions</w:t>
                              </w:r>
                            </w:p>
                          </w:txbxContent>
                        </wps:txbx>
                        <wps:bodyPr rot="0" vert="horz" wrap="square" lIns="91440" tIns="45720" rIns="91440" bIns="45720" anchor="ctr" anchorCtr="0" upright="1">
                          <a:noAutofit/>
                        </wps:bodyPr>
                      </wps:wsp>
                      <wps:wsp>
                        <wps:cNvPr id="10" name="Rounded Rectangle 67"/>
                        <wps:cNvSpPr>
                          <a:spLocks noChangeArrowheads="1"/>
                        </wps:cNvSpPr>
                        <wps:spPr bwMode="auto">
                          <a:xfrm>
                            <a:off x="1687830" y="5256027"/>
                            <a:ext cx="1695450" cy="789305"/>
                          </a:xfrm>
                          <a:prstGeom prst="roundRect">
                            <a:avLst>
                              <a:gd name="adj" fmla="val 16667"/>
                            </a:avLst>
                          </a:prstGeom>
                          <a:solidFill>
                            <a:srgbClr val="D9D9D9"/>
                          </a:solidFill>
                          <a:ln w="25400">
                            <a:solidFill>
                              <a:srgbClr val="606060"/>
                            </a:solidFill>
                            <a:round/>
                            <a:headEnd/>
                            <a:tailEnd/>
                          </a:ln>
                        </wps:spPr>
                        <wps:txbx>
                          <w:txbxContent>
                            <w:p w14:paraId="554A880C" w14:textId="77777777" w:rsidR="007D264A" w:rsidRPr="00DB5097" w:rsidRDefault="007D264A" w:rsidP="007D264A">
                              <w:pPr>
                                <w:pStyle w:val="NormalWeb"/>
                                <w:spacing w:before="0" w:beforeAutospacing="0" w:after="0" w:afterAutospacing="0" w:line="180" w:lineRule="exact"/>
                                <w:jc w:val="center"/>
                                <w:rPr>
                                  <w:sz w:val="18"/>
                                  <w:szCs w:val="18"/>
                                </w:rPr>
                              </w:pPr>
                              <w:r>
                                <w:rPr>
                                  <w:rFonts w:asciiTheme="minorHAnsi" w:eastAsiaTheme="minorHAnsi" w:hAnsiTheme="minorHAnsi" w:cstheme="minorBidi"/>
                                  <w:sz w:val="18"/>
                                  <w:szCs w:val="18"/>
                                  <w:lang w:val="en-GB" w:eastAsia="en-US"/>
                                </w:rPr>
                                <w:t xml:space="preserve">1 </w:t>
                              </w:r>
                              <w:r w:rsidRPr="007E2C11">
                                <w:rPr>
                                  <w:rFonts w:asciiTheme="minorHAnsi" w:eastAsiaTheme="minorHAnsi" w:hAnsiTheme="minorHAnsi" w:cstheme="minorBidi"/>
                                  <w:sz w:val="18"/>
                                  <w:szCs w:val="18"/>
                                  <w:lang w:val="en-GB" w:eastAsia="en-US"/>
                                </w:rPr>
                                <w:t>Strengthened leadership skills and opportunities for women empowered by supportive and inclusive villages and communities</w:t>
                              </w:r>
                            </w:p>
                          </w:txbxContent>
                        </wps:txbx>
                        <wps:bodyPr rot="0" vert="horz" wrap="square" lIns="91440" tIns="45720" rIns="91440" bIns="45720" anchor="ctr" anchorCtr="0" upright="1">
                          <a:noAutofit/>
                        </wps:bodyPr>
                      </wps:wsp>
                      <wps:wsp>
                        <wps:cNvPr id="16" name="Rounded Rectangle 68"/>
                        <wps:cNvSpPr>
                          <a:spLocks noChangeArrowheads="1"/>
                        </wps:cNvSpPr>
                        <wps:spPr bwMode="auto">
                          <a:xfrm>
                            <a:off x="1687830" y="3324357"/>
                            <a:ext cx="1695450" cy="876935"/>
                          </a:xfrm>
                          <a:prstGeom prst="roundRect">
                            <a:avLst>
                              <a:gd name="adj" fmla="val 16667"/>
                            </a:avLst>
                          </a:prstGeom>
                          <a:solidFill>
                            <a:srgbClr val="B6D7E9"/>
                          </a:solidFill>
                          <a:ln w="25400">
                            <a:solidFill>
                              <a:srgbClr val="92C3DF"/>
                            </a:solidFill>
                            <a:round/>
                            <a:headEnd/>
                            <a:tailEnd/>
                          </a:ln>
                        </wps:spPr>
                        <wps:txbx>
                          <w:txbxContent>
                            <w:p w14:paraId="11455438" w14:textId="77777777" w:rsidR="007D264A" w:rsidRPr="00783896" w:rsidRDefault="007D264A" w:rsidP="007D264A">
                              <w:pPr>
                                <w:pStyle w:val="NormalWeb"/>
                                <w:spacing w:before="0" w:beforeAutospacing="0" w:after="0" w:afterAutospacing="0" w:line="180" w:lineRule="exact"/>
                                <w:ind w:left="-142" w:right="-147"/>
                                <w:jc w:val="center"/>
                              </w:pPr>
                              <w:r>
                                <w:rPr>
                                  <w:rFonts w:eastAsia="Arial Unicode MS"/>
                                  <w:b/>
                                  <w:bCs/>
                                  <w:color w:val="000000"/>
                                  <w:kern w:val="24"/>
                                  <w:sz w:val="18"/>
                                  <w:szCs w:val="18"/>
                                  <w:lang w:val="en-US"/>
                                </w:rPr>
                                <w:t xml:space="preserve">1.2 Support structured follow up including funding for BreakThrough Initiatives (Faamaites) </w:t>
                              </w:r>
                              <w:r w:rsidRPr="00783896">
                                <w:rPr>
                                  <w:rFonts w:eastAsia="Arial Unicode MS"/>
                                  <w:bCs/>
                                  <w:color w:val="000000"/>
                                  <w:kern w:val="24"/>
                                  <w:sz w:val="18"/>
                                  <w:szCs w:val="18"/>
                                  <w:lang w:val="en-US"/>
                                </w:rPr>
                                <w:t xml:space="preserve">to support transformational changes in governance </w:t>
                              </w:r>
                            </w:p>
                          </w:txbxContent>
                        </wps:txbx>
                        <wps:bodyPr rot="0" vert="horz" wrap="square" lIns="91440" tIns="45720" rIns="91440" bIns="45720" anchor="ctr" anchorCtr="0" upright="1">
                          <a:noAutofit/>
                        </wps:bodyPr>
                      </wps:wsp>
                      <wps:wsp>
                        <wps:cNvPr id="22" name="Rounded Rectangle 69"/>
                        <wps:cNvSpPr>
                          <a:spLocks noChangeArrowheads="1"/>
                        </wps:cNvSpPr>
                        <wps:spPr bwMode="auto">
                          <a:xfrm>
                            <a:off x="1687195" y="4333372"/>
                            <a:ext cx="1696085" cy="861695"/>
                          </a:xfrm>
                          <a:prstGeom prst="roundRect">
                            <a:avLst>
                              <a:gd name="adj" fmla="val 16667"/>
                            </a:avLst>
                          </a:prstGeom>
                          <a:solidFill>
                            <a:srgbClr val="B6D7E9"/>
                          </a:solidFill>
                          <a:ln w="25400">
                            <a:solidFill>
                              <a:srgbClr val="92C3DF"/>
                            </a:solidFill>
                            <a:round/>
                            <a:headEnd/>
                            <a:tailEnd/>
                          </a:ln>
                        </wps:spPr>
                        <wps:txbx>
                          <w:txbxContent>
                            <w:p w14:paraId="016CEE07" w14:textId="77777777" w:rsidR="007D264A" w:rsidRPr="00C13495" w:rsidRDefault="007D264A" w:rsidP="007D264A">
                              <w:pPr>
                                <w:pStyle w:val="NormalWeb"/>
                                <w:spacing w:before="0" w:beforeAutospacing="0" w:after="0" w:afterAutospacing="0" w:line="180" w:lineRule="exact"/>
                                <w:ind w:left="-142" w:right="-145"/>
                                <w:jc w:val="center"/>
                              </w:pPr>
                              <w:r>
                                <w:rPr>
                                  <w:rFonts w:eastAsia="Arial Unicode MS"/>
                                  <w:b/>
                                  <w:bCs/>
                                  <w:color w:val="000000"/>
                                  <w:kern w:val="24"/>
                                  <w:sz w:val="18"/>
                                  <w:szCs w:val="18"/>
                                  <w:lang w:val="en-US"/>
                                </w:rPr>
                                <w:t xml:space="preserve">1.1 Provide Transformational Leadership Seminars including peer to peer learning </w:t>
                              </w:r>
                              <w:r w:rsidRPr="00C13495">
                                <w:rPr>
                                  <w:rFonts w:eastAsia="Arial Unicode MS"/>
                                  <w:bCs/>
                                  <w:color w:val="000000"/>
                                  <w:kern w:val="24"/>
                                  <w:sz w:val="18"/>
                                  <w:szCs w:val="18"/>
                                  <w:lang w:val="en-US"/>
                                </w:rPr>
                                <w:t>for Women, Men and youth in the villages &amp; District Development Committees</w:t>
                              </w:r>
                            </w:p>
                          </w:txbxContent>
                        </wps:txbx>
                        <wps:bodyPr rot="0" vert="horz" wrap="square" lIns="91440" tIns="45720" rIns="91440" bIns="45720" anchor="ctr" anchorCtr="0" upright="1">
                          <a:noAutofit/>
                        </wps:bodyPr>
                      </wps:wsp>
                      <wps:wsp>
                        <wps:cNvPr id="53" name="Rounded Rectangle 70"/>
                        <wps:cNvSpPr>
                          <a:spLocks noChangeArrowheads="1"/>
                        </wps:cNvSpPr>
                        <wps:spPr bwMode="auto">
                          <a:xfrm>
                            <a:off x="5691187" y="5273171"/>
                            <a:ext cx="2005648" cy="772161"/>
                          </a:xfrm>
                          <a:prstGeom prst="roundRect">
                            <a:avLst>
                              <a:gd name="adj" fmla="val 16667"/>
                            </a:avLst>
                          </a:prstGeom>
                          <a:solidFill>
                            <a:srgbClr val="D9D9D9"/>
                          </a:solidFill>
                          <a:ln w="25400">
                            <a:solidFill>
                              <a:srgbClr val="606060"/>
                            </a:solidFill>
                            <a:round/>
                            <a:headEnd/>
                            <a:tailEnd/>
                          </a:ln>
                        </wps:spPr>
                        <wps:txbx>
                          <w:txbxContent>
                            <w:p w14:paraId="17A65A06" w14:textId="77777777" w:rsidR="007D264A" w:rsidRDefault="007D264A" w:rsidP="007D264A">
                              <w:pPr>
                                <w:pStyle w:val="NormalWeb"/>
                                <w:spacing w:before="0" w:beforeAutospacing="0" w:after="0" w:afterAutospacing="0" w:line="160" w:lineRule="exact"/>
                                <w:ind w:left="-144" w:right="-158"/>
                                <w:jc w:val="center"/>
                              </w:pPr>
                              <w:r>
                                <w:rPr>
                                  <w:rFonts w:eastAsia="Arial Unicode MS"/>
                                  <w:color w:val="000000"/>
                                  <w:kern w:val="24"/>
                                  <w:sz w:val="18"/>
                                  <w:szCs w:val="18"/>
                                  <w:lang w:val="en-US"/>
                                </w:rPr>
                                <w:t xml:space="preserve">3 </w:t>
                              </w:r>
                              <w:r w:rsidRPr="007E2C11">
                                <w:rPr>
                                  <w:rFonts w:eastAsia="Arial Unicode MS"/>
                                  <w:color w:val="000000"/>
                                  <w:kern w:val="24"/>
                                  <w:sz w:val="18"/>
                                  <w:szCs w:val="18"/>
                                  <w:lang w:val="en-US"/>
                                </w:rPr>
                                <w:t>Strengthened leadership skills and opportunities for Women Political Candidates and MP</w:t>
                              </w:r>
                              <w:r>
                                <w:rPr>
                                  <w:rFonts w:eastAsia="Arial Unicode MS"/>
                                  <w:color w:val="000000"/>
                                  <w:kern w:val="24"/>
                                  <w:sz w:val="18"/>
                                  <w:szCs w:val="18"/>
                                  <w:lang w:val="en-US"/>
                                </w:rPr>
                                <w:t>s</w:t>
                              </w:r>
                              <w:r w:rsidRPr="007E2C11">
                                <w:rPr>
                                  <w:rFonts w:eastAsia="Arial Unicode MS"/>
                                  <w:color w:val="000000"/>
                                  <w:kern w:val="24"/>
                                  <w:sz w:val="18"/>
                                  <w:szCs w:val="18"/>
                                  <w:lang w:val="en-US"/>
                                </w:rPr>
                                <w:t xml:space="preserve"> empowered by supportive Political Parties and Parliamentarians</w:t>
                              </w:r>
                              <w:r w:rsidRPr="00C24C40">
                                <w:t xml:space="preserve"> </w:t>
                              </w:r>
                              <w:r w:rsidRPr="00C24C40">
                                <w:rPr>
                                  <w:rFonts w:eastAsia="Arial Unicode MS"/>
                                  <w:color w:val="000000"/>
                                  <w:kern w:val="24"/>
                                  <w:sz w:val="18"/>
                                  <w:szCs w:val="18"/>
                                  <w:lang w:val="en-US"/>
                                </w:rPr>
                                <w:t>and strengthened women focused NGOs.</w:t>
                              </w:r>
                            </w:p>
                          </w:txbxContent>
                        </wps:txbx>
                        <wps:bodyPr rot="0" vert="horz" wrap="square" lIns="91440" tIns="45720" rIns="91440" bIns="45720" anchor="ctr" anchorCtr="0" upright="1">
                          <a:noAutofit/>
                        </wps:bodyPr>
                      </wps:wsp>
                      <wps:wsp>
                        <wps:cNvPr id="457" name="Rounded Rectangle 71"/>
                        <wps:cNvSpPr>
                          <a:spLocks noChangeArrowheads="1"/>
                        </wps:cNvSpPr>
                        <wps:spPr bwMode="auto">
                          <a:xfrm>
                            <a:off x="7769225" y="4313052"/>
                            <a:ext cx="1796415" cy="866140"/>
                          </a:xfrm>
                          <a:prstGeom prst="roundRect">
                            <a:avLst>
                              <a:gd name="adj" fmla="val 16667"/>
                            </a:avLst>
                          </a:prstGeom>
                          <a:solidFill>
                            <a:srgbClr val="B6D7E9"/>
                          </a:solidFill>
                          <a:ln w="25400">
                            <a:solidFill>
                              <a:srgbClr val="92C3DF"/>
                            </a:solidFill>
                            <a:round/>
                            <a:headEnd/>
                            <a:tailEnd/>
                          </a:ln>
                        </wps:spPr>
                        <wps:txbx>
                          <w:txbxContent>
                            <w:p w14:paraId="7E78FF91" w14:textId="77777777" w:rsidR="007D264A" w:rsidRDefault="007D264A" w:rsidP="007D264A">
                              <w:pPr>
                                <w:pStyle w:val="NormalWeb"/>
                                <w:spacing w:before="0" w:beforeAutospacing="0" w:after="0" w:afterAutospacing="0" w:line="180" w:lineRule="exact"/>
                                <w:ind w:left="-142" w:right="-145"/>
                                <w:jc w:val="center"/>
                              </w:pPr>
                              <w:r>
                                <w:rPr>
                                  <w:rFonts w:eastAsia="Arial Unicode MS"/>
                                  <w:b/>
                                  <w:bCs/>
                                  <w:color w:val="000000"/>
                                  <w:kern w:val="24"/>
                                  <w:sz w:val="18"/>
                                  <w:szCs w:val="18"/>
                                  <w:lang w:val="en-US"/>
                                </w:rPr>
                                <w:t xml:space="preserve">4.1 Advocacy &amp; Outreach </w:t>
                              </w:r>
                              <w:r>
                                <w:rPr>
                                  <w:rFonts w:eastAsia="Arial Unicode MS"/>
                                  <w:color w:val="000000"/>
                                  <w:kern w:val="24"/>
                                  <w:sz w:val="18"/>
                                  <w:szCs w:val="18"/>
                                  <w:lang w:val="en-US"/>
                                </w:rPr>
                                <w:t xml:space="preserve">– including design of a communications strategy, outreach and advocacy material, and engagement with NGO groups for grassroots and community outreach and advocacy  </w:t>
                              </w:r>
                            </w:p>
                          </w:txbxContent>
                        </wps:txbx>
                        <wps:bodyPr rot="0" vert="horz" wrap="square" lIns="91440" tIns="45720" rIns="91440" bIns="45720" anchor="ctr" anchorCtr="0" upright="1">
                          <a:noAutofit/>
                        </wps:bodyPr>
                      </wps:wsp>
                      <wps:wsp>
                        <wps:cNvPr id="458" name="Rounded Rectangle 72"/>
                        <wps:cNvSpPr>
                          <a:spLocks noChangeArrowheads="1"/>
                        </wps:cNvSpPr>
                        <wps:spPr bwMode="auto">
                          <a:xfrm>
                            <a:off x="7769225" y="3524382"/>
                            <a:ext cx="1783715" cy="743585"/>
                          </a:xfrm>
                          <a:prstGeom prst="roundRect">
                            <a:avLst>
                              <a:gd name="adj" fmla="val 16667"/>
                            </a:avLst>
                          </a:prstGeom>
                          <a:solidFill>
                            <a:srgbClr val="B6D7E9"/>
                          </a:solidFill>
                          <a:ln w="25400">
                            <a:solidFill>
                              <a:srgbClr val="92C3DF"/>
                            </a:solidFill>
                            <a:round/>
                            <a:headEnd/>
                            <a:tailEnd/>
                          </a:ln>
                        </wps:spPr>
                        <wps:txbx>
                          <w:txbxContent>
                            <w:p w14:paraId="006EF548" w14:textId="77777777" w:rsidR="007D264A" w:rsidRDefault="007D264A" w:rsidP="007D264A">
                              <w:pPr>
                                <w:pStyle w:val="NormalWeb"/>
                                <w:spacing w:before="0" w:beforeAutospacing="0" w:after="0" w:afterAutospacing="0" w:line="180" w:lineRule="exact"/>
                                <w:jc w:val="center"/>
                              </w:pPr>
                              <w:r>
                                <w:rPr>
                                  <w:rFonts w:eastAsia="Arial Unicode MS"/>
                                  <w:b/>
                                  <w:bCs/>
                                  <w:color w:val="000000"/>
                                  <w:kern w:val="24"/>
                                  <w:sz w:val="18"/>
                                  <w:szCs w:val="18"/>
                                  <w:lang w:val="en-US"/>
                                </w:rPr>
                                <w:t xml:space="preserve">4.2 Strengthened Civic Awareness </w:t>
                              </w:r>
                              <w:r>
                                <w:rPr>
                                  <w:rFonts w:eastAsia="Arial Unicode MS"/>
                                  <w:color w:val="000000"/>
                                  <w:kern w:val="24"/>
                                  <w:sz w:val="18"/>
                                  <w:szCs w:val="18"/>
                                  <w:lang w:val="en-US"/>
                                </w:rPr>
                                <w:t>– through supporting civic education in partnership with OEC, OCLA and MWCSD, media, documentary</w:t>
                              </w:r>
                            </w:p>
                          </w:txbxContent>
                        </wps:txbx>
                        <wps:bodyPr rot="0" vert="horz" wrap="square" lIns="91440" tIns="45720" rIns="91440" bIns="45720" anchor="ctr" anchorCtr="0" upright="1">
                          <a:noAutofit/>
                        </wps:bodyPr>
                      </wps:wsp>
                      <wps:wsp>
                        <wps:cNvPr id="459" name="Rounded Rectangle 73"/>
                        <wps:cNvSpPr>
                          <a:spLocks noChangeArrowheads="1"/>
                        </wps:cNvSpPr>
                        <wps:spPr bwMode="auto">
                          <a:xfrm>
                            <a:off x="7673975" y="1314582"/>
                            <a:ext cx="1869440" cy="500380"/>
                          </a:xfrm>
                          <a:prstGeom prst="roundRect">
                            <a:avLst>
                              <a:gd name="adj" fmla="val 16667"/>
                            </a:avLst>
                          </a:prstGeom>
                          <a:solidFill>
                            <a:srgbClr val="DDE9FF"/>
                          </a:solidFill>
                          <a:ln w="25400">
                            <a:solidFill>
                              <a:srgbClr val="B2D5E8"/>
                            </a:solidFill>
                            <a:prstDash val="sysDash"/>
                            <a:round/>
                            <a:headEnd/>
                            <a:tailEnd/>
                          </a:ln>
                        </wps:spPr>
                        <wps:txbx>
                          <w:txbxContent>
                            <w:p w14:paraId="79F92F83"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lang w:val="en-US"/>
                                </w:rPr>
                                <w:t>Partners for community outreach are on the same page in terms of messaging</w:t>
                              </w:r>
                            </w:p>
                          </w:txbxContent>
                        </wps:txbx>
                        <wps:bodyPr rot="0" vert="horz" wrap="square" lIns="91440" tIns="45720" rIns="91440" bIns="45720" anchor="ctr" anchorCtr="0" upright="1">
                          <a:noAutofit/>
                        </wps:bodyPr>
                      </wps:wsp>
                      <wps:wsp>
                        <wps:cNvPr id="462" name="Rounded Rectangle 74"/>
                        <wps:cNvSpPr>
                          <a:spLocks noChangeArrowheads="1"/>
                        </wps:cNvSpPr>
                        <wps:spPr bwMode="auto">
                          <a:xfrm>
                            <a:off x="7696835" y="1886082"/>
                            <a:ext cx="1868805" cy="658495"/>
                          </a:xfrm>
                          <a:prstGeom prst="roundRect">
                            <a:avLst>
                              <a:gd name="adj" fmla="val 16667"/>
                            </a:avLst>
                          </a:prstGeom>
                          <a:solidFill>
                            <a:srgbClr val="DDE9FF"/>
                          </a:solidFill>
                          <a:ln w="25400">
                            <a:solidFill>
                              <a:srgbClr val="B2D5E8"/>
                            </a:solidFill>
                            <a:prstDash val="sysDash"/>
                            <a:round/>
                            <a:headEnd/>
                            <a:tailEnd/>
                          </a:ln>
                        </wps:spPr>
                        <wps:txbx>
                          <w:txbxContent>
                            <w:p w14:paraId="1A618BA3"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lang w:val="en-US"/>
                                </w:rPr>
                                <w:t>Government partners will remain amenable to collaborating on civic education, given that advocacy may be seen as too political</w:t>
                              </w:r>
                            </w:p>
                          </w:txbxContent>
                        </wps:txbx>
                        <wps:bodyPr rot="0" vert="horz" wrap="square" lIns="91440" tIns="45720" rIns="91440" bIns="45720" anchor="ctr" anchorCtr="0" upright="1">
                          <a:noAutofit/>
                        </wps:bodyPr>
                      </wps:wsp>
                      <wps:wsp>
                        <wps:cNvPr id="463" name="Rounded Rectangle 75"/>
                        <wps:cNvSpPr>
                          <a:spLocks noChangeArrowheads="1"/>
                        </wps:cNvSpPr>
                        <wps:spPr bwMode="auto">
                          <a:xfrm>
                            <a:off x="7677150" y="704347"/>
                            <a:ext cx="1869440" cy="528955"/>
                          </a:xfrm>
                          <a:prstGeom prst="roundRect">
                            <a:avLst>
                              <a:gd name="adj" fmla="val 16667"/>
                            </a:avLst>
                          </a:prstGeom>
                          <a:solidFill>
                            <a:srgbClr val="DDE9FF"/>
                          </a:solidFill>
                          <a:ln w="25400">
                            <a:solidFill>
                              <a:srgbClr val="B2D5E8"/>
                            </a:solidFill>
                            <a:prstDash val="sysDash"/>
                            <a:round/>
                            <a:headEnd/>
                            <a:tailEnd/>
                          </a:ln>
                        </wps:spPr>
                        <wps:txbx>
                          <w:txbxContent>
                            <w:p w14:paraId="6C539B8B"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lang w:val="en-US"/>
                                </w:rPr>
                                <w:t xml:space="preserve">Civic education is the critical gap that needs to be and can be addressed  </w:t>
                              </w:r>
                            </w:p>
                          </w:txbxContent>
                        </wps:txbx>
                        <wps:bodyPr rot="0" vert="horz" wrap="square" lIns="91440" tIns="45720" rIns="91440" bIns="45720" anchor="ctr" anchorCtr="0" upright="1">
                          <a:noAutofit/>
                        </wps:bodyPr>
                      </wps:wsp>
                      <wps:wsp>
                        <wps:cNvPr id="464" name="Rounded Rectangle 76"/>
                        <wps:cNvSpPr>
                          <a:spLocks noChangeArrowheads="1"/>
                        </wps:cNvSpPr>
                        <wps:spPr bwMode="auto">
                          <a:xfrm>
                            <a:off x="3543300" y="5308732"/>
                            <a:ext cx="2038350" cy="735965"/>
                          </a:xfrm>
                          <a:prstGeom prst="roundRect">
                            <a:avLst>
                              <a:gd name="adj" fmla="val 16667"/>
                            </a:avLst>
                          </a:prstGeom>
                          <a:solidFill>
                            <a:srgbClr val="D9D9D9"/>
                          </a:solidFill>
                          <a:ln w="25400">
                            <a:solidFill>
                              <a:srgbClr val="606060"/>
                            </a:solidFill>
                            <a:round/>
                            <a:headEnd/>
                            <a:tailEnd/>
                          </a:ln>
                        </wps:spPr>
                        <wps:txbx>
                          <w:txbxContent>
                            <w:p w14:paraId="6753C354" w14:textId="77777777" w:rsidR="007D264A" w:rsidRPr="005E612D" w:rsidRDefault="007D264A" w:rsidP="007D264A">
                              <w:pPr>
                                <w:pStyle w:val="NormalWeb"/>
                                <w:spacing w:before="0" w:beforeAutospacing="0" w:after="0" w:afterAutospacing="0" w:line="180" w:lineRule="exact"/>
                                <w:jc w:val="center"/>
                                <w:rPr>
                                  <w:sz w:val="18"/>
                                  <w:szCs w:val="18"/>
                                </w:rPr>
                              </w:pPr>
                              <w:r>
                                <w:rPr>
                                  <w:sz w:val="18"/>
                                  <w:szCs w:val="18"/>
                                  <w:lang w:val="en-GB"/>
                                </w:rPr>
                                <w:t xml:space="preserve">2 </w:t>
                              </w:r>
                              <w:r w:rsidRPr="007E2C11">
                                <w:rPr>
                                  <w:sz w:val="18"/>
                                  <w:szCs w:val="18"/>
                                  <w:lang w:val="en-GB"/>
                                </w:rPr>
                                <w:t xml:space="preserve">Strengthened leadership skills and opportunities for empowered young women leaders, professional women and </w:t>
                              </w:r>
                              <w:r>
                                <w:rPr>
                                  <w:sz w:val="18"/>
                                  <w:szCs w:val="18"/>
                                  <w:lang w:val="en-GB"/>
                                </w:rPr>
                                <w:t>women</w:t>
                              </w:r>
                              <w:r w:rsidRPr="007E2C11">
                                <w:rPr>
                                  <w:sz w:val="18"/>
                                  <w:szCs w:val="18"/>
                                  <w:lang w:val="en-GB"/>
                                </w:rPr>
                                <w:t xml:space="preserve"> with disabilities</w:t>
                              </w:r>
                            </w:p>
                          </w:txbxContent>
                        </wps:txbx>
                        <wps:bodyPr rot="0" vert="horz" wrap="square" lIns="91440" tIns="45720" rIns="91440" bIns="45720" anchor="ctr" anchorCtr="0" upright="1">
                          <a:noAutofit/>
                        </wps:bodyPr>
                      </wps:wsp>
                      <wps:wsp>
                        <wps:cNvPr id="465" name="Rounded Rectangle 77"/>
                        <wps:cNvSpPr>
                          <a:spLocks noChangeArrowheads="1"/>
                        </wps:cNvSpPr>
                        <wps:spPr bwMode="auto">
                          <a:xfrm>
                            <a:off x="3571875" y="3525017"/>
                            <a:ext cx="2017395" cy="756920"/>
                          </a:xfrm>
                          <a:prstGeom prst="roundRect">
                            <a:avLst>
                              <a:gd name="adj" fmla="val 16667"/>
                            </a:avLst>
                          </a:prstGeom>
                          <a:solidFill>
                            <a:srgbClr val="B6D7E9"/>
                          </a:solidFill>
                          <a:ln w="25400">
                            <a:solidFill>
                              <a:srgbClr val="92C3DF"/>
                            </a:solidFill>
                            <a:round/>
                            <a:headEnd/>
                            <a:tailEnd/>
                          </a:ln>
                        </wps:spPr>
                        <wps:txbx>
                          <w:txbxContent>
                            <w:p w14:paraId="30934A22" w14:textId="77777777" w:rsidR="007D264A" w:rsidRDefault="007D264A" w:rsidP="007D264A">
                              <w:pPr>
                                <w:pStyle w:val="NormalWeb"/>
                                <w:spacing w:before="0" w:beforeAutospacing="0" w:after="0" w:afterAutospacing="0" w:line="180" w:lineRule="exact"/>
                                <w:ind w:left="-142" w:right="-159"/>
                                <w:jc w:val="center"/>
                              </w:pPr>
                              <w:r>
                                <w:rPr>
                                  <w:rFonts w:eastAsia="Arial Unicode MS"/>
                                  <w:b/>
                                  <w:bCs/>
                                  <w:color w:val="000000"/>
                                  <w:kern w:val="24"/>
                                  <w:sz w:val="18"/>
                                  <w:szCs w:val="18"/>
                                  <w:lang w:val="en-US"/>
                                </w:rPr>
                                <w:t xml:space="preserve">2.2 Provide professional women leadership training </w:t>
                              </w:r>
                              <w:r w:rsidRPr="00783896">
                                <w:rPr>
                                  <w:rFonts w:eastAsia="Arial Unicode MS"/>
                                  <w:bCs/>
                                  <w:color w:val="000000"/>
                                  <w:kern w:val="24"/>
                                  <w:sz w:val="18"/>
                                  <w:szCs w:val="18"/>
                                  <w:lang w:val="en-US"/>
                                </w:rPr>
                                <w:t>through the SIOD Executive Directors Course, the Adaptive Leadership Training, Network of women leaders and Vaogagana course</w:t>
                              </w:r>
                            </w:p>
                          </w:txbxContent>
                        </wps:txbx>
                        <wps:bodyPr rot="0" vert="horz" wrap="square" lIns="91440" tIns="45720" rIns="91440" bIns="45720" anchor="ctr" anchorCtr="0" upright="1">
                          <a:noAutofit/>
                        </wps:bodyPr>
                      </wps:wsp>
                      <wps:wsp>
                        <wps:cNvPr id="466" name="Rounded Rectangle 78"/>
                        <wps:cNvSpPr>
                          <a:spLocks noChangeArrowheads="1"/>
                        </wps:cNvSpPr>
                        <wps:spPr bwMode="auto">
                          <a:xfrm>
                            <a:off x="3614420" y="1424437"/>
                            <a:ext cx="1995170" cy="750570"/>
                          </a:xfrm>
                          <a:prstGeom prst="roundRect">
                            <a:avLst>
                              <a:gd name="adj" fmla="val 16667"/>
                            </a:avLst>
                          </a:prstGeom>
                          <a:solidFill>
                            <a:srgbClr val="DDE9FF"/>
                          </a:solidFill>
                          <a:ln w="25400">
                            <a:solidFill>
                              <a:srgbClr val="B2D5E8"/>
                            </a:solidFill>
                            <a:prstDash val="sysDash"/>
                            <a:round/>
                            <a:headEnd/>
                            <a:tailEnd/>
                          </a:ln>
                        </wps:spPr>
                        <wps:txbx>
                          <w:txbxContent>
                            <w:p w14:paraId="32140A3E" w14:textId="77777777" w:rsidR="007D264A" w:rsidRDefault="007D264A" w:rsidP="007D264A">
                              <w:pPr>
                                <w:pStyle w:val="NormalWeb"/>
                                <w:spacing w:before="0" w:beforeAutospacing="0" w:after="0" w:afterAutospacing="0" w:line="180" w:lineRule="exact"/>
                                <w:ind w:left="-142" w:right="-159"/>
                                <w:jc w:val="center"/>
                              </w:pPr>
                              <w:r>
                                <w:rPr>
                                  <w:rFonts w:eastAsia="Arial Unicode MS"/>
                                  <w:color w:val="000000"/>
                                  <w:kern w:val="24"/>
                                  <w:sz w:val="18"/>
                                  <w:szCs w:val="18"/>
                                  <w:lang w:val="en-US"/>
                                </w:rPr>
                                <w:t xml:space="preserve">That COVID-19 will be under control and SOEs wont restrict large gatherings. </w:t>
                              </w:r>
                            </w:p>
                          </w:txbxContent>
                        </wps:txbx>
                        <wps:bodyPr rot="0" vert="horz" wrap="square" lIns="91440" tIns="45720" rIns="91440" bIns="45720" anchor="ctr" anchorCtr="0" upright="1">
                          <a:noAutofit/>
                        </wps:bodyPr>
                      </wps:wsp>
                      <wps:wsp>
                        <wps:cNvPr id="467" name="Rounded Rectangle 79"/>
                        <wps:cNvSpPr>
                          <a:spLocks noChangeArrowheads="1"/>
                        </wps:cNvSpPr>
                        <wps:spPr bwMode="auto">
                          <a:xfrm>
                            <a:off x="3625850" y="940567"/>
                            <a:ext cx="1983740" cy="420370"/>
                          </a:xfrm>
                          <a:prstGeom prst="roundRect">
                            <a:avLst>
                              <a:gd name="adj" fmla="val 16667"/>
                            </a:avLst>
                          </a:prstGeom>
                          <a:solidFill>
                            <a:srgbClr val="DDE9FF"/>
                          </a:solidFill>
                          <a:ln w="25400">
                            <a:solidFill>
                              <a:srgbClr val="B2D5E8"/>
                            </a:solidFill>
                            <a:prstDash val="sysDash"/>
                            <a:round/>
                            <a:headEnd/>
                            <a:tailEnd/>
                          </a:ln>
                        </wps:spPr>
                        <wps:txbx>
                          <w:txbxContent>
                            <w:p w14:paraId="4A997DA0" w14:textId="7A744D8B" w:rsidR="007D264A" w:rsidRDefault="007D264A" w:rsidP="007D264A">
                              <w:pPr>
                                <w:pStyle w:val="NormalWeb"/>
                                <w:spacing w:before="0" w:beforeAutospacing="0" w:after="0" w:afterAutospacing="0" w:line="180" w:lineRule="exact"/>
                                <w:ind w:left="-142" w:right="-159"/>
                                <w:jc w:val="center"/>
                              </w:pPr>
                              <w:r>
                                <w:rPr>
                                  <w:rFonts w:eastAsia="Arial Unicode MS"/>
                                  <w:color w:val="000000"/>
                                  <w:kern w:val="24"/>
                                  <w:sz w:val="18"/>
                                  <w:szCs w:val="18"/>
                                  <w:lang w:val="en-US"/>
                                </w:rPr>
                                <w:t>That MESC will support the request to include leadership training in cur</w:t>
                              </w:r>
                              <w:r w:rsidR="00DF75BF">
                                <w:rPr>
                                  <w:rFonts w:eastAsia="Arial Unicode MS"/>
                                  <w:color w:val="000000"/>
                                  <w:kern w:val="24"/>
                                  <w:sz w:val="18"/>
                                  <w:szCs w:val="18"/>
                                  <w:lang w:val="en-US"/>
                                </w:rPr>
                                <w:t>r</w:t>
                              </w:r>
                              <w:r>
                                <w:rPr>
                                  <w:rFonts w:eastAsia="Arial Unicode MS"/>
                                  <w:color w:val="000000"/>
                                  <w:kern w:val="24"/>
                                  <w:sz w:val="18"/>
                                  <w:szCs w:val="18"/>
                                  <w:lang w:val="en-US"/>
                                </w:rPr>
                                <w:t>icula</w:t>
                              </w:r>
                            </w:p>
                          </w:txbxContent>
                        </wps:txbx>
                        <wps:bodyPr rot="0" vert="horz" wrap="square" lIns="91440" tIns="45720" rIns="91440" bIns="45720" anchor="ctr" anchorCtr="0" upright="1">
                          <a:noAutofit/>
                        </wps:bodyPr>
                      </wps:wsp>
                      <wps:wsp>
                        <wps:cNvPr id="468" name="Straight Arrow Connector 80"/>
                        <wps:cNvCnPr>
                          <a:cxnSpLocks noChangeShapeType="1"/>
                        </wps:cNvCnPr>
                        <wps:spPr bwMode="auto">
                          <a:xfrm flipH="1">
                            <a:off x="6732270" y="6015487"/>
                            <a:ext cx="0" cy="254635"/>
                          </a:xfrm>
                          <a:prstGeom prst="straightConnector1">
                            <a:avLst/>
                          </a:prstGeom>
                          <a:noFill/>
                          <a:ln w="38100">
                            <a:solidFill>
                              <a:srgbClr val="4498C8"/>
                            </a:solidFill>
                            <a:round/>
                            <a:headEnd/>
                            <a:tailEnd type="triangle" w="med" len="med"/>
                          </a:ln>
                        </wps:spPr>
                        <wps:bodyPr/>
                      </wps:wsp>
                      <wps:wsp>
                        <wps:cNvPr id="469" name="Rounded Rectangle 81"/>
                        <wps:cNvSpPr>
                          <a:spLocks noChangeArrowheads="1"/>
                        </wps:cNvSpPr>
                        <wps:spPr bwMode="auto">
                          <a:xfrm>
                            <a:off x="7782560" y="5255392"/>
                            <a:ext cx="1714500" cy="750570"/>
                          </a:xfrm>
                          <a:prstGeom prst="roundRect">
                            <a:avLst>
                              <a:gd name="adj" fmla="val 16667"/>
                            </a:avLst>
                          </a:prstGeom>
                          <a:solidFill>
                            <a:srgbClr val="D9D9D9"/>
                          </a:solidFill>
                          <a:ln w="25400">
                            <a:solidFill>
                              <a:srgbClr val="606060"/>
                            </a:solidFill>
                            <a:round/>
                            <a:headEnd/>
                            <a:tailEnd/>
                          </a:ln>
                        </wps:spPr>
                        <wps:txbx>
                          <w:txbxContent>
                            <w:p w14:paraId="17A1EB08" w14:textId="77777777" w:rsidR="007D264A" w:rsidRDefault="007D264A" w:rsidP="007D264A">
                              <w:pPr>
                                <w:pStyle w:val="NormalWeb"/>
                                <w:spacing w:before="0" w:beforeAutospacing="0" w:after="0" w:afterAutospacing="0" w:line="180" w:lineRule="exact"/>
                                <w:ind w:left="-142" w:right="-158"/>
                                <w:jc w:val="center"/>
                              </w:pPr>
                              <w:r>
                                <w:rPr>
                                  <w:rFonts w:eastAsia="Arial Unicode MS"/>
                                  <w:color w:val="000000"/>
                                  <w:kern w:val="24"/>
                                  <w:sz w:val="18"/>
                                  <w:szCs w:val="18"/>
                                  <w:lang w:val="en-US"/>
                                </w:rPr>
                                <w:t xml:space="preserve">4 </w:t>
                              </w:r>
                              <w:r w:rsidRPr="007E2C11">
                                <w:rPr>
                                  <w:rFonts w:eastAsia="Arial Unicode MS"/>
                                  <w:color w:val="000000"/>
                                  <w:kern w:val="24"/>
                                  <w:sz w:val="18"/>
                                  <w:szCs w:val="18"/>
                                  <w:lang w:val="en-US"/>
                                </w:rPr>
                                <w:t>Strengthened Advocacy, Civic Education, Media Campaigns and Knowledge products for improved gender equality and increased women in leadership</w:t>
                              </w:r>
                            </w:p>
                          </w:txbxContent>
                        </wps:txbx>
                        <wps:bodyPr rot="0" vert="horz" wrap="square" lIns="91440" tIns="45720" rIns="91440" bIns="45720" anchor="ctr" anchorCtr="0" upright="1">
                          <a:noAutofit/>
                        </wps:bodyPr>
                      </wps:wsp>
                      <wps:wsp>
                        <wps:cNvPr id="470" name="Rounded Rectangle 85"/>
                        <wps:cNvSpPr>
                          <a:spLocks noChangeArrowheads="1"/>
                        </wps:cNvSpPr>
                        <wps:spPr bwMode="auto">
                          <a:xfrm>
                            <a:off x="2644140" y="6213607"/>
                            <a:ext cx="6110605" cy="300355"/>
                          </a:xfrm>
                          <a:prstGeom prst="roundRect">
                            <a:avLst>
                              <a:gd name="adj" fmla="val 16667"/>
                            </a:avLst>
                          </a:prstGeom>
                          <a:solidFill>
                            <a:srgbClr val="1D779F"/>
                          </a:solidFill>
                          <a:ln w="25400">
                            <a:solidFill>
                              <a:srgbClr val="337193"/>
                            </a:solidFill>
                            <a:round/>
                            <a:headEnd/>
                            <a:tailEnd/>
                          </a:ln>
                        </wps:spPr>
                        <wps:txbx>
                          <w:txbxContent>
                            <w:p w14:paraId="6F42775F" w14:textId="77777777" w:rsidR="007D264A" w:rsidRPr="0053282A" w:rsidRDefault="007D264A" w:rsidP="007D264A">
                              <w:pPr>
                                <w:pStyle w:val="NormalWeb"/>
                                <w:spacing w:before="0" w:beforeAutospacing="0" w:after="0" w:afterAutospacing="0"/>
                                <w:jc w:val="center"/>
                                <w:rPr>
                                  <w:b/>
                                  <w:color w:val="FFFFFF"/>
                                  <w:sz w:val="22"/>
                                  <w:szCs w:val="22"/>
                                </w:rPr>
                              </w:pPr>
                              <w:r w:rsidRPr="00B559DC">
                                <w:rPr>
                                  <w:b/>
                                  <w:bCs/>
                                  <w:color w:val="FFFFFF"/>
                                  <w:sz w:val="22"/>
                                  <w:szCs w:val="22"/>
                                </w:rPr>
                                <w:t>Improved gender equality and increased number of women in leadership in all levels of society</w:t>
                              </w:r>
                              <w:r>
                                <w:rPr>
                                  <w:b/>
                                  <w:bCs/>
                                  <w:color w:val="FFFFFF"/>
                                  <w:sz w:val="22"/>
                                  <w:szCs w:val="22"/>
                                </w:rPr>
                                <w:t xml:space="preserve"> including in the Parliament</w:t>
                              </w:r>
                              <w:r w:rsidRPr="00B559DC">
                                <w:rPr>
                                  <w:b/>
                                  <w:bCs/>
                                  <w:color w:val="FFFFFF"/>
                                  <w:sz w:val="22"/>
                                  <w:szCs w:val="22"/>
                                </w:rPr>
                                <w:t xml:space="preserve"> including in the Parliament</w:t>
                              </w:r>
                            </w:p>
                          </w:txbxContent>
                        </wps:txbx>
                        <wps:bodyPr rot="0" vert="horz" wrap="square" lIns="91440" tIns="45720" rIns="91440" bIns="45720" anchor="ctr" anchorCtr="0" upright="1">
                          <a:noAutofit/>
                        </wps:bodyPr>
                      </wps:wsp>
                      <wps:wsp>
                        <wps:cNvPr id="471" name="Straight Arrow Connector 86"/>
                        <wps:cNvCnPr>
                          <a:cxnSpLocks noChangeShapeType="1"/>
                        </wps:cNvCnPr>
                        <wps:spPr bwMode="auto">
                          <a:xfrm>
                            <a:off x="2917190" y="6044697"/>
                            <a:ext cx="175260" cy="137160"/>
                          </a:xfrm>
                          <a:prstGeom prst="straightConnector1">
                            <a:avLst/>
                          </a:prstGeom>
                          <a:noFill/>
                          <a:ln w="38100">
                            <a:solidFill>
                              <a:srgbClr val="4498C8"/>
                            </a:solidFill>
                            <a:round/>
                            <a:headEnd/>
                            <a:tailEnd type="triangle" w="med" len="med"/>
                          </a:ln>
                        </wps:spPr>
                        <wps:bodyPr/>
                      </wps:wsp>
                      <wps:wsp>
                        <wps:cNvPr id="472" name="Straight Arrow Connector 87"/>
                        <wps:cNvCnPr>
                          <a:cxnSpLocks noChangeShapeType="1"/>
                        </wps:cNvCnPr>
                        <wps:spPr bwMode="auto">
                          <a:xfrm flipH="1">
                            <a:off x="8122920" y="6015487"/>
                            <a:ext cx="227330" cy="198120"/>
                          </a:xfrm>
                          <a:prstGeom prst="straightConnector1">
                            <a:avLst/>
                          </a:prstGeom>
                          <a:noFill/>
                          <a:ln w="38100">
                            <a:solidFill>
                              <a:srgbClr val="4498C8"/>
                            </a:solidFill>
                            <a:round/>
                            <a:headEnd/>
                            <a:tailEnd type="triangle" w="med" len="med"/>
                          </a:ln>
                        </wps:spPr>
                        <wps:bodyPr/>
                      </wps:wsp>
                      <wps:wsp>
                        <wps:cNvPr id="473" name="Straight Arrow Connector 88"/>
                        <wps:cNvCnPr>
                          <a:cxnSpLocks noChangeShapeType="1"/>
                        </wps:cNvCnPr>
                        <wps:spPr bwMode="auto">
                          <a:xfrm flipH="1">
                            <a:off x="4700270" y="5983737"/>
                            <a:ext cx="0" cy="254635"/>
                          </a:xfrm>
                          <a:prstGeom prst="straightConnector1">
                            <a:avLst/>
                          </a:prstGeom>
                          <a:noFill/>
                          <a:ln w="38100">
                            <a:solidFill>
                              <a:srgbClr val="4498C8"/>
                            </a:solidFill>
                            <a:round/>
                            <a:headEnd/>
                            <a:tailEnd type="triangle" w="med" len="med"/>
                          </a:ln>
                        </wps:spPr>
                        <wps:bodyPr/>
                      </wps:wsp>
                      <wps:wsp>
                        <wps:cNvPr id="474" name="Rounded Rectangle 89"/>
                        <wps:cNvSpPr>
                          <a:spLocks noChangeArrowheads="1"/>
                        </wps:cNvSpPr>
                        <wps:spPr bwMode="auto">
                          <a:xfrm>
                            <a:off x="19050" y="5858007"/>
                            <a:ext cx="1384300" cy="284480"/>
                          </a:xfrm>
                          <a:prstGeom prst="roundRect">
                            <a:avLst>
                              <a:gd name="adj" fmla="val 16667"/>
                            </a:avLst>
                          </a:prstGeom>
                          <a:solidFill>
                            <a:srgbClr val="1D779F"/>
                          </a:solidFill>
                          <a:ln>
                            <a:noFill/>
                          </a:ln>
                        </wps:spPr>
                        <wps:txbx>
                          <w:txbxContent>
                            <w:p w14:paraId="32F450C4" w14:textId="77777777" w:rsidR="007D264A" w:rsidRPr="00F86B67" w:rsidRDefault="007D264A" w:rsidP="007D264A">
                              <w:pPr>
                                <w:pStyle w:val="NormalWeb"/>
                                <w:spacing w:before="0" w:beforeAutospacing="0" w:after="0" w:afterAutospacing="0"/>
                                <w:jc w:val="center"/>
                                <w:rPr>
                                  <w:color w:val="FFFFFF"/>
                                </w:rPr>
                              </w:pPr>
                              <w:r w:rsidRPr="00516587">
                                <w:rPr>
                                  <w:rFonts w:eastAsia="Arial Unicode MS"/>
                                  <w:b/>
                                  <w:color w:val="FFFFFF" w:themeColor="background1"/>
                                  <w:kern w:val="24"/>
                                  <w:sz w:val="20"/>
                                  <w:szCs w:val="20"/>
                                  <w:lang w:val="en-US"/>
                                </w:rPr>
                                <w:t>Long-ter</w:t>
                              </w:r>
                              <w:r>
                                <w:rPr>
                                  <w:rFonts w:eastAsia="Arial Unicode MS"/>
                                  <w:b/>
                                  <w:color w:val="FFFFFF" w:themeColor="background1"/>
                                  <w:kern w:val="24"/>
                                  <w:sz w:val="20"/>
                                  <w:szCs w:val="20"/>
                                  <w:lang w:val="en-US"/>
                                </w:rPr>
                                <w:t>m Impact</w:t>
                              </w:r>
                              <w:r w:rsidRPr="00516587">
                                <w:rPr>
                                  <w:rFonts w:eastAsia="Arial Unicode MS"/>
                                  <w:color w:val="FFFFFF" w:themeColor="background1"/>
                                  <w:kern w:val="24"/>
                                  <w:sz w:val="20"/>
                                  <w:szCs w:val="20"/>
                                  <w:lang w:val="en-US"/>
                                </w:rPr>
                                <w:t xml:space="preserve"> </w:t>
                              </w:r>
                              <w:r>
                                <w:rPr>
                                  <w:rFonts w:eastAsia="Arial Unicode MS"/>
                                  <w:color w:val="FFFFFF" w:themeColor="background1"/>
                                  <w:kern w:val="24"/>
                                  <w:sz w:val="20"/>
                                  <w:szCs w:val="20"/>
                                  <w:lang w:val="en-US"/>
                                </w:rPr>
                                <w:t>Im</w:t>
                              </w:r>
                              <w:r>
                                <w:rPr>
                                  <w:rFonts w:eastAsia="Arial Unicode MS"/>
                                  <w:color w:val="FFFFFF"/>
                                  <w:kern w:val="24"/>
                                  <w:sz w:val="20"/>
                                  <w:szCs w:val="20"/>
                                  <w:lang w:val="en-US"/>
                                </w:rPr>
                                <w:t>Impact</w:t>
                              </w:r>
                              <w:r>
                                <w:rPr>
                                  <w:rFonts w:eastAsia="Arial Unicode MS"/>
                                  <w:b/>
                                  <w:color w:val="FFFFFF"/>
                                  <w:kern w:val="24"/>
                                  <w:sz w:val="20"/>
                                  <w:szCs w:val="20"/>
                                  <w:lang w:val="en-US"/>
                                </w:rPr>
                                <w:t xml:space="preserve">Impact </w:t>
                              </w:r>
                            </w:p>
                          </w:txbxContent>
                        </wps:txbx>
                        <wps:bodyPr rot="0" vert="horz" wrap="square" lIns="91440" tIns="45720" rIns="91440" bIns="45720" anchor="ctr" anchorCtr="0" upright="1">
                          <a:noAutofit/>
                        </wps:bodyPr>
                      </wps:wsp>
                      <wps:wsp>
                        <wps:cNvPr id="475" name="Rounded Rectangle 90"/>
                        <wps:cNvSpPr>
                          <a:spLocks noChangeArrowheads="1"/>
                        </wps:cNvSpPr>
                        <wps:spPr bwMode="auto">
                          <a:xfrm>
                            <a:off x="417195" y="5195067"/>
                            <a:ext cx="986155" cy="315595"/>
                          </a:xfrm>
                          <a:prstGeom prst="roundRect">
                            <a:avLst>
                              <a:gd name="adj" fmla="val 16667"/>
                            </a:avLst>
                          </a:prstGeom>
                          <a:solidFill>
                            <a:srgbClr val="D9D9D9"/>
                          </a:solidFill>
                          <a:ln w="25400">
                            <a:solidFill>
                              <a:srgbClr val="7F7F7F"/>
                            </a:solidFill>
                            <a:round/>
                            <a:headEnd/>
                            <a:tailEnd/>
                          </a:ln>
                        </wps:spPr>
                        <wps:txbx>
                          <w:txbxContent>
                            <w:p w14:paraId="4D22EF29" w14:textId="77777777" w:rsidR="007D264A" w:rsidRPr="0044481D" w:rsidRDefault="007D264A" w:rsidP="007D264A">
                              <w:pPr>
                                <w:pStyle w:val="NormalWeb"/>
                                <w:spacing w:before="0" w:beforeAutospacing="0" w:after="0" w:afterAutospacing="0"/>
                                <w:jc w:val="center"/>
                                <w:rPr>
                                  <w:b/>
                                </w:rPr>
                              </w:pPr>
                              <w:r w:rsidRPr="0044481D">
                                <w:rPr>
                                  <w:rFonts w:eastAsia="Arial Unicode MS"/>
                                  <w:b/>
                                  <w:color w:val="000000"/>
                                  <w:kern w:val="24"/>
                                  <w:sz w:val="20"/>
                                  <w:szCs w:val="20"/>
                                  <w:lang w:val="en-US"/>
                                </w:rPr>
                                <w:t>Out</w:t>
                              </w:r>
                              <w:r>
                                <w:rPr>
                                  <w:rFonts w:eastAsia="Arial Unicode MS"/>
                                  <w:b/>
                                  <w:color w:val="000000"/>
                                  <w:kern w:val="24"/>
                                  <w:sz w:val="20"/>
                                  <w:szCs w:val="20"/>
                                  <w:lang w:val="en-US"/>
                                </w:rPr>
                                <w:t>comes</w:t>
                              </w:r>
                              <w:r w:rsidRPr="0044481D">
                                <w:rPr>
                                  <w:rFonts w:eastAsia="Arial Unicode MS"/>
                                  <w:b/>
                                  <w:color w:val="000000"/>
                                  <w:kern w:val="24"/>
                                  <w:sz w:val="20"/>
                                  <w:szCs w:val="20"/>
                                  <w:lang w:val="en-US"/>
                                </w:rPr>
                                <w:t xml:space="preserve"> </w:t>
                              </w:r>
                            </w:p>
                          </w:txbxContent>
                        </wps:txbx>
                        <wps:bodyPr rot="0" vert="horz" wrap="square" lIns="91440" tIns="45720" rIns="91440" bIns="45720" anchor="ctr" anchorCtr="0" upright="1">
                          <a:noAutofit/>
                        </wps:bodyPr>
                      </wps:wsp>
                      <wps:wsp>
                        <wps:cNvPr id="476" name="Rounded Rectangle 91"/>
                        <wps:cNvSpPr>
                          <a:spLocks noChangeArrowheads="1"/>
                        </wps:cNvSpPr>
                        <wps:spPr bwMode="auto">
                          <a:xfrm>
                            <a:off x="429895" y="3066547"/>
                            <a:ext cx="973455" cy="258445"/>
                          </a:xfrm>
                          <a:prstGeom prst="roundRect">
                            <a:avLst>
                              <a:gd name="adj" fmla="val 16667"/>
                            </a:avLst>
                          </a:prstGeom>
                          <a:solidFill>
                            <a:srgbClr val="B6D7E9"/>
                          </a:solidFill>
                          <a:ln w="25400">
                            <a:solidFill>
                              <a:srgbClr val="92C3DF"/>
                            </a:solidFill>
                            <a:round/>
                            <a:headEnd/>
                            <a:tailEnd/>
                          </a:ln>
                        </wps:spPr>
                        <wps:txbx>
                          <w:txbxContent>
                            <w:p w14:paraId="70A673D1" w14:textId="77777777" w:rsidR="007D264A" w:rsidRPr="0044481D" w:rsidRDefault="007D264A" w:rsidP="007D264A">
                              <w:pPr>
                                <w:pStyle w:val="NormalWeb"/>
                                <w:spacing w:before="0" w:beforeAutospacing="0" w:after="0" w:afterAutospacing="0"/>
                                <w:jc w:val="center"/>
                                <w:rPr>
                                  <w:b/>
                                </w:rPr>
                              </w:pPr>
                              <w:r>
                                <w:rPr>
                                  <w:rFonts w:eastAsia="Arial Unicode MS"/>
                                  <w:b/>
                                  <w:color w:val="000000"/>
                                  <w:kern w:val="24"/>
                                  <w:sz w:val="20"/>
                                  <w:szCs w:val="20"/>
                                  <w:lang w:val="en-US"/>
                                </w:rPr>
                                <w:t>Outputs</w:t>
                              </w:r>
                            </w:p>
                          </w:txbxContent>
                        </wps:txbx>
                        <wps:bodyPr rot="0" vert="horz" wrap="square" lIns="91440" tIns="45720" rIns="91440" bIns="45720" anchor="ctr" anchorCtr="0" upright="1">
                          <a:noAutofit/>
                        </wps:bodyPr>
                      </wps:wsp>
                      <wps:wsp>
                        <wps:cNvPr id="477" name="Rounded Rectangle 149"/>
                        <wps:cNvSpPr>
                          <a:spLocks noChangeArrowheads="1"/>
                        </wps:cNvSpPr>
                        <wps:spPr bwMode="auto">
                          <a:xfrm>
                            <a:off x="1676400" y="1917197"/>
                            <a:ext cx="1721485" cy="633730"/>
                          </a:xfrm>
                          <a:prstGeom prst="roundRect">
                            <a:avLst>
                              <a:gd name="adj" fmla="val 16667"/>
                            </a:avLst>
                          </a:prstGeom>
                          <a:solidFill>
                            <a:srgbClr val="DDE9FF"/>
                          </a:solidFill>
                          <a:ln w="25400">
                            <a:solidFill>
                              <a:srgbClr val="B2D5E8"/>
                            </a:solidFill>
                            <a:prstDash val="sysDash"/>
                            <a:round/>
                            <a:headEnd/>
                            <a:tailEnd/>
                          </a:ln>
                        </wps:spPr>
                        <wps:txbx>
                          <w:txbxContent>
                            <w:p w14:paraId="2F8D4892" w14:textId="77777777" w:rsidR="007D264A" w:rsidRDefault="007D264A" w:rsidP="007D264A">
                              <w:pPr>
                                <w:pStyle w:val="NormalWeb"/>
                                <w:spacing w:before="0" w:beforeAutospacing="0" w:after="0" w:afterAutospacing="0" w:line="180" w:lineRule="exact"/>
                                <w:ind w:left="-142" w:right="-145"/>
                                <w:jc w:val="center"/>
                              </w:pPr>
                              <w:r>
                                <w:rPr>
                                  <w:rFonts w:eastAsia="Arial Unicode MS"/>
                                  <w:color w:val="000000"/>
                                  <w:kern w:val="24"/>
                                  <w:sz w:val="18"/>
                                  <w:szCs w:val="18"/>
                                  <w:lang w:val="en-US"/>
                                </w:rPr>
                                <w:t xml:space="preserve">That women, men and partners will be amenable to get together, share experiences and collaborate on addressing challenges  </w:t>
                              </w:r>
                            </w:p>
                          </w:txbxContent>
                        </wps:txbx>
                        <wps:bodyPr rot="0" vert="horz" wrap="square" lIns="91440" tIns="45720" rIns="91440" bIns="45720" anchor="ctr" anchorCtr="0" upright="1">
                          <a:noAutofit/>
                        </wps:bodyPr>
                      </wps:wsp>
                      <wps:wsp>
                        <wps:cNvPr id="478" name="Rounded Rectangle 150"/>
                        <wps:cNvSpPr>
                          <a:spLocks noChangeArrowheads="1"/>
                        </wps:cNvSpPr>
                        <wps:spPr bwMode="auto">
                          <a:xfrm>
                            <a:off x="3542665" y="4371472"/>
                            <a:ext cx="2066925" cy="877570"/>
                          </a:xfrm>
                          <a:prstGeom prst="roundRect">
                            <a:avLst>
                              <a:gd name="adj" fmla="val 16667"/>
                            </a:avLst>
                          </a:prstGeom>
                          <a:solidFill>
                            <a:srgbClr val="B6D7E9"/>
                          </a:solidFill>
                          <a:ln w="25400">
                            <a:solidFill>
                              <a:srgbClr val="92C3DF"/>
                            </a:solidFill>
                            <a:round/>
                            <a:headEnd/>
                            <a:tailEnd/>
                          </a:ln>
                        </wps:spPr>
                        <wps:txbx>
                          <w:txbxContent>
                            <w:p w14:paraId="75E5F84D" w14:textId="77777777" w:rsidR="007D264A" w:rsidRPr="00783896" w:rsidRDefault="007D264A" w:rsidP="007D264A">
                              <w:pPr>
                                <w:pStyle w:val="NormalWeb"/>
                                <w:spacing w:before="0" w:beforeAutospacing="0" w:after="0" w:afterAutospacing="0" w:line="180" w:lineRule="exact"/>
                                <w:ind w:left="-142" w:right="-159"/>
                                <w:jc w:val="center"/>
                                <w:rPr>
                                  <w:bCs/>
                                  <w:color w:val="000000"/>
                                  <w:kern w:val="24"/>
                                  <w:sz w:val="18"/>
                                  <w:szCs w:val="18"/>
                                </w:rPr>
                              </w:pPr>
                              <w:r>
                                <w:rPr>
                                  <w:b/>
                                  <w:bCs/>
                                  <w:color w:val="000000"/>
                                  <w:kern w:val="24"/>
                                  <w:sz w:val="18"/>
                                  <w:szCs w:val="18"/>
                                  <w:lang w:val="en-US"/>
                                </w:rPr>
                                <w:t xml:space="preserve">2.1 Provide young women leadership training opportunities </w:t>
                              </w:r>
                              <w:r w:rsidRPr="00783896">
                                <w:rPr>
                                  <w:bCs/>
                                  <w:color w:val="000000"/>
                                  <w:kern w:val="24"/>
                                  <w:sz w:val="18"/>
                                  <w:szCs w:val="18"/>
                                  <w:lang w:val="en-US"/>
                                </w:rPr>
                                <w:t xml:space="preserve">through </w:t>
                              </w:r>
                              <w:r>
                                <w:rPr>
                                  <w:bCs/>
                                  <w:color w:val="000000"/>
                                  <w:kern w:val="24"/>
                                  <w:sz w:val="18"/>
                                  <w:szCs w:val="18"/>
                                  <w:lang w:val="en-US"/>
                                </w:rPr>
                                <w:t>Youth Mock parliaments</w:t>
                              </w:r>
                              <w:r w:rsidRPr="00783896">
                                <w:rPr>
                                  <w:bCs/>
                                  <w:color w:val="000000"/>
                                  <w:kern w:val="24"/>
                                  <w:sz w:val="18"/>
                                  <w:szCs w:val="18"/>
                                  <w:lang w:val="en-US"/>
                                </w:rPr>
                                <w:t xml:space="preserve">, a mentorship program, </w:t>
                              </w:r>
                              <w:r>
                                <w:rPr>
                                  <w:bCs/>
                                  <w:color w:val="000000"/>
                                  <w:kern w:val="24"/>
                                  <w:sz w:val="18"/>
                                  <w:szCs w:val="18"/>
                                  <w:lang w:val="en-US"/>
                                </w:rPr>
                                <w:t xml:space="preserve">and </w:t>
                              </w:r>
                              <w:r w:rsidRPr="00783896">
                                <w:rPr>
                                  <w:bCs/>
                                  <w:color w:val="000000"/>
                                  <w:kern w:val="24"/>
                                  <w:sz w:val="18"/>
                                  <w:szCs w:val="18"/>
                                  <w:lang w:val="en-US"/>
                                </w:rPr>
                                <w:t>inclusion of leadership elements in curricula</w:t>
                              </w:r>
                            </w:p>
                          </w:txbxContent>
                        </wps:txbx>
                        <wps:bodyPr rot="0" vert="horz" wrap="square" lIns="91440" tIns="45720" rIns="91440" bIns="45720" anchor="ctr" anchorCtr="0" upright="1">
                          <a:noAutofit/>
                        </wps:bodyPr>
                      </wps:wsp>
                      <wps:wsp>
                        <wps:cNvPr id="479" name="Rounded Rectangle 153"/>
                        <wps:cNvSpPr>
                          <a:spLocks noChangeArrowheads="1"/>
                        </wps:cNvSpPr>
                        <wps:spPr bwMode="auto">
                          <a:xfrm>
                            <a:off x="1676400" y="1080267"/>
                            <a:ext cx="1721485" cy="753110"/>
                          </a:xfrm>
                          <a:prstGeom prst="roundRect">
                            <a:avLst>
                              <a:gd name="adj" fmla="val 16667"/>
                            </a:avLst>
                          </a:prstGeom>
                          <a:solidFill>
                            <a:srgbClr val="DDE9FF"/>
                          </a:solidFill>
                          <a:ln w="25400">
                            <a:solidFill>
                              <a:srgbClr val="B2D5E8"/>
                            </a:solidFill>
                            <a:prstDash val="sysDash"/>
                            <a:round/>
                            <a:headEnd/>
                            <a:tailEnd/>
                          </a:ln>
                        </wps:spPr>
                        <wps:txbx>
                          <w:txbxContent>
                            <w:p w14:paraId="78B14F0F" w14:textId="77777777" w:rsidR="007D264A" w:rsidRDefault="007D264A" w:rsidP="007D264A">
                              <w:pPr>
                                <w:pStyle w:val="NormalWeb"/>
                                <w:spacing w:before="0" w:beforeAutospacing="0" w:after="0" w:afterAutospacing="0" w:line="180" w:lineRule="exact"/>
                                <w:ind w:left="-142" w:right="-145"/>
                                <w:jc w:val="center"/>
                              </w:pPr>
                              <w:r>
                                <w:rPr>
                                  <w:rFonts w:eastAsia="Arial Unicode MS"/>
                                  <w:color w:val="000000"/>
                                  <w:kern w:val="24"/>
                                  <w:sz w:val="18"/>
                                  <w:szCs w:val="18"/>
                                  <w:lang w:val="en-US"/>
                                </w:rPr>
                                <w:t xml:space="preserve">That women and men will be open to learning, challenge themselves and the status quo, feel motivated and stay willing to exercise their leadership </w:t>
                              </w:r>
                            </w:p>
                          </w:txbxContent>
                        </wps:txbx>
                        <wps:bodyPr rot="0" vert="horz" wrap="square" lIns="91440" tIns="45720" rIns="91440" bIns="45720" anchor="ctr" anchorCtr="0" upright="1">
                          <a:noAutofit/>
                        </wps:bodyPr>
                      </wps:wsp>
                      <wps:wsp>
                        <wps:cNvPr id="480" name="Rounded Rectangle 45"/>
                        <wps:cNvSpPr>
                          <a:spLocks noChangeArrowheads="1"/>
                        </wps:cNvSpPr>
                        <wps:spPr bwMode="auto">
                          <a:xfrm>
                            <a:off x="3542665" y="2685547"/>
                            <a:ext cx="2017395" cy="756920"/>
                          </a:xfrm>
                          <a:prstGeom prst="roundRect">
                            <a:avLst>
                              <a:gd name="adj" fmla="val 16667"/>
                            </a:avLst>
                          </a:prstGeom>
                          <a:solidFill>
                            <a:srgbClr val="B6D7E9"/>
                          </a:solidFill>
                          <a:ln w="25400">
                            <a:solidFill>
                              <a:srgbClr val="92C3DF"/>
                            </a:solidFill>
                            <a:round/>
                            <a:headEnd/>
                            <a:tailEnd/>
                          </a:ln>
                        </wps:spPr>
                        <wps:txbx>
                          <w:txbxContent>
                            <w:p w14:paraId="4F9956B8" w14:textId="77777777" w:rsidR="007D264A" w:rsidRDefault="007D264A" w:rsidP="007D264A">
                              <w:pPr>
                                <w:pStyle w:val="NormalWeb"/>
                                <w:spacing w:before="0" w:beforeAutospacing="0" w:after="0" w:afterAutospacing="0" w:line="180" w:lineRule="exact"/>
                                <w:jc w:val="center"/>
                              </w:pPr>
                              <w:r>
                                <w:rPr>
                                  <w:rFonts w:eastAsia="Arial Unicode MS"/>
                                  <w:b/>
                                  <w:bCs/>
                                  <w:color w:val="000000"/>
                                  <w:kern w:val="24"/>
                                  <w:sz w:val="18"/>
                                  <w:szCs w:val="18"/>
                                </w:rPr>
                                <w:t xml:space="preserve">2.3 Provide Transformational Leadership Training for Women with disabilities </w:t>
                              </w:r>
                              <w:r w:rsidRPr="00783896">
                                <w:rPr>
                                  <w:rFonts w:eastAsia="Arial Unicode MS"/>
                                  <w:bCs/>
                                  <w:color w:val="000000"/>
                                  <w:kern w:val="24"/>
                                  <w:sz w:val="18"/>
                                  <w:szCs w:val="18"/>
                                </w:rPr>
                                <w:t>including through peer learning with other PWD women leaders in the Pacific</w:t>
                              </w:r>
                            </w:p>
                          </w:txbxContent>
                        </wps:txbx>
                        <wps:bodyPr rot="0" vert="horz" wrap="square" lIns="91440" tIns="45720" rIns="91440" bIns="45720" anchor="ctr" anchorCtr="0" upright="1">
                          <a:noAutofit/>
                        </wps:bodyPr>
                      </wps:wsp>
                      <wps:wsp>
                        <wps:cNvPr id="481" name="Rounded Rectangle 46"/>
                        <wps:cNvSpPr>
                          <a:spLocks noChangeArrowheads="1"/>
                        </wps:cNvSpPr>
                        <wps:spPr bwMode="auto">
                          <a:xfrm>
                            <a:off x="7695565" y="2627074"/>
                            <a:ext cx="1868170" cy="839454"/>
                          </a:xfrm>
                          <a:prstGeom prst="roundRect">
                            <a:avLst>
                              <a:gd name="adj" fmla="val 16667"/>
                            </a:avLst>
                          </a:prstGeom>
                          <a:solidFill>
                            <a:srgbClr val="B6D7E9"/>
                          </a:solidFill>
                          <a:ln w="25400">
                            <a:solidFill>
                              <a:srgbClr val="92C3DF"/>
                            </a:solidFill>
                            <a:round/>
                            <a:headEnd/>
                            <a:tailEnd/>
                          </a:ln>
                        </wps:spPr>
                        <wps:txbx>
                          <w:txbxContent>
                            <w:p w14:paraId="5A10C718" w14:textId="5ACFB56C" w:rsidR="007D264A" w:rsidRDefault="007D264A" w:rsidP="007D264A">
                              <w:pPr>
                                <w:pStyle w:val="NormalWeb"/>
                                <w:spacing w:before="0" w:beforeAutospacing="0" w:after="0" w:afterAutospacing="0" w:line="180" w:lineRule="exact"/>
                                <w:jc w:val="center"/>
                              </w:pPr>
                              <w:r>
                                <w:rPr>
                                  <w:rFonts w:eastAsia="Arial Unicode MS"/>
                                  <w:b/>
                                  <w:bCs/>
                                  <w:color w:val="000000"/>
                                  <w:kern w:val="24"/>
                                  <w:sz w:val="18"/>
                                  <w:szCs w:val="18"/>
                                </w:rPr>
                                <w:t xml:space="preserve">4.3 Knowledge products- </w:t>
                              </w:r>
                              <w:r w:rsidRPr="003E3F78">
                                <w:rPr>
                                  <w:rFonts w:eastAsia="Arial Unicode MS"/>
                                  <w:bCs/>
                                  <w:color w:val="000000"/>
                                  <w:kern w:val="24"/>
                                  <w:sz w:val="18"/>
                                  <w:szCs w:val="18"/>
                                </w:rPr>
                                <w:t>produce videos on BTIs,</w:t>
                              </w:r>
                              <w:r>
                                <w:rPr>
                                  <w:rFonts w:eastAsia="Arial Unicode MS"/>
                                  <w:bCs/>
                                  <w:color w:val="000000"/>
                                  <w:kern w:val="24"/>
                                  <w:sz w:val="18"/>
                                  <w:szCs w:val="18"/>
                                </w:rPr>
                                <w:t xml:space="preserve"> documentary on</w:t>
                              </w:r>
                              <w:r w:rsidRPr="003E3F78">
                                <w:rPr>
                                  <w:rFonts w:eastAsia="Arial Unicode MS"/>
                                  <w:bCs/>
                                  <w:color w:val="000000"/>
                                  <w:kern w:val="24"/>
                                  <w:sz w:val="18"/>
                                  <w:szCs w:val="18"/>
                                </w:rPr>
                                <w:t xml:space="preserve"> women in leadership</w:t>
                              </w:r>
                              <w:r w:rsidR="00DF75BF">
                                <w:rPr>
                                  <w:rFonts w:eastAsia="Arial Unicode MS"/>
                                  <w:bCs/>
                                  <w:color w:val="000000"/>
                                  <w:kern w:val="24"/>
                                  <w:sz w:val="18"/>
                                  <w:szCs w:val="18"/>
                                </w:rPr>
                                <w:t xml:space="preserve"> </w:t>
                              </w:r>
                              <w:r>
                                <w:rPr>
                                  <w:rFonts w:eastAsia="Arial Unicode MS"/>
                                  <w:color w:val="000000"/>
                                  <w:kern w:val="24"/>
                                  <w:sz w:val="18"/>
                                  <w:szCs w:val="18"/>
                                </w:rPr>
                                <w:t>PM’s VLDI, and  , national Gender equality awards</w:t>
                              </w:r>
                            </w:p>
                          </w:txbxContent>
                        </wps:txbx>
                        <wps:bodyPr rot="0" vert="horz" wrap="square" lIns="91440" tIns="45720" rIns="91440" bIns="45720" anchor="ctr" anchorCtr="0" upright="1">
                          <a:noAutofit/>
                        </wps:bodyPr>
                      </wps:wsp>
                      <wps:wsp>
                        <wps:cNvPr id="482" name="Rounded Rectangle 48"/>
                        <wps:cNvSpPr>
                          <a:spLocks noChangeArrowheads="1"/>
                        </wps:cNvSpPr>
                        <wps:spPr bwMode="auto">
                          <a:xfrm>
                            <a:off x="5756275" y="3641222"/>
                            <a:ext cx="1847850" cy="730250"/>
                          </a:xfrm>
                          <a:prstGeom prst="roundRect">
                            <a:avLst>
                              <a:gd name="adj" fmla="val 16667"/>
                            </a:avLst>
                          </a:prstGeom>
                          <a:solidFill>
                            <a:srgbClr val="B6D7E9"/>
                          </a:solidFill>
                          <a:ln w="25400">
                            <a:solidFill>
                              <a:srgbClr val="92C3DF"/>
                            </a:solidFill>
                            <a:round/>
                            <a:headEnd/>
                            <a:tailEnd/>
                          </a:ln>
                        </wps:spPr>
                        <wps:txbx>
                          <w:txbxContent>
                            <w:p w14:paraId="75D6B4D5" w14:textId="77777777" w:rsidR="007D264A" w:rsidRPr="00D75324" w:rsidRDefault="007D264A" w:rsidP="007D264A">
                              <w:pPr>
                                <w:rPr>
                                  <w:rFonts w:ascii="Times New Roman" w:eastAsia="Arial Unicode MS" w:hAnsi="Times New Roman" w:cs="Times New Roman"/>
                                  <w:b/>
                                  <w:bCs/>
                                  <w:color w:val="000000"/>
                                  <w:kern w:val="24"/>
                                  <w:sz w:val="18"/>
                                  <w:szCs w:val="18"/>
                                  <w:lang w:val="en-NZ" w:eastAsia="en-NZ"/>
                                </w:rPr>
                              </w:pPr>
                              <w:r>
                                <w:rPr>
                                  <w:rFonts w:ascii="Times New Roman" w:eastAsia="Arial Unicode MS" w:hAnsi="Times New Roman" w:cs="Times New Roman"/>
                                  <w:b/>
                                  <w:bCs/>
                                  <w:color w:val="000000"/>
                                  <w:kern w:val="24"/>
                                  <w:sz w:val="18"/>
                                  <w:szCs w:val="18"/>
                                  <w:lang w:val="en-NZ" w:eastAsia="en-NZ"/>
                                </w:rPr>
                                <w:t xml:space="preserve">3.2 </w:t>
                              </w:r>
                              <w:r w:rsidRPr="00D75324">
                                <w:rPr>
                                  <w:rFonts w:ascii="Times New Roman" w:eastAsia="Arial Unicode MS" w:hAnsi="Times New Roman" w:cs="Times New Roman"/>
                                  <w:b/>
                                  <w:bCs/>
                                  <w:color w:val="000000"/>
                                  <w:kern w:val="24"/>
                                  <w:sz w:val="18"/>
                                  <w:szCs w:val="18"/>
                                  <w:lang w:val="en-NZ" w:eastAsia="en-NZ"/>
                                </w:rPr>
                                <w:t xml:space="preserve">Strengthen Women Political </w:t>
                              </w:r>
                              <w:r>
                                <w:rPr>
                                  <w:rFonts w:ascii="Times New Roman" w:eastAsia="Arial Unicode MS" w:hAnsi="Times New Roman" w:cs="Times New Roman"/>
                                  <w:b/>
                                  <w:bCs/>
                                  <w:color w:val="000000"/>
                                  <w:kern w:val="24"/>
                                  <w:sz w:val="18"/>
                                  <w:szCs w:val="18"/>
                                  <w:lang w:val="en-NZ" w:eastAsia="en-NZ"/>
                                </w:rPr>
                                <w:t xml:space="preserve">and women focused </w:t>
                              </w:r>
                              <w:r w:rsidRPr="00D75324">
                                <w:rPr>
                                  <w:rFonts w:ascii="Times New Roman" w:eastAsia="Arial Unicode MS" w:hAnsi="Times New Roman" w:cs="Times New Roman"/>
                                  <w:b/>
                                  <w:bCs/>
                                  <w:color w:val="000000"/>
                                  <w:kern w:val="24"/>
                                  <w:sz w:val="18"/>
                                  <w:szCs w:val="18"/>
                                  <w:lang w:val="en-NZ" w:eastAsia="en-NZ"/>
                                </w:rPr>
                                <w:t xml:space="preserve">NGOs </w:t>
                              </w:r>
                              <w:r w:rsidRPr="00D75324">
                                <w:rPr>
                                  <w:rFonts w:ascii="Times New Roman" w:eastAsia="Arial Unicode MS" w:hAnsi="Times New Roman" w:cs="Times New Roman"/>
                                  <w:bCs/>
                                  <w:color w:val="000000"/>
                                  <w:kern w:val="24"/>
                                  <w:sz w:val="18"/>
                                  <w:szCs w:val="18"/>
                                  <w:lang w:val="en-NZ" w:eastAsia="en-NZ"/>
                                </w:rPr>
                                <w:t>to support the Women in leadership and candidates program</w:t>
                              </w:r>
                            </w:p>
                            <w:p w14:paraId="48E43E6C" w14:textId="77777777" w:rsidR="007D264A" w:rsidRDefault="007D264A" w:rsidP="007D264A">
                              <w:pPr>
                                <w:pStyle w:val="NormalWeb"/>
                                <w:spacing w:before="0" w:beforeAutospacing="0" w:after="0" w:afterAutospacing="0" w:line="180" w:lineRule="exact"/>
                                <w:jc w:val="center"/>
                              </w:pPr>
                            </w:p>
                          </w:txbxContent>
                        </wps:txbx>
                        <wps:bodyPr rot="0" vert="horz" wrap="square" lIns="91440" tIns="45720" rIns="91440" bIns="45720" anchor="ctr" anchorCtr="0" upright="1">
                          <a:noAutofit/>
                        </wps:bodyPr>
                      </wps:wsp>
                      <wps:wsp>
                        <wps:cNvPr id="483" name="Rounded Rectangle 49"/>
                        <wps:cNvSpPr>
                          <a:spLocks noChangeArrowheads="1"/>
                        </wps:cNvSpPr>
                        <wps:spPr bwMode="auto">
                          <a:xfrm>
                            <a:off x="5718810" y="2033069"/>
                            <a:ext cx="1846580" cy="854982"/>
                          </a:xfrm>
                          <a:prstGeom prst="roundRect">
                            <a:avLst>
                              <a:gd name="adj" fmla="val 16667"/>
                            </a:avLst>
                          </a:prstGeom>
                          <a:solidFill>
                            <a:srgbClr val="B6D7E9"/>
                          </a:solidFill>
                          <a:ln w="25400">
                            <a:solidFill>
                              <a:srgbClr val="92C3DF"/>
                            </a:solidFill>
                            <a:round/>
                            <a:headEnd/>
                            <a:tailEnd/>
                          </a:ln>
                        </wps:spPr>
                        <wps:txbx>
                          <w:txbxContent>
                            <w:p w14:paraId="440C10A4" w14:textId="77777777" w:rsidR="007D264A" w:rsidRDefault="007D264A" w:rsidP="007D264A">
                              <w:pPr>
                                <w:pStyle w:val="NormalWeb"/>
                                <w:spacing w:before="0" w:beforeAutospacing="0" w:after="0" w:afterAutospacing="0" w:line="180" w:lineRule="exact"/>
                                <w:jc w:val="center"/>
                              </w:pPr>
                              <w:r>
                                <w:rPr>
                                  <w:rFonts w:eastAsia="Arial Unicode MS"/>
                                  <w:b/>
                                  <w:bCs/>
                                  <w:color w:val="000000"/>
                                  <w:kern w:val="24"/>
                                  <w:sz w:val="18"/>
                                  <w:szCs w:val="18"/>
                                </w:rPr>
                                <w:t xml:space="preserve">3.4 Engage Political Parties to </w:t>
                              </w:r>
                              <w:r w:rsidRPr="00D75324">
                                <w:rPr>
                                  <w:rFonts w:eastAsia="Arial Unicode MS"/>
                                  <w:bCs/>
                                  <w:color w:val="000000"/>
                                  <w:kern w:val="24"/>
                                  <w:sz w:val="18"/>
                                  <w:szCs w:val="18"/>
                                </w:rPr>
                                <w:t xml:space="preserve">support gender equality and women in leadership </w:t>
                              </w:r>
                              <w:r>
                                <w:rPr>
                                  <w:rFonts w:eastAsia="Arial Unicode MS"/>
                                  <w:bCs/>
                                  <w:color w:val="000000"/>
                                  <w:kern w:val="24"/>
                                  <w:sz w:val="18"/>
                                  <w:szCs w:val="18"/>
                                </w:rPr>
                                <w:t>–</w:t>
                              </w:r>
                              <w:r>
                                <w:rPr>
                                  <w:rFonts w:eastAsia="Arial Unicode MS"/>
                                  <w:b/>
                                  <w:bCs/>
                                  <w:color w:val="000000"/>
                                  <w:kern w:val="24"/>
                                  <w:sz w:val="18"/>
                                  <w:szCs w:val="18"/>
                                </w:rPr>
                                <w:t xml:space="preserve"> </w:t>
                              </w:r>
                              <w:r w:rsidRPr="00D75324">
                                <w:rPr>
                                  <w:rFonts w:eastAsia="Arial Unicode MS"/>
                                  <w:bCs/>
                                  <w:color w:val="000000"/>
                                  <w:kern w:val="24"/>
                                  <w:sz w:val="18"/>
                                  <w:szCs w:val="18"/>
                                </w:rPr>
                                <w:t>through women quota, mentorship, advocacy</w:t>
                              </w:r>
                              <w:r>
                                <w:rPr>
                                  <w:rFonts w:eastAsia="Arial Unicode MS"/>
                                  <w:bCs/>
                                  <w:color w:val="000000"/>
                                  <w:kern w:val="24"/>
                                  <w:sz w:val="18"/>
                                  <w:szCs w:val="18"/>
                                </w:rPr>
                                <w:t xml:space="preserve"> and establish a Womens Caucus</w:t>
                              </w:r>
                            </w:p>
                          </w:txbxContent>
                        </wps:txbx>
                        <wps:bodyPr rot="0" vert="horz" wrap="square" lIns="91440" tIns="45720" rIns="91440" bIns="45720" anchor="ctr" anchorCtr="0" upright="1">
                          <a:noAutofit/>
                        </wps:bodyPr>
                      </wps:wsp>
                      <wps:wsp>
                        <wps:cNvPr id="484" name="Rounded Rectangle 50"/>
                        <wps:cNvSpPr>
                          <a:spLocks noChangeArrowheads="1"/>
                        </wps:cNvSpPr>
                        <wps:spPr bwMode="auto">
                          <a:xfrm>
                            <a:off x="5744209" y="4465122"/>
                            <a:ext cx="1910715" cy="745820"/>
                          </a:xfrm>
                          <a:prstGeom prst="roundRect">
                            <a:avLst>
                              <a:gd name="adj" fmla="val 16667"/>
                            </a:avLst>
                          </a:prstGeom>
                          <a:solidFill>
                            <a:srgbClr val="B6D7E9"/>
                          </a:solidFill>
                          <a:ln w="25400">
                            <a:solidFill>
                              <a:srgbClr val="92C3DF"/>
                            </a:solidFill>
                            <a:round/>
                            <a:headEnd/>
                            <a:tailEnd/>
                          </a:ln>
                        </wps:spPr>
                        <wps:txbx>
                          <w:txbxContent>
                            <w:p w14:paraId="4C9BF2FD" w14:textId="77777777" w:rsidR="007D264A" w:rsidRDefault="007D264A" w:rsidP="007D264A">
                              <w:pPr>
                                <w:pStyle w:val="NormalWeb"/>
                                <w:spacing w:before="0" w:beforeAutospacing="0" w:after="0" w:afterAutospacing="0" w:line="180" w:lineRule="exact"/>
                                <w:jc w:val="center"/>
                              </w:pPr>
                              <w:r>
                                <w:rPr>
                                  <w:rFonts w:eastAsia="Arial Unicode MS"/>
                                  <w:b/>
                                  <w:bCs/>
                                  <w:color w:val="000000"/>
                                  <w:kern w:val="24"/>
                                  <w:sz w:val="18"/>
                                  <w:szCs w:val="18"/>
                                </w:rPr>
                                <w:t xml:space="preserve">3.1 Women Candidates Support program </w:t>
                              </w:r>
                              <w:r>
                                <w:rPr>
                                  <w:rFonts w:eastAsia="Arial Unicode MS"/>
                                  <w:color w:val="000000"/>
                                  <w:kern w:val="24"/>
                                  <w:sz w:val="18"/>
                                  <w:szCs w:val="18"/>
                                </w:rPr>
                                <w:t>– formal course at NUS, Vaogagana Course, Mentorship and network with Women candidates and MPs alumni</w:t>
                              </w:r>
                            </w:p>
                          </w:txbxContent>
                        </wps:txbx>
                        <wps:bodyPr rot="0" vert="horz" wrap="square" lIns="91440" tIns="45720" rIns="91440" bIns="45720" anchor="ctr" anchorCtr="0" upright="1">
                          <a:noAutofit/>
                        </wps:bodyPr>
                      </wps:wsp>
                      <wps:wsp>
                        <wps:cNvPr id="485" name="Rounded Rectangle 51"/>
                        <wps:cNvSpPr>
                          <a:spLocks noChangeArrowheads="1"/>
                        </wps:cNvSpPr>
                        <wps:spPr bwMode="auto">
                          <a:xfrm>
                            <a:off x="3618230" y="110622"/>
                            <a:ext cx="1983740" cy="779780"/>
                          </a:xfrm>
                          <a:prstGeom prst="roundRect">
                            <a:avLst>
                              <a:gd name="adj" fmla="val 16667"/>
                            </a:avLst>
                          </a:prstGeom>
                          <a:solidFill>
                            <a:srgbClr val="DDE9FF"/>
                          </a:solidFill>
                          <a:ln w="25400">
                            <a:solidFill>
                              <a:srgbClr val="B2D5E8"/>
                            </a:solidFill>
                            <a:prstDash val="sysDash"/>
                            <a:round/>
                            <a:headEnd/>
                            <a:tailEnd/>
                          </a:ln>
                        </wps:spPr>
                        <wps:txbx>
                          <w:txbxContent>
                            <w:p w14:paraId="5D0620A5"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rPr>
                                <w:t>That PSC will be supportive of integrating the Transformational Leadership Training for new recruits, offer the SIOD training for ACEOs</w:t>
                              </w:r>
                            </w:p>
                          </w:txbxContent>
                        </wps:txbx>
                        <wps:bodyPr rot="0" vert="horz" wrap="square" lIns="91440" tIns="45720" rIns="91440" bIns="45720" anchor="ctr" anchorCtr="0" upright="1">
                          <a:noAutofit/>
                        </wps:bodyPr>
                      </wps:wsp>
                      <wps:wsp>
                        <wps:cNvPr id="486" name="Rounded Rectangle 53"/>
                        <wps:cNvSpPr>
                          <a:spLocks noChangeArrowheads="1"/>
                        </wps:cNvSpPr>
                        <wps:spPr bwMode="auto">
                          <a:xfrm>
                            <a:off x="5721985" y="1336548"/>
                            <a:ext cx="1932940" cy="652780"/>
                          </a:xfrm>
                          <a:prstGeom prst="roundRect">
                            <a:avLst>
                              <a:gd name="adj" fmla="val 16667"/>
                            </a:avLst>
                          </a:prstGeom>
                          <a:solidFill>
                            <a:srgbClr val="DDE9FF"/>
                          </a:solidFill>
                          <a:ln w="25400">
                            <a:solidFill>
                              <a:srgbClr val="B2D5E8"/>
                            </a:solidFill>
                            <a:prstDash val="sysDash"/>
                            <a:round/>
                            <a:headEnd/>
                            <a:tailEnd/>
                          </a:ln>
                        </wps:spPr>
                        <wps:txbx>
                          <w:txbxContent>
                            <w:p w14:paraId="7A65D916"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rPr>
                                <w:t xml:space="preserve">That NUS will support the introduction of the 6 months course and that Vaogagana Trainer will be available </w:t>
                              </w:r>
                            </w:p>
                          </w:txbxContent>
                        </wps:txbx>
                        <wps:bodyPr rot="0" vert="horz" wrap="square" lIns="91440" tIns="45720" rIns="91440" bIns="45720" anchor="ctr" anchorCtr="0" upright="1">
                          <a:noAutofit/>
                        </wps:bodyPr>
                      </wps:wsp>
                      <wps:wsp>
                        <wps:cNvPr id="487" name="Rounded Rectangle 54"/>
                        <wps:cNvSpPr>
                          <a:spLocks noChangeArrowheads="1"/>
                        </wps:cNvSpPr>
                        <wps:spPr bwMode="auto">
                          <a:xfrm>
                            <a:off x="5755640" y="747883"/>
                            <a:ext cx="1848485" cy="534025"/>
                          </a:xfrm>
                          <a:prstGeom prst="roundRect">
                            <a:avLst>
                              <a:gd name="adj" fmla="val 16667"/>
                            </a:avLst>
                          </a:prstGeom>
                          <a:solidFill>
                            <a:srgbClr val="DDE9FF"/>
                          </a:solidFill>
                          <a:ln w="25400">
                            <a:solidFill>
                              <a:srgbClr val="B2D5E8"/>
                            </a:solidFill>
                            <a:prstDash val="sysDash"/>
                            <a:round/>
                            <a:headEnd/>
                            <a:tailEnd/>
                          </a:ln>
                        </wps:spPr>
                        <wps:txbx>
                          <w:txbxContent>
                            <w:p w14:paraId="0A32B26B"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rPr>
                                <w:t xml:space="preserve">That WINLA and NCW are willing to partner with WILS </w:t>
                              </w:r>
                            </w:p>
                          </w:txbxContent>
                        </wps:txbx>
                        <wps:bodyPr rot="0" vert="horz" wrap="square" lIns="91440" tIns="45720" rIns="91440" bIns="45720" anchor="ctr" anchorCtr="0" upright="1">
                          <a:noAutofit/>
                        </wps:bodyPr>
                      </wps:wsp>
                      <wps:wsp>
                        <wps:cNvPr id="488" name="Rounded Rectangle 55"/>
                        <wps:cNvSpPr>
                          <a:spLocks noChangeArrowheads="1"/>
                        </wps:cNvSpPr>
                        <wps:spPr bwMode="auto">
                          <a:xfrm>
                            <a:off x="5744210" y="39372"/>
                            <a:ext cx="1847850" cy="651510"/>
                          </a:xfrm>
                          <a:prstGeom prst="roundRect">
                            <a:avLst>
                              <a:gd name="adj" fmla="val 16667"/>
                            </a:avLst>
                          </a:prstGeom>
                          <a:solidFill>
                            <a:srgbClr val="DDE9FF"/>
                          </a:solidFill>
                          <a:ln w="25400">
                            <a:solidFill>
                              <a:srgbClr val="B2D5E8"/>
                            </a:solidFill>
                            <a:prstDash val="sysDash"/>
                            <a:round/>
                            <a:headEnd/>
                            <a:tailEnd/>
                          </a:ln>
                        </wps:spPr>
                        <wps:txbx>
                          <w:txbxContent>
                            <w:p w14:paraId="778480A9"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rPr>
                                <w:t xml:space="preserve">That political parties will be supportive and that women are interested in the women caucus </w:t>
                              </w:r>
                            </w:p>
                          </w:txbxContent>
                        </wps:txbx>
                        <wps:bodyPr rot="0" vert="horz" wrap="square" lIns="91440" tIns="45720" rIns="91440" bIns="45720" anchor="ctr" anchorCtr="0" upright="1">
                          <a:noAutofit/>
                        </wps:bodyPr>
                      </wps:wsp>
                      <wps:wsp>
                        <wps:cNvPr id="489" name="Rounded Rectangle 56"/>
                        <wps:cNvSpPr>
                          <a:spLocks noChangeArrowheads="1"/>
                        </wps:cNvSpPr>
                        <wps:spPr bwMode="auto">
                          <a:xfrm>
                            <a:off x="1687195" y="2609347"/>
                            <a:ext cx="1710055" cy="618490"/>
                          </a:xfrm>
                          <a:prstGeom prst="roundRect">
                            <a:avLst>
                              <a:gd name="adj" fmla="val 16667"/>
                            </a:avLst>
                          </a:prstGeom>
                          <a:solidFill>
                            <a:srgbClr val="B6D7E9"/>
                          </a:solidFill>
                          <a:ln w="25400">
                            <a:solidFill>
                              <a:srgbClr val="92C3DF"/>
                            </a:solidFill>
                            <a:round/>
                            <a:headEnd/>
                            <a:tailEnd/>
                          </a:ln>
                        </wps:spPr>
                        <wps:txbx>
                          <w:txbxContent>
                            <w:p w14:paraId="536E74F2" w14:textId="77777777" w:rsidR="007D264A" w:rsidRDefault="007D264A" w:rsidP="007D264A">
                              <w:pPr>
                                <w:pStyle w:val="NormalWeb"/>
                                <w:spacing w:before="0" w:beforeAutospacing="0" w:after="0" w:afterAutospacing="0" w:line="180" w:lineRule="exact"/>
                                <w:jc w:val="center"/>
                              </w:pPr>
                              <w:r>
                                <w:rPr>
                                  <w:rFonts w:eastAsia="Arial Unicode MS"/>
                                  <w:b/>
                                  <w:bCs/>
                                  <w:noProof/>
                                  <w:color w:val="000000"/>
                                  <w:kern w:val="24"/>
                                  <w:sz w:val="18"/>
                                  <w:szCs w:val="18"/>
                                  <w:lang w:val="en-US" w:eastAsia="en-US"/>
                                </w:rPr>
                                <w:t xml:space="preserve">1.3 </w:t>
                              </w:r>
                              <w:r w:rsidRPr="00306B1D">
                                <w:rPr>
                                  <w:rFonts w:eastAsia="Arial Unicode MS"/>
                                  <w:b/>
                                  <w:bCs/>
                                  <w:noProof/>
                                  <w:color w:val="000000"/>
                                  <w:kern w:val="24"/>
                                  <w:sz w:val="18"/>
                                  <w:szCs w:val="18"/>
                                  <w:lang w:val="en-US" w:eastAsia="en-US"/>
                                </w:rPr>
                                <w:t>Transformational District Development C</w:t>
                              </w:r>
                              <w:r>
                                <w:rPr>
                                  <w:rFonts w:eastAsia="Arial Unicode MS"/>
                                  <w:b/>
                                  <w:bCs/>
                                  <w:noProof/>
                                  <w:color w:val="000000"/>
                                  <w:kern w:val="24"/>
                                  <w:sz w:val="18"/>
                                  <w:szCs w:val="18"/>
                                  <w:lang w:val="en-US" w:eastAsia="en-US"/>
                                </w:rPr>
                                <w:t xml:space="preserve">ouncils </w:t>
                              </w:r>
                              <w:r w:rsidRPr="00306B1D">
                                <w:rPr>
                                  <w:rFonts w:eastAsia="Arial Unicode MS"/>
                                  <w:b/>
                                  <w:bCs/>
                                  <w:noProof/>
                                  <w:color w:val="000000"/>
                                  <w:kern w:val="24"/>
                                  <w:sz w:val="18"/>
                                  <w:szCs w:val="18"/>
                                  <w:lang w:val="en-US" w:eastAsia="en-US"/>
                                </w:rPr>
                                <w:t>Capacity Development Program</w:t>
                              </w:r>
                            </w:p>
                          </w:txbxContent>
                        </wps:txbx>
                        <wps:bodyPr rot="0" vert="horz" wrap="square" lIns="91440" tIns="45720" rIns="91440" bIns="45720" anchor="ctr" anchorCtr="0" upright="1">
                          <a:noAutofit/>
                        </wps:bodyPr>
                      </wps:wsp>
                      <wps:wsp>
                        <wps:cNvPr id="490" name="Rounded Rectangle 49"/>
                        <wps:cNvSpPr>
                          <a:spLocks noChangeArrowheads="1"/>
                        </wps:cNvSpPr>
                        <wps:spPr bwMode="auto">
                          <a:xfrm>
                            <a:off x="5725160" y="2975696"/>
                            <a:ext cx="1846580" cy="624957"/>
                          </a:xfrm>
                          <a:prstGeom prst="roundRect">
                            <a:avLst>
                              <a:gd name="adj" fmla="val 16667"/>
                            </a:avLst>
                          </a:prstGeom>
                          <a:solidFill>
                            <a:srgbClr val="B6D7E9"/>
                          </a:solidFill>
                          <a:ln w="25400">
                            <a:solidFill>
                              <a:srgbClr val="92C3DF"/>
                            </a:solidFill>
                            <a:round/>
                            <a:headEnd/>
                            <a:tailEnd/>
                          </a:ln>
                        </wps:spPr>
                        <wps:txbx>
                          <w:txbxContent>
                            <w:p w14:paraId="5ECF04BE" w14:textId="77777777" w:rsidR="007D264A" w:rsidRPr="00C24C40" w:rsidRDefault="007D264A" w:rsidP="007D264A">
                              <w:pPr>
                                <w:spacing w:line="180" w:lineRule="exact"/>
                                <w:jc w:val="center"/>
                                <w:rPr>
                                  <w:rFonts w:ascii="Times New Roman" w:eastAsia="Arial Unicode MS" w:hAnsi="Times New Roman" w:cs="Times New Roman"/>
                                  <w:kern w:val="24"/>
                                  <w:sz w:val="18"/>
                                  <w:szCs w:val="18"/>
                                  <w:lang w:val="en-NZ"/>
                                </w:rPr>
                              </w:pPr>
                              <w:r w:rsidRPr="00C24C40">
                                <w:rPr>
                                  <w:rFonts w:ascii="Times New Roman" w:eastAsia="Arial Unicode MS" w:hAnsi="Times New Roman" w:cs="Times New Roman"/>
                                  <w:b/>
                                  <w:bCs/>
                                  <w:kern w:val="24"/>
                                  <w:sz w:val="18"/>
                                  <w:szCs w:val="18"/>
                                  <w:lang w:val="en-NZ"/>
                                </w:rPr>
                                <w:t xml:space="preserve">3.3 Women’s Leadership Platform </w:t>
                              </w:r>
                              <w:r w:rsidRPr="00C24C40">
                                <w:rPr>
                                  <w:rFonts w:ascii="Times New Roman" w:eastAsia="Arial Unicode MS" w:hAnsi="Times New Roman" w:cs="Times New Roman"/>
                                  <w:kern w:val="24"/>
                                  <w:sz w:val="18"/>
                                  <w:szCs w:val="18"/>
                                  <w:lang w:val="en-NZ"/>
                                </w:rPr>
                                <w:t>established and enabling women’s networking and mentorship</w:t>
                              </w:r>
                            </w:p>
                          </w:txbxContent>
                        </wps:txbx>
                        <wps:bodyPr rot="0" vert="horz" wrap="square" lIns="91440" tIns="45720" rIns="91440" bIns="45720" anchor="ctr"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7B16DCD9" id="Canvas 491" o:spid="_x0000_s1026" editas="canvas" style="position:absolute;margin-left:0;margin-top:.5pt;width:754.4pt;height:518.6pt;z-index:251660381;mso-position-horizontal:center;mso-position-horizontal-relative:margin;mso-width-relative:margin;mso-height-relative:margin" coordsize="95808,6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5808;height:65862;visibility:visible;mso-wrap-style:square" stroked="t" strokecolor="#4472c4 [3204]">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3" o:spid="_x0000_s1028" type="#_x0000_t67" style="position:absolute;left:13220;top:9500;width:3658;height:5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" adj="20869" fillcolor="#499bc9" strokecolor="#337193" strokeweight="2pt"/>
                <v:roundrect id="Rounded Rectangle 64" o:spid="_x0000_s1029" style="position:absolute;left:16764;top:3214;width:17792;height:6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" fillcolor="#dde9ff" strokecolor="#b2d5e8" strokeweight="2pt">
                  <v:stroke dashstyle="3 1"/>
                  <v:textbox>
                    <w:txbxContent>
                      <w:p w14:paraId="341A35C1" w14:textId="77777777" w:rsidR="007D264A" w:rsidRDefault="007D264A" w:rsidP="007D264A">
                        <w:pPr>
                          <w:pStyle w:val="NormalWeb"/>
                          <w:spacing w:before="0" w:beforeAutospacing="0" w:after="0" w:afterAutospacing="0" w:line="180" w:lineRule="exact"/>
                          <w:ind w:left="-142" w:right="-145"/>
                          <w:jc w:val="center"/>
                        </w:pPr>
                        <w:r>
                          <w:rPr>
                            <w:rFonts w:eastAsia="Arial Unicode MS"/>
                            <w:color w:val="000000"/>
                            <w:kern w:val="24"/>
                            <w:sz w:val="18"/>
                            <w:szCs w:val="18"/>
                            <w:lang w:val="en-US"/>
                          </w:rPr>
                          <w:t xml:space="preserve">That women and men will be willing to participate in trainings, although they may be less willing to participate in advocacy and outreach </w:t>
                        </w:r>
                      </w:p>
                    </w:txbxContent>
                  </v:textbox>
                </v:roundrect>
                <v:roundrect id="Rounded Rectangle 65" o:spid="_x0000_s1030" style="position:absolute;left:35687;top:22359;width:20091;height:3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" fillcolor="#dde9ff" strokecolor="#b2d5e8" strokeweight="2pt">
                  <v:stroke dashstyle="3 1"/>
                  <v:textbox>
                    <w:txbxContent>
                      <w:p w14:paraId="7681F0A4" w14:textId="77777777" w:rsidR="007D264A" w:rsidRDefault="007D264A" w:rsidP="007D264A">
                        <w:pPr>
                          <w:pStyle w:val="NormalWeb"/>
                          <w:spacing w:before="0" w:beforeAutospacing="0" w:after="0" w:afterAutospacing="0" w:line="180" w:lineRule="exact"/>
                          <w:ind w:left="-142" w:right="-159"/>
                          <w:jc w:val="center"/>
                        </w:pPr>
                        <w:r>
                          <w:rPr>
                            <w:rFonts w:eastAsia="Arial Unicode MS"/>
                            <w:color w:val="000000"/>
                            <w:kern w:val="24"/>
                            <w:sz w:val="18"/>
                            <w:szCs w:val="18"/>
                            <w:lang w:val="en-US"/>
                          </w:rPr>
                          <w:t xml:space="preserve">That women that ran in 2021 will want to run again or that new women will run </w:t>
                        </w:r>
                      </w:p>
                    </w:txbxContent>
                  </v:textbox>
                </v:roundrect>
                <v:roundrect id="Rounded Rectangle 66" o:spid="_x0000_s1031" style="position:absolute;left:3587;top:13050;width:10446;height:3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" fillcolor="#dde9ff" strokecolor="#bdd5ff" strokeweight="2.25pt">
                  <v:stroke dashstyle="3 1"/>
                  <v:textbox>
                    <w:txbxContent>
                      <w:p w14:paraId="14F2ABC1" w14:textId="77777777" w:rsidR="007D264A" w:rsidRPr="0044481D" w:rsidRDefault="007D264A" w:rsidP="007D264A">
                        <w:pPr>
                          <w:pStyle w:val="NormalWeb"/>
                          <w:spacing w:before="0" w:beforeAutospacing="0" w:after="0" w:afterAutospacing="0"/>
                          <w:jc w:val="center"/>
                          <w:rPr>
                            <w:b/>
                          </w:rPr>
                        </w:pPr>
                        <w:r w:rsidRPr="0044481D">
                          <w:rPr>
                            <w:rFonts w:eastAsia="Arial Unicode MS"/>
                            <w:b/>
                            <w:color w:val="000000"/>
                            <w:kern w:val="24"/>
                            <w:sz w:val="20"/>
                            <w:szCs w:val="20"/>
                            <w:lang w:val="en-US"/>
                          </w:rPr>
                          <w:t>Assumptions</w:t>
                        </w:r>
                      </w:p>
                    </w:txbxContent>
                  </v:textbox>
                </v:roundrect>
                <v:roundrect id="Rounded Rectangle 67" o:spid="_x0000_s1032" style="position:absolute;left:16878;top:52560;width:16954;height:7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" fillcolor="#d9d9d9" strokecolor="#606060" strokeweight="2pt">
                  <v:textbox>
                    <w:txbxContent>
                      <w:p w14:paraId="554A880C" w14:textId="77777777" w:rsidR="007D264A" w:rsidRPr="00DB5097" w:rsidRDefault="007D264A" w:rsidP="007D264A">
                        <w:pPr>
                          <w:pStyle w:val="NormalWeb"/>
                          <w:spacing w:before="0" w:beforeAutospacing="0" w:after="0" w:afterAutospacing="0" w:line="180" w:lineRule="exact"/>
                          <w:jc w:val="center"/>
                          <w:rPr>
                            <w:sz w:val="18"/>
                            <w:szCs w:val="18"/>
                          </w:rPr>
                        </w:pPr>
                        <w:r>
                          <w:rPr>
                            <w:rFonts w:asciiTheme="minorHAnsi" w:eastAsiaTheme="minorHAnsi" w:hAnsiTheme="minorHAnsi" w:cstheme="minorBidi"/>
                            <w:sz w:val="18"/>
                            <w:szCs w:val="18"/>
                            <w:lang w:val="en-GB" w:eastAsia="en-US"/>
                          </w:rPr>
                          <w:t xml:space="preserve">1 </w:t>
                        </w:r>
                        <w:r w:rsidRPr="007E2C11">
                          <w:rPr>
                            <w:rFonts w:asciiTheme="minorHAnsi" w:eastAsiaTheme="minorHAnsi" w:hAnsiTheme="minorHAnsi" w:cstheme="minorBidi"/>
                            <w:sz w:val="18"/>
                            <w:szCs w:val="18"/>
                            <w:lang w:val="en-GB" w:eastAsia="en-US"/>
                          </w:rPr>
                          <w:t>Strengthened leadership skills and opportunities for women empowered by supportive and inclusive villages and communities</w:t>
                        </w:r>
                      </w:p>
                    </w:txbxContent>
                  </v:textbox>
                </v:roundrect>
                <v:roundrect id="Rounded Rectangle 68" o:spid="_x0000_s1033" style="position:absolute;left:16878;top:33243;width:16954;height:87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" fillcolor="#b6d7e9" strokecolor="#92c3df" strokeweight="2pt">
                  <v:textbox>
                    <w:txbxContent>
                      <w:p w14:paraId="11455438" w14:textId="77777777" w:rsidR="007D264A" w:rsidRPr="00783896" w:rsidRDefault="007D264A" w:rsidP="007D264A">
                        <w:pPr>
                          <w:pStyle w:val="NormalWeb"/>
                          <w:spacing w:before="0" w:beforeAutospacing="0" w:after="0" w:afterAutospacing="0" w:line="180" w:lineRule="exact"/>
                          <w:ind w:left="-142" w:right="-147"/>
                          <w:jc w:val="center"/>
                        </w:pPr>
                        <w:r>
                          <w:rPr>
                            <w:rFonts w:eastAsia="Arial Unicode MS"/>
                            <w:b/>
                            <w:bCs/>
                            <w:color w:val="000000"/>
                            <w:kern w:val="24"/>
                            <w:sz w:val="18"/>
                            <w:szCs w:val="18"/>
                            <w:lang w:val="en-US"/>
                          </w:rPr>
                          <w:t xml:space="preserve">1.2 Support structured follow up including funding for BreakThrough Initiatives (Faamaites) </w:t>
                        </w:r>
                        <w:r w:rsidRPr="00783896">
                          <w:rPr>
                            <w:rFonts w:eastAsia="Arial Unicode MS"/>
                            <w:bCs/>
                            <w:color w:val="000000"/>
                            <w:kern w:val="24"/>
                            <w:sz w:val="18"/>
                            <w:szCs w:val="18"/>
                            <w:lang w:val="en-US"/>
                          </w:rPr>
                          <w:t xml:space="preserve">to support transformational changes in governance </w:t>
                        </w:r>
                      </w:p>
                    </w:txbxContent>
                  </v:textbox>
                </v:roundrect>
                <v:roundrect id="Rounded Rectangle 69" o:spid="_x0000_s1034" style="position:absolute;left:16871;top:43333;width:16961;height:86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" fillcolor="#b6d7e9" strokecolor="#92c3df" strokeweight="2pt">
                  <v:textbox>
                    <w:txbxContent>
                      <w:p w14:paraId="016CEE07" w14:textId="77777777" w:rsidR="007D264A" w:rsidRPr="00C13495" w:rsidRDefault="007D264A" w:rsidP="007D264A">
                        <w:pPr>
                          <w:pStyle w:val="NormalWeb"/>
                          <w:spacing w:before="0" w:beforeAutospacing="0" w:after="0" w:afterAutospacing="0" w:line="180" w:lineRule="exact"/>
                          <w:ind w:left="-142" w:right="-145"/>
                          <w:jc w:val="center"/>
                        </w:pPr>
                        <w:r>
                          <w:rPr>
                            <w:rFonts w:eastAsia="Arial Unicode MS"/>
                            <w:b/>
                            <w:bCs/>
                            <w:color w:val="000000"/>
                            <w:kern w:val="24"/>
                            <w:sz w:val="18"/>
                            <w:szCs w:val="18"/>
                            <w:lang w:val="en-US"/>
                          </w:rPr>
                          <w:t xml:space="preserve">1.1 Provide Transformational Leadership Seminars including peer to peer learning </w:t>
                        </w:r>
                        <w:r w:rsidRPr="00C13495">
                          <w:rPr>
                            <w:rFonts w:eastAsia="Arial Unicode MS"/>
                            <w:bCs/>
                            <w:color w:val="000000"/>
                            <w:kern w:val="24"/>
                            <w:sz w:val="18"/>
                            <w:szCs w:val="18"/>
                            <w:lang w:val="en-US"/>
                          </w:rPr>
                          <w:t>for Women, Men and youth in the villages &amp; District Development Committees</w:t>
                        </w:r>
                      </w:p>
                    </w:txbxContent>
                  </v:textbox>
                </v:roundrect>
                <v:roundrect id="Rounded Rectangle 70" o:spid="_x0000_s1035" style="position:absolute;left:56911;top:52731;width:20057;height:7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" fillcolor="#d9d9d9" strokecolor="#606060" strokeweight="2pt">
                  <v:textbox>
                    <w:txbxContent>
                      <w:p w14:paraId="17A65A06" w14:textId="77777777" w:rsidR="007D264A" w:rsidRDefault="007D264A" w:rsidP="007D264A">
                        <w:pPr>
                          <w:pStyle w:val="NormalWeb"/>
                          <w:spacing w:before="0" w:beforeAutospacing="0" w:after="0" w:afterAutospacing="0" w:line="160" w:lineRule="exact"/>
                          <w:ind w:left="-144" w:right="-158"/>
                          <w:jc w:val="center"/>
                        </w:pPr>
                        <w:r>
                          <w:rPr>
                            <w:rFonts w:eastAsia="Arial Unicode MS"/>
                            <w:color w:val="000000"/>
                            <w:kern w:val="24"/>
                            <w:sz w:val="18"/>
                            <w:szCs w:val="18"/>
                            <w:lang w:val="en-US"/>
                          </w:rPr>
                          <w:t xml:space="preserve">3 </w:t>
                        </w:r>
                        <w:r w:rsidRPr="007E2C11">
                          <w:rPr>
                            <w:rFonts w:eastAsia="Arial Unicode MS"/>
                            <w:color w:val="000000"/>
                            <w:kern w:val="24"/>
                            <w:sz w:val="18"/>
                            <w:szCs w:val="18"/>
                            <w:lang w:val="en-US"/>
                          </w:rPr>
                          <w:t>Strengthened leadership skills and opportunities for Women Political Candidates and MP</w:t>
                        </w:r>
                        <w:r>
                          <w:rPr>
                            <w:rFonts w:eastAsia="Arial Unicode MS"/>
                            <w:color w:val="000000"/>
                            <w:kern w:val="24"/>
                            <w:sz w:val="18"/>
                            <w:szCs w:val="18"/>
                            <w:lang w:val="en-US"/>
                          </w:rPr>
                          <w:t>s</w:t>
                        </w:r>
                        <w:r w:rsidRPr="007E2C11">
                          <w:rPr>
                            <w:rFonts w:eastAsia="Arial Unicode MS"/>
                            <w:color w:val="000000"/>
                            <w:kern w:val="24"/>
                            <w:sz w:val="18"/>
                            <w:szCs w:val="18"/>
                            <w:lang w:val="en-US"/>
                          </w:rPr>
                          <w:t xml:space="preserve"> empowered by supportive Political Parties and Parliamentarians</w:t>
                        </w:r>
                        <w:r w:rsidRPr="00C24C40">
                          <w:t xml:space="preserve"> </w:t>
                        </w:r>
                        <w:r w:rsidRPr="00C24C40">
                          <w:rPr>
                            <w:rFonts w:eastAsia="Arial Unicode MS"/>
                            <w:color w:val="000000"/>
                            <w:kern w:val="24"/>
                            <w:sz w:val="18"/>
                            <w:szCs w:val="18"/>
                            <w:lang w:val="en-US"/>
                          </w:rPr>
                          <w:t>and strengthened women focused NGOs.</w:t>
                        </w:r>
                      </w:p>
                    </w:txbxContent>
                  </v:textbox>
                </v:roundrect>
                <v:roundrect id="Rounded Rectangle 71" o:spid="_x0000_s1036" style="position:absolute;left:77692;top:43130;width:17964;height:8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" fillcolor="#b6d7e9" strokecolor="#92c3df" strokeweight="2pt">
                  <v:textbox>
                    <w:txbxContent>
                      <w:p w14:paraId="7E78FF91" w14:textId="77777777" w:rsidR="007D264A" w:rsidRDefault="007D264A" w:rsidP="007D264A">
                        <w:pPr>
                          <w:pStyle w:val="NormalWeb"/>
                          <w:spacing w:before="0" w:beforeAutospacing="0" w:after="0" w:afterAutospacing="0" w:line="180" w:lineRule="exact"/>
                          <w:ind w:left="-142" w:right="-145"/>
                          <w:jc w:val="center"/>
                        </w:pPr>
                        <w:r>
                          <w:rPr>
                            <w:rFonts w:eastAsia="Arial Unicode MS"/>
                            <w:b/>
                            <w:bCs/>
                            <w:color w:val="000000"/>
                            <w:kern w:val="24"/>
                            <w:sz w:val="18"/>
                            <w:szCs w:val="18"/>
                            <w:lang w:val="en-US"/>
                          </w:rPr>
                          <w:t xml:space="preserve">4.1 Advocacy &amp; Outreach </w:t>
                        </w:r>
                        <w:r>
                          <w:rPr>
                            <w:rFonts w:eastAsia="Arial Unicode MS"/>
                            <w:color w:val="000000"/>
                            <w:kern w:val="24"/>
                            <w:sz w:val="18"/>
                            <w:szCs w:val="18"/>
                            <w:lang w:val="en-US"/>
                          </w:rPr>
                          <w:t xml:space="preserve">– including design of a communications strategy, outreach and advocacy material, and engagement with NGO groups for grassroots and community outreach and advocacy  </w:t>
                        </w:r>
                      </w:p>
                    </w:txbxContent>
                  </v:textbox>
                </v:roundrect>
                <v:roundrect id="Rounded Rectangle 72" o:spid="_x0000_s1037" style="position:absolute;left:77692;top:35243;width:17837;height:7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" fillcolor="#b6d7e9" strokecolor="#92c3df" strokeweight="2pt">
                  <v:textbox>
                    <w:txbxContent>
                      <w:p w14:paraId="006EF548" w14:textId="77777777" w:rsidR="007D264A" w:rsidRDefault="007D264A" w:rsidP="007D264A">
                        <w:pPr>
                          <w:pStyle w:val="NormalWeb"/>
                          <w:spacing w:before="0" w:beforeAutospacing="0" w:after="0" w:afterAutospacing="0" w:line="180" w:lineRule="exact"/>
                          <w:jc w:val="center"/>
                        </w:pPr>
                        <w:r>
                          <w:rPr>
                            <w:rFonts w:eastAsia="Arial Unicode MS"/>
                            <w:b/>
                            <w:bCs/>
                            <w:color w:val="000000"/>
                            <w:kern w:val="24"/>
                            <w:sz w:val="18"/>
                            <w:szCs w:val="18"/>
                            <w:lang w:val="en-US"/>
                          </w:rPr>
                          <w:t xml:space="preserve">4.2 Strengthened Civic Awareness </w:t>
                        </w:r>
                        <w:r>
                          <w:rPr>
                            <w:rFonts w:eastAsia="Arial Unicode MS"/>
                            <w:color w:val="000000"/>
                            <w:kern w:val="24"/>
                            <w:sz w:val="18"/>
                            <w:szCs w:val="18"/>
                            <w:lang w:val="en-US"/>
                          </w:rPr>
                          <w:t>– through supporting civic education in partnership with OEC, OCLA and MWCSD, media, documentary</w:t>
                        </w:r>
                      </w:p>
                    </w:txbxContent>
                  </v:textbox>
                </v:roundrect>
                <v:roundrect id="Rounded Rectangle 73" o:spid="_x0000_s1038" style="position:absolute;left:76739;top:13145;width:18695;height:5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" fillcolor="#dde9ff" strokecolor="#b2d5e8" strokeweight="2pt">
                  <v:stroke dashstyle="3 1"/>
                  <v:textbox>
                    <w:txbxContent>
                      <w:p w14:paraId="79F92F83"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lang w:val="en-US"/>
                          </w:rPr>
                          <w:t>Partners for community outreach are on the same page in terms of messaging</w:t>
                        </w:r>
                      </w:p>
                    </w:txbxContent>
                  </v:textbox>
                </v:roundrect>
                <v:roundrect id="Rounded Rectangle 74" o:spid="_x0000_s1039" style="position:absolute;left:76968;top:18860;width:18688;height:65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" fillcolor="#dde9ff" strokecolor="#b2d5e8" strokeweight="2pt">
                  <v:stroke dashstyle="3 1"/>
                  <v:textbox>
                    <w:txbxContent>
                      <w:p w14:paraId="1A618BA3"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lang w:val="en-US"/>
                          </w:rPr>
                          <w:t>Government partners will remain amenable to collaborating on civic education, given that advocacy may be seen as too political</w:t>
                        </w:r>
                      </w:p>
                    </w:txbxContent>
                  </v:textbox>
                </v:roundrect>
                <v:roundrect id="Rounded Rectangle 75" o:spid="_x0000_s1040" style="position:absolute;left:76771;top:7043;width:18694;height:52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" fillcolor="#dde9ff" strokecolor="#b2d5e8" strokeweight="2pt">
                  <v:stroke dashstyle="3 1"/>
                  <v:textbox>
                    <w:txbxContent>
                      <w:p w14:paraId="6C539B8B"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lang w:val="en-US"/>
                          </w:rPr>
                          <w:t xml:space="preserve">Civic education is the critical gap that needs to be and can be addressed  </w:t>
                        </w:r>
                      </w:p>
                    </w:txbxContent>
                  </v:textbox>
                </v:roundrect>
                <v:roundrect id="Rounded Rectangle 76" o:spid="_x0000_s1041" style="position:absolute;left:35433;top:53087;width:20383;height:7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" fillcolor="#d9d9d9" strokecolor="#606060" strokeweight="2pt">
                  <v:textbox>
                    <w:txbxContent>
                      <w:p w14:paraId="6753C354" w14:textId="77777777" w:rsidR="007D264A" w:rsidRPr="005E612D" w:rsidRDefault="007D264A" w:rsidP="007D264A">
                        <w:pPr>
                          <w:pStyle w:val="NormalWeb"/>
                          <w:spacing w:before="0" w:beforeAutospacing="0" w:after="0" w:afterAutospacing="0" w:line="180" w:lineRule="exact"/>
                          <w:jc w:val="center"/>
                          <w:rPr>
                            <w:sz w:val="18"/>
                            <w:szCs w:val="18"/>
                          </w:rPr>
                        </w:pPr>
                        <w:r>
                          <w:rPr>
                            <w:sz w:val="18"/>
                            <w:szCs w:val="18"/>
                            <w:lang w:val="en-GB"/>
                          </w:rPr>
                          <w:t xml:space="preserve">2 </w:t>
                        </w:r>
                        <w:r w:rsidRPr="007E2C11">
                          <w:rPr>
                            <w:sz w:val="18"/>
                            <w:szCs w:val="18"/>
                            <w:lang w:val="en-GB"/>
                          </w:rPr>
                          <w:t xml:space="preserve">Strengthened leadership skills and opportunities for empowered young women leaders, professional women and </w:t>
                        </w:r>
                        <w:r>
                          <w:rPr>
                            <w:sz w:val="18"/>
                            <w:szCs w:val="18"/>
                            <w:lang w:val="en-GB"/>
                          </w:rPr>
                          <w:t>women</w:t>
                        </w:r>
                        <w:r w:rsidRPr="007E2C11">
                          <w:rPr>
                            <w:sz w:val="18"/>
                            <w:szCs w:val="18"/>
                            <w:lang w:val="en-GB"/>
                          </w:rPr>
                          <w:t xml:space="preserve"> with disabilities</w:t>
                        </w:r>
                      </w:p>
                    </w:txbxContent>
                  </v:textbox>
                </v:roundrect>
                <v:roundrect id="Rounded Rectangle 77" o:spid="_x0000_s1042" style="position:absolute;left:35718;top:35250;width:20174;height:7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" fillcolor="#b6d7e9" strokecolor="#92c3df" strokeweight="2pt">
                  <v:textbox>
                    <w:txbxContent>
                      <w:p w14:paraId="30934A22" w14:textId="77777777" w:rsidR="007D264A" w:rsidRDefault="007D264A" w:rsidP="007D264A">
                        <w:pPr>
                          <w:pStyle w:val="NormalWeb"/>
                          <w:spacing w:before="0" w:beforeAutospacing="0" w:after="0" w:afterAutospacing="0" w:line="180" w:lineRule="exact"/>
                          <w:ind w:left="-142" w:right="-159"/>
                          <w:jc w:val="center"/>
                        </w:pPr>
                        <w:r>
                          <w:rPr>
                            <w:rFonts w:eastAsia="Arial Unicode MS"/>
                            <w:b/>
                            <w:bCs/>
                            <w:color w:val="000000"/>
                            <w:kern w:val="24"/>
                            <w:sz w:val="18"/>
                            <w:szCs w:val="18"/>
                            <w:lang w:val="en-US"/>
                          </w:rPr>
                          <w:t xml:space="preserve">2.2 Provide professional women leadership training </w:t>
                        </w:r>
                        <w:r w:rsidRPr="00783896">
                          <w:rPr>
                            <w:rFonts w:eastAsia="Arial Unicode MS"/>
                            <w:bCs/>
                            <w:color w:val="000000"/>
                            <w:kern w:val="24"/>
                            <w:sz w:val="18"/>
                            <w:szCs w:val="18"/>
                            <w:lang w:val="en-US"/>
                          </w:rPr>
                          <w:t>through the SIOD Executive Directors Course, the Adaptive Leadership Training, Network of women leaders and Vaogagana course</w:t>
                        </w:r>
                      </w:p>
                    </w:txbxContent>
                  </v:textbox>
                </v:roundrect>
                <v:roundrect id="Rounded Rectangle 78" o:spid="_x0000_s1043" style="position:absolute;left:36144;top:14244;width:19951;height:7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" fillcolor="#dde9ff" strokecolor="#b2d5e8" strokeweight="2pt">
                  <v:stroke dashstyle="3 1"/>
                  <v:textbox>
                    <w:txbxContent>
                      <w:p w14:paraId="32140A3E" w14:textId="77777777" w:rsidR="007D264A" w:rsidRDefault="007D264A" w:rsidP="007D264A">
                        <w:pPr>
                          <w:pStyle w:val="NormalWeb"/>
                          <w:spacing w:before="0" w:beforeAutospacing="0" w:after="0" w:afterAutospacing="0" w:line="180" w:lineRule="exact"/>
                          <w:ind w:left="-142" w:right="-159"/>
                          <w:jc w:val="center"/>
                        </w:pPr>
                        <w:r>
                          <w:rPr>
                            <w:rFonts w:eastAsia="Arial Unicode MS"/>
                            <w:color w:val="000000"/>
                            <w:kern w:val="24"/>
                            <w:sz w:val="18"/>
                            <w:szCs w:val="18"/>
                            <w:lang w:val="en-US"/>
                          </w:rPr>
                          <w:t xml:space="preserve">That COVID-19 will be under control and SOEs wont restrict large gatherings. </w:t>
                        </w:r>
                      </w:p>
                    </w:txbxContent>
                  </v:textbox>
                </v:roundrect>
                <v:roundrect id="Rounded Rectangle 79" o:spid="_x0000_s1044" style="position:absolute;left:36258;top:9405;width:19837;height:42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" fillcolor="#dde9ff" strokecolor="#b2d5e8" strokeweight="2pt">
                  <v:stroke dashstyle="3 1"/>
                  <v:textbox>
                    <w:txbxContent>
                      <w:p w14:paraId="4A997DA0" w14:textId="7A744D8B" w:rsidR="007D264A" w:rsidRDefault="007D264A" w:rsidP="007D264A">
                        <w:pPr>
                          <w:pStyle w:val="NormalWeb"/>
                          <w:spacing w:before="0" w:beforeAutospacing="0" w:after="0" w:afterAutospacing="0" w:line="180" w:lineRule="exact"/>
                          <w:ind w:left="-142" w:right="-159"/>
                          <w:jc w:val="center"/>
                        </w:pPr>
                        <w:r>
                          <w:rPr>
                            <w:rFonts w:eastAsia="Arial Unicode MS"/>
                            <w:color w:val="000000"/>
                            <w:kern w:val="24"/>
                            <w:sz w:val="18"/>
                            <w:szCs w:val="18"/>
                            <w:lang w:val="en-US"/>
                          </w:rPr>
                          <w:t>That MESC will support the request to include leadership training in cur</w:t>
                        </w:r>
                        <w:r w:rsidR="00DF75BF">
                          <w:rPr>
                            <w:rFonts w:eastAsia="Arial Unicode MS"/>
                            <w:color w:val="000000"/>
                            <w:kern w:val="24"/>
                            <w:sz w:val="18"/>
                            <w:szCs w:val="18"/>
                            <w:lang w:val="en-US"/>
                          </w:rPr>
                          <w:t>r</w:t>
                        </w:r>
                        <w:r>
                          <w:rPr>
                            <w:rFonts w:eastAsia="Arial Unicode MS"/>
                            <w:color w:val="000000"/>
                            <w:kern w:val="24"/>
                            <w:sz w:val="18"/>
                            <w:szCs w:val="18"/>
                            <w:lang w:val="en-US"/>
                          </w:rPr>
                          <w:t>icula</w:t>
                        </w:r>
                      </w:p>
                    </w:txbxContent>
                  </v:textbox>
                </v:roundrect>
                <v:shapetype id="_x0000_t32" coordsize="21600,21600" o:spt="32" o:oned="t" path="m,l21600,21600e" filled="f">
                  <v:path arrowok="t" fillok="f" o:connecttype="none"/>
                  <o:lock v:ext="edit" shapetype="t"/>
                </v:shapetype>
                <v:shape id="Straight Arrow Connector 80" o:spid="_x0000_s1045" type="#_x0000_t32" style="position:absolute;left:67322;top:60154;width:0;height:2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" strokecolor="#4498c8" strokeweight="3pt">
                  <v:stroke endarrow="block"/>
                </v:shape>
                <v:roundrect id="Rounded Rectangle 81" o:spid="_x0000_s1046" style="position:absolute;left:77825;top:52553;width:17145;height:7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" fillcolor="#d9d9d9" strokecolor="#606060" strokeweight="2pt">
                  <v:textbox>
                    <w:txbxContent>
                      <w:p w14:paraId="17A1EB08" w14:textId="77777777" w:rsidR="007D264A" w:rsidRDefault="007D264A" w:rsidP="007D264A">
                        <w:pPr>
                          <w:pStyle w:val="NormalWeb"/>
                          <w:spacing w:before="0" w:beforeAutospacing="0" w:after="0" w:afterAutospacing="0" w:line="180" w:lineRule="exact"/>
                          <w:ind w:left="-142" w:right="-158"/>
                          <w:jc w:val="center"/>
                        </w:pPr>
                        <w:r>
                          <w:rPr>
                            <w:rFonts w:eastAsia="Arial Unicode MS"/>
                            <w:color w:val="000000"/>
                            <w:kern w:val="24"/>
                            <w:sz w:val="18"/>
                            <w:szCs w:val="18"/>
                            <w:lang w:val="en-US"/>
                          </w:rPr>
                          <w:t xml:space="preserve">4 </w:t>
                        </w:r>
                        <w:r w:rsidRPr="007E2C11">
                          <w:rPr>
                            <w:rFonts w:eastAsia="Arial Unicode MS"/>
                            <w:color w:val="000000"/>
                            <w:kern w:val="24"/>
                            <w:sz w:val="18"/>
                            <w:szCs w:val="18"/>
                            <w:lang w:val="en-US"/>
                          </w:rPr>
                          <w:t>Strengthened Advocacy, Civic Education, Media Campaigns and Knowledge products for improved gender equality and increased women in leadership</w:t>
                        </w:r>
                      </w:p>
                    </w:txbxContent>
                  </v:textbox>
                </v:roundrect>
                <v:roundrect id="Rounded Rectangle 85" o:spid="_x0000_s1047" style="position:absolute;left:26441;top:62136;width:61106;height:3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" fillcolor="#1d779f" strokecolor="#337193" strokeweight="2pt">
                  <v:textbox>
                    <w:txbxContent>
                      <w:p w14:paraId="6F42775F" w14:textId="77777777" w:rsidR="007D264A" w:rsidRPr="0053282A" w:rsidRDefault="007D264A" w:rsidP="007D264A">
                        <w:pPr>
                          <w:pStyle w:val="NormalWeb"/>
                          <w:spacing w:before="0" w:beforeAutospacing="0" w:after="0" w:afterAutospacing="0"/>
                          <w:jc w:val="center"/>
                          <w:rPr>
                            <w:b/>
                            <w:color w:val="FFFFFF"/>
                            <w:sz w:val="22"/>
                            <w:szCs w:val="22"/>
                          </w:rPr>
                        </w:pPr>
                        <w:r w:rsidRPr="00B559DC">
                          <w:rPr>
                            <w:b/>
                            <w:bCs/>
                            <w:color w:val="FFFFFF"/>
                            <w:sz w:val="22"/>
                            <w:szCs w:val="22"/>
                          </w:rPr>
                          <w:t>Improved gender equality and increased number of women in leadership in all levels of society</w:t>
                        </w:r>
                        <w:r>
                          <w:rPr>
                            <w:b/>
                            <w:bCs/>
                            <w:color w:val="FFFFFF"/>
                            <w:sz w:val="22"/>
                            <w:szCs w:val="22"/>
                          </w:rPr>
                          <w:t xml:space="preserve"> including in the Parliament</w:t>
                        </w:r>
                        <w:r w:rsidRPr="00B559DC">
                          <w:rPr>
                            <w:b/>
                            <w:bCs/>
                            <w:color w:val="FFFFFF"/>
                            <w:sz w:val="22"/>
                            <w:szCs w:val="22"/>
                          </w:rPr>
                          <w:t xml:space="preserve"> including in the Parliament</w:t>
                        </w:r>
                      </w:p>
                    </w:txbxContent>
                  </v:textbox>
                </v:roundrect>
                <v:shape id="Straight Arrow Connector 86" o:spid="_x0000_s1048" type="#_x0000_t32" style="position:absolute;left:29171;top:60446;width:1753;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" strokecolor="#4498c8" strokeweight="3pt">
                  <v:stroke endarrow="block"/>
                </v:shape>
                <v:shape id="Straight Arrow Connector 87" o:spid="_x0000_s1049" type="#_x0000_t32" style="position:absolute;left:81229;top:60154;width:2273;height:19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" strokecolor="#4498c8" strokeweight="3pt">
                  <v:stroke endarrow="block"/>
                </v:shape>
                <v:shape id="Straight Arrow Connector 88" o:spid="_x0000_s1050" type="#_x0000_t32" style="position:absolute;left:47002;top:59837;width:0;height:25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" strokecolor="#4498c8" strokeweight="3pt">
                  <v:stroke endarrow="block"/>
                </v:shape>
                <v:roundrect id="Rounded Rectangle 89" o:spid="_x0000_s1051" style="position:absolute;left:190;top:58580;width:13843;height:28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" fillcolor="#1d779f" stroked="f">
                  <v:textbox>
                    <w:txbxContent>
                      <w:p w14:paraId="32F450C4" w14:textId="77777777" w:rsidR="007D264A" w:rsidRPr="00F86B67" w:rsidRDefault="007D264A" w:rsidP="007D264A">
                        <w:pPr>
                          <w:pStyle w:val="NormalWeb"/>
                          <w:spacing w:before="0" w:beforeAutospacing="0" w:after="0" w:afterAutospacing="0"/>
                          <w:jc w:val="center"/>
                          <w:rPr>
                            <w:color w:val="FFFFFF"/>
                          </w:rPr>
                        </w:pPr>
                        <w:r w:rsidRPr="00516587">
                          <w:rPr>
                            <w:rFonts w:eastAsia="Arial Unicode MS"/>
                            <w:b/>
                            <w:color w:val="FFFFFF" w:themeColor="background1"/>
                            <w:kern w:val="24"/>
                            <w:sz w:val="20"/>
                            <w:szCs w:val="20"/>
                            <w:lang w:val="en-US"/>
                          </w:rPr>
                          <w:t>Long-ter</w:t>
                        </w:r>
                        <w:r>
                          <w:rPr>
                            <w:rFonts w:eastAsia="Arial Unicode MS"/>
                            <w:b/>
                            <w:color w:val="FFFFFF" w:themeColor="background1"/>
                            <w:kern w:val="24"/>
                            <w:sz w:val="20"/>
                            <w:szCs w:val="20"/>
                            <w:lang w:val="en-US"/>
                          </w:rPr>
                          <w:t>m Impact</w:t>
                        </w:r>
                        <w:r w:rsidRPr="00516587">
                          <w:rPr>
                            <w:rFonts w:eastAsia="Arial Unicode MS"/>
                            <w:color w:val="FFFFFF" w:themeColor="background1"/>
                            <w:kern w:val="24"/>
                            <w:sz w:val="20"/>
                            <w:szCs w:val="20"/>
                            <w:lang w:val="en-US"/>
                          </w:rPr>
                          <w:t xml:space="preserve"> </w:t>
                        </w:r>
                        <w:r>
                          <w:rPr>
                            <w:rFonts w:eastAsia="Arial Unicode MS"/>
                            <w:color w:val="FFFFFF" w:themeColor="background1"/>
                            <w:kern w:val="24"/>
                            <w:sz w:val="20"/>
                            <w:szCs w:val="20"/>
                            <w:lang w:val="en-US"/>
                          </w:rPr>
                          <w:t>Im</w:t>
                        </w:r>
                        <w:r>
                          <w:rPr>
                            <w:rFonts w:eastAsia="Arial Unicode MS"/>
                            <w:color w:val="FFFFFF"/>
                            <w:kern w:val="24"/>
                            <w:sz w:val="20"/>
                            <w:szCs w:val="20"/>
                            <w:lang w:val="en-US"/>
                          </w:rPr>
                          <w:t>Impact</w:t>
                        </w:r>
                        <w:r>
                          <w:rPr>
                            <w:rFonts w:eastAsia="Arial Unicode MS"/>
                            <w:b/>
                            <w:color w:val="FFFFFF"/>
                            <w:kern w:val="24"/>
                            <w:sz w:val="20"/>
                            <w:szCs w:val="20"/>
                            <w:lang w:val="en-US"/>
                          </w:rPr>
                          <w:t xml:space="preserve">Impact </w:t>
                        </w:r>
                      </w:p>
                    </w:txbxContent>
                  </v:textbox>
                </v:roundrect>
                <v:roundrect id="Rounded Rectangle 90" o:spid="_x0000_s1052" style="position:absolute;left:4171;top:51950;width:9862;height:3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" fillcolor="#d9d9d9" strokecolor="#7f7f7f" strokeweight="2pt">
                  <v:textbox>
                    <w:txbxContent>
                      <w:p w14:paraId="4D22EF29" w14:textId="77777777" w:rsidR="007D264A" w:rsidRPr="0044481D" w:rsidRDefault="007D264A" w:rsidP="007D264A">
                        <w:pPr>
                          <w:pStyle w:val="NormalWeb"/>
                          <w:spacing w:before="0" w:beforeAutospacing="0" w:after="0" w:afterAutospacing="0"/>
                          <w:jc w:val="center"/>
                          <w:rPr>
                            <w:b/>
                          </w:rPr>
                        </w:pPr>
                        <w:r w:rsidRPr="0044481D">
                          <w:rPr>
                            <w:rFonts w:eastAsia="Arial Unicode MS"/>
                            <w:b/>
                            <w:color w:val="000000"/>
                            <w:kern w:val="24"/>
                            <w:sz w:val="20"/>
                            <w:szCs w:val="20"/>
                            <w:lang w:val="en-US"/>
                          </w:rPr>
                          <w:t>Out</w:t>
                        </w:r>
                        <w:r>
                          <w:rPr>
                            <w:rFonts w:eastAsia="Arial Unicode MS"/>
                            <w:b/>
                            <w:color w:val="000000"/>
                            <w:kern w:val="24"/>
                            <w:sz w:val="20"/>
                            <w:szCs w:val="20"/>
                            <w:lang w:val="en-US"/>
                          </w:rPr>
                          <w:t>comes</w:t>
                        </w:r>
                        <w:r w:rsidRPr="0044481D">
                          <w:rPr>
                            <w:rFonts w:eastAsia="Arial Unicode MS"/>
                            <w:b/>
                            <w:color w:val="000000"/>
                            <w:kern w:val="24"/>
                            <w:sz w:val="20"/>
                            <w:szCs w:val="20"/>
                            <w:lang w:val="en-US"/>
                          </w:rPr>
                          <w:t xml:space="preserve"> </w:t>
                        </w:r>
                      </w:p>
                    </w:txbxContent>
                  </v:textbox>
                </v:roundrect>
                <v:roundrect id="Rounded Rectangle 91" o:spid="_x0000_s1053" style="position:absolute;left:4298;top:30665;width:9735;height:2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" fillcolor="#b6d7e9" strokecolor="#92c3df" strokeweight="2pt">
                  <v:textbox>
                    <w:txbxContent>
                      <w:p w14:paraId="70A673D1" w14:textId="77777777" w:rsidR="007D264A" w:rsidRPr="0044481D" w:rsidRDefault="007D264A" w:rsidP="007D264A">
                        <w:pPr>
                          <w:pStyle w:val="NormalWeb"/>
                          <w:spacing w:before="0" w:beforeAutospacing="0" w:after="0" w:afterAutospacing="0"/>
                          <w:jc w:val="center"/>
                          <w:rPr>
                            <w:b/>
                          </w:rPr>
                        </w:pPr>
                        <w:r>
                          <w:rPr>
                            <w:rFonts w:eastAsia="Arial Unicode MS"/>
                            <w:b/>
                            <w:color w:val="000000"/>
                            <w:kern w:val="24"/>
                            <w:sz w:val="20"/>
                            <w:szCs w:val="20"/>
                            <w:lang w:val="en-US"/>
                          </w:rPr>
                          <w:t>Outputs</w:t>
                        </w:r>
                      </w:p>
                    </w:txbxContent>
                  </v:textbox>
                </v:roundrect>
                <v:roundrect id="Rounded Rectangle 149" o:spid="_x0000_s1054" style="position:absolute;left:16764;top:19171;width:17214;height:6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" fillcolor="#dde9ff" strokecolor="#b2d5e8" strokeweight="2pt">
                  <v:stroke dashstyle="3 1"/>
                  <v:textbox>
                    <w:txbxContent>
                      <w:p w14:paraId="2F8D4892" w14:textId="77777777" w:rsidR="007D264A" w:rsidRDefault="007D264A" w:rsidP="007D264A">
                        <w:pPr>
                          <w:pStyle w:val="NormalWeb"/>
                          <w:spacing w:before="0" w:beforeAutospacing="0" w:after="0" w:afterAutospacing="0" w:line="180" w:lineRule="exact"/>
                          <w:ind w:left="-142" w:right="-145"/>
                          <w:jc w:val="center"/>
                        </w:pPr>
                        <w:r>
                          <w:rPr>
                            <w:rFonts w:eastAsia="Arial Unicode MS"/>
                            <w:color w:val="000000"/>
                            <w:kern w:val="24"/>
                            <w:sz w:val="18"/>
                            <w:szCs w:val="18"/>
                            <w:lang w:val="en-US"/>
                          </w:rPr>
                          <w:t xml:space="preserve">That women, men and partners will be amenable to get together, share experiences and collaborate on addressing challenges  </w:t>
                        </w:r>
                      </w:p>
                    </w:txbxContent>
                  </v:textbox>
                </v:roundrect>
                <v:roundrect id="Rounded Rectangle 150" o:spid="_x0000_s1055" style="position:absolute;left:35426;top:43714;width:20669;height:8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" fillcolor="#b6d7e9" strokecolor="#92c3df" strokeweight="2pt">
                  <v:textbox>
                    <w:txbxContent>
                      <w:p w14:paraId="75E5F84D" w14:textId="77777777" w:rsidR="007D264A" w:rsidRPr="00783896" w:rsidRDefault="007D264A" w:rsidP="007D264A">
                        <w:pPr>
                          <w:pStyle w:val="NormalWeb"/>
                          <w:spacing w:before="0" w:beforeAutospacing="0" w:after="0" w:afterAutospacing="0" w:line="180" w:lineRule="exact"/>
                          <w:ind w:left="-142" w:right="-159"/>
                          <w:jc w:val="center"/>
                          <w:rPr>
                            <w:bCs/>
                            <w:color w:val="000000"/>
                            <w:kern w:val="24"/>
                            <w:sz w:val="18"/>
                            <w:szCs w:val="18"/>
                          </w:rPr>
                        </w:pPr>
                        <w:r>
                          <w:rPr>
                            <w:b/>
                            <w:bCs/>
                            <w:color w:val="000000"/>
                            <w:kern w:val="24"/>
                            <w:sz w:val="18"/>
                            <w:szCs w:val="18"/>
                            <w:lang w:val="en-US"/>
                          </w:rPr>
                          <w:t xml:space="preserve">2.1 Provide young women leadership training opportunities </w:t>
                        </w:r>
                        <w:r w:rsidRPr="00783896">
                          <w:rPr>
                            <w:bCs/>
                            <w:color w:val="000000"/>
                            <w:kern w:val="24"/>
                            <w:sz w:val="18"/>
                            <w:szCs w:val="18"/>
                            <w:lang w:val="en-US"/>
                          </w:rPr>
                          <w:t xml:space="preserve">through </w:t>
                        </w:r>
                        <w:r>
                          <w:rPr>
                            <w:bCs/>
                            <w:color w:val="000000"/>
                            <w:kern w:val="24"/>
                            <w:sz w:val="18"/>
                            <w:szCs w:val="18"/>
                            <w:lang w:val="en-US"/>
                          </w:rPr>
                          <w:t>Youth Mock parliaments</w:t>
                        </w:r>
                        <w:r w:rsidRPr="00783896">
                          <w:rPr>
                            <w:bCs/>
                            <w:color w:val="000000"/>
                            <w:kern w:val="24"/>
                            <w:sz w:val="18"/>
                            <w:szCs w:val="18"/>
                            <w:lang w:val="en-US"/>
                          </w:rPr>
                          <w:t xml:space="preserve">, a mentorship program, </w:t>
                        </w:r>
                        <w:r>
                          <w:rPr>
                            <w:bCs/>
                            <w:color w:val="000000"/>
                            <w:kern w:val="24"/>
                            <w:sz w:val="18"/>
                            <w:szCs w:val="18"/>
                            <w:lang w:val="en-US"/>
                          </w:rPr>
                          <w:t xml:space="preserve">and </w:t>
                        </w:r>
                        <w:r w:rsidRPr="00783896">
                          <w:rPr>
                            <w:bCs/>
                            <w:color w:val="000000"/>
                            <w:kern w:val="24"/>
                            <w:sz w:val="18"/>
                            <w:szCs w:val="18"/>
                            <w:lang w:val="en-US"/>
                          </w:rPr>
                          <w:t>inclusion of leadership elements in curricula</w:t>
                        </w:r>
                      </w:p>
                    </w:txbxContent>
                  </v:textbox>
                </v:roundrect>
                <v:roundrect id="Rounded Rectangle 153" o:spid="_x0000_s1056" style="position:absolute;left:16764;top:10802;width:17214;height:7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" fillcolor="#dde9ff" strokecolor="#b2d5e8" strokeweight="2pt">
                  <v:stroke dashstyle="3 1"/>
                  <v:textbox>
                    <w:txbxContent>
                      <w:p w14:paraId="78B14F0F" w14:textId="77777777" w:rsidR="007D264A" w:rsidRDefault="007D264A" w:rsidP="007D264A">
                        <w:pPr>
                          <w:pStyle w:val="NormalWeb"/>
                          <w:spacing w:before="0" w:beforeAutospacing="0" w:after="0" w:afterAutospacing="0" w:line="180" w:lineRule="exact"/>
                          <w:ind w:left="-142" w:right="-145"/>
                          <w:jc w:val="center"/>
                        </w:pPr>
                        <w:r>
                          <w:rPr>
                            <w:rFonts w:eastAsia="Arial Unicode MS"/>
                            <w:color w:val="000000"/>
                            <w:kern w:val="24"/>
                            <w:sz w:val="18"/>
                            <w:szCs w:val="18"/>
                            <w:lang w:val="en-US"/>
                          </w:rPr>
                          <w:t xml:space="preserve">That women and men will be open to learning, challenge themselves and the status quo, feel motivated and stay willing to exercise their leadership </w:t>
                        </w:r>
                      </w:p>
                    </w:txbxContent>
                  </v:textbox>
                </v:roundrect>
                <v:roundrect id="Rounded Rectangle 45" o:spid="_x0000_s1057" style="position:absolute;left:35426;top:26855;width:20174;height:7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" fillcolor="#b6d7e9" strokecolor="#92c3df" strokeweight="2pt">
                  <v:textbox>
                    <w:txbxContent>
                      <w:p w14:paraId="4F9956B8" w14:textId="77777777" w:rsidR="007D264A" w:rsidRDefault="007D264A" w:rsidP="007D264A">
                        <w:pPr>
                          <w:pStyle w:val="NormalWeb"/>
                          <w:spacing w:before="0" w:beforeAutospacing="0" w:after="0" w:afterAutospacing="0" w:line="180" w:lineRule="exact"/>
                          <w:jc w:val="center"/>
                        </w:pPr>
                        <w:r>
                          <w:rPr>
                            <w:rFonts w:eastAsia="Arial Unicode MS"/>
                            <w:b/>
                            <w:bCs/>
                            <w:color w:val="000000"/>
                            <w:kern w:val="24"/>
                            <w:sz w:val="18"/>
                            <w:szCs w:val="18"/>
                          </w:rPr>
                          <w:t xml:space="preserve">2.3 Provide Transformational Leadership Training for Women with disabilities </w:t>
                        </w:r>
                        <w:r w:rsidRPr="00783896">
                          <w:rPr>
                            <w:rFonts w:eastAsia="Arial Unicode MS"/>
                            <w:bCs/>
                            <w:color w:val="000000"/>
                            <w:kern w:val="24"/>
                            <w:sz w:val="18"/>
                            <w:szCs w:val="18"/>
                          </w:rPr>
                          <w:t>including through peer learning with other PWD women leaders in the Pacific</w:t>
                        </w:r>
                      </w:p>
                    </w:txbxContent>
                  </v:textbox>
                </v:roundrect>
                <v:roundrect id="Rounded Rectangle 46" o:spid="_x0000_s1058" style="position:absolute;left:76955;top:26270;width:18682;height:8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" fillcolor="#b6d7e9" strokecolor="#92c3df" strokeweight="2pt">
                  <v:textbox>
                    <w:txbxContent>
                      <w:p w14:paraId="5A10C718" w14:textId="5ACFB56C" w:rsidR="007D264A" w:rsidRDefault="007D264A" w:rsidP="007D264A">
                        <w:pPr>
                          <w:pStyle w:val="NormalWeb"/>
                          <w:spacing w:before="0" w:beforeAutospacing="0" w:after="0" w:afterAutospacing="0" w:line="180" w:lineRule="exact"/>
                          <w:jc w:val="center"/>
                        </w:pPr>
                        <w:r>
                          <w:rPr>
                            <w:rFonts w:eastAsia="Arial Unicode MS"/>
                            <w:b/>
                            <w:bCs/>
                            <w:color w:val="000000"/>
                            <w:kern w:val="24"/>
                            <w:sz w:val="18"/>
                            <w:szCs w:val="18"/>
                          </w:rPr>
                          <w:t xml:space="preserve">4.3 Knowledge products- </w:t>
                        </w:r>
                        <w:r w:rsidRPr="003E3F78">
                          <w:rPr>
                            <w:rFonts w:eastAsia="Arial Unicode MS"/>
                            <w:bCs/>
                            <w:color w:val="000000"/>
                            <w:kern w:val="24"/>
                            <w:sz w:val="18"/>
                            <w:szCs w:val="18"/>
                          </w:rPr>
                          <w:t>produce videos on BTIs,</w:t>
                        </w:r>
                        <w:r>
                          <w:rPr>
                            <w:rFonts w:eastAsia="Arial Unicode MS"/>
                            <w:bCs/>
                            <w:color w:val="000000"/>
                            <w:kern w:val="24"/>
                            <w:sz w:val="18"/>
                            <w:szCs w:val="18"/>
                          </w:rPr>
                          <w:t xml:space="preserve"> documentary on</w:t>
                        </w:r>
                        <w:r w:rsidRPr="003E3F78">
                          <w:rPr>
                            <w:rFonts w:eastAsia="Arial Unicode MS"/>
                            <w:bCs/>
                            <w:color w:val="000000"/>
                            <w:kern w:val="24"/>
                            <w:sz w:val="18"/>
                            <w:szCs w:val="18"/>
                          </w:rPr>
                          <w:t xml:space="preserve"> women in leadership</w:t>
                        </w:r>
                        <w:r w:rsidR="00DF75BF">
                          <w:rPr>
                            <w:rFonts w:eastAsia="Arial Unicode MS"/>
                            <w:bCs/>
                            <w:color w:val="000000"/>
                            <w:kern w:val="24"/>
                            <w:sz w:val="18"/>
                            <w:szCs w:val="18"/>
                          </w:rPr>
                          <w:t xml:space="preserve"> </w:t>
                        </w:r>
                        <w:r>
                          <w:rPr>
                            <w:rFonts w:eastAsia="Arial Unicode MS"/>
                            <w:color w:val="000000"/>
                            <w:kern w:val="24"/>
                            <w:sz w:val="18"/>
                            <w:szCs w:val="18"/>
                          </w:rPr>
                          <w:t>PM’s VLDI, and  , national Gender equality awards</w:t>
                        </w:r>
                      </w:p>
                    </w:txbxContent>
                  </v:textbox>
                </v:roundrect>
                <v:roundrect id="Rounded Rectangle 48" o:spid="_x0000_s1059" style="position:absolute;left:57562;top:36412;width:18479;height:7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" fillcolor="#b6d7e9" strokecolor="#92c3df" strokeweight="2pt">
                  <v:textbox>
                    <w:txbxContent>
                      <w:p w14:paraId="75D6B4D5" w14:textId="77777777" w:rsidR="007D264A" w:rsidRPr="00D75324" w:rsidRDefault="007D264A" w:rsidP="007D264A">
                        <w:pPr>
                          <w:rPr>
                            <w:rFonts w:ascii="Times New Roman" w:eastAsia="Arial Unicode MS" w:hAnsi="Times New Roman" w:cs="Times New Roman"/>
                            <w:b/>
                            <w:bCs/>
                            <w:color w:val="000000"/>
                            <w:kern w:val="24"/>
                            <w:sz w:val="18"/>
                            <w:szCs w:val="18"/>
                            <w:lang w:val="en-NZ" w:eastAsia="en-NZ"/>
                          </w:rPr>
                        </w:pPr>
                        <w:r>
                          <w:rPr>
                            <w:rFonts w:ascii="Times New Roman" w:eastAsia="Arial Unicode MS" w:hAnsi="Times New Roman" w:cs="Times New Roman"/>
                            <w:b/>
                            <w:bCs/>
                            <w:color w:val="000000"/>
                            <w:kern w:val="24"/>
                            <w:sz w:val="18"/>
                            <w:szCs w:val="18"/>
                            <w:lang w:val="en-NZ" w:eastAsia="en-NZ"/>
                          </w:rPr>
                          <w:t xml:space="preserve">3.2 </w:t>
                        </w:r>
                        <w:r w:rsidRPr="00D75324">
                          <w:rPr>
                            <w:rFonts w:ascii="Times New Roman" w:eastAsia="Arial Unicode MS" w:hAnsi="Times New Roman" w:cs="Times New Roman"/>
                            <w:b/>
                            <w:bCs/>
                            <w:color w:val="000000"/>
                            <w:kern w:val="24"/>
                            <w:sz w:val="18"/>
                            <w:szCs w:val="18"/>
                            <w:lang w:val="en-NZ" w:eastAsia="en-NZ"/>
                          </w:rPr>
                          <w:t xml:space="preserve">Strengthen Women Political </w:t>
                        </w:r>
                        <w:r>
                          <w:rPr>
                            <w:rFonts w:ascii="Times New Roman" w:eastAsia="Arial Unicode MS" w:hAnsi="Times New Roman" w:cs="Times New Roman"/>
                            <w:b/>
                            <w:bCs/>
                            <w:color w:val="000000"/>
                            <w:kern w:val="24"/>
                            <w:sz w:val="18"/>
                            <w:szCs w:val="18"/>
                            <w:lang w:val="en-NZ" w:eastAsia="en-NZ"/>
                          </w:rPr>
                          <w:t xml:space="preserve">and women focused </w:t>
                        </w:r>
                        <w:r w:rsidRPr="00D75324">
                          <w:rPr>
                            <w:rFonts w:ascii="Times New Roman" w:eastAsia="Arial Unicode MS" w:hAnsi="Times New Roman" w:cs="Times New Roman"/>
                            <w:b/>
                            <w:bCs/>
                            <w:color w:val="000000"/>
                            <w:kern w:val="24"/>
                            <w:sz w:val="18"/>
                            <w:szCs w:val="18"/>
                            <w:lang w:val="en-NZ" w:eastAsia="en-NZ"/>
                          </w:rPr>
                          <w:t xml:space="preserve">NGOs </w:t>
                        </w:r>
                        <w:r w:rsidRPr="00D75324">
                          <w:rPr>
                            <w:rFonts w:ascii="Times New Roman" w:eastAsia="Arial Unicode MS" w:hAnsi="Times New Roman" w:cs="Times New Roman"/>
                            <w:bCs/>
                            <w:color w:val="000000"/>
                            <w:kern w:val="24"/>
                            <w:sz w:val="18"/>
                            <w:szCs w:val="18"/>
                            <w:lang w:val="en-NZ" w:eastAsia="en-NZ"/>
                          </w:rPr>
                          <w:t>to support the Women in leadership and candidates program</w:t>
                        </w:r>
                      </w:p>
                      <w:p w14:paraId="48E43E6C" w14:textId="77777777" w:rsidR="007D264A" w:rsidRDefault="007D264A" w:rsidP="007D264A">
                        <w:pPr>
                          <w:pStyle w:val="NormalWeb"/>
                          <w:spacing w:before="0" w:beforeAutospacing="0" w:after="0" w:afterAutospacing="0" w:line="180" w:lineRule="exact"/>
                          <w:jc w:val="center"/>
                        </w:pPr>
                      </w:p>
                    </w:txbxContent>
                  </v:textbox>
                </v:roundrect>
                <v:roundrect id="Rounded Rectangle 49" o:spid="_x0000_s1060" style="position:absolute;left:57188;top:20330;width:18465;height:8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" fillcolor="#b6d7e9" strokecolor="#92c3df" strokeweight="2pt">
                  <v:textbox>
                    <w:txbxContent>
                      <w:p w14:paraId="440C10A4" w14:textId="77777777" w:rsidR="007D264A" w:rsidRDefault="007D264A" w:rsidP="007D264A">
                        <w:pPr>
                          <w:pStyle w:val="NormalWeb"/>
                          <w:spacing w:before="0" w:beforeAutospacing="0" w:after="0" w:afterAutospacing="0" w:line="180" w:lineRule="exact"/>
                          <w:jc w:val="center"/>
                        </w:pPr>
                        <w:r>
                          <w:rPr>
                            <w:rFonts w:eastAsia="Arial Unicode MS"/>
                            <w:b/>
                            <w:bCs/>
                            <w:color w:val="000000"/>
                            <w:kern w:val="24"/>
                            <w:sz w:val="18"/>
                            <w:szCs w:val="18"/>
                          </w:rPr>
                          <w:t xml:space="preserve">3.4 Engage Political Parties to </w:t>
                        </w:r>
                        <w:r w:rsidRPr="00D75324">
                          <w:rPr>
                            <w:rFonts w:eastAsia="Arial Unicode MS"/>
                            <w:bCs/>
                            <w:color w:val="000000"/>
                            <w:kern w:val="24"/>
                            <w:sz w:val="18"/>
                            <w:szCs w:val="18"/>
                          </w:rPr>
                          <w:t xml:space="preserve">support gender equality and women in leadership </w:t>
                        </w:r>
                        <w:r>
                          <w:rPr>
                            <w:rFonts w:eastAsia="Arial Unicode MS"/>
                            <w:bCs/>
                            <w:color w:val="000000"/>
                            <w:kern w:val="24"/>
                            <w:sz w:val="18"/>
                            <w:szCs w:val="18"/>
                          </w:rPr>
                          <w:t>–</w:t>
                        </w:r>
                        <w:r>
                          <w:rPr>
                            <w:rFonts w:eastAsia="Arial Unicode MS"/>
                            <w:b/>
                            <w:bCs/>
                            <w:color w:val="000000"/>
                            <w:kern w:val="24"/>
                            <w:sz w:val="18"/>
                            <w:szCs w:val="18"/>
                          </w:rPr>
                          <w:t xml:space="preserve"> </w:t>
                        </w:r>
                        <w:r w:rsidRPr="00D75324">
                          <w:rPr>
                            <w:rFonts w:eastAsia="Arial Unicode MS"/>
                            <w:bCs/>
                            <w:color w:val="000000"/>
                            <w:kern w:val="24"/>
                            <w:sz w:val="18"/>
                            <w:szCs w:val="18"/>
                          </w:rPr>
                          <w:t>through women quota, mentorship, advocacy</w:t>
                        </w:r>
                        <w:r>
                          <w:rPr>
                            <w:rFonts w:eastAsia="Arial Unicode MS"/>
                            <w:bCs/>
                            <w:color w:val="000000"/>
                            <w:kern w:val="24"/>
                            <w:sz w:val="18"/>
                            <w:szCs w:val="18"/>
                          </w:rPr>
                          <w:t xml:space="preserve"> and establish a Womens Caucus</w:t>
                        </w:r>
                      </w:p>
                    </w:txbxContent>
                  </v:textbox>
                </v:roundrect>
                <v:roundrect id="Rounded Rectangle 50" o:spid="_x0000_s1061" style="position:absolute;left:57442;top:44651;width:19107;height:7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" fillcolor="#b6d7e9" strokecolor="#92c3df" strokeweight="2pt">
                  <v:textbox>
                    <w:txbxContent>
                      <w:p w14:paraId="4C9BF2FD" w14:textId="77777777" w:rsidR="007D264A" w:rsidRDefault="007D264A" w:rsidP="007D264A">
                        <w:pPr>
                          <w:pStyle w:val="NormalWeb"/>
                          <w:spacing w:before="0" w:beforeAutospacing="0" w:after="0" w:afterAutospacing="0" w:line="180" w:lineRule="exact"/>
                          <w:jc w:val="center"/>
                        </w:pPr>
                        <w:r>
                          <w:rPr>
                            <w:rFonts w:eastAsia="Arial Unicode MS"/>
                            <w:b/>
                            <w:bCs/>
                            <w:color w:val="000000"/>
                            <w:kern w:val="24"/>
                            <w:sz w:val="18"/>
                            <w:szCs w:val="18"/>
                          </w:rPr>
                          <w:t xml:space="preserve">3.1 Women Candidates Support program </w:t>
                        </w:r>
                        <w:r>
                          <w:rPr>
                            <w:rFonts w:eastAsia="Arial Unicode MS"/>
                            <w:color w:val="000000"/>
                            <w:kern w:val="24"/>
                            <w:sz w:val="18"/>
                            <w:szCs w:val="18"/>
                          </w:rPr>
                          <w:t>– formal course at NUS, Vaogagana Course, Mentorship and network with Women candidates and MPs alumni</w:t>
                        </w:r>
                      </w:p>
                    </w:txbxContent>
                  </v:textbox>
                </v:roundrect>
                <v:roundrect id="Rounded Rectangle 51" o:spid="_x0000_s1062" style="position:absolute;left:36182;top:1106;width:19837;height:7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" fillcolor="#dde9ff" strokecolor="#b2d5e8" strokeweight="2pt">
                  <v:stroke dashstyle="3 1"/>
                  <v:textbox>
                    <w:txbxContent>
                      <w:p w14:paraId="5D0620A5"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rPr>
                          <w:t>That PSC will be supportive of integrating the Transformational Leadership Training for new recruits, offer the SIOD training for ACEOs</w:t>
                        </w:r>
                      </w:p>
                    </w:txbxContent>
                  </v:textbox>
                </v:roundrect>
                <v:roundrect id="Rounded Rectangle 53" o:spid="_x0000_s1063" style="position:absolute;left:57219;top:13365;width:19330;height:6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" fillcolor="#dde9ff" strokecolor="#b2d5e8" strokeweight="2pt">
                  <v:stroke dashstyle="3 1"/>
                  <v:textbox>
                    <w:txbxContent>
                      <w:p w14:paraId="7A65D916"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rPr>
                          <w:t xml:space="preserve">That NUS will support the introduction of the 6 months course and that Vaogagana Trainer will be available </w:t>
                        </w:r>
                      </w:p>
                    </w:txbxContent>
                  </v:textbox>
                </v:roundrect>
                <v:roundrect id="Rounded Rectangle 54" o:spid="_x0000_s1064" style="position:absolute;left:57556;top:7478;width:18485;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" fillcolor="#dde9ff" strokecolor="#b2d5e8" strokeweight="2pt">
                  <v:stroke dashstyle="3 1"/>
                  <v:textbox>
                    <w:txbxContent>
                      <w:p w14:paraId="0A32B26B"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rPr>
                          <w:t xml:space="preserve">That WINLA and NCW are willing to partner with WILS </w:t>
                        </w:r>
                      </w:p>
                    </w:txbxContent>
                  </v:textbox>
                </v:roundrect>
                <v:roundrect id="Rounded Rectangle 55" o:spid="_x0000_s1065" style="position:absolute;left:57442;top:393;width:18478;height:6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" fillcolor="#dde9ff" strokecolor="#b2d5e8" strokeweight="2pt">
                  <v:stroke dashstyle="3 1"/>
                  <v:textbox>
                    <w:txbxContent>
                      <w:p w14:paraId="778480A9" w14:textId="77777777" w:rsidR="007D264A" w:rsidRDefault="007D264A" w:rsidP="007D264A">
                        <w:pPr>
                          <w:pStyle w:val="NormalWeb"/>
                          <w:spacing w:before="0" w:beforeAutospacing="0" w:after="0" w:afterAutospacing="0" w:line="180" w:lineRule="exact"/>
                          <w:jc w:val="center"/>
                        </w:pPr>
                        <w:r>
                          <w:rPr>
                            <w:rFonts w:eastAsia="Arial Unicode MS"/>
                            <w:color w:val="000000"/>
                            <w:kern w:val="24"/>
                            <w:sz w:val="18"/>
                            <w:szCs w:val="18"/>
                          </w:rPr>
                          <w:t xml:space="preserve">That political parties will be supportive and that women are interested in the women caucus </w:t>
                        </w:r>
                      </w:p>
                    </w:txbxContent>
                  </v:textbox>
                </v:roundrect>
                <v:roundrect id="Rounded Rectangle 56" o:spid="_x0000_s1066" style="position:absolute;left:16871;top:26093;width:17101;height:61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" fillcolor="#b6d7e9" strokecolor="#92c3df" strokeweight="2pt">
                  <v:textbox>
                    <w:txbxContent>
                      <w:p w14:paraId="536E74F2" w14:textId="77777777" w:rsidR="007D264A" w:rsidRDefault="007D264A" w:rsidP="007D264A">
                        <w:pPr>
                          <w:pStyle w:val="NormalWeb"/>
                          <w:spacing w:before="0" w:beforeAutospacing="0" w:after="0" w:afterAutospacing="0" w:line="180" w:lineRule="exact"/>
                          <w:jc w:val="center"/>
                        </w:pPr>
                        <w:r>
                          <w:rPr>
                            <w:rFonts w:eastAsia="Arial Unicode MS"/>
                            <w:b/>
                            <w:bCs/>
                            <w:noProof/>
                            <w:color w:val="000000"/>
                            <w:kern w:val="24"/>
                            <w:sz w:val="18"/>
                            <w:szCs w:val="18"/>
                            <w:lang w:val="en-US" w:eastAsia="en-US"/>
                          </w:rPr>
                          <w:t xml:space="preserve">1.3 </w:t>
                        </w:r>
                        <w:r w:rsidRPr="00306B1D">
                          <w:rPr>
                            <w:rFonts w:eastAsia="Arial Unicode MS"/>
                            <w:b/>
                            <w:bCs/>
                            <w:noProof/>
                            <w:color w:val="000000"/>
                            <w:kern w:val="24"/>
                            <w:sz w:val="18"/>
                            <w:szCs w:val="18"/>
                            <w:lang w:val="en-US" w:eastAsia="en-US"/>
                          </w:rPr>
                          <w:t>Transformational District Development C</w:t>
                        </w:r>
                        <w:r>
                          <w:rPr>
                            <w:rFonts w:eastAsia="Arial Unicode MS"/>
                            <w:b/>
                            <w:bCs/>
                            <w:noProof/>
                            <w:color w:val="000000"/>
                            <w:kern w:val="24"/>
                            <w:sz w:val="18"/>
                            <w:szCs w:val="18"/>
                            <w:lang w:val="en-US" w:eastAsia="en-US"/>
                          </w:rPr>
                          <w:t xml:space="preserve">ouncils </w:t>
                        </w:r>
                        <w:r w:rsidRPr="00306B1D">
                          <w:rPr>
                            <w:rFonts w:eastAsia="Arial Unicode MS"/>
                            <w:b/>
                            <w:bCs/>
                            <w:noProof/>
                            <w:color w:val="000000"/>
                            <w:kern w:val="24"/>
                            <w:sz w:val="18"/>
                            <w:szCs w:val="18"/>
                            <w:lang w:val="en-US" w:eastAsia="en-US"/>
                          </w:rPr>
                          <w:t>Capacity Development Program</w:t>
                        </w:r>
                      </w:p>
                    </w:txbxContent>
                  </v:textbox>
                </v:roundrect>
                <v:roundrect id="Rounded Rectangle 49" o:spid="_x0000_s1067" style="position:absolute;left:57251;top:29756;width:18466;height:62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" fillcolor="#b6d7e9" strokecolor="#92c3df" strokeweight="2pt">
                  <v:textbox>
                    <w:txbxContent>
                      <w:p w14:paraId="5ECF04BE" w14:textId="77777777" w:rsidR="007D264A" w:rsidRPr="00C24C40" w:rsidRDefault="007D264A" w:rsidP="007D264A">
                        <w:pPr>
                          <w:spacing w:line="180" w:lineRule="exact"/>
                          <w:jc w:val="center"/>
                          <w:rPr>
                            <w:rFonts w:ascii="Times New Roman" w:eastAsia="Arial Unicode MS" w:hAnsi="Times New Roman" w:cs="Times New Roman"/>
                            <w:kern w:val="24"/>
                            <w:sz w:val="18"/>
                            <w:szCs w:val="18"/>
                            <w:lang w:val="en-NZ"/>
                          </w:rPr>
                        </w:pPr>
                        <w:r w:rsidRPr="00C24C40">
                          <w:rPr>
                            <w:rFonts w:ascii="Times New Roman" w:eastAsia="Arial Unicode MS" w:hAnsi="Times New Roman" w:cs="Times New Roman"/>
                            <w:b/>
                            <w:bCs/>
                            <w:kern w:val="24"/>
                            <w:sz w:val="18"/>
                            <w:szCs w:val="18"/>
                            <w:lang w:val="en-NZ"/>
                          </w:rPr>
                          <w:t xml:space="preserve">3.3 Women’s Leadership Platform </w:t>
                        </w:r>
                        <w:r w:rsidRPr="00C24C40">
                          <w:rPr>
                            <w:rFonts w:ascii="Times New Roman" w:eastAsia="Arial Unicode MS" w:hAnsi="Times New Roman" w:cs="Times New Roman"/>
                            <w:kern w:val="24"/>
                            <w:sz w:val="18"/>
                            <w:szCs w:val="18"/>
                            <w:lang w:val="en-NZ"/>
                          </w:rPr>
                          <w:t>established and enabling women’s networking and mentorship</w:t>
                        </w:r>
                      </w:p>
                    </w:txbxContent>
                  </v:textbox>
                </v:roundrect>
                <w10:wrap anchorx="margin"/>
              </v:group>
            </w:pict>
          </mc:Fallback>
        </mc:AlternateContent>
      </w:r>
      <w:r w:rsidR="00D67873">
        <w:rPr>
          <w:noProof/>
        </w:rPr>
        <mc:AlternateContent>
          <mc:Choice Requires="wps">
            <w:drawing>
              <wp:anchor distT="45720" distB="45720" distL="114300" distR="114300" simplePos="0" relativeHeight="251658333" behindDoc="0" locked="0" layoutInCell="1" allowOverlap="1" wp14:anchorId="58EC153E" wp14:editId="23B570FF">
                <wp:simplePos x="0" y="0"/>
                <wp:positionH relativeFrom="column">
                  <wp:posOffset>-213995</wp:posOffset>
                </wp:positionH>
                <wp:positionV relativeFrom="paragraph">
                  <wp:posOffset>0</wp:posOffset>
                </wp:positionV>
                <wp:extent cx="1504950" cy="4857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85775"/>
                        </a:xfrm>
                        <a:prstGeom prst="rect">
                          <a:avLst/>
                        </a:prstGeom>
                        <a:solidFill>
                          <a:srgbClr val="FFFFFF"/>
                        </a:solidFill>
                        <a:ln w="9525">
                          <a:solidFill>
                            <a:srgbClr val="000000"/>
                          </a:solidFill>
                          <a:miter lim="800000"/>
                          <a:headEnd/>
                          <a:tailEnd/>
                        </a:ln>
                      </wps:spPr>
                      <wps:txbx>
                        <w:txbxContent>
                          <w:p w14:paraId="3210B625" w14:textId="44B51A03" w:rsidR="00D67873" w:rsidRPr="00D67873" w:rsidRDefault="00D67873" w:rsidP="0072394C">
                            <w:pPr>
                              <w:pStyle w:val="Heading3"/>
                            </w:pPr>
                            <w:bookmarkStart w:id="34" w:name="_Toc112414891"/>
                            <w:r w:rsidRPr="00D67873">
                              <w:t>Figure 7: Theory of Change</w:t>
                            </w:r>
                            <w:bookmarkEnd w:id="3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EC153E" id="_x0000_t202" coordsize="21600,21600" o:spt="202" path="m,l,21600r21600,l21600,xe">
                <v:stroke joinstyle="miter"/>
                <v:path gradientshapeok="t" o:connecttype="rect"/>
              </v:shapetype>
              <v:shape id="Text Box 2" o:spid="_x0000_s1068" type="#_x0000_t202" style="position:absolute;margin-left:-16.85pt;margin-top:0;width:118.5pt;height:38.25pt;z-index:2516583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">
                <v:textbox>
                  <w:txbxContent>
                    <w:p w14:paraId="3210B625" w14:textId="44B51A03" w:rsidR="00D67873" w:rsidRPr="00D67873" w:rsidRDefault="00D67873" w:rsidP="0072394C">
                      <w:pPr>
                        <w:pStyle w:val="Heading3"/>
                      </w:pPr>
                      <w:bookmarkStart w:id="35" w:name="_Toc112414891"/>
                      <w:r w:rsidRPr="00D67873">
                        <w:t>Figure 7: Theory of Change</w:t>
                      </w:r>
                      <w:bookmarkEnd w:id="35"/>
                    </w:p>
                  </w:txbxContent>
                </v:textbox>
                <w10:wrap type="square"/>
              </v:shape>
            </w:pict>
          </mc:Fallback>
        </mc:AlternateContent>
      </w:r>
    </w:p>
    <w:p w14:paraId="680C47CE" w14:textId="54087EF6" w:rsidR="001D3F5D" w:rsidRPr="00940930" w:rsidRDefault="001D3F5D" w:rsidP="00940930">
      <w:pPr>
        <w:pStyle w:val="Heading1"/>
        <w:spacing w:before="360"/>
      </w:pPr>
      <w:bookmarkStart w:id="35" w:name="_Toc112413467"/>
      <w:r w:rsidRPr="00940930">
        <w:lastRenderedPageBreak/>
        <w:t>Section 3: Program</w:t>
      </w:r>
      <w:r w:rsidR="007E2C11" w:rsidRPr="00940930">
        <w:t xml:space="preserve"> Details</w:t>
      </w:r>
      <w:bookmarkEnd w:id="35"/>
    </w:p>
    <w:p w14:paraId="789BFC08" w14:textId="77777777" w:rsidR="00243E8E" w:rsidRPr="00940930" w:rsidRDefault="00243E8E" w:rsidP="003F5BB8">
      <w:pPr>
        <w:spacing w:after="0"/>
        <w:rPr>
          <w:b/>
          <w:color w:val="C00000"/>
          <w:sz w:val="16"/>
          <w:szCs w:val="16"/>
          <w:highlight w:val="yellow"/>
        </w:rPr>
      </w:pPr>
    </w:p>
    <w:p w14:paraId="2761CA4C" w14:textId="22899385" w:rsidR="009A71DF" w:rsidRPr="0015747B" w:rsidRDefault="008F6CC0" w:rsidP="00305AB5">
      <w:pPr>
        <w:pStyle w:val="Heading2"/>
        <w:spacing w:before="0"/>
        <w:rPr>
          <w:lang w:val="en-US"/>
        </w:rPr>
      </w:pPr>
      <w:bookmarkStart w:id="36" w:name="_Toc112413468"/>
      <w:r w:rsidRPr="003F5BB8">
        <w:t>Outcome 1</w:t>
      </w:r>
      <w:r w:rsidR="0076756A" w:rsidRPr="00940930">
        <w:rPr>
          <w:color w:val="C00000"/>
        </w:rPr>
        <w:t xml:space="preserve">: </w:t>
      </w:r>
      <w:r w:rsidR="009A71DF" w:rsidRPr="00064077">
        <w:rPr>
          <w:lang w:val="en-US"/>
        </w:rPr>
        <w:t>Strengthened</w:t>
      </w:r>
      <w:r w:rsidR="009A71DF" w:rsidRPr="0015747B">
        <w:rPr>
          <w:lang w:val="en-US"/>
        </w:rPr>
        <w:t xml:space="preserve"> leadership skills and opportunities for women empowered by supportive and inclusive villages and communities</w:t>
      </w:r>
      <w:r w:rsidR="00FB2B8E">
        <w:rPr>
          <w:lang w:val="en-US"/>
        </w:rPr>
        <w:t>.</w:t>
      </w:r>
      <w:bookmarkEnd w:id="36"/>
    </w:p>
    <w:p w14:paraId="28FC11EC" w14:textId="67D0090F" w:rsidR="00557E1A" w:rsidRDefault="004606EC" w:rsidP="00BB49D2">
      <w:pPr>
        <w:pStyle w:val="ListParagraph"/>
        <w:spacing w:after="0" w:line="240" w:lineRule="auto"/>
        <w:ind w:left="86"/>
        <w:jc w:val="both"/>
      </w:pPr>
      <w:r w:rsidRPr="00C8619B">
        <w:t>The majority of the Samoan population reside in rural areas in village settings.  Leadership is</w:t>
      </w:r>
      <w:r w:rsidR="00E33E7C">
        <w:t xml:space="preserve"> </w:t>
      </w:r>
      <w:r w:rsidR="00CA6950">
        <w:t>generally</w:t>
      </w:r>
      <w:r w:rsidRPr="00C8619B">
        <w:t xml:space="preserve"> learned, observed and practiced </w:t>
      </w:r>
      <w:r w:rsidR="00E33E7C">
        <w:t xml:space="preserve">in the four sub-groups of villages; </w:t>
      </w:r>
      <w:r w:rsidR="00BE43BE">
        <w:t>i</w:t>
      </w:r>
      <w:r w:rsidR="00E33E7C">
        <w:t>) nuu o tamaitai</w:t>
      </w:r>
      <w:r w:rsidR="006327BC">
        <w:t xml:space="preserve"> </w:t>
      </w:r>
      <w:r w:rsidR="00E33E7C">
        <w:t>(girls and women from the village), ii) nuu o faletua ma tausi</w:t>
      </w:r>
      <w:r w:rsidR="006327BC">
        <w:t xml:space="preserve"> </w:t>
      </w:r>
      <w:r w:rsidR="00E33E7C">
        <w:t>(women married into the village), iii) nuu o le aumaga</w:t>
      </w:r>
      <w:r w:rsidR="006327BC">
        <w:t xml:space="preserve"> </w:t>
      </w:r>
      <w:r w:rsidR="00E33E7C">
        <w:t xml:space="preserve">(untitled boys and men of the village); and iv) </w:t>
      </w:r>
      <w:r w:rsidR="00467536">
        <w:t>saofaiga a matai</w:t>
      </w:r>
      <w:r w:rsidR="006327BC">
        <w:t xml:space="preserve"> </w:t>
      </w:r>
      <w:r w:rsidR="00E33E7C">
        <w:t>(village council made up of titled men</w:t>
      </w:r>
      <w:r w:rsidR="00115285">
        <w:t>/women</w:t>
      </w:r>
      <w:r w:rsidR="00E33E7C">
        <w:t xml:space="preserve"> or chiefs of the village).  Because of these specific village </w:t>
      </w:r>
      <w:r w:rsidR="00115285">
        <w:t>subgroup</w:t>
      </w:r>
      <w:r w:rsidR="00E33E7C">
        <w:t xml:space="preserve"> </w:t>
      </w:r>
      <w:r w:rsidR="00CA6950">
        <w:t>demarcations</w:t>
      </w:r>
      <w:r w:rsidR="00E33E7C">
        <w:t xml:space="preserve">, </w:t>
      </w:r>
      <w:r w:rsidRPr="00C8619B">
        <w:t xml:space="preserve">women and girls have their own leadership pathways through the </w:t>
      </w:r>
      <w:r w:rsidR="00E33E7C">
        <w:t>women</w:t>
      </w:r>
      <w:r w:rsidR="006327BC">
        <w:t>’</w:t>
      </w:r>
      <w:r w:rsidR="00E33E7C">
        <w:t>s groups</w:t>
      </w:r>
      <w:r w:rsidRPr="00C8619B">
        <w:t xml:space="preserve"> and are not part of the executive village decision making</w:t>
      </w:r>
      <w:r w:rsidR="00E33E7C">
        <w:t xml:space="preserve"> (titled men and chiefs)</w:t>
      </w:r>
      <w:r w:rsidRPr="00C8619B">
        <w:t xml:space="preserve">.  </w:t>
      </w:r>
      <w:r>
        <w:t xml:space="preserve">Women make up only 1 in every 5 matais </w:t>
      </w:r>
      <w:r w:rsidR="00E33E7C">
        <w:t xml:space="preserve">(titled persons) </w:t>
      </w:r>
      <w:r>
        <w:t xml:space="preserve">in Samoa with most </w:t>
      </w:r>
      <w:r w:rsidR="000F3055">
        <w:t xml:space="preserve">residing in Apia and urban areas or overseas with the majority </w:t>
      </w:r>
      <w:r>
        <w:t xml:space="preserve">having limited access to village council meetings and processes.  </w:t>
      </w:r>
      <w:r w:rsidR="007554F8" w:rsidRPr="007554F8">
        <w:t>Even in the nuu o sao tamaitai, there are challenges with inclusion of voices of all women including the nofotane women, women who do not have matais in the village council and young women</w:t>
      </w:r>
      <w:r w:rsidR="007554F8">
        <w:t xml:space="preserve">. </w:t>
      </w:r>
      <w:r>
        <w:t xml:space="preserve">This means the unique perspectives, knowledge and skills of women are not being utilised to add value to local governance. </w:t>
      </w:r>
      <w:r w:rsidR="00412F2D">
        <w:t xml:space="preserve"> </w:t>
      </w:r>
    </w:p>
    <w:p w14:paraId="7E781FE8" w14:textId="77777777" w:rsidR="00557E1A" w:rsidRDefault="00557E1A" w:rsidP="00534777">
      <w:pPr>
        <w:pStyle w:val="ListParagraph"/>
        <w:ind w:left="0"/>
        <w:jc w:val="both"/>
      </w:pPr>
    </w:p>
    <w:p w14:paraId="2ADBFBC8" w14:textId="474766B9" w:rsidR="004606EC" w:rsidRDefault="00412F2D" w:rsidP="00BB49D2">
      <w:pPr>
        <w:pStyle w:val="ListParagraph"/>
        <w:spacing w:after="0" w:line="240" w:lineRule="auto"/>
        <w:ind w:left="86"/>
        <w:jc w:val="both"/>
      </w:pPr>
      <w:r>
        <w:t xml:space="preserve">If we are to utilise all the human resources and talent at village level and ensure village decision making takes into account the perspectives of half of </w:t>
      </w:r>
      <w:r w:rsidR="007D3CA4">
        <w:t xml:space="preserve">the </w:t>
      </w:r>
      <w:r>
        <w:t>village population</w:t>
      </w:r>
      <w:r w:rsidR="00557E1A">
        <w:t xml:space="preserve">, we </w:t>
      </w:r>
      <w:r>
        <w:t xml:space="preserve">need to </w:t>
      </w:r>
      <w:r w:rsidR="00557E1A">
        <w:t xml:space="preserve">simultaneously </w:t>
      </w:r>
      <w:r>
        <w:t xml:space="preserve">address three </w:t>
      </w:r>
      <w:r w:rsidR="00557E1A">
        <w:t xml:space="preserve">key aspects; i) ensuring there is political will or recognition of the value of women’s perspective in village council decision making; ii) there is willingness </w:t>
      </w:r>
      <w:r w:rsidR="007D3CA4">
        <w:t>by the village counci</w:t>
      </w:r>
      <w:r w:rsidR="00EE2B75">
        <w:t>l</w:t>
      </w:r>
      <w:r w:rsidR="007D3CA4">
        <w:t xml:space="preserve"> and women’s committees </w:t>
      </w:r>
      <w:r w:rsidR="00557E1A">
        <w:t>to act on this recognition by changing the processes at village level to accept women matais</w:t>
      </w:r>
      <w:r w:rsidR="00D913C6">
        <w:t xml:space="preserve"> </w:t>
      </w:r>
      <w:r w:rsidR="00557E1A">
        <w:t>(where there is a current ban)</w:t>
      </w:r>
      <w:r w:rsidR="007D3CA4">
        <w:t>, accept women without formal positions in the village in women</w:t>
      </w:r>
      <w:r w:rsidR="004C7EF8">
        <w:t>’s</w:t>
      </w:r>
      <w:r w:rsidR="007D3CA4">
        <w:t xml:space="preserve"> committees,</w:t>
      </w:r>
      <w:r w:rsidR="00557E1A">
        <w:t xml:space="preserve"> and to accept women matai in village council meeting(where there is a formal or </w:t>
      </w:r>
      <w:r w:rsidR="00534777">
        <w:t>informal</w:t>
      </w:r>
      <w:r w:rsidR="00557E1A">
        <w:t xml:space="preserve"> ban); and iii) build the capacities and confidence of women matai </w:t>
      </w:r>
      <w:r w:rsidR="007D3CA4">
        <w:t xml:space="preserve">and marginalised women </w:t>
      </w:r>
      <w:r w:rsidR="00557E1A">
        <w:t>to engage in village council</w:t>
      </w:r>
      <w:r w:rsidR="009E2992">
        <w:t xml:space="preserve">, other village committees including </w:t>
      </w:r>
      <w:r w:rsidR="007D3CA4">
        <w:t xml:space="preserve">women’s committees </w:t>
      </w:r>
      <w:r w:rsidR="00557E1A">
        <w:t xml:space="preserve">decision making.  </w:t>
      </w:r>
      <w:r>
        <w:t xml:space="preserve"> </w:t>
      </w:r>
    </w:p>
    <w:p w14:paraId="5667C7C7" w14:textId="77777777" w:rsidR="00720058" w:rsidRDefault="00720058" w:rsidP="00720058">
      <w:pPr>
        <w:pStyle w:val="ListParagraph"/>
      </w:pPr>
    </w:p>
    <w:p w14:paraId="724C07D0" w14:textId="2B521A1B" w:rsidR="00262D8C" w:rsidRDefault="007D3CA4" w:rsidP="00BB49D2">
      <w:pPr>
        <w:pStyle w:val="ListParagraph"/>
        <w:spacing w:after="0" w:line="240" w:lineRule="auto"/>
        <w:ind w:left="86"/>
        <w:jc w:val="both"/>
      </w:pPr>
      <w:r>
        <w:t xml:space="preserve">As experience, evidence and research show, if we are to make changes to structure and cultural norms in any organisation or community, it is important to </w:t>
      </w:r>
      <w:r w:rsidR="00262D8C">
        <w:t xml:space="preserve">address the group of powerholders with influence to change the status quo while also building capacities of individuals to engage and lead.  </w:t>
      </w:r>
      <w:r>
        <w:t xml:space="preserve">The proposed approach is to have </w:t>
      </w:r>
      <w:r w:rsidR="00E74B61">
        <w:t xml:space="preserve">separate </w:t>
      </w:r>
      <w:r>
        <w:t xml:space="preserve">group </w:t>
      </w:r>
      <w:r w:rsidR="00262D8C">
        <w:t xml:space="preserve">talanoa sessions or </w:t>
      </w:r>
      <w:r>
        <w:t>conversations</w:t>
      </w:r>
      <w:r w:rsidR="00262D8C">
        <w:t xml:space="preserve"> with the </w:t>
      </w:r>
      <w:r w:rsidR="00E74B61">
        <w:t>village council decision makers, women</w:t>
      </w:r>
      <w:r w:rsidR="008D76E8">
        <w:t>’s</w:t>
      </w:r>
      <w:r w:rsidR="00E74B61">
        <w:t xml:space="preserve"> committees with representatives of the young men and women in the village offered through the Transformational Leadership Programs or Seminars of the Village Leadership Development Initiatives and the accompanying Fa</w:t>
      </w:r>
      <w:r w:rsidR="008D76E8">
        <w:t>’</w:t>
      </w:r>
      <w:r w:rsidR="00E74B61">
        <w:t>amaite or Break Through Initiatives.</w:t>
      </w:r>
      <w:r w:rsidR="00AF41C6">
        <w:t xml:space="preserve">  The aim is to build the </w:t>
      </w:r>
      <w:r w:rsidR="00E20AB7">
        <w:t>enabling</w:t>
      </w:r>
      <w:r w:rsidR="00AF41C6">
        <w:t xml:space="preserve"> environment for women’s engagement in village decision making whilst also building the capacities of the women and men to engage including through changes in cultural norms.</w:t>
      </w:r>
    </w:p>
    <w:p w14:paraId="69D4BBDC" w14:textId="77777777" w:rsidR="00262D8C" w:rsidRDefault="00262D8C" w:rsidP="00534777">
      <w:pPr>
        <w:pStyle w:val="ListParagraph"/>
      </w:pPr>
    </w:p>
    <w:p w14:paraId="25913CF6" w14:textId="70AD9DC4" w:rsidR="004606EC" w:rsidRDefault="004606EC" w:rsidP="00BB49D2">
      <w:pPr>
        <w:pStyle w:val="ListParagraph"/>
        <w:spacing w:after="0" w:line="240" w:lineRule="auto"/>
        <w:ind w:left="86"/>
        <w:jc w:val="both"/>
      </w:pPr>
      <w:r w:rsidRPr="00C8619B">
        <w:t xml:space="preserve">The </w:t>
      </w:r>
      <w:r w:rsidR="0017499E">
        <w:t>Village Leadership Development Initiative (VLDI) (</w:t>
      </w:r>
      <w:r w:rsidRPr="00C8619B">
        <w:t>VLDIs</w:t>
      </w:r>
      <w:r w:rsidR="0017499E">
        <w:t>)</w:t>
      </w:r>
      <w:r w:rsidRPr="00C8619B">
        <w:t xml:space="preserve"> fa</w:t>
      </w:r>
      <w:r w:rsidR="008D76E8">
        <w:t>’</w:t>
      </w:r>
      <w:r w:rsidRPr="00C8619B">
        <w:t xml:space="preserve">amaite or </w:t>
      </w:r>
      <w:r w:rsidR="0017499E">
        <w:t>Break Through Initiatives (</w:t>
      </w:r>
      <w:r>
        <w:t>BTIs</w:t>
      </w:r>
      <w:r w:rsidR="0017499E">
        <w:t>)</w:t>
      </w:r>
      <w:r w:rsidRPr="00C8619B">
        <w:t xml:space="preserve"> </w:t>
      </w:r>
      <w:r>
        <w:t>in WILS Phase 1 start</w:t>
      </w:r>
      <w:r w:rsidR="00A2290E">
        <w:t>ed</w:t>
      </w:r>
      <w:r>
        <w:t xml:space="preserve"> to </w:t>
      </w:r>
      <w:r w:rsidRPr="00C8619B">
        <w:t>shift some mind</w:t>
      </w:r>
      <w:r w:rsidR="00CA6950">
        <w:t>-</w:t>
      </w:r>
      <w:r w:rsidRPr="00C8619B">
        <w:t xml:space="preserve">sets and changing some </w:t>
      </w:r>
      <w:r w:rsidRPr="00EC3541">
        <w:rPr>
          <w:b/>
          <w:i/>
        </w:rPr>
        <w:t>practices</w:t>
      </w:r>
      <w:r w:rsidRPr="00C8619B">
        <w:t xml:space="preserve"> in the villages that used to be a barrier for women’s empowerment and leadership.  </w:t>
      </w:r>
      <w:r w:rsidR="00735AD7">
        <w:t xml:space="preserve">The challenge is, only a fraction of the villages and districts were able to benefit from the program and there is a need to follow up and facilitate support where needed to the implementation of the BTIs.  WILS Phase 2 will build on the momentum and expand the coverage of villages undertaking the VLDIs and also introduce additional initiatives </w:t>
      </w:r>
      <w:r w:rsidR="00855E50">
        <w:t xml:space="preserve">such as Peer to Peer Learning, Annual VLDI </w:t>
      </w:r>
      <w:r w:rsidR="00A2290E">
        <w:t>discussions as part of the Annual WILS Forums</w:t>
      </w:r>
      <w:r w:rsidR="00855E50">
        <w:t xml:space="preserve"> </w:t>
      </w:r>
      <w:r w:rsidR="008825DC">
        <w:t>and Awards</w:t>
      </w:r>
      <w:r w:rsidR="00A2290E">
        <w:t xml:space="preserve"> including </w:t>
      </w:r>
      <w:r w:rsidR="00855E50">
        <w:t>Fa</w:t>
      </w:r>
      <w:r w:rsidR="00011E2E">
        <w:t>’</w:t>
      </w:r>
      <w:r w:rsidR="00855E50">
        <w:t xml:space="preserve">amaite Awards. Phase 2 will also </w:t>
      </w:r>
      <w:r w:rsidR="00A2290E">
        <w:t xml:space="preserve">introduce </w:t>
      </w:r>
      <w:r w:rsidR="00855E50">
        <w:t xml:space="preserve">a BTI Grant Seed Funding and a National Women Matai’s Network </w:t>
      </w:r>
      <w:r w:rsidR="00A2290E">
        <w:t xml:space="preserve">(as part of the Women Leaders Platform) </w:t>
      </w:r>
      <w:r w:rsidR="00735AD7">
        <w:t xml:space="preserve">to help consolidate lessons learned and </w:t>
      </w:r>
      <w:r w:rsidR="00CA6950">
        <w:t>encourage</w:t>
      </w:r>
      <w:r w:rsidR="00735AD7">
        <w:t xml:space="preserve"> adoption of good practices from Phase 1. </w:t>
      </w:r>
    </w:p>
    <w:p w14:paraId="340B9F34" w14:textId="77777777" w:rsidR="00735AD7" w:rsidRDefault="00735AD7" w:rsidP="00DD341A">
      <w:pPr>
        <w:spacing w:after="0"/>
        <w:jc w:val="both"/>
      </w:pPr>
    </w:p>
    <w:p w14:paraId="4FDC76D8" w14:textId="44E22076" w:rsidR="004606EC" w:rsidRPr="00DD341A" w:rsidRDefault="004606EC" w:rsidP="00BB49D2">
      <w:pPr>
        <w:pStyle w:val="ListParagraph"/>
        <w:spacing w:after="0" w:line="240" w:lineRule="auto"/>
        <w:ind w:left="86"/>
        <w:jc w:val="both"/>
      </w:pPr>
      <w:r>
        <w:t>Following are three proposed integrated community leadership initiatives; Ou</w:t>
      </w:r>
      <w:r w:rsidR="009E2992">
        <w:t>t</w:t>
      </w:r>
      <w:r>
        <w:t xml:space="preserve">put 1.1 Transformational </w:t>
      </w:r>
      <w:r w:rsidR="00CA6950">
        <w:t>Village</w:t>
      </w:r>
      <w:r>
        <w:t xml:space="preserve"> Leadership Seminars; Output 1.2 VLDI Break Through Initiatives/Fa</w:t>
      </w:r>
      <w:r w:rsidR="00011E2E">
        <w:t>’</w:t>
      </w:r>
      <w:r>
        <w:t xml:space="preserve">amaite; and Output 1.3 </w:t>
      </w:r>
      <w:r>
        <w:rPr>
          <w:lang w:val="en-US"/>
        </w:rPr>
        <w:t>Transformational District Development Councils Capacity Development Program.</w:t>
      </w:r>
    </w:p>
    <w:p w14:paraId="7275ADED" w14:textId="77777777" w:rsidR="0057460E" w:rsidRDefault="0057460E" w:rsidP="00B37A14">
      <w:pPr>
        <w:rPr>
          <w:b/>
        </w:rPr>
      </w:pPr>
    </w:p>
    <w:p w14:paraId="68912A5A" w14:textId="279E5463" w:rsidR="00347195" w:rsidRPr="009B0E7D" w:rsidRDefault="00347195" w:rsidP="00B37A14">
      <w:pPr>
        <w:rPr>
          <w:b/>
          <w:i/>
        </w:rPr>
      </w:pPr>
      <w:r w:rsidRPr="009B0E7D">
        <w:rPr>
          <w:b/>
        </w:rPr>
        <w:lastRenderedPageBreak/>
        <w:t>Village Leadership Development Initiative</w:t>
      </w:r>
      <w:r w:rsidR="00305AB5">
        <w:rPr>
          <w:b/>
        </w:rPr>
        <w:t xml:space="preserve"> </w:t>
      </w:r>
      <w:r w:rsidR="00E33E7C" w:rsidRPr="009B0E7D">
        <w:rPr>
          <w:b/>
        </w:rPr>
        <w:t>(VLDI)</w:t>
      </w:r>
      <w:r w:rsidRPr="009B0E7D">
        <w:rPr>
          <w:b/>
          <w:i/>
        </w:rPr>
        <w:t xml:space="preserve"> </w:t>
      </w:r>
    </w:p>
    <w:p w14:paraId="6E8B68F7" w14:textId="7CB72622" w:rsidR="00344EE0" w:rsidRPr="00386E97" w:rsidRDefault="00D22703" w:rsidP="00D22703">
      <w:pPr>
        <w:rPr>
          <w:b/>
        </w:rPr>
      </w:pPr>
      <w:r w:rsidRPr="00386E97">
        <w:rPr>
          <w:b/>
        </w:rPr>
        <w:t xml:space="preserve">1.1 </w:t>
      </w:r>
      <w:r w:rsidRPr="00386E97">
        <w:rPr>
          <w:b/>
        </w:rPr>
        <w:tab/>
      </w:r>
      <w:r w:rsidR="00344EE0" w:rsidRPr="00386E97">
        <w:rPr>
          <w:b/>
        </w:rPr>
        <w:t xml:space="preserve">Transformational </w:t>
      </w:r>
      <w:r w:rsidR="00480E40" w:rsidRPr="00386E97">
        <w:rPr>
          <w:b/>
        </w:rPr>
        <w:t xml:space="preserve">Village </w:t>
      </w:r>
      <w:r w:rsidR="00344EE0" w:rsidRPr="00386E97">
        <w:rPr>
          <w:b/>
        </w:rPr>
        <w:t>Leadership Seminars</w:t>
      </w:r>
    </w:p>
    <w:p w14:paraId="0BD530E7" w14:textId="05BBC944" w:rsidR="00315F4A" w:rsidRDefault="004606EC" w:rsidP="00BB49D2">
      <w:pPr>
        <w:pStyle w:val="ListParagraph"/>
        <w:spacing w:after="0" w:line="240" w:lineRule="auto"/>
        <w:ind w:left="86"/>
        <w:jc w:val="both"/>
      </w:pPr>
      <w:r w:rsidRPr="00C8619B">
        <w:t xml:space="preserve">The intention </w:t>
      </w:r>
      <w:r w:rsidR="00E33E7C">
        <w:t xml:space="preserve">of the VLDI </w:t>
      </w:r>
      <w:r w:rsidRPr="00C8619B">
        <w:t xml:space="preserve">is to offer transformational leadership seminars for a significant number of women in village settings with </w:t>
      </w:r>
      <w:r>
        <w:t xml:space="preserve">the </w:t>
      </w:r>
      <w:r w:rsidRPr="00C8619B">
        <w:t xml:space="preserve">inclusion of men and youth in similar leadership seminars so that the village community undertake transformational changes as a collective.  </w:t>
      </w:r>
      <w:r>
        <w:t xml:space="preserve">Based on </w:t>
      </w:r>
      <w:r w:rsidR="007554F8">
        <w:t xml:space="preserve">WILS </w:t>
      </w:r>
      <w:r>
        <w:t xml:space="preserve">1 experience, it is important to ensure the participants are the </w:t>
      </w:r>
      <w:r w:rsidRPr="001D1776">
        <w:t xml:space="preserve">leaders and decisions makers for the </w:t>
      </w:r>
      <w:r w:rsidR="00EE2B75">
        <w:t>three</w:t>
      </w:r>
      <w:r w:rsidRPr="001D1776">
        <w:t xml:space="preserve"> groupings, for the men’s</w:t>
      </w:r>
      <w:r w:rsidR="005B1EC2">
        <w:t>,</w:t>
      </w:r>
      <w:r w:rsidR="00E20AB7">
        <w:t xml:space="preserve"> </w:t>
      </w:r>
      <w:r w:rsidRPr="001D1776">
        <w:t xml:space="preserve">women’s </w:t>
      </w:r>
      <w:r w:rsidR="005B1EC2">
        <w:t xml:space="preserve">and youth </w:t>
      </w:r>
      <w:r w:rsidRPr="001D1776">
        <w:t xml:space="preserve">seminars. </w:t>
      </w:r>
      <w:r>
        <w:t xml:space="preserve">Furthermore, to ensure coherence of the BTIs being proposed, it </w:t>
      </w:r>
      <w:r w:rsidRPr="001D1776">
        <w:t xml:space="preserve">is </w:t>
      </w:r>
      <w:r w:rsidR="009B0E7D">
        <w:t xml:space="preserve">recommended </w:t>
      </w:r>
      <w:r w:rsidRPr="001D1776">
        <w:t xml:space="preserve">that the VLDI </w:t>
      </w:r>
      <w:r>
        <w:t>seminars</w:t>
      </w:r>
      <w:r w:rsidRPr="001D1776">
        <w:t xml:space="preserve"> for the 3 groups be undertaken separately but simultaneously in the same week and then come together </w:t>
      </w:r>
      <w:r w:rsidR="00EE2B75">
        <w:t>on the last two</w:t>
      </w:r>
      <w:r w:rsidRPr="001D1776">
        <w:t xml:space="preserve"> days o</w:t>
      </w:r>
      <w:r w:rsidR="005B1EC2">
        <w:t>f</w:t>
      </w:r>
      <w:r w:rsidRPr="001D1776">
        <w:t xml:space="preserve"> the week to discuss the results of their seminars in particular discussing jointly their fa</w:t>
      </w:r>
      <w:r w:rsidR="00011E2E">
        <w:t>’</w:t>
      </w:r>
      <w:r w:rsidRPr="001D1776">
        <w:t>amaite/BTIs and next steps and updating their Village and</w:t>
      </w:r>
      <w:r w:rsidR="005B1EC2">
        <w:t>/or</w:t>
      </w:r>
      <w:r w:rsidRPr="001D1776">
        <w:t xml:space="preserve"> District Development Plans accordingly</w:t>
      </w:r>
      <w:r>
        <w:t xml:space="preserve">.  </w:t>
      </w:r>
    </w:p>
    <w:p w14:paraId="0296453D" w14:textId="77777777" w:rsidR="00315F4A" w:rsidRDefault="00315F4A" w:rsidP="00C145A6">
      <w:pPr>
        <w:pStyle w:val="ListParagraph"/>
        <w:spacing w:after="0"/>
        <w:ind w:left="0"/>
        <w:jc w:val="both"/>
      </w:pPr>
    </w:p>
    <w:p w14:paraId="5382A748" w14:textId="1BDF90B8" w:rsidR="004606EC" w:rsidRDefault="00332CAA" w:rsidP="00BB49D2">
      <w:pPr>
        <w:pStyle w:val="ListParagraph"/>
        <w:spacing w:after="0" w:line="240" w:lineRule="auto"/>
        <w:ind w:left="86"/>
        <w:jc w:val="both"/>
      </w:pPr>
      <w:r>
        <w:t>Furthermore, it is proposed that the VLDI seminars include discussions around the traditional and cultural position of women and girls as the feagaiga, tama</w:t>
      </w:r>
      <w:r w:rsidR="00D0288D">
        <w:t xml:space="preserve"> </w:t>
      </w:r>
      <w:r>
        <w:t xml:space="preserve">sa and as sulis or heirs and the impact of religious and colonial views that have shaped the role of girls and women as primarily mothers, wives and advisors instead of having equal opportunity to contribute to decision making </w:t>
      </w:r>
      <w:r w:rsidR="00EF0EEB">
        <w:t>discussions</w:t>
      </w:r>
      <w:r>
        <w:t xml:space="preserve">. The intention is to </w:t>
      </w:r>
      <w:r w:rsidR="005B1EC2">
        <w:t xml:space="preserve">discuss </w:t>
      </w:r>
      <w:r w:rsidR="00A2290E">
        <w:t xml:space="preserve">the </w:t>
      </w:r>
      <w:r>
        <w:t xml:space="preserve">now prevailing perceptions and limitations to </w:t>
      </w:r>
      <w:r w:rsidR="00EF0EEB">
        <w:t>women’s</w:t>
      </w:r>
      <w:r>
        <w:t xml:space="preserve"> roles particularly with regards to conferring of matai titles and </w:t>
      </w:r>
      <w:r w:rsidR="00EF0EEB">
        <w:t>enabling</w:t>
      </w:r>
      <w:r>
        <w:t xml:space="preserve"> women to sit in on village council meetings. </w:t>
      </w:r>
      <w:r w:rsidR="00B54AE8">
        <w:t>Therefore</w:t>
      </w:r>
      <w:r>
        <w:t xml:space="preserve"> it is important to engage the religious leaders and groups in th</w:t>
      </w:r>
      <w:r w:rsidR="005B1EC2">
        <w:t>e</w:t>
      </w:r>
      <w:r>
        <w:t xml:space="preserve"> discussion</w:t>
      </w:r>
      <w:r w:rsidR="00EF0EEB">
        <w:t xml:space="preserve"> which </w:t>
      </w:r>
      <w:r>
        <w:t xml:space="preserve">can </w:t>
      </w:r>
      <w:r w:rsidR="004606EC" w:rsidRPr="00C8619B">
        <w:t xml:space="preserve">increase the likelihood of adoption of </w:t>
      </w:r>
      <w:r w:rsidR="004606EC">
        <w:t>BTIs</w:t>
      </w:r>
      <w:r w:rsidR="004606EC" w:rsidRPr="00C8619B">
        <w:t xml:space="preserve"> to institute changes in village governance </w:t>
      </w:r>
      <w:r w:rsidR="00A2290E">
        <w:t>to</w:t>
      </w:r>
      <w:r w:rsidR="004606EC" w:rsidRPr="00C8619B">
        <w:t xml:space="preserve"> positively impact women’s lives and enhance their pathways to leadership. </w:t>
      </w:r>
      <w:r w:rsidR="00C62168">
        <w:t xml:space="preserve">Equally important is having a network of women matais that can help provide the mentorship and support network for young </w:t>
      </w:r>
      <w:r w:rsidR="00315F4A">
        <w:t xml:space="preserve">and other </w:t>
      </w:r>
      <w:r w:rsidR="00C62168">
        <w:t>women matai to become more confident in their leadership roles and attending village council meetings.</w:t>
      </w:r>
      <w:r w:rsidR="00315F4A">
        <w:t xml:space="preserve">  Additionally, this can help encourage other women who are considering taking on matai titles where appropriate to make that choice.  </w:t>
      </w:r>
    </w:p>
    <w:p w14:paraId="1A85E90F" w14:textId="77777777" w:rsidR="00E0128C" w:rsidRDefault="00E0128C" w:rsidP="00DD341A">
      <w:pPr>
        <w:pStyle w:val="ListParagraph"/>
        <w:ind w:left="450"/>
        <w:rPr>
          <w:b/>
        </w:rPr>
      </w:pPr>
    </w:p>
    <w:p w14:paraId="7B975306" w14:textId="539A5C74" w:rsidR="00F75C45" w:rsidRPr="00F75C45" w:rsidRDefault="00F07F73" w:rsidP="00E0128C">
      <w:pPr>
        <w:pStyle w:val="ListParagraph"/>
        <w:ind w:left="180"/>
      </w:pPr>
      <w:r>
        <w:rPr>
          <w:b/>
        </w:rPr>
        <w:t xml:space="preserve">1.1.1 </w:t>
      </w:r>
      <w:r w:rsidR="009D7E9D" w:rsidRPr="00F75C45">
        <w:rPr>
          <w:b/>
        </w:rPr>
        <w:t>Targeted</w:t>
      </w:r>
      <w:r w:rsidR="008561F5">
        <w:rPr>
          <w:b/>
        </w:rPr>
        <w:t xml:space="preserve"> </w:t>
      </w:r>
      <w:r w:rsidR="009D7E9D" w:rsidRPr="00F75C45">
        <w:rPr>
          <w:b/>
        </w:rPr>
        <w:t>Women</w:t>
      </w:r>
      <w:r w:rsidR="008561F5">
        <w:rPr>
          <w:b/>
        </w:rPr>
        <w:t>, Men</w:t>
      </w:r>
      <w:r w:rsidR="009D7E9D" w:rsidRPr="00F75C45">
        <w:rPr>
          <w:b/>
        </w:rPr>
        <w:t xml:space="preserve"> and Youth Transformational Leadership Seminars</w:t>
      </w:r>
      <w:r w:rsidR="009D7E9D" w:rsidRPr="009D7E9D">
        <w:t xml:space="preserve"> focused on 2 to 5 key village issues including at least </w:t>
      </w:r>
      <w:r w:rsidR="00633F34">
        <w:t>one</w:t>
      </w:r>
      <w:r w:rsidR="009D7E9D" w:rsidRPr="009D7E9D">
        <w:t xml:space="preserve"> gender </w:t>
      </w:r>
      <w:r w:rsidR="001B4706">
        <w:t xml:space="preserve">equality </w:t>
      </w:r>
      <w:r w:rsidR="009D7E9D" w:rsidRPr="009D7E9D">
        <w:t>issue around governance that is holding back village development.</w:t>
      </w:r>
      <w:r w:rsidR="001D1776" w:rsidRPr="001D1776">
        <w:t xml:space="preserve"> </w:t>
      </w:r>
    </w:p>
    <w:p w14:paraId="429818A4" w14:textId="100219FA" w:rsidR="00D12140" w:rsidRDefault="00D12140" w:rsidP="00975B45">
      <w:pPr>
        <w:pStyle w:val="ListParagraph"/>
        <w:numPr>
          <w:ilvl w:val="1"/>
          <w:numId w:val="3"/>
        </w:numPr>
        <w:ind w:left="540"/>
        <w:jc w:val="both"/>
      </w:pPr>
      <w:r>
        <w:t xml:space="preserve">A </w:t>
      </w:r>
      <w:r w:rsidRPr="006F53E7">
        <w:rPr>
          <w:i/>
          <w:u w:val="single"/>
        </w:rPr>
        <w:t>new target group</w:t>
      </w:r>
      <w:r>
        <w:t xml:space="preserve"> to </w:t>
      </w:r>
      <w:r w:rsidR="009B38AA">
        <w:t xml:space="preserve">be </w:t>
      </w:r>
      <w:r>
        <w:t>included in the Men</w:t>
      </w:r>
      <w:r w:rsidR="006327BC">
        <w:t>’s</w:t>
      </w:r>
      <w:r>
        <w:t xml:space="preserve"> and Women’s Seminars are the</w:t>
      </w:r>
      <w:r w:rsidR="00525AD6">
        <w:t xml:space="preserve"> village church pastor/priest/deacon and wives</w:t>
      </w:r>
      <w:r w:rsidR="00D639C1">
        <w:t>.</w:t>
      </w:r>
      <w:r w:rsidR="00D858AC">
        <w:t xml:space="preserve">  </w:t>
      </w:r>
      <w:r w:rsidR="00315F4A">
        <w:t xml:space="preserve">For the women’s seminars, it is important to be inclusive of all the women in the village including nofotane women, young women including women that are part of national sports development programs in the villages.  </w:t>
      </w:r>
      <w:r>
        <w:t xml:space="preserve">A </w:t>
      </w:r>
      <w:r w:rsidRPr="006F53E7">
        <w:rPr>
          <w:i/>
          <w:u w:val="single"/>
        </w:rPr>
        <w:t>new target group</w:t>
      </w:r>
      <w:r>
        <w:t xml:space="preserve"> to be included in the Youth Seminars are the Samoa Victim Support Group (SVSG) Junior Groups who have an extensive network of members across most of the villages in Samoa.</w:t>
      </w:r>
      <w:r w:rsidR="006F53E7">
        <w:t xml:space="preserve"> </w:t>
      </w:r>
      <w:r>
        <w:t xml:space="preserve">  </w:t>
      </w:r>
    </w:p>
    <w:p w14:paraId="0E827FB6" w14:textId="16F06987" w:rsidR="000C70DB" w:rsidRDefault="009B38AA" w:rsidP="00975B45">
      <w:pPr>
        <w:pStyle w:val="ListParagraph"/>
        <w:numPr>
          <w:ilvl w:val="1"/>
          <w:numId w:val="3"/>
        </w:numPr>
        <w:ind w:left="540"/>
        <w:jc w:val="both"/>
      </w:pPr>
      <w:r>
        <w:rPr>
          <w:i/>
          <w:u w:val="single"/>
        </w:rPr>
        <w:t>N</w:t>
      </w:r>
      <w:r w:rsidR="00D858AC" w:rsidRPr="002546E3">
        <w:rPr>
          <w:i/>
          <w:u w:val="single"/>
        </w:rPr>
        <w:t xml:space="preserve">ew addition to the </w:t>
      </w:r>
      <w:r>
        <w:rPr>
          <w:i/>
          <w:u w:val="single"/>
        </w:rPr>
        <w:t xml:space="preserve">content of the </w:t>
      </w:r>
      <w:r w:rsidR="00D858AC" w:rsidRPr="002546E3">
        <w:rPr>
          <w:i/>
          <w:u w:val="single"/>
        </w:rPr>
        <w:t>seminar</w:t>
      </w:r>
      <w:r w:rsidR="00D858AC">
        <w:t xml:space="preserve"> is the </w:t>
      </w:r>
      <w:r w:rsidR="00F75C45">
        <w:t xml:space="preserve">expansion </w:t>
      </w:r>
      <w:r w:rsidR="00D858AC">
        <w:t xml:space="preserve">of </w:t>
      </w:r>
      <w:r w:rsidR="00D858AC" w:rsidRPr="00D12140">
        <w:rPr>
          <w:b/>
        </w:rPr>
        <w:t xml:space="preserve">basic training on project proposal writing, </w:t>
      </w:r>
      <w:r w:rsidR="00F75C45">
        <w:rPr>
          <w:b/>
        </w:rPr>
        <w:t xml:space="preserve">financial reporting </w:t>
      </w:r>
      <w:r w:rsidR="000C70DB">
        <w:rPr>
          <w:b/>
        </w:rPr>
        <w:t xml:space="preserve">to include </w:t>
      </w:r>
      <w:r w:rsidR="00D858AC" w:rsidRPr="00D12140">
        <w:rPr>
          <w:b/>
        </w:rPr>
        <w:t xml:space="preserve">resource mobilisation, </w:t>
      </w:r>
      <w:r w:rsidR="00DA2821">
        <w:rPr>
          <w:b/>
        </w:rPr>
        <w:t>financial and digital literacy</w:t>
      </w:r>
      <w:r w:rsidR="00D858AC" w:rsidRPr="00D12140">
        <w:rPr>
          <w:b/>
        </w:rPr>
        <w:t xml:space="preserve"> and communication</w:t>
      </w:r>
      <w:r w:rsidR="00D858AC">
        <w:t>.</w:t>
      </w:r>
      <w:r w:rsidR="00525AD6">
        <w:t xml:space="preserve">  </w:t>
      </w:r>
      <w:r w:rsidR="00315F4A">
        <w:t xml:space="preserve">Additionally, inclusion of conversations around the ‘traditional governance systems and the special place and role of the Samoan tamaitai in the village including as suli’s or heirs as well as the importance of inclusivity making sure all voices especially those that are marginalised is heard. </w:t>
      </w:r>
    </w:p>
    <w:p w14:paraId="0BB59BB7" w14:textId="0DDBD1E1" w:rsidR="00A7056B" w:rsidRDefault="00A7056B" w:rsidP="00975B45">
      <w:pPr>
        <w:pStyle w:val="ListParagraph"/>
        <w:numPr>
          <w:ilvl w:val="1"/>
          <w:numId w:val="3"/>
        </w:numPr>
        <w:ind w:left="540"/>
        <w:jc w:val="both"/>
      </w:pPr>
      <w:r>
        <w:t xml:space="preserve">The selection of villages to be included will prioritise </w:t>
      </w:r>
      <w:r w:rsidR="00C913C3">
        <w:t>i</w:t>
      </w:r>
      <w:r>
        <w:t xml:space="preserve">) village interest; ii) villages who do not allow women matais or women matai inclusion in village council meetings, iii) equitable coverage between Upolu, Savaii, Manono and Apolima. </w:t>
      </w:r>
    </w:p>
    <w:p w14:paraId="24F53CA8" w14:textId="77777777" w:rsidR="009102D7" w:rsidRDefault="009102D7" w:rsidP="009102D7">
      <w:pPr>
        <w:pStyle w:val="ListParagraph"/>
        <w:ind w:left="270"/>
        <w:rPr>
          <w:b/>
        </w:rPr>
      </w:pPr>
    </w:p>
    <w:p w14:paraId="36518C81" w14:textId="2034C00F" w:rsidR="008561F5" w:rsidRPr="00CA17AF" w:rsidRDefault="00F07F73" w:rsidP="009102D7">
      <w:pPr>
        <w:pStyle w:val="ListParagraph"/>
        <w:ind w:left="270"/>
      </w:pPr>
      <w:r>
        <w:rPr>
          <w:b/>
        </w:rPr>
        <w:t xml:space="preserve">1.1.2 </w:t>
      </w:r>
      <w:r w:rsidR="00E53156" w:rsidRPr="00E53156">
        <w:rPr>
          <w:b/>
        </w:rPr>
        <w:t>Peer to Peer Learning</w:t>
      </w:r>
      <w:r w:rsidR="00E53156">
        <w:t xml:space="preserve">- </w:t>
      </w:r>
      <w:r w:rsidR="00A32642">
        <w:t xml:space="preserve">Invite </w:t>
      </w:r>
      <w:r w:rsidR="00E53156">
        <w:t>representatives from WILS Phase 1 villages with existing successful BTIs to share their experience with the new batch of VLDI villages so that there are practical examples of the actions and results generated from VLDI transformational leadership seminars and promote adoption of good practices.</w:t>
      </w:r>
      <w:r w:rsidR="00CA17AF">
        <w:t xml:space="preserve"> </w:t>
      </w:r>
      <w:r w:rsidR="00941F8A">
        <w:t xml:space="preserve">Establishment of a </w:t>
      </w:r>
      <w:r w:rsidR="00941F8A" w:rsidRPr="00475907">
        <w:rPr>
          <w:u w:val="single"/>
        </w:rPr>
        <w:t>VLDI’s BTIs Good Practices and Peer to Peer Learning network to encourage sharing and replication of good practices across the villages</w:t>
      </w:r>
      <w:r w:rsidR="003438BB">
        <w:rPr>
          <w:u w:val="single"/>
        </w:rPr>
        <w:t>.</w:t>
      </w:r>
      <w:r w:rsidR="00941F8A" w:rsidRPr="00475907">
        <w:rPr>
          <w:u w:val="single"/>
        </w:rPr>
        <w:t xml:space="preserve"> </w:t>
      </w:r>
    </w:p>
    <w:p w14:paraId="4F26EDFA" w14:textId="22E3F1A7" w:rsidR="0057460E" w:rsidRDefault="0057460E" w:rsidP="00E0128C">
      <w:pPr>
        <w:spacing w:before="240"/>
        <w:rPr>
          <w:b/>
        </w:rPr>
      </w:pPr>
    </w:p>
    <w:p w14:paraId="1DBA5ED3" w14:textId="77777777" w:rsidR="0072394C" w:rsidRDefault="0072394C" w:rsidP="00E0128C">
      <w:pPr>
        <w:spacing w:before="240"/>
        <w:rPr>
          <w:b/>
        </w:rPr>
      </w:pPr>
    </w:p>
    <w:p w14:paraId="2AA76CE1" w14:textId="36C56E58" w:rsidR="00344EE0" w:rsidRPr="00386E97" w:rsidRDefault="00D22703" w:rsidP="00E0128C">
      <w:pPr>
        <w:spacing w:before="240"/>
        <w:rPr>
          <w:b/>
        </w:rPr>
      </w:pPr>
      <w:r w:rsidRPr="00386E97">
        <w:rPr>
          <w:b/>
        </w:rPr>
        <w:t>1.2</w:t>
      </w:r>
      <w:r w:rsidRPr="00386E97">
        <w:rPr>
          <w:b/>
        </w:rPr>
        <w:tab/>
      </w:r>
      <w:r w:rsidR="006E48C1" w:rsidRPr="00386E97">
        <w:rPr>
          <w:b/>
        </w:rPr>
        <w:t xml:space="preserve">VLDI </w:t>
      </w:r>
      <w:r w:rsidR="00344EE0" w:rsidRPr="00386E97">
        <w:rPr>
          <w:b/>
        </w:rPr>
        <w:t>Break Through Initiatives</w:t>
      </w:r>
    </w:p>
    <w:p w14:paraId="28DA5A6A" w14:textId="5A9C2D9D" w:rsidR="00012E86" w:rsidRDefault="00592571" w:rsidP="00BB49D2">
      <w:pPr>
        <w:pStyle w:val="ListParagraph"/>
        <w:spacing w:after="0" w:line="240" w:lineRule="auto"/>
        <w:ind w:left="86"/>
        <w:jc w:val="both"/>
      </w:pPr>
      <w:r w:rsidRPr="00855E50">
        <w:t xml:space="preserve">The </w:t>
      </w:r>
      <w:r w:rsidR="00D52018" w:rsidRPr="00855E50">
        <w:t xml:space="preserve">introduction of the VLDI </w:t>
      </w:r>
      <w:r w:rsidR="00D52018">
        <w:t>BTIs</w:t>
      </w:r>
      <w:r w:rsidR="00D52018" w:rsidRPr="00855E50">
        <w:t xml:space="preserve"> is</w:t>
      </w:r>
      <w:r w:rsidR="001D1776" w:rsidRPr="00855E50">
        <w:t xml:space="preserve"> </w:t>
      </w:r>
      <w:r w:rsidR="006E48C1" w:rsidRPr="00855E50">
        <w:t xml:space="preserve">helping to transform and introduce changes in governance in some of the </w:t>
      </w:r>
      <w:r w:rsidR="00A7056B" w:rsidRPr="00855E50">
        <w:t>villages. This is resulting in shifts in mind</w:t>
      </w:r>
      <w:r w:rsidR="009B0E7D">
        <w:t>-</w:t>
      </w:r>
      <w:r w:rsidR="00A7056B" w:rsidRPr="00855E50">
        <w:t>sets about the role of women in the village councils, the rights of nofotane women and instituting changes in cultural practices that is reducing the economic burden on families in the villages.  The intention of this activity is to build on the momentum of the village interest in the BTIs to sustain and expand the experience across the other districts and villages by institutionalising the BTIs as part of the Village and District Development Planning processes, mechanisms and systems.</w:t>
      </w:r>
      <w:r w:rsidR="00855E50">
        <w:t xml:space="preserve">  It will also introduce peer to peer learning, national annual VLDI BTI conferences and awards to incentivise and encourage replication of good practices from other village BTIs.   </w:t>
      </w:r>
    </w:p>
    <w:p w14:paraId="230AFAE7" w14:textId="77777777" w:rsidR="00012E86" w:rsidRDefault="00012E86" w:rsidP="00E0128C">
      <w:pPr>
        <w:pStyle w:val="ListParagraph"/>
        <w:spacing w:after="0"/>
        <w:ind w:left="0"/>
        <w:jc w:val="both"/>
      </w:pPr>
    </w:p>
    <w:p w14:paraId="101FD466" w14:textId="642704E8" w:rsidR="00A7056B" w:rsidRPr="00855E50" w:rsidRDefault="00855E50" w:rsidP="00BB49D2">
      <w:pPr>
        <w:pStyle w:val="ListParagraph"/>
        <w:spacing w:after="0" w:line="240" w:lineRule="auto"/>
        <w:ind w:left="86"/>
        <w:jc w:val="both"/>
      </w:pPr>
      <w:r>
        <w:t xml:space="preserve">A key challenge in BTI implementation from Phase 1 was the lack of resources and funding.  This output will explore the potential for a BTI </w:t>
      </w:r>
      <w:r w:rsidR="00941F8A">
        <w:t xml:space="preserve">Innovation </w:t>
      </w:r>
      <w:r>
        <w:t xml:space="preserve">Grant Seed Funding </w:t>
      </w:r>
      <w:r w:rsidR="00941F8A">
        <w:t xml:space="preserve">and explore funding </w:t>
      </w:r>
      <w:r w:rsidR="00012E86">
        <w:t>potentially through the government’s 1 million District Development Grants.</w:t>
      </w:r>
      <w:r w:rsidR="00A7056B" w:rsidRPr="00855E50">
        <w:t xml:space="preserve"> </w:t>
      </w:r>
    </w:p>
    <w:p w14:paraId="2EDF5819" w14:textId="77777777" w:rsidR="00F142C8" w:rsidRDefault="00F142C8" w:rsidP="00E0128C">
      <w:pPr>
        <w:spacing w:after="0"/>
        <w:rPr>
          <w:b/>
        </w:rPr>
      </w:pPr>
    </w:p>
    <w:p w14:paraId="1AF7ED2D" w14:textId="10915E5C" w:rsidR="009D7E9D" w:rsidRDefault="00F07F73" w:rsidP="009102D7">
      <w:pPr>
        <w:pStyle w:val="ListParagraph"/>
        <w:shd w:val="clear" w:color="auto" w:fill="EDEDED" w:themeFill="accent3" w:themeFillTint="33"/>
        <w:tabs>
          <w:tab w:val="left" w:pos="450"/>
        </w:tabs>
        <w:spacing w:after="120"/>
        <w:ind w:left="450" w:hanging="450"/>
      </w:pPr>
      <w:r w:rsidRPr="009B0E7D">
        <w:rPr>
          <w:b/>
          <w:u w:val="single"/>
        </w:rPr>
        <w:t>1.2.1</w:t>
      </w:r>
      <w:r>
        <w:rPr>
          <w:u w:val="single"/>
        </w:rPr>
        <w:t xml:space="preserve"> </w:t>
      </w:r>
      <w:r w:rsidR="00924BA0" w:rsidRPr="00924BA0">
        <w:rPr>
          <w:u w:val="single"/>
        </w:rPr>
        <w:t>Focused follow up by VLDI trainers on Village BTIs documenting success stories and reporting to the PMU copied the District Development Councils and MWCSD</w:t>
      </w:r>
      <w:r w:rsidR="00D639C1">
        <w:t>.</w:t>
      </w:r>
    </w:p>
    <w:p w14:paraId="7DA70916" w14:textId="4E7872CB" w:rsidR="00236812" w:rsidRDefault="00F07F73" w:rsidP="009102D7">
      <w:pPr>
        <w:pStyle w:val="ListParagraph"/>
        <w:shd w:val="clear" w:color="auto" w:fill="EDEDED" w:themeFill="accent3" w:themeFillTint="33"/>
        <w:tabs>
          <w:tab w:val="left" w:pos="360"/>
        </w:tabs>
        <w:spacing w:after="120"/>
        <w:ind w:left="540" w:hanging="540"/>
      </w:pPr>
      <w:r w:rsidRPr="009B0E7D">
        <w:rPr>
          <w:b/>
        </w:rPr>
        <w:t>1.2.2</w:t>
      </w:r>
      <w:r>
        <w:t xml:space="preserve"> </w:t>
      </w:r>
      <w:r w:rsidR="002155AA">
        <w:t xml:space="preserve">Provision of </w:t>
      </w:r>
      <w:r w:rsidR="00941F8A">
        <w:t>S</w:t>
      </w:r>
      <w:r w:rsidR="002155AA">
        <w:t xml:space="preserve">mall </w:t>
      </w:r>
      <w:r w:rsidR="00941F8A">
        <w:rPr>
          <w:u w:val="single"/>
        </w:rPr>
        <w:t xml:space="preserve">Innovation </w:t>
      </w:r>
      <w:r w:rsidR="002155AA">
        <w:t>Grant</w:t>
      </w:r>
      <w:r w:rsidR="00941F8A">
        <w:t xml:space="preserve"> Funds</w:t>
      </w:r>
      <w:r w:rsidR="002155AA">
        <w:t xml:space="preserve"> </w:t>
      </w:r>
      <w:r w:rsidR="00D12140">
        <w:t xml:space="preserve">to support implementation </w:t>
      </w:r>
      <w:r w:rsidR="002155AA">
        <w:t xml:space="preserve">of the BTIs </w:t>
      </w:r>
      <w:r w:rsidR="00012E86">
        <w:t>and explore potential for funding through the government’s 1 million District Development Grants</w:t>
      </w:r>
      <w:r w:rsidR="002155AA">
        <w:t>.</w:t>
      </w:r>
    </w:p>
    <w:p w14:paraId="1884A897" w14:textId="77777777" w:rsidR="00F74C74" w:rsidRDefault="00F74C74" w:rsidP="009102D7">
      <w:pPr>
        <w:spacing w:after="0"/>
        <w:rPr>
          <w:b/>
        </w:rPr>
      </w:pPr>
    </w:p>
    <w:p w14:paraId="35E69F7A" w14:textId="2A9B07BD" w:rsidR="005531CD" w:rsidRPr="00386E97" w:rsidRDefault="005531CD" w:rsidP="00C8619B">
      <w:pPr>
        <w:rPr>
          <w:b/>
          <w:lang w:val="en-US"/>
        </w:rPr>
      </w:pPr>
      <w:r w:rsidRPr="00386E97">
        <w:rPr>
          <w:b/>
        </w:rPr>
        <w:t xml:space="preserve">1.3 </w:t>
      </w:r>
      <w:r w:rsidRPr="00386E97">
        <w:rPr>
          <w:b/>
          <w:lang w:val="en-US"/>
        </w:rPr>
        <w:t>Transformational District</w:t>
      </w:r>
      <w:r w:rsidR="001D1776" w:rsidRPr="00386E97">
        <w:rPr>
          <w:b/>
          <w:lang w:val="en-US"/>
        </w:rPr>
        <w:t xml:space="preserve"> Development</w:t>
      </w:r>
      <w:r w:rsidRPr="00386E97">
        <w:rPr>
          <w:b/>
          <w:lang w:val="en-US"/>
        </w:rPr>
        <w:t xml:space="preserve"> </w:t>
      </w:r>
      <w:r w:rsidR="00FB2B8E" w:rsidRPr="00386E97">
        <w:rPr>
          <w:b/>
          <w:lang w:val="en-US"/>
        </w:rPr>
        <w:t>Councils</w:t>
      </w:r>
      <w:r w:rsidR="001D1776" w:rsidRPr="00386E97">
        <w:rPr>
          <w:b/>
          <w:lang w:val="en-US"/>
        </w:rPr>
        <w:t xml:space="preserve"> Capacity Development Program</w:t>
      </w:r>
    </w:p>
    <w:p w14:paraId="5C2FFA1D" w14:textId="2A03455B" w:rsidR="00315F4A" w:rsidRDefault="00A7056B" w:rsidP="00BB49D2">
      <w:pPr>
        <w:pStyle w:val="ListParagraph"/>
        <w:spacing w:after="0" w:line="240" w:lineRule="auto"/>
        <w:ind w:left="86"/>
        <w:jc w:val="both"/>
      </w:pPr>
      <w:r w:rsidRPr="00012E86">
        <w:t xml:space="preserve">To </w:t>
      </w:r>
      <w:r w:rsidRPr="00534777">
        <w:rPr>
          <w:b/>
        </w:rPr>
        <w:t>institutionalise</w:t>
      </w:r>
      <w:r w:rsidRPr="00012E86">
        <w:t xml:space="preserve"> and ensure sustainability of the transformational leadership learning and initiatives, it is important to link the VLDI seminars to the District Development Planning process of Government and the villages and </w:t>
      </w:r>
      <w:r w:rsidR="00012E86">
        <w:t>d</w:t>
      </w:r>
      <w:r w:rsidRPr="00012E86">
        <w:t xml:space="preserve">istricts.  WILS </w:t>
      </w:r>
      <w:r w:rsidR="00012E86">
        <w:t xml:space="preserve">Phase 2 </w:t>
      </w:r>
      <w:r w:rsidRPr="00012E86">
        <w:t>should work with the MWCSD to offer the VLDIs as a key capacity building initiative</w:t>
      </w:r>
      <w:r w:rsidR="00803E01">
        <w:t xml:space="preserve"> for the District Development Councils</w:t>
      </w:r>
      <w:r w:rsidRPr="00012E86">
        <w:t xml:space="preserve"> </w:t>
      </w:r>
      <w:r w:rsidR="00534777">
        <w:t>(DDCs) which according to the MWCSD should consist of 50% women</w:t>
      </w:r>
      <w:r w:rsidR="00FD2624">
        <w:t>. T</w:t>
      </w:r>
      <w:r w:rsidR="00534777">
        <w:t>he VLDI Transformational Leadership Seminar</w:t>
      </w:r>
      <w:r w:rsidR="00FD2624">
        <w:t>s</w:t>
      </w:r>
      <w:r w:rsidR="00534777">
        <w:t xml:space="preserve"> </w:t>
      </w:r>
      <w:r w:rsidR="00FD2624">
        <w:t>can</w:t>
      </w:r>
      <w:r w:rsidR="00534777">
        <w:t xml:space="preserve"> help </w:t>
      </w:r>
      <w:r w:rsidR="00534777" w:rsidRPr="00924BA0">
        <w:t xml:space="preserve">build their </w:t>
      </w:r>
      <w:r w:rsidR="00534777">
        <w:t xml:space="preserve">leadership </w:t>
      </w:r>
      <w:r w:rsidR="00534777" w:rsidRPr="00924BA0">
        <w:t>capacities and to integrate gender equality and fa</w:t>
      </w:r>
      <w:r w:rsidR="00011E2E">
        <w:t>’</w:t>
      </w:r>
      <w:r w:rsidR="00534777" w:rsidRPr="00924BA0">
        <w:t xml:space="preserve">amaites into </w:t>
      </w:r>
      <w:r w:rsidR="00FD2624">
        <w:t>d</w:t>
      </w:r>
      <w:r w:rsidR="00534777" w:rsidRPr="00924BA0">
        <w:t>istrict development plans</w:t>
      </w:r>
      <w:r w:rsidR="00534777">
        <w:t xml:space="preserve"> </w:t>
      </w:r>
    </w:p>
    <w:p w14:paraId="7D0541BC" w14:textId="40AAA567" w:rsidR="00012E86" w:rsidRDefault="00012E86" w:rsidP="00012E86">
      <w:pPr>
        <w:pStyle w:val="ListParagraph"/>
        <w:spacing w:after="0"/>
        <w:ind w:left="86"/>
        <w:jc w:val="both"/>
        <w:rPr>
          <w:i/>
        </w:rPr>
      </w:pPr>
      <w:r>
        <w:t xml:space="preserve">This output will include two initiatives to help build the capacity of the DDCs; i) </w:t>
      </w:r>
      <w:r w:rsidR="00D52018">
        <w:t xml:space="preserve">adaptation </w:t>
      </w:r>
      <w:r>
        <w:t xml:space="preserve">of the VLDI transformational leadership seminars for the DDCs; and ii) </w:t>
      </w:r>
      <w:r w:rsidR="00580929">
        <w:t>fin</w:t>
      </w:r>
      <w:r w:rsidR="00011E2E">
        <w:t>a</w:t>
      </w:r>
      <w:r w:rsidR="00580929">
        <w:t>ncing</w:t>
      </w:r>
      <w:r>
        <w:t xml:space="preserve"> support for </w:t>
      </w:r>
      <w:r w:rsidR="00570226">
        <w:t xml:space="preserve">selected </w:t>
      </w:r>
      <w:r>
        <w:t>members of the DDCs to undertake</w:t>
      </w:r>
      <w:r w:rsidR="0064633C">
        <w:t xml:space="preserve"> a proposed</w:t>
      </w:r>
      <w:r>
        <w:t xml:space="preserve"> National </w:t>
      </w:r>
      <w:r w:rsidR="00570226">
        <w:t xml:space="preserve">Leadership and Governance </w:t>
      </w:r>
      <w:r>
        <w:t>Certificate Course at the NUS</w:t>
      </w:r>
      <w:r w:rsidR="00570226">
        <w:t xml:space="preserve"> and the Vaogagana o Fesootaiga Course</w:t>
      </w:r>
      <w:r>
        <w:t>.</w:t>
      </w:r>
    </w:p>
    <w:p w14:paraId="089B1725" w14:textId="7B643130" w:rsidR="00924BA0" w:rsidRPr="00924BA0" w:rsidRDefault="00924BA0" w:rsidP="005A5E7D">
      <w:pPr>
        <w:pStyle w:val="ListParagraph"/>
        <w:spacing w:after="0"/>
        <w:ind w:left="0"/>
        <w:jc w:val="both"/>
      </w:pPr>
    </w:p>
    <w:p w14:paraId="09357721" w14:textId="7046A39D" w:rsidR="006E23C2" w:rsidRDefault="00B44B46" w:rsidP="003B3B38">
      <w:pPr>
        <w:shd w:val="clear" w:color="auto" w:fill="F2F2F2" w:themeFill="background1" w:themeFillShade="F2"/>
        <w:tabs>
          <w:tab w:val="left" w:pos="540"/>
        </w:tabs>
        <w:spacing w:after="0"/>
        <w:jc w:val="both"/>
      </w:pPr>
      <w:r>
        <w:t>1.3.1 Conduct Transformational Leadership Seminars for the District Development Councils</w:t>
      </w:r>
      <w:r w:rsidR="006E23C2">
        <w:t xml:space="preserve"> (Yrs 1</w:t>
      </w:r>
      <w:r w:rsidR="00ED378C">
        <w:t xml:space="preserve"> - 4</w:t>
      </w:r>
      <w:r w:rsidR="006E23C2">
        <w:t>)</w:t>
      </w:r>
    </w:p>
    <w:p w14:paraId="6F8FCB05" w14:textId="13DC6E4A" w:rsidR="00B44B46" w:rsidRDefault="00B44B46" w:rsidP="005A5E7D">
      <w:pPr>
        <w:shd w:val="clear" w:color="auto" w:fill="F2F2F2" w:themeFill="background1" w:themeFillShade="F2"/>
        <w:tabs>
          <w:tab w:val="left" w:pos="540"/>
        </w:tabs>
        <w:jc w:val="both"/>
      </w:pPr>
      <w:r>
        <w:t>1.3.2 Selected members of the DDCs undertake the NUS National Leadership and Governance Course and the Samoa Culture Centre’s Vaogagana o Fesootaiga Course</w:t>
      </w:r>
      <w:r w:rsidR="006E23C2">
        <w:t>. (Yrs 2,3)</w:t>
      </w:r>
    </w:p>
    <w:p w14:paraId="4F016E63" w14:textId="37ACABFA" w:rsidR="009A71DF" w:rsidRDefault="0040514E" w:rsidP="008652F9">
      <w:pPr>
        <w:pStyle w:val="Heading2"/>
        <w:spacing w:before="360"/>
      </w:pPr>
      <w:bookmarkStart w:id="37" w:name="_Toc112413469"/>
      <w:r w:rsidRPr="008652F9">
        <w:rPr>
          <w:color w:val="auto"/>
        </w:rPr>
        <w:t>Out</w:t>
      </w:r>
      <w:r w:rsidR="00480E40" w:rsidRPr="008652F9">
        <w:rPr>
          <w:color w:val="auto"/>
        </w:rPr>
        <w:t>come</w:t>
      </w:r>
      <w:r w:rsidRPr="008652F9">
        <w:rPr>
          <w:color w:val="auto"/>
        </w:rPr>
        <w:t xml:space="preserve"> 2</w:t>
      </w:r>
      <w:r w:rsidR="00347195" w:rsidRPr="008652F9">
        <w:rPr>
          <w:color w:val="auto"/>
        </w:rPr>
        <w:t xml:space="preserve">  </w:t>
      </w:r>
      <w:r w:rsidR="009A71DF" w:rsidRPr="0015747B">
        <w:rPr>
          <w:lang w:val="en-US"/>
        </w:rPr>
        <w:t xml:space="preserve"> </w:t>
      </w:r>
      <w:r w:rsidR="009A71DF" w:rsidRPr="0015747B">
        <w:t xml:space="preserve">Strengthened leadership skills and opportunities for empowered </w:t>
      </w:r>
      <w:r w:rsidR="009E7A54">
        <w:t xml:space="preserve">girls, </w:t>
      </w:r>
      <w:r w:rsidR="009A71DF" w:rsidRPr="0015747B">
        <w:t xml:space="preserve">young women leaders, professional women and </w:t>
      </w:r>
      <w:r w:rsidR="003A5A81">
        <w:t>women</w:t>
      </w:r>
      <w:r w:rsidR="003A5A81" w:rsidRPr="0015747B">
        <w:t xml:space="preserve"> </w:t>
      </w:r>
      <w:r w:rsidR="009A71DF" w:rsidRPr="0015747B">
        <w:t>with disabilities</w:t>
      </w:r>
      <w:bookmarkEnd w:id="37"/>
    </w:p>
    <w:p w14:paraId="0EA5A5AF" w14:textId="77777777" w:rsidR="00386E97" w:rsidRPr="00386E97" w:rsidRDefault="00386E97" w:rsidP="008652F9">
      <w:pPr>
        <w:spacing w:after="0"/>
      </w:pPr>
    </w:p>
    <w:p w14:paraId="040BCB2A" w14:textId="1FB86A40" w:rsidR="00CC2BD7" w:rsidRDefault="00CC2BD7" w:rsidP="00BB49D2">
      <w:pPr>
        <w:pStyle w:val="ListParagraph"/>
        <w:spacing w:after="0" w:line="240" w:lineRule="auto"/>
        <w:ind w:left="86"/>
        <w:jc w:val="both"/>
        <w:rPr>
          <w:b/>
        </w:rPr>
      </w:pPr>
      <w:r>
        <w:t xml:space="preserve">Gender norms are learnt.  It is important that we help to influence and shape the </w:t>
      </w:r>
      <w:r w:rsidR="00E20AB7">
        <w:t>understandings, perspectives</w:t>
      </w:r>
      <w:r>
        <w:t xml:space="preserve"> and practice by </w:t>
      </w:r>
      <w:r w:rsidR="002E3785">
        <w:t xml:space="preserve">Samoan </w:t>
      </w:r>
      <w:r>
        <w:t xml:space="preserve">children </w:t>
      </w:r>
      <w:r w:rsidR="00A403FB">
        <w:t xml:space="preserve">about the importance of gender equality and respecting diversity </w:t>
      </w:r>
      <w:r w:rsidR="009E7A54">
        <w:t xml:space="preserve">including for </w:t>
      </w:r>
      <w:r w:rsidR="00394B93">
        <w:t xml:space="preserve">girl and women </w:t>
      </w:r>
      <w:r w:rsidR="009E7A54">
        <w:t xml:space="preserve">leaders </w:t>
      </w:r>
      <w:r>
        <w:t>throughout their life course</w:t>
      </w:r>
      <w:r w:rsidR="004D1DE5">
        <w:t xml:space="preserve">. </w:t>
      </w:r>
      <w:r w:rsidR="009E7A54" w:rsidRPr="00AB6CD0">
        <w:rPr>
          <w:bCs/>
        </w:rPr>
        <w:t xml:space="preserve">Girls </w:t>
      </w:r>
      <w:r w:rsidR="005926BD">
        <w:rPr>
          <w:bCs/>
        </w:rPr>
        <w:t xml:space="preserve">and young women </w:t>
      </w:r>
      <w:r w:rsidR="009E7A54" w:rsidRPr="00AB6CD0">
        <w:rPr>
          <w:bCs/>
        </w:rPr>
        <w:t xml:space="preserve">should be empowered to </w:t>
      </w:r>
      <w:r w:rsidR="009E7A54" w:rsidRPr="009E7A54">
        <w:rPr>
          <w:bCs/>
        </w:rPr>
        <w:t xml:space="preserve">shape decisions </w:t>
      </w:r>
      <w:r w:rsidR="009E7A54" w:rsidRPr="00AB6CD0">
        <w:rPr>
          <w:bCs/>
        </w:rPr>
        <w:t xml:space="preserve">that affect </w:t>
      </w:r>
      <w:r w:rsidR="003706ED" w:rsidRPr="00AB6CD0">
        <w:rPr>
          <w:bCs/>
        </w:rPr>
        <w:t>them,</w:t>
      </w:r>
      <w:r w:rsidR="009E7A54" w:rsidRPr="00AB6CD0">
        <w:rPr>
          <w:bCs/>
        </w:rPr>
        <w:t xml:space="preserve"> and boys and young men </w:t>
      </w:r>
      <w:r w:rsidR="009E7A54">
        <w:rPr>
          <w:bCs/>
        </w:rPr>
        <w:t>should be</w:t>
      </w:r>
      <w:r w:rsidR="009E7A54" w:rsidRPr="00AB6CD0">
        <w:rPr>
          <w:bCs/>
        </w:rPr>
        <w:t xml:space="preserve"> encouraged to embrace positive masculinities and to promote gender equality, while also achieving meaningful results for themselves</w:t>
      </w:r>
      <w:r w:rsidR="008F59C7">
        <w:t xml:space="preserve">. </w:t>
      </w:r>
      <w:r w:rsidR="009E7A54">
        <w:t>As future leaders, l</w:t>
      </w:r>
      <w:r w:rsidR="003413AA" w:rsidRPr="002A76C0">
        <w:t xml:space="preserve">eadership skills </w:t>
      </w:r>
      <w:r w:rsidR="0064633C">
        <w:t>and knowledge including gender equality knowledge and understanding such as the importance of equal voice</w:t>
      </w:r>
      <w:r w:rsidR="00131280">
        <w:t>, power, agency</w:t>
      </w:r>
      <w:r w:rsidR="0064633C">
        <w:t xml:space="preserve"> and opportunities, of respecting each other</w:t>
      </w:r>
      <w:r w:rsidR="00B110BB">
        <w:t>’</w:t>
      </w:r>
      <w:r w:rsidR="0064633C">
        <w:t xml:space="preserve">s differences </w:t>
      </w:r>
      <w:r w:rsidR="003413AA" w:rsidRPr="002A76C0">
        <w:t xml:space="preserve">should be learned and practiced from early ages including in </w:t>
      </w:r>
      <w:r w:rsidR="0064633C">
        <w:t xml:space="preserve">preschools and </w:t>
      </w:r>
      <w:r w:rsidR="003413AA" w:rsidRPr="002A76C0">
        <w:t xml:space="preserve">schools so that we create opportunities for young </w:t>
      </w:r>
      <w:r w:rsidR="0064633C">
        <w:t xml:space="preserve">girls, </w:t>
      </w:r>
      <w:r w:rsidR="003413AA" w:rsidRPr="002A76C0">
        <w:t>women</w:t>
      </w:r>
      <w:r w:rsidR="0064633C">
        <w:t>, boys</w:t>
      </w:r>
      <w:r w:rsidR="003413AA" w:rsidRPr="002A76C0">
        <w:t xml:space="preserve"> and men to build their leadership </w:t>
      </w:r>
      <w:r>
        <w:t xml:space="preserve">knowledge, </w:t>
      </w:r>
      <w:r w:rsidR="003413AA" w:rsidRPr="002A76C0">
        <w:t>skills</w:t>
      </w:r>
      <w:r>
        <w:t xml:space="preserve"> and confidence</w:t>
      </w:r>
      <w:r w:rsidR="003413AA" w:rsidRPr="002A76C0">
        <w:t xml:space="preserve"> </w:t>
      </w:r>
      <w:r>
        <w:t>to</w:t>
      </w:r>
      <w:r w:rsidRPr="002A76C0">
        <w:t xml:space="preserve"> </w:t>
      </w:r>
      <w:r w:rsidR="003413AA" w:rsidRPr="002A76C0">
        <w:t xml:space="preserve">consider </w:t>
      </w:r>
      <w:r w:rsidR="005926BD">
        <w:t xml:space="preserve">current and </w:t>
      </w:r>
      <w:r w:rsidR="003413AA" w:rsidRPr="002A76C0">
        <w:t xml:space="preserve">future leadership roles in different sectors of society. </w:t>
      </w:r>
      <w:r w:rsidR="003413AA" w:rsidRPr="002A76C0">
        <w:rPr>
          <w:b/>
        </w:rPr>
        <w:t xml:space="preserve"> </w:t>
      </w:r>
      <w:r w:rsidR="003413AA" w:rsidRPr="002A76C0">
        <w:t xml:space="preserve">With the exception of the WILS young leaders initiatives in </w:t>
      </w:r>
      <w:r w:rsidR="0064633C">
        <w:t>WILS</w:t>
      </w:r>
      <w:r w:rsidR="0064633C" w:rsidRPr="002A76C0">
        <w:t xml:space="preserve"> </w:t>
      </w:r>
      <w:r w:rsidR="003413AA" w:rsidRPr="002A76C0">
        <w:t xml:space="preserve">1, there are no sustained young </w:t>
      </w:r>
      <w:r w:rsidR="003413AA" w:rsidRPr="002A76C0">
        <w:lastRenderedPageBreak/>
        <w:t xml:space="preserve">leadership programs being offered nationally to develop young leaders skills set and experience in leadership. </w:t>
      </w:r>
      <w:r w:rsidR="003413AA" w:rsidRPr="002A76C0">
        <w:rPr>
          <w:b/>
        </w:rPr>
        <w:t xml:space="preserve"> </w:t>
      </w:r>
    </w:p>
    <w:p w14:paraId="003737A9" w14:textId="77777777" w:rsidR="005926BD" w:rsidRPr="00CC2BD7" w:rsidRDefault="005926BD" w:rsidP="00475907">
      <w:pPr>
        <w:pStyle w:val="ListParagraph"/>
        <w:spacing w:after="0"/>
        <w:ind w:left="0"/>
        <w:jc w:val="both"/>
        <w:rPr>
          <w:b/>
        </w:rPr>
      </w:pPr>
    </w:p>
    <w:p w14:paraId="73D38610" w14:textId="6888B2E6" w:rsidR="003413AA" w:rsidRPr="003413AA" w:rsidRDefault="00C07269" w:rsidP="00BB49D2">
      <w:pPr>
        <w:pStyle w:val="ListParagraph"/>
        <w:spacing w:after="0" w:line="240" w:lineRule="auto"/>
        <w:ind w:left="86"/>
        <w:jc w:val="both"/>
        <w:rPr>
          <w:lang w:val="en-US"/>
        </w:rPr>
      </w:pPr>
      <w:r>
        <w:t xml:space="preserve">WILS 2 </w:t>
      </w:r>
      <w:r w:rsidR="00E20AB7">
        <w:t xml:space="preserve">aims </w:t>
      </w:r>
      <w:r w:rsidR="00E20AB7" w:rsidRPr="002A76C0">
        <w:t>to</w:t>
      </w:r>
      <w:r w:rsidR="003413AA" w:rsidRPr="002A76C0">
        <w:t xml:space="preserve"> institutionalise and systematise leadership learning </w:t>
      </w:r>
      <w:r w:rsidR="00B349B1">
        <w:t>for</w:t>
      </w:r>
      <w:r w:rsidR="00B349B1" w:rsidRPr="002A76C0">
        <w:t xml:space="preserve"> </w:t>
      </w:r>
      <w:r w:rsidR="0040419F">
        <w:t>girls</w:t>
      </w:r>
      <w:r w:rsidR="0040419F" w:rsidRPr="002A76C0">
        <w:t xml:space="preserve"> </w:t>
      </w:r>
      <w:r w:rsidR="003413AA" w:rsidRPr="002A76C0">
        <w:t>linked to national professional women</w:t>
      </w:r>
      <w:r w:rsidR="008767CA">
        <w:t>’s</w:t>
      </w:r>
      <w:r w:rsidR="003413AA" w:rsidRPr="002A76C0">
        <w:t xml:space="preserve"> leadership training program</w:t>
      </w:r>
      <w:r w:rsidR="008767CA">
        <w:t>me</w:t>
      </w:r>
      <w:r w:rsidR="003A2E23">
        <w:t xml:space="preserve">.  </w:t>
      </w:r>
      <w:r>
        <w:t>This</w:t>
      </w:r>
      <w:r w:rsidR="008767CA">
        <w:t xml:space="preserve"> also</w:t>
      </w:r>
      <w:r>
        <w:t xml:space="preserve"> includes </w:t>
      </w:r>
      <w:r w:rsidR="008767CA">
        <w:t xml:space="preserve">exploring </w:t>
      </w:r>
      <w:r>
        <w:t xml:space="preserve">the potential </w:t>
      </w:r>
      <w:r w:rsidR="00C62168">
        <w:t xml:space="preserve">inclusion of gender equality and leadership </w:t>
      </w:r>
      <w:r w:rsidR="008767CA">
        <w:t xml:space="preserve">in the </w:t>
      </w:r>
      <w:r w:rsidR="0064633C">
        <w:t xml:space="preserve">national curricula through </w:t>
      </w:r>
      <w:r w:rsidR="008767CA">
        <w:t>collaboration with MESC</w:t>
      </w:r>
      <w:r w:rsidR="003A2E23" w:rsidRPr="003A2E23">
        <w:t>.</w:t>
      </w:r>
    </w:p>
    <w:p w14:paraId="2816CBC1" w14:textId="77777777" w:rsidR="003413AA" w:rsidRPr="003413AA" w:rsidRDefault="003413AA" w:rsidP="003413AA">
      <w:pPr>
        <w:pStyle w:val="ListParagraph"/>
        <w:spacing w:after="0"/>
        <w:ind w:left="86"/>
        <w:jc w:val="both"/>
        <w:rPr>
          <w:lang w:val="en-US"/>
        </w:rPr>
      </w:pPr>
    </w:p>
    <w:p w14:paraId="560249FB" w14:textId="48823397" w:rsidR="003413AA" w:rsidRPr="003413AA" w:rsidRDefault="003413AA" w:rsidP="00BB49D2">
      <w:pPr>
        <w:pStyle w:val="ListParagraph"/>
        <w:spacing w:after="0" w:line="240" w:lineRule="auto"/>
        <w:ind w:left="86"/>
        <w:jc w:val="both"/>
        <w:rPr>
          <w:lang w:val="en-US"/>
        </w:rPr>
      </w:pPr>
      <w:r>
        <w:t xml:space="preserve">Likewise, women in the workplace and </w:t>
      </w:r>
      <w:r w:rsidR="00D52018">
        <w:t>executive</w:t>
      </w:r>
      <w:r>
        <w:t xml:space="preserve"> levels</w:t>
      </w:r>
      <w:r w:rsidR="00131280">
        <w:t xml:space="preserve"> in the public, private and </w:t>
      </w:r>
      <w:r w:rsidR="0064633C">
        <w:t xml:space="preserve">civil society sectors </w:t>
      </w:r>
      <w:r>
        <w:t xml:space="preserve">as well as women with disabilities noted the limited opportunities for capacity building for leadership. There was overwhelming appreciation of the leadership learning opportunities offered by WILS 1 with requests for continuation of these opportunities for themselves and for other professional women. </w:t>
      </w:r>
    </w:p>
    <w:p w14:paraId="0D7946DB" w14:textId="77777777" w:rsidR="00265650" w:rsidRDefault="00265650" w:rsidP="00265650">
      <w:pPr>
        <w:pStyle w:val="ListParagraph"/>
        <w:rPr>
          <w:lang w:val="en-US"/>
        </w:rPr>
      </w:pPr>
    </w:p>
    <w:p w14:paraId="7961031E" w14:textId="2ED4C4CB" w:rsidR="003413AA" w:rsidRDefault="003413AA" w:rsidP="00BB49D2">
      <w:pPr>
        <w:pStyle w:val="ListParagraph"/>
        <w:spacing w:after="0" w:line="240" w:lineRule="auto"/>
        <w:ind w:left="86"/>
        <w:jc w:val="both"/>
        <w:rPr>
          <w:lang w:val="en-US"/>
        </w:rPr>
      </w:pPr>
      <w:r>
        <w:rPr>
          <w:lang w:val="en-US"/>
        </w:rPr>
        <w:t xml:space="preserve">This </w:t>
      </w:r>
      <w:r w:rsidRPr="007C4B48">
        <w:t>Outcome</w:t>
      </w:r>
      <w:r>
        <w:rPr>
          <w:lang w:val="en-US"/>
        </w:rPr>
        <w:t xml:space="preserve"> aims to help build and strengthen leadership skills</w:t>
      </w:r>
      <w:r w:rsidR="00F07F73">
        <w:rPr>
          <w:lang w:val="en-US"/>
        </w:rPr>
        <w:t>, knowledge and practice</w:t>
      </w:r>
      <w:r>
        <w:rPr>
          <w:lang w:val="en-US"/>
        </w:rPr>
        <w:t xml:space="preserve"> for girls, women professionals</w:t>
      </w:r>
      <w:r w:rsidR="00F07F73">
        <w:rPr>
          <w:lang w:val="en-US"/>
        </w:rPr>
        <w:t xml:space="preserve">, </w:t>
      </w:r>
      <w:r>
        <w:rPr>
          <w:lang w:val="en-US"/>
        </w:rPr>
        <w:t xml:space="preserve">executives </w:t>
      </w:r>
      <w:r w:rsidR="00F07F73">
        <w:rPr>
          <w:lang w:val="en-US"/>
        </w:rPr>
        <w:t xml:space="preserve">and </w:t>
      </w:r>
      <w:r w:rsidR="003A5A81">
        <w:rPr>
          <w:lang w:val="en-US"/>
        </w:rPr>
        <w:t xml:space="preserve">women </w:t>
      </w:r>
      <w:r w:rsidR="00F07F73">
        <w:rPr>
          <w:lang w:val="en-US"/>
        </w:rPr>
        <w:t xml:space="preserve">with disabilities </w:t>
      </w:r>
      <w:r>
        <w:rPr>
          <w:lang w:val="en-US"/>
        </w:rPr>
        <w:t>by providing opportunities for learning including networking and mentorship.</w:t>
      </w:r>
      <w:r w:rsidR="00F07F73">
        <w:rPr>
          <w:lang w:val="en-US"/>
        </w:rPr>
        <w:t xml:space="preserve"> This will be provided through three outputs / initiatives; Output 2.1 Young Women Leaders Program; Output 2.2 Professional Women Leaders Program; and Output 2.3 </w:t>
      </w:r>
      <w:r w:rsidR="003A5A81">
        <w:rPr>
          <w:lang w:val="en-US"/>
        </w:rPr>
        <w:t xml:space="preserve">Women </w:t>
      </w:r>
      <w:r w:rsidR="00D01CEC">
        <w:rPr>
          <w:lang w:val="en-US"/>
        </w:rPr>
        <w:t>w</w:t>
      </w:r>
      <w:r w:rsidR="00F07F73">
        <w:rPr>
          <w:lang w:val="en-US"/>
        </w:rPr>
        <w:t>ith Disabilities Leadership Program.</w:t>
      </w:r>
    </w:p>
    <w:p w14:paraId="4DB0A94F" w14:textId="77777777" w:rsidR="0064633C" w:rsidRPr="0064633C" w:rsidRDefault="0064633C" w:rsidP="0064633C">
      <w:pPr>
        <w:spacing w:after="0"/>
        <w:jc w:val="both"/>
        <w:rPr>
          <w:lang w:val="en-US"/>
        </w:rPr>
      </w:pPr>
    </w:p>
    <w:p w14:paraId="0A469878" w14:textId="0AF63E65" w:rsidR="00F06C3D" w:rsidRPr="00F06C3D" w:rsidRDefault="00B4306E" w:rsidP="00BB49D2">
      <w:pPr>
        <w:pStyle w:val="ListParagraph"/>
        <w:spacing w:after="0" w:line="240" w:lineRule="auto"/>
        <w:ind w:left="86"/>
        <w:jc w:val="both"/>
        <w:rPr>
          <w:lang w:val="en-US"/>
        </w:rPr>
      </w:pPr>
      <w:r w:rsidRPr="007C4B48">
        <w:t>While</w:t>
      </w:r>
      <w:r>
        <w:rPr>
          <w:lang w:val="en-US"/>
        </w:rPr>
        <w:t xml:space="preserve"> the focus is on girls, young women professionals, executives and </w:t>
      </w:r>
      <w:r w:rsidR="003A5A81">
        <w:rPr>
          <w:lang w:val="en-US"/>
        </w:rPr>
        <w:t xml:space="preserve">women </w:t>
      </w:r>
      <w:r>
        <w:rPr>
          <w:lang w:val="en-US"/>
        </w:rPr>
        <w:t xml:space="preserve">with disabilities, it is important to also engage boys and men in some of these transformational leadership and gender equality learning and networking opportunities as it is them who often at least for the short term, that end up in </w:t>
      </w:r>
      <w:r w:rsidR="003B3652">
        <w:rPr>
          <w:lang w:val="en-US"/>
        </w:rPr>
        <w:t>positions of influence</w:t>
      </w:r>
      <w:r>
        <w:rPr>
          <w:lang w:val="en-US"/>
        </w:rPr>
        <w:t xml:space="preserve"> in village, church, work and parliament.  Exposing them to the principles of equality and equal opportunities at younger ages can help to change mindsets</w:t>
      </w:r>
      <w:r w:rsidR="003B3652">
        <w:rPr>
          <w:lang w:val="en-US"/>
        </w:rPr>
        <w:t>, practices and norms</w:t>
      </w:r>
      <w:r>
        <w:rPr>
          <w:lang w:val="en-US"/>
        </w:rPr>
        <w:t>.  Furthermore, evidence show that girls are outperforming boys in all levels of the education system</w:t>
      </w:r>
      <w:r w:rsidR="00165D13">
        <w:rPr>
          <w:rStyle w:val="FootnoteReference"/>
          <w:lang w:val="en-US"/>
        </w:rPr>
        <w:footnoteReference w:id="34"/>
      </w:r>
      <w:r>
        <w:rPr>
          <w:lang w:val="en-US"/>
        </w:rPr>
        <w:t xml:space="preserve"> and many </w:t>
      </w:r>
      <w:r w:rsidR="003B3652">
        <w:rPr>
          <w:lang w:val="en-US"/>
        </w:rPr>
        <w:t xml:space="preserve">boys and men </w:t>
      </w:r>
      <w:r>
        <w:rPr>
          <w:lang w:val="en-US"/>
        </w:rPr>
        <w:t>are being left behind in terms of</w:t>
      </w:r>
      <w:r w:rsidR="003B3652">
        <w:rPr>
          <w:lang w:val="en-US"/>
        </w:rPr>
        <w:t xml:space="preserve"> being </w:t>
      </w:r>
      <w:r>
        <w:rPr>
          <w:lang w:val="en-US"/>
        </w:rPr>
        <w:t>under skilled, under employed</w:t>
      </w:r>
      <w:r w:rsidR="003B3652">
        <w:rPr>
          <w:lang w:val="en-US"/>
        </w:rPr>
        <w:t xml:space="preserve"> with 57% of the public sector management made up of women</w:t>
      </w:r>
      <w:r>
        <w:rPr>
          <w:lang w:val="en-US"/>
        </w:rPr>
        <w:t xml:space="preserve">.  </w:t>
      </w:r>
    </w:p>
    <w:p w14:paraId="16CD88D2" w14:textId="48894431" w:rsidR="00265650" w:rsidRDefault="00265650" w:rsidP="00265650"/>
    <w:p w14:paraId="2B5E0E48" w14:textId="1F15ADD5" w:rsidR="006E10C1" w:rsidRDefault="006E10C1" w:rsidP="00165D13">
      <w:pPr>
        <w:spacing w:after="0"/>
        <w:jc w:val="both"/>
        <w:rPr>
          <w:b/>
        </w:rPr>
      </w:pPr>
      <w:r w:rsidRPr="00940930">
        <w:rPr>
          <w:b/>
        </w:rPr>
        <w:t>2.1 Young Women Leaders Program</w:t>
      </w:r>
    </w:p>
    <w:p w14:paraId="2C515114" w14:textId="6704E78E" w:rsidR="005225A6" w:rsidRPr="00534777" w:rsidRDefault="00AF74FA" w:rsidP="00BB49D2">
      <w:pPr>
        <w:pStyle w:val="ListParagraph"/>
        <w:spacing w:after="0" w:line="240" w:lineRule="auto"/>
        <w:ind w:left="86"/>
        <w:jc w:val="both"/>
      </w:pPr>
      <w:r>
        <w:t xml:space="preserve">The WILS 2 Project </w:t>
      </w:r>
      <w:r w:rsidR="00B44B46">
        <w:t xml:space="preserve">will </w:t>
      </w:r>
      <w:r w:rsidR="001F1E4C">
        <w:t>collaborate with girls and women focused NGOs (NUS and USP Student Associations</w:t>
      </w:r>
      <w:r w:rsidR="00451BF3">
        <w:t>, Young Girl Woke, Samoa Victim Support Juniors Group</w:t>
      </w:r>
      <w:r w:rsidR="001F1E4C">
        <w:t>), the Ministry of Education Sports and Culture</w:t>
      </w:r>
      <w:r w:rsidR="00011E2E">
        <w:t xml:space="preserve"> </w:t>
      </w:r>
      <w:r>
        <w:t>(MESC)</w:t>
      </w:r>
      <w:r w:rsidR="001F1E4C">
        <w:t xml:space="preserve">, the MWCSD, the </w:t>
      </w:r>
      <w:r w:rsidR="00035122">
        <w:t xml:space="preserve">Samoa </w:t>
      </w:r>
      <w:r w:rsidR="001F1E4C">
        <w:t>National Youth Counci</w:t>
      </w:r>
      <w:r>
        <w:t>l</w:t>
      </w:r>
      <w:r w:rsidR="00011E2E">
        <w:t xml:space="preserve"> </w:t>
      </w:r>
      <w:r>
        <w:t>(</w:t>
      </w:r>
      <w:r w:rsidR="00035122">
        <w:t>S</w:t>
      </w:r>
      <w:r>
        <w:t>NYC),</w:t>
      </w:r>
      <w:r w:rsidR="00011E2E">
        <w:t xml:space="preserve"> Samoa</w:t>
      </w:r>
      <w:r>
        <w:t xml:space="preserve"> National Council of Women</w:t>
      </w:r>
      <w:r w:rsidR="00011E2E">
        <w:t xml:space="preserve"> </w:t>
      </w:r>
      <w:r>
        <w:t>(</w:t>
      </w:r>
      <w:r w:rsidR="00011E2E">
        <w:t>S</w:t>
      </w:r>
      <w:r>
        <w:t>NCW)</w:t>
      </w:r>
      <w:r w:rsidR="001F1E4C">
        <w:t xml:space="preserve"> and other stakeholders to c</w:t>
      </w:r>
      <w:r w:rsidR="005225A6">
        <w:t xml:space="preserve">onceptualise, pilot and implement a Young Women’s </w:t>
      </w:r>
      <w:r w:rsidR="001F1E4C">
        <w:t xml:space="preserve">Leadership </w:t>
      </w:r>
      <w:r w:rsidR="005225A6">
        <w:t>Programme wher</w:t>
      </w:r>
      <w:r w:rsidR="001F1E4C">
        <w:t xml:space="preserve">e young leaders (girls and boys) can learn, practice and understand the importance of gender equality, equal voice and diversity in leadership. </w:t>
      </w:r>
      <w:r w:rsidR="00451BF3">
        <w:t xml:space="preserve"> This can include good practice </w:t>
      </w:r>
      <w:r>
        <w:t>and practical</w:t>
      </w:r>
      <w:r w:rsidR="00232649">
        <w:t xml:space="preserve"> </w:t>
      </w:r>
      <w:r w:rsidR="00451BF3">
        <w:t xml:space="preserve">learning initiatives such as the Mock Youth Parliaments and potentially national thematic school competitions. </w:t>
      </w:r>
      <w:r w:rsidR="001F1E4C">
        <w:t xml:space="preserve"> </w:t>
      </w:r>
      <w:r w:rsidR="00451BF3">
        <w:t>Importantly, t</w:t>
      </w:r>
      <w:r w:rsidR="001F1E4C">
        <w:t xml:space="preserve">he program can also </w:t>
      </w:r>
      <w:r w:rsidR="005225A6">
        <w:t xml:space="preserve">connect </w:t>
      </w:r>
      <w:r w:rsidR="001F1E4C">
        <w:t xml:space="preserve">young girls </w:t>
      </w:r>
      <w:r w:rsidR="005225A6">
        <w:t>with women leaders from diverse fields through an intergenerational learning platform.</w:t>
      </w:r>
    </w:p>
    <w:p w14:paraId="3BFFDE93" w14:textId="3C8D9946" w:rsidR="00A60BBC" w:rsidRDefault="00A60BBC" w:rsidP="00475907">
      <w:pPr>
        <w:ind w:left="360"/>
        <w:jc w:val="both"/>
      </w:pPr>
    </w:p>
    <w:tbl>
      <w:tblPr>
        <w:tblStyle w:val="TableGrid"/>
        <w:tblW w:w="963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9630"/>
      </w:tblGrid>
      <w:tr w:rsidR="0047349F" w:rsidRPr="00B1685A" w14:paraId="3DCCA5AB" w14:textId="77777777" w:rsidTr="009102D7">
        <w:tc>
          <w:tcPr>
            <w:tcW w:w="9630" w:type="dxa"/>
            <w:shd w:val="clear" w:color="auto" w:fill="F2F2F2" w:themeFill="background1" w:themeFillShade="F2"/>
          </w:tcPr>
          <w:p w14:paraId="69BAC962" w14:textId="114EE9FF" w:rsidR="0047349F" w:rsidRPr="00B1685A" w:rsidRDefault="0047349F" w:rsidP="002927B4">
            <w:pPr>
              <w:tabs>
                <w:tab w:val="left" w:pos="1245"/>
                <w:tab w:val="left" w:pos="4671"/>
              </w:tabs>
              <w:spacing w:line="220" w:lineRule="exact"/>
              <w:ind w:right="-111"/>
              <w:rPr>
                <w:rFonts w:cstheme="minorHAnsi"/>
                <w:strike/>
              </w:rPr>
            </w:pPr>
            <w:r>
              <w:rPr>
                <w:rFonts w:cstheme="minorHAnsi"/>
              </w:rPr>
              <w:t xml:space="preserve">2.1.1 </w:t>
            </w:r>
            <w:r w:rsidR="008767CA" w:rsidRPr="00B1685A">
              <w:rPr>
                <w:rFonts w:cstheme="minorHAnsi"/>
              </w:rPr>
              <w:t>Conceptualisation</w:t>
            </w:r>
            <w:r w:rsidR="008767CA">
              <w:rPr>
                <w:rFonts w:cstheme="minorHAnsi"/>
              </w:rPr>
              <w:t xml:space="preserve">, </w:t>
            </w:r>
            <w:r w:rsidR="008767CA" w:rsidRPr="00B1685A">
              <w:rPr>
                <w:rFonts w:cstheme="minorHAnsi"/>
              </w:rPr>
              <w:t>co</w:t>
            </w:r>
            <w:r w:rsidRPr="00B1685A">
              <w:rPr>
                <w:rFonts w:cstheme="minorHAnsi"/>
              </w:rPr>
              <w:t xml:space="preserve">-creation </w:t>
            </w:r>
            <w:r>
              <w:rPr>
                <w:rFonts w:cstheme="minorHAnsi"/>
              </w:rPr>
              <w:t xml:space="preserve">and implementation </w:t>
            </w:r>
            <w:r w:rsidRPr="00B1685A">
              <w:rPr>
                <w:rFonts w:cstheme="minorHAnsi"/>
              </w:rPr>
              <w:t>of a young women</w:t>
            </w:r>
            <w:r w:rsidR="00011E2E">
              <w:rPr>
                <w:rFonts w:cstheme="minorHAnsi"/>
              </w:rPr>
              <w:t>’</w:t>
            </w:r>
            <w:r w:rsidRPr="00B1685A">
              <w:rPr>
                <w:rFonts w:cstheme="minorHAnsi"/>
              </w:rPr>
              <w:t>s leadership program in consultation with key stakeholders including young women leaders</w:t>
            </w:r>
            <w:r w:rsidR="008918A5">
              <w:rPr>
                <w:rFonts w:cstheme="minorHAnsi"/>
              </w:rPr>
              <w:t>’</w:t>
            </w:r>
            <w:r w:rsidRPr="00B1685A">
              <w:rPr>
                <w:rFonts w:cstheme="minorHAnsi"/>
              </w:rPr>
              <w:t xml:space="preserve"> groups, MESC</w:t>
            </w:r>
            <w:r w:rsidR="00232649">
              <w:rPr>
                <w:rFonts w:cstheme="minorHAnsi"/>
              </w:rPr>
              <w:t>, MWCSD</w:t>
            </w:r>
            <w:r w:rsidRPr="00B1685A">
              <w:rPr>
                <w:rFonts w:cstheme="minorHAnsi"/>
              </w:rPr>
              <w:t xml:space="preserve"> and women NGOs (Yr1)</w:t>
            </w:r>
          </w:p>
        </w:tc>
      </w:tr>
      <w:tr w:rsidR="0047349F" w:rsidRPr="0047728C" w14:paraId="652D0AB3" w14:textId="77777777" w:rsidTr="009102D7">
        <w:trPr>
          <w:trHeight w:val="160"/>
        </w:trPr>
        <w:tc>
          <w:tcPr>
            <w:tcW w:w="9630" w:type="dxa"/>
            <w:shd w:val="clear" w:color="auto" w:fill="F2F2F2" w:themeFill="background1" w:themeFillShade="F2"/>
          </w:tcPr>
          <w:p w14:paraId="6EFC6EA1" w14:textId="77777777" w:rsidR="0047349F" w:rsidRPr="0047728C" w:rsidRDefault="0047349F" w:rsidP="002927B4">
            <w:pPr>
              <w:tabs>
                <w:tab w:val="left" w:pos="1245"/>
                <w:tab w:val="left" w:pos="4671"/>
              </w:tabs>
              <w:spacing w:line="220" w:lineRule="exact"/>
              <w:ind w:right="-111"/>
              <w:rPr>
                <w:rFonts w:cstheme="minorHAnsi"/>
                <w:strike/>
              </w:rPr>
            </w:pPr>
            <w:r>
              <w:rPr>
                <w:rFonts w:cstheme="minorHAnsi"/>
              </w:rPr>
              <w:t xml:space="preserve">2.1.2 </w:t>
            </w:r>
            <w:r w:rsidRPr="0047728C">
              <w:rPr>
                <w:rFonts w:cstheme="minorHAnsi"/>
              </w:rPr>
              <w:t>Pilot testing and revising the program models. (Yr2)</w:t>
            </w:r>
          </w:p>
        </w:tc>
      </w:tr>
      <w:tr w:rsidR="0047349F" w:rsidRPr="00B1685A" w14:paraId="070BBC37" w14:textId="77777777" w:rsidTr="009102D7">
        <w:trPr>
          <w:trHeight w:val="580"/>
        </w:trPr>
        <w:tc>
          <w:tcPr>
            <w:tcW w:w="9630" w:type="dxa"/>
            <w:shd w:val="clear" w:color="auto" w:fill="F2F2F2" w:themeFill="background1" w:themeFillShade="F2"/>
          </w:tcPr>
          <w:p w14:paraId="0C006ABE" w14:textId="77777777" w:rsidR="0047349F" w:rsidRPr="00B1685A" w:rsidRDefault="0047349F" w:rsidP="002927B4">
            <w:pPr>
              <w:pStyle w:val="ListParagraph"/>
              <w:tabs>
                <w:tab w:val="left" w:pos="1245"/>
                <w:tab w:val="left" w:pos="4671"/>
              </w:tabs>
              <w:spacing w:line="220" w:lineRule="exact"/>
              <w:ind w:left="0" w:right="-111"/>
              <w:rPr>
                <w:rFonts w:cstheme="minorHAnsi"/>
              </w:rPr>
            </w:pPr>
            <w:r>
              <w:rPr>
                <w:rFonts w:cstheme="minorHAnsi"/>
              </w:rPr>
              <w:t xml:space="preserve">2.1.3    </w:t>
            </w:r>
            <w:r w:rsidRPr="00B1685A">
              <w:rPr>
                <w:rFonts w:cstheme="minorHAnsi"/>
              </w:rPr>
              <w:t>Implementation and institutionalisation including supporting selected organisations to run the young women’s leadership program (Yr3 &amp; 4)</w:t>
            </w:r>
          </w:p>
        </w:tc>
      </w:tr>
      <w:tr w:rsidR="0047349F" w:rsidRPr="0047728C" w14:paraId="03AAC15F" w14:textId="77777777" w:rsidTr="009102D7">
        <w:trPr>
          <w:trHeight w:val="359"/>
        </w:trPr>
        <w:tc>
          <w:tcPr>
            <w:tcW w:w="9630" w:type="dxa"/>
            <w:shd w:val="clear" w:color="auto" w:fill="F2F2F2" w:themeFill="background1" w:themeFillShade="F2"/>
          </w:tcPr>
          <w:p w14:paraId="68403E81" w14:textId="05612500" w:rsidR="0047349F" w:rsidRPr="0047728C" w:rsidRDefault="0047349F">
            <w:pPr>
              <w:pStyle w:val="ListParagraph"/>
              <w:numPr>
                <w:ilvl w:val="2"/>
                <w:numId w:val="15"/>
              </w:numPr>
              <w:tabs>
                <w:tab w:val="left" w:pos="1245"/>
                <w:tab w:val="left" w:pos="4671"/>
              </w:tabs>
              <w:spacing w:line="220" w:lineRule="exact"/>
              <w:ind w:right="-111"/>
              <w:rPr>
                <w:rFonts w:cstheme="minorHAnsi"/>
              </w:rPr>
            </w:pPr>
            <w:r w:rsidRPr="0047728C">
              <w:rPr>
                <w:rFonts w:cstheme="minorHAnsi"/>
              </w:rPr>
              <w:t>Deliver Annual Mock Youth Parliaments (Y</w:t>
            </w:r>
            <w:r w:rsidR="00011E2E">
              <w:rPr>
                <w:rFonts w:cstheme="minorHAnsi"/>
              </w:rPr>
              <w:t>r</w:t>
            </w:r>
            <w:r w:rsidR="00E02D53">
              <w:rPr>
                <w:rFonts w:cstheme="minorHAnsi"/>
              </w:rPr>
              <w:t>2,</w:t>
            </w:r>
            <w:r w:rsidR="00011E2E">
              <w:rPr>
                <w:rFonts w:cstheme="minorHAnsi"/>
              </w:rPr>
              <w:t xml:space="preserve"> </w:t>
            </w:r>
            <w:r>
              <w:rPr>
                <w:rFonts w:cstheme="minorHAnsi"/>
              </w:rPr>
              <w:t>Yr3</w:t>
            </w:r>
            <w:r w:rsidR="00E02D53">
              <w:rPr>
                <w:rFonts w:cstheme="minorHAnsi"/>
              </w:rPr>
              <w:t>, Yr4</w:t>
            </w:r>
            <w:r w:rsidRPr="0047728C">
              <w:rPr>
                <w:rFonts w:cstheme="minorHAnsi"/>
              </w:rPr>
              <w:t>)</w:t>
            </w:r>
          </w:p>
        </w:tc>
      </w:tr>
    </w:tbl>
    <w:p w14:paraId="5DA310F7" w14:textId="77777777" w:rsidR="00011E2E" w:rsidRDefault="00011E2E" w:rsidP="00475907">
      <w:pPr>
        <w:spacing w:before="120" w:after="120"/>
        <w:rPr>
          <w:b/>
        </w:rPr>
      </w:pPr>
    </w:p>
    <w:p w14:paraId="774F47ED" w14:textId="7AD522C0" w:rsidR="002F487C" w:rsidRDefault="0040514E" w:rsidP="00475907">
      <w:pPr>
        <w:spacing w:before="120" w:after="120"/>
        <w:rPr>
          <w:b/>
        </w:rPr>
      </w:pPr>
      <w:r w:rsidRPr="00940930">
        <w:rPr>
          <w:b/>
        </w:rPr>
        <w:t>2.</w:t>
      </w:r>
      <w:r w:rsidR="006E10C1" w:rsidRPr="00940930">
        <w:rPr>
          <w:b/>
        </w:rPr>
        <w:t>2</w:t>
      </w:r>
      <w:r w:rsidRPr="00940930">
        <w:rPr>
          <w:b/>
        </w:rPr>
        <w:t xml:space="preserve"> </w:t>
      </w:r>
      <w:r w:rsidR="002F487C" w:rsidRPr="00940930">
        <w:rPr>
          <w:b/>
        </w:rPr>
        <w:t>Professional Women Leaders Program</w:t>
      </w:r>
    </w:p>
    <w:p w14:paraId="2C7644AF" w14:textId="4CA9F92F" w:rsidR="00394B93" w:rsidRDefault="00394B93" w:rsidP="00BB49D2">
      <w:pPr>
        <w:pStyle w:val="ListParagraph"/>
        <w:spacing w:after="0" w:line="240" w:lineRule="auto"/>
        <w:ind w:left="86"/>
        <w:jc w:val="both"/>
      </w:pPr>
      <w:r>
        <w:t>While there is more representation of women as leaders in the professional workspace</w:t>
      </w:r>
      <w:r w:rsidR="00167180">
        <w:t>s</w:t>
      </w:r>
      <w:r>
        <w:t xml:space="preserve"> than in the village and parliament levels</w:t>
      </w:r>
      <w:r w:rsidR="00540A54">
        <w:t xml:space="preserve"> notably in government ministries (57% CEOs, 56% management</w:t>
      </w:r>
      <w:r w:rsidR="00153438">
        <w:rPr>
          <w:rStyle w:val="FootnoteReference"/>
        </w:rPr>
        <w:footnoteReference w:id="35"/>
      </w:r>
      <w:r w:rsidR="00540A54">
        <w:t>)</w:t>
      </w:r>
      <w:r>
        <w:t xml:space="preserve">, there are still </w:t>
      </w:r>
      <w:r w:rsidR="00540A54">
        <w:lastRenderedPageBreak/>
        <w:t xml:space="preserve">overall, </w:t>
      </w:r>
      <w:r>
        <w:t xml:space="preserve">lower number of women </w:t>
      </w:r>
      <w:r w:rsidR="00A6475D">
        <w:t xml:space="preserve">leaders </w:t>
      </w:r>
      <w:r>
        <w:t xml:space="preserve">in </w:t>
      </w:r>
      <w:r w:rsidR="00540A54">
        <w:t xml:space="preserve">other workspaces.  For instance, </w:t>
      </w:r>
      <w:r w:rsidR="00A6475D">
        <w:t>although</w:t>
      </w:r>
      <w:r w:rsidR="00540A54">
        <w:t xml:space="preserve"> growing, there are still lower levels of women in </w:t>
      </w:r>
      <w:r>
        <w:t xml:space="preserve">the top positions in government </w:t>
      </w:r>
      <w:r w:rsidR="00E67CC9">
        <w:t>public enterprises</w:t>
      </w:r>
      <w:r>
        <w:t xml:space="preserve"> (</w:t>
      </w:r>
      <w:r w:rsidR="00E67CC9">
        <w:t>4</w:t>
      </w:r>
      <w:r>
        <w:t>0%</w:t>
      </w:r>
      <w:r w:rsidR="00540A54">
        <w:t xml:space="preserve"> CEOs, 28%</w:t>
      </w:r>
      <w:r>
        <w:t xml:space="preserve"> boards</w:t>
      </w:r>
      <w:r w:rsidR="00153438">
        <w:rPr>
          <w:rStyle w:val="FootnoteReference"/>
        </w:rPr>
        <w:footnoteReference w:id="36"/>
      </w:r>
      <w:r w:rsidR="00540A54">
        <w:t>)</w:t>
      </w:r>
      <w:r>
        <w:t>, and in private sector management (</w:t>
      </w:r>
      <w:r w:rsidR="00E67CC9">
        <w:t>25% CEOs</w:t>
      </w:r>
      <w:r w:rsidR="00540A54">
        <w:t>, 43% management</w:t>
      </w:r>
      <w:r w:rsidR="00232649">
        <w:rPr>
          <w:rStyle w:val="FootnoteReference"/>
        </w:rPr>
        <w:footnoteReference w:id="37"/>
      </w:r>
      <w:r>
        <w:t>)</w:t>
      </w:r>
      <w:r w:rsidR="00540A54">
        <w:t>.</w:t>
      </w:r>
      <w:r>
        <w:t xml:space="preserve">  </w:t>
      </w:r>
    </w:p>
    <w:p w14:paraId="278190FC" w14:textId="77777777" w:rsidR="00394B93" w:rsidRDefault="00394B93" w:rsidP="00475907">
      <w:pPr>
        <w:pStyle w:val="ListParagraph"/>
        <w:spacing w:after="0" w:line="240" w:lineRule="auto"/>
        <w:ind w:left="86"/>
        <w:jc w:val="both"/>
      </w:pPr>
    </w:p>
    <w:p w14:paraId="4EFEF703" w14:textId="77036A44" w:rsidR="00620BC1" w:rsidRDefault="00620BC1" w:rsidP="00BB49D2">
      <w:pPr>
        <w:pStyle w:val="ListParagraph"/>
        <w:spacing w:after="0" w:line="240" w:lineRule="auto"/>
        <w:ind w:left="86"/>
        <w:jc w:val="both"/>
      </w:pPr>
      <w:r>
        <w:t>Women professionals who also make up the majority of women matai in Samoa are mainly urban based because of the central nature of business and public administration.  Many have reached leadership positions in the workspaces but struggle to access leadership positions in the villages primarily because of infrequent visits and engagement in the villag</w:t>
      </w:r>
      <w:r w:rsidR="0057460E">
        <w:t xml:space="preserve">es and </w:t>
      </w:r>
      <w:r>
        <w:t>lack</w:t>
      </w:r>
      <w:r w:rsidR="0057460E">
        <w:t>ing</w:t>
      </w:r>
      <w:r>
        <w:t xml:space="preserve"> the skills and confidence to speak the oratory Samoan language required to engage in village governance and because of cultural and religious beliefs and practices.</w:t>
      </w:r>
      <w:r w:rsidR="00280F34">
        <w:t xml:space="preserve">  </w:t>
      </w:r>
      <w:r w:rsidR="00280F34" w:rsidRPr="00280F34">
        <w:t xml:space="preserve">There is </w:t>
      </w:r>
      <w:r w:rsidR="00F03D9D">
        <w:t>thus</w:t>
      </w:r>
      <w:r w:rsidR="00280F34" w:rsidRPr="00280F34">
        <w:t xml:space="preserve"> a need to continue to focus some attention on women in the workspace including ensuring there is a continuing stream of emerging young women leaders that can be mentored to potentially be future executives.  </w:t>
      </w:r>
    </w:p>
    <w:p w14:paraId="26570875" w14:textId="77777777" w:rsidR="00620BC1" w:rsidRDefault="00620BC1" w:rsidP="00475907">
      <w:pPr>
        <w:pStyle w:val="ListParagraph"/>
      </w:pPr>
    </w:p>
    <w:p w14:paraId="3BBE17D0" w14:textId="1F3DF63D" w:rsidR="00CB3C83" w:rsidRPr="001F269F" w:rsidRDefault="00CB3C83" w:rsidP="00BB49D2">
      <w:pPr>
        <w:pStyle w:val="ListParagraph"/>
        <w:spacing w:after="0" w:line="240" w:lineRule="auto"/>
        <w:ind w:left="86"/>
        <w:jc w:val="both"/>
      </w:pPr>
      <w:r w:rsidRPr="001F269F">
        <w:t xml:space="preserve">Similar to other spaces, there is a general lack of leadership training opportunities being offered nationally for professional women in the </w:t>
      </w:r>
      <w:r w:rsidR="0060750A" w:rsidRPr="001F269F">
        <w:t>public</w:t>
      </w:r>
      <w:r w:rsidR="0060750A">
        <w:t xml:space="preserve">, </w:t>
      </w:r>
      <w:r w:rsidRPr="001F269F">
        <w:t xml:space="preserve">private </w:t>
      </w:r>
      <w:r w:rsidR="0060750A">
        <w:t xml:space="preserve">and civil society </w:t>
      </w:r>
      <w:r w:rsidRPr="001F269F">
        <w:t>sector. Feedback from professional and young women leaders in WILS  1 is that the leadership learning</w:t>
      </w:r>
      <w:r w:rsidR="00540A54">
        <w:t xml:space="preserve"> including the Samoan language courses</w:t>
      </w:r>
      <w:r w:rsidRPr="001F269F">
        <w:t xml:space="preserve"> </w:t>
      </w:r>
      <w:r w:rsidR="00540A54" w:rsidRPr="001F269F">
        <w:t>w</w:t>
      </w:r>
      <w:r w:rsidR="00540A54">
        <w:t>ere</w:t>
      </w:r>
      <w:r w:rsidR="00540A54" w:rsidRPr="001F269F">
        <w:t xml:space="preserve"> </w:t>
      </w:r>
      <w:r w:rsidRPr="001F269F">
        <w:t xml:space="preserve">transformational, much needed and should be institutionalised instead of ad hoc opportunities offered to only a few women and only when donor funding is available. </w:t>
      </w:r>
      <w:r w:rsidR="00A27CCA">
        <w:t xml:space="preserve"> </w:t>
      </w:r>
    </w:p>
    <w:p w14:paraId="54EDBA55" w14:textId="77777777" w:rsidR="003E0322" w:rsidRPr="001F269F" w:rsidRDefault="003E0322" w:rsidP="00FC3DE7">
      <w:pPr>
        <w:spacing w:after="0"/>
      </w:pPr>
    </w:p>
    <w:p w14:paraId="61544217" w14:textId="6D65DA46" w:rsidR="00CB3C83" w:rsidRPr="001F269F" w:rsidRDefault="00167180" w:rsidP="00BB49D2">
      <w:pPr>
        <w:pStyle w:val="ListParagraph"/>
        <w:spacing w:after="0" w:line="240" w:lineRule="auto"/>
        <w:ind w:left="86"/>
        <w:jc w:val="both"/>
      </w:pPr>
      <w:r>
        <w:t>WILS</w:t>
      </w:r>
      <w:r w:rsidR="007D3EF1">
        <w:t xml:space="preserve"> </w:t>
      </w:r>
      <w:r>
        <w:t xml:space="preserve">2 will </w:t>
      </w:r>
      <w:r w:rsidR="00CB3C83" w:rsidRPr="001F269F">
        <w:t xml:space="preserve">work with and through existing institutions of government that deal with learning and public </w:t>
      </w:r>
      <w:r w:rsidR="00CB49D9">
        <w:t xml:space="preserve">and private </w:t>
      </w:r>
      <w:r w:rsidR="00CB3C83" w:rsidRPr="001F269F">
        <w:t>sector capacity building (PSC</w:t>
      </w:r>
      <w:r w:rsidR="00CB49D9">
        <w:t>, SIOD, SUNGO</w:t>
      </w:r>
      <w:r w:rsidR="00A6475D">
        <w:t>, NUS, Samoa Culture Centre</w:t>
      </w:r>
      <w:r w:rsidR="00CB3C83" w:rsidRPr="001F269F">
        <w:t xml:space="preserve">) to integrate some of the trainings for professional women in existing </w:t>
      </w:r>
      <w:r w:rsidR="00CB49D9">
        <w:t xml:space="preserve">relevant </w:t>
      </w:r>
      <w:r w:rsidR="00CB3C83" w:rsidRPr="001F269F">
        <w:t xml:space="preserve">government </w:t>
      </w:r>
      <w:r w:rsidR="00CB49D9">
        <w:t xml:space="preserve">and other </w:t>
      </w:r>
      <w:r w:rsidR="00CB3C83" w:rsidRPr="001F269F">
        <w:t xml:space="preserve">institutions and mechanisms. </w:t>
      </w:r>
      <w:r w:rsidR="00FC6C21">
        <w:t xml:space="preserve">For the Transformational Leadership training and gender equality </w:t>
      </w:r>
      <w:r w:rsidR="00D52018">
        <w:t>training</w:t>
      </w:r>
      <w:r w:rsidR="00FC6C21">
        <w:t>, it would be important to consider including men also</w:t>
      </w:r>
      <w:r w:rsidR="00700E3D">
        <w:t xml:space="preserve"> so they can reflect on and address gender biases as well as recognise the value added of women in leadership in the workplaces</w:t>
      </w:r>
      <w:r w:rsidR="00FC6C21">
        <w:t xml:space="preserve">.  </w:t>
      </w:r>
      <w:r w:rsidR="00CB3C83" w:rsidRPr="001F269F">
        <w:t xml:space="preserve">Similarly engage the national coordination mechanisms for the private sector (Chamber) and NGO (SUNGO) institutions to help facilitate and / or integrate the Transformational Leadership Seminars, Executive Directors courses </w:t>
      </w:r>
      <w:r w:rsidR="00A6475D">
        <w:t xml:space="preserve">and Samoan language courses </w:t>
      </w:r>
      <w:r w:rsidR="00CB3C83" w:rsidRPr="001F269F">
        <w:t>as part of capacity building programs for women in the private and NGO sectors</w:t>
      </w:r>
      <w:r w:rsidR="0060750A">
        <w:t xml:space="preserve"> inclusive of sports </w:t>
      </w:r>
      <w:r w:rsidR="00CB49D9">
        <w:t xml:space="preserve">and </w:t>
      </w:r>
      <w:r w:rsidR="00E20AB7">
        <w:t>faith-based</w:t>
      </w:r>
      <w:r w:rsidR="00CB49D9">
        <w:t xml:space="preserve"> organisations</w:t>
      </w:r>
      <w:r w:rsidR="00CB3C83" w:rsidRPr="001F269F">
        <w:t xml:space="preserve">.  </w:t>
      </w:r>
      <w:r w:rsidR="0074231A">
        <w:t>These coordination entities</w:t>
      </w:r>
      <w:r>
        <w:t xml:space="preserve"> should</w:t>
      </w:r>
      <w:r w:rsidR="0074231A">
        <w:t xml:space="preserve"> ensure the inclusion and partnership</w:t>
      </w:r>
      <w:r>
        <w:t>s</w:t>
      </w:r>
      <w:r w:rsidR="0074231A">
        <w:t xml:space="preserve"> with existing NGOs that focus on women’s issues such as the</w:t>
      </w:r>
      <w:r w:rsidR="002D5AE2">
        <w:t xml:space="preserve"> Samoa</w:t>
      </w:r>
      <w:r w:rsidR="0074231A">
        <w:t xml:space="preserve"> National Council of Women (</w:t>
      </w:r>
      <w:r w:rsidR="002D5AE2">
        <w:t>S</w:t>
      </w:r>
      <w:r w:rsidR="0074231A">
        <w:t>NCW), Women in National Leadership Association (WINLA), Samoa Victim Support Group (SVSG), Women in Business Development Incorporated (WIBDI)</w:t>
      </w:r>
      <w:r w:rsidR="0009054A">
        <w:t>,</w:t>
      </w:r>
      <w:r w:rsidR="00D0288D">
        <w:t xml:space="preserve"> </w:t>
      </w:r>
      <w:r w:rsidR="0074231A">
        <w:t>Samoa Women Association of Growers (SWAG)</w:t>
      </w:r>
      <w:r w:rsidR="0009054A">
        <w:t xml:space="preserve"> and Brown Girl Woke</w:t>
      </w:r>
      <w:r w:rsidR="0074231A">
        <w:t xml:space="preserve">. </w:t>
      </w:r>
    </w:p>
    <w:p w14:paraId="3115B90B" w14:textId="4D0A1B81" w:rsidR="000C70DB" w:rsidRPr="00C130E2" w:rsidRDefault="000C70DB" w:rsidP="002F686F">
      <w:pPr>
        <w:spacing w:after="0"/>
        <w:rPr>
          <w:i/>
        </w:rPr>
      </w:pPr>
    </w:p>
    <w:p w14:paraId="04DA21D7" w14:textId="125B7927" w:rsidR="00F6146D" w:rsidRDefault="003B3652" w:rsidP="00305AB5">
      <w:pPr>
        <w:pStyle w:val="ListParagraph"/>
        <w:spacing w:after="0"/>
        <w:ind w:left="86"/>
        <w:jc w:val="both"/>
      </w:pPr>
      <w:r>
        <w:rPr>
          <w:b/>
        </w:rPr>
        <w:t xml:space="preserve">2.2.1 </w:t>
      </w:r>
      <w:r w:rsidR="00C05F4F">
        <w:rPr>
          <w:b/>
        </w:rPr>
        <w:t xml:space="preserve">Offer the </w:t>
      </w:r>
      <w:r w:rsidR="004B7C58" w:rsidRPr="00310C4B">
        <w:rPr>
          <w:b/>
        </w:rPr>
        <w:t>Samoa Institute of Directors training for Executive Directors</w:t>
      </w:r>
      <w:r w:rsidR="00C05F4F">
        <w:t xml:space="preserve"> </w:t>
      </w:r>
      <w:r w:rsidR="004B7C58" w:rsidRPr="009B38AA">
        <w:t xml:space="preserve">to women leaders in </w:t>
      </w:r>
      <w:r w:rsidR="00C05F4F">
        <w:t>t</w:t>
      </w:r>
      <w:r w:rsidR="004B7C58" w:rsidRPr="009B38AA">
        <w:t>he private</w:t>
      </w:r>
      <w:r w:rsidR="0060750A">
        <w:t xml:space="preserve">, </w:t>
      </w:r>
      <w:r w:rsidR="004B7C58" w:rsidRPr="009B38AA">
        <w:t xml:space="preserve">public </w:t>
      </w:r>
      <w:r w:rsidR="0060750A">
        <w:t xml:space="preserve">and civil society </w:t>
      </w:r>
      <w:r w:rsidR="004B7C58" w:rsidRPr="009B38AA">
        <w:t>sector</w:t>
      </w:r>
      <w:r w:rsidR="0060750A">
        <w:t>s</w:t>
      </w:r>
      <w:r w:rsidR="004B7C58" w:rsidRPr="009B38AA">
        <w:t xml:space="preserve"> with </w:t>
      </w:r>
      <w:r w:rsidR="009B38AA" w:rsidRPr="009B38AA">
        <w:t xml:space="preserve">equal opportunity for </w:t>
      </w:r>
      <w:r w:rsidR="0060750A">
        <w:t xml:space="preserve">the </w:t>
      </w:r>
      <w:r w:rsidR="009B38AA" w:rsidRPr="009B38AA">
        <w:t xml:space="preserve">sectors using a quota system.  </w:t>
      </w:r>
      <w:r w:rsidR="004010EE">
        <w:t>Invite the women Directors from WILS Phase 1 SIOD training to speak to the next g</w:t>
      </w:r>
      <w:r w:rsidR="00D0288D">
        <w:t>r</w:t>
      </w:r>
      <w:r w:rsidR="004010EE">
        <w:t>oup of trainees as proof of success.</w:t>
      </w:r>
    </w:p>
    <w:p w14:paraId="5A4390FA" w14:textId="5B62CCEF" w:rsidR="00087081" w:rsidRPr="00F6146D" w:rsidRDefault="00087081" w:rsidP="00305AB5">
      <w:pPr>
        <w:pStyle w:val="ListParagraph"/>
        <w:spacing w:after="0"/>
        <w:ind w:left="86"/>
        <w:jc w:val="both"/>
      </w:pPr>
      <w:r w:rsidRPr="00BB49D2">
        <w:rPr>
          <w:b/>
          <w:bCs/>
        </w:rPr>
        <w:t>2.2.2 Offer the</w:t>
      </w:r>
      <w:r w:rsidRPr="00EB7725">
        <w:t xml:space="preserve"> </w:t>
      </w:r>
      <w:r w:rsidRPr="00131868">
        <w:rPr>
          <w:b/>
          <w:bCs/>
        </w:rPr>
        <w:t>Vaogagana o Fesootaiga course</w:t>
      </w:r>
      <w:r w:rsidRPr="00EB7725">
        <w:t xml:space="preserve"> for women ACEO level and also </w:t>
      </w:r>
      <w:r>
        <w:t xml:space="preserve">women in the </w:t>
      </w:r>
      <w:r w:rsidRPr="00EB7725">
        <w:t>private and civil society sector</w:t>
      </w:r>
      <w:r>
        <w:t xml:space="preserve"> management levels</w:t>
      </w:r>
    </w:p>
    <w:p w14:paraId="3D8993B7" w14:textId="4D9698BA" w:rsidR="00AC0942" w:rsidRDefault="003B3652" w:rsidP="00305AB5">
      <w:pPr>
        <w:spacing w:after="0"/>
        <w:ind w:left="86"/>
        <w:jc w:val="both"/>
      </w:pPr>
      <w:r w:rsidRPr="002F686F">
        <w:rPr>
          <w:b/>
        </w:rPr>
        <w:t>2.2.</w:t>
      </w:r>
      <w:r w:rsidR="00087081">
        <w:rPr>
          <w:b/>
        </w:rPr>
        <w:t>3</w:t>
      </w:r>
      <w:r>
        <w:t xml:space="preserve"> </w:t>
      </w:r>
      <w:r w:rsidR="00C05F4F" w:rsidRPr="00BB49D2">
        <w:rPr>
          <w:b/>
          <w:bCs/>
        </w:rPr>
        <w:t>O</w:t>
      </w:r>
      <w:r w:rsidR="0074485B" w:rsidRPr="00BB49D2">
        <w:rPr>
          <w:b/>
          <w:bCs/>
        </w:rPr>
        <w:t>ffer the</w:t>
      </w:r>
      <w:r w:rsidR="0074485B" w:rsidRPr="00CB49D9">
        <w:t xml:space="preserve"> </w:t>
      </w:r>
      <w:r w:rsidR="0074485B" w:rsidRPr="00CB49D9">
        <w:rPr>
          <w:b/>
        </w:rPr>
        <w:t>Young Women Transformational Leadership Seminars</w:t>
      </w:r>
      <w:r w:rsidR="0074485B" w:rsidRPr="00CB49D9">
        <w:t xml:space="preserve"> </w:t>
      </w:r>
      <w:r w:rsidR="00286C68" w:rsidRPr="00CB49D9">
        <w:t>for young women in the public</w:t>
      </w:r>
      <w:r w:rsidR="0060750A" w:rsidRPr="00CB49D9">
        <w:t xml:space="preserve">, </w:t>
      </w:r>
      <w:r w:rsidR="00286C68" w:rsidRPr="00CB49D9">
        <w:t xml:space="preserve">private </w:t>
      </w:r>
      <w:r w:rsidR="0060750A" w:rsidRPr="00CB49D9">
        <w:t xml:space="preserve">and civil society </w:t>
      </w:r>
      <w:r w:rsidR="00286C68" w:rsidRPr="00CB49D9">
        <w:t>sector</w:t>
      </w:r>
      <w:r w:rsidR="0060750A" w:rsidRPr="00CB49D9">
        <w:t>s</w:t>
      </w:r>
      <w:r w:rsidR="00286C68" w:rsidRPr="00CB49D9">
        <w:t xml:space="preserve"> </w:t>
      </w:r>
      <w:r w:rsidR="0074485B" w:rsidRPr="00CB49D9">
        <w:t xml:space="preserve">and then work with </w:t>
      </w:r>
      <w:r w:rsidR="00AC0942" w:rsidRPr="00CB49D9">
        <w:t>PSC</w:t>
      </w:r>
      <w:r w:rsidR="006E10C1" w:rsidRPr="00CB49D9">
        <w:t xml:space="preserve"> to consider the </w:t>
      </w:r>
      <w:r w:rsidR="006E48C1" w:rsidRPr="00CB49D9">
        <w:t>s</w:t>
      </w:r>
      <w:r w:rsidR="00AC0942" w:rsidRPr="00CB49D9">
        <w:t>eminar</w:t>
      </w:r>
      <w:r w:rsidR="006E48C1" w:rsidRPr="00CB49D9">
        <w:t>s</w:t>
      </w:r>
      <w:r w:rsidR="00AC0942" w:rsidRPr="00CB49D9">
        <w:t xml:space="preserve"> </w:t>
      </w:r>
      <w:r w:rsidR="00FC6C21" w:rsidRPr="00CB49D9">
        <w:t xml:space="preserve">to be inclusive of men </w:t>
      </w:r>
      <w:r w:rsidR="00AC0942" w:rsidRPr="00CB49D9">
        <w:t xml:space="preserve">as part of the </w:t>
      </w:r>
      <w:r w:rsidR="00C05F4F" w:rsidRPr="00CB49D9">
        <w:t xml:space="preserve">PSC </w:t>
      </w:r>
      <w:r w:rsidR="00AC0942" w:rsidRPr="00CB49D9">
        <w:rPr>
          <w:b/>
        </w:rPr>
        <w:t>Induction Course</w:t>
      </w:r>
      <w:r w:rsidR="00C05F4F" w:rsidRPr="00CB49D9">
        <w:rPr>
          <w:b/>
        </w:rPr>
        <w:t>.</w:t>
      </w:r>
      <w:r w:rsidR="00AC0942" w:rsidRPr="00CB49D9">
        <w:t xml:space="preserve"> </w:t>
      </w:r>
      <w:r w:rsidR="00F67713" w:rsidRPr="00CB49D9">
        <w:t>These semi</w:t>
      </w:r>
      <w:r w:rsidR="002F686F" w:rsidRPr="00CB49D9">
        <w:t>n</w:t>
      </w:r>
      <w:r w:rsidR="00F67713" w:rsidRPr="00CB49D9">
        <w:t xml:space="preserve">ars to incorporate </w:t>
      </w:r>
      <w:r w:rsidR="00FC6C21" w:rsidRPr="00CB49D9">
        <w:t>topics on gender equality and gender responsive practices in workplaces</w:t>
      </w:r>
      <w:r w:rsidR="00FC6C21">
        <w:t>.</w:t>
      </w:r>
    </w:p>
    <w:p w14:paraId="256DE69F" w14:textId="77777777" w:rsidR="007C4B48" w:rsidRDefault="007C4B48" w:rsidP="00305AB5">
      <w:pPr>
        <w:spacing w:after="0"/>
        <w:ind w:left="86"/>
        <w:jc w:val="both"/>
      </w:pPr>
    </w:p>
    <w:p w14:paraId="0CCC3DDC" w14:textId="42A1A8F1" w:rsidR="003706ED" w:rsidRDefault="003706ED" w:rsidP="00BB49D2">
      <w:pPr>
        <w:pStyle w:val="ListParagraph"/>
        <w:spacing w:after="0" w:line="240" w:lineRule="auto"/>
        <w:ind w:left="86"/>
        <w:jc w:val="both"/>
      </w:pPr>
      <w:r w:rsidRPr="00475907">
        <w:rPr>
          <w:bCs/>
        </w:rPr>
        <w:t xml:space="preserve">A </w:t>
      </w:r>
      <w:r w:rsidRPr="00475907">
        <w:t>key</w:t>
      </w:r>
      <w:r w:rsidRPr="00475907">
        <w:rPr>
          <w:bCs/>
        </w:rPr>
        <w:t xml:space="preserve"> strategy to support the pathways for professional women to leadership is to establish a network of </w:t>
      </w:r>
      <w:r w:rsidR="00167180">
        <w:rPr>
          <w:bCs/>
        </w:rPr>
        <w:t>p</w:t>
      </w:r>
      <w:r w:rsidRPr="00475907">
        <w:rPr>
          <w:bCs/>
        </w:rPr>
        <w:t>rofessional women leaders in the public, private and civil society sectors</w:t>
      </w:r>
      <w:r w:rsidRPr="003706ED">
        <w:t xml:space="preserve"> to encourage networking, sharing of experience, challenges and solutions.  </w:t>
      </w:r>
      <w:r w:rsidR="00047B26">
        <w:t xml:space="preserve">The network </w:t>
      </w:r>
      <w:r>
        <w:t xml:space="preserve">can </w:t>
      </w:r>
      <w:r w:rsidR="00047B26">
        <w:t>i</w:t>
      </w:r>
      <w:r w:rsidRPr="003706ED">
        <w:t xml:space="preserve">nvite guest women and male leader speakers including women executives in the public, private and civil society sector and those that have completed the Executive Directors Course and are current Directors to help to continuously build capacity </w:t>
      </w:r>
      <w:r w:rsidRPr="003706ED">
        <w:lastRenderedPageBreak/>
        <w:t>and knowledge of the women leaders.</w:t>
      </w:r>
      <w:r>
        <w:t xml:space="preserve">  </w:t>
      </w:r>
      <w:r w:rsidR="00167180">
        <w:t xml:space="preserve">The network </w:t>
      </w:r>
      <w:r>
        <w:t xml:space="preserve">is </w:t>
      </w:r>
      <w:r w:rsidR="00047B26">
        <w:t>implemented through Output 3.</w:t>
      </w:r>
      <w:r w:rsidR="0057460E">
        <w:t>3</w:t>
      </w:r>
      <w:r w:rsidR="00047B26">
        <w:t xml:space="preserve"> under the Women Leaders Platform. </w:t>
      </w:r>
    </w:p>
    <w:p w14:paraId="2D1262D7" w14:textId="14B9648B" w:rsidR="004D7051" w:rsidRPr="00940930" w:rsidRDefault="006F72DB" w:rsidP="00475907">
      <w:pPr>
        <w:spacing w:before="120" w:after="120"/>
        <w:jc w:val="both"/>
        <w:rPr>
          <w:b/>
        </w:rPr>
      </w:pPr>
      <w:r w:rsidRPr="00940930">
        <w:rPr>
          <w:b/>
        </w:rPr>
        <w:t>2.3</w:t>
      </w:r>
      <w:r w:rsidR="0040514E" w:rsidRPr="00940930">
        <w:rPr>
          <w:b/>
        </w:rPr>
        <w:t xml:space="preserve"> </w:t>
      </w:r>
      <w:r w:rsidR="003A5A81">
        <w:rPr>
          <w:b/>
        </w:rPr>
        <w:t>Women</w:t>
      </w:r>
      <w:r w:rsidR="003A5A81" w:rsidRPr="00940930">
        <w:rPr>
          <w:b/>
        </w:rPr>
        <w:t xml:space="preserve"> </w:t>
      </w:r>
      <w:r w:rsidR="004D7051" w:rsidRPr="00940930">
        <w:rPr>
          <w:b/>
        </w:rPr>
        <w:t>with disabilities leadership program</w:t>
      </w:r>
    </w:p>
    <w:p w14:paraId="51C7A73C" w14:textId="4E6DC28D" w:rsidR="006E48C1" w:rsidRPr="00DD341A" w:rsidRDefault="007A1FFC" w:rsidP="00BB49D2">
      <w:pPr>
        <w:pStyle w:val="ListParagraph"/>
        <w:spacing w:after="0" w:line="240" w:lineRule="auto"/>
        <w:ind w:left="86"/>
        <w:jc w:val="both"/>
      </w:pPr>
      <w:r w:rsidRPr="007C4B48">
        <w:rPr>
          <w:bCs/>
        </w:rPr>
        <w:t>Persons</w:t>
      </w:r>
      <w:r w:rsidRPr="00DD341A">
        <w:rPr>
          <w:b/>
        </w:rPr>
        <w:t xml:space="preserve"> with Disabilities especially women with disabilities</w:t>
      </w:r>
      <w:r w:rsidRPr="00DD341A">
        <w:t xml:space="preserve"> </w:t>
      </w:r>
      <w:r w:rsidR="00D52018">
        <w:t xml:space="preserve">(PWD) </w:t>
      </w:r>
      <w:r w:rsidRPr="00DD341A">
        <w:t xml:space="preserve">are recognised as some of the most vulnerable and marginalised population in Samoa and globally. </w:t>
      </w:r>
      <w:r w:rsidR="000E53FF" w:rsidRPr="00DD341A">
        <w:t xml:space="preserve">Whilst the </w:t>
      </w:r>
      <w:r w:rsidR="00D52018" w:rsidRPr="00DD341A">
        <w:t>PW</w:t>
      </w:r>
      <w:r w:rsidR="00D52018">
        <w:t>D</w:t>
      </w:r>
      <w:r w:rsidR="00D52018" w:rsidRPr="00DD341A">
        <w:t xml:space="preserve"> </w:t>
      </w:r>
      <w:r w:rsidR="000E53FF" w:rsidRPr="00DD341A">
        <w:t>participation in the VLDIs</w:t>
      </w:r>
      <w:r w:rsidRPr="00DD341A">
        <w:t xml:space="preserve"> </w:t>
      </w:r>
      <w:r w:rsidR="00D52018" w:rsidRPr="00DD341A">
        <w:t>was</w:t>
      </w:r>
      <w:r w:rsidRPr="00DD341A">
        <w:t xml:space="preserve"> appreciated, the seminars were not suitable for the learning capacity and needs of </w:t>
      </w:r>
      <w:r w:rsidR="004F3704">
        <w:t xml:space="preserve">some </w:t>
      </w:r>
      <w:r w:rsidRPr="00DD341A">
        <w:t xml:space="preserve">persons with disabilities.  A tailor-made Leadership Program </w:t>
      </w:r>
      <w:r w:rsidR="006E23C2">
        <w:t>based on their capacity needs</w:t>
      </w:r>
      <w:r w:rsidRPr="00DD341A">
        <w:t xml:space="preserve"> </w:t>
      </w:r>
      <w:r w:rsidR="006E23C2">
        <w:t xml:space="preserve">will </w:t>
      </w:r>
      <w:r w:rsidRPr="00DD341A">
        <w:t>be provided for women</w:t>
      </w:r>
      <w:r w:rsidR="00726162">
        <w:t xml:space="preserve"> </w:t>
      </w:r>
      <w:r w:rsidRPr="00DD341A">
        <w:t>living with disabilities.</w:t>
      </w:r>
      <w:r w:rsidR="001E2B96">
        <w:t xml:space="preserve"> Men living with disabilities </w:t>
      </w:r>
      <w:r w:rsidR="0009054A">
        <w:t xml:space="preserve">who are also marginalised </w:t>
      </w:r>
      <w:r w:rsidR="001E2B96">
        <w:t>will also be engaged with</w:t>
      </w:r>
      <w:r w:rsidR="0009054A">
        <w:t xml:space="preserve"> some </w:t>
      </w:r>
      <w:r w:rsidR="005844D8">
        <w:t xml:space="preserve">aspects of </w:t>
      </w:r>
      <w:r w:rsidR="001E2B96">
        <w:t>this program</w:t>
      </w:r>
      <w:r w:rsidR="005844D8">
        <w:t xml:space="preserve"> in order </w:t>
      </w:r>
      <w:r w:rsidR="005844D8">
        <w:rPr>
          <w:lang w:val="en-US"/>
        </w:rPr>
        <w:t xml:space="preserve">help </w:t>
      </w:r>
      <w:r w:rsidR="0009054A">
        <w:rPr>
          <w:lang w:val="en-US"/>
        </w:rPr>
        <w:t>build their leadership capacity</w:t>
      </w:r>
      <w:r w:rsidR="001E2B96">
        <w:t>.</w:t>
      </w:r>
      <w:r w:rsidR="006E23C2">
        <w:t xml:space="preserve"> There will also be more efforts to better integrate the learning requirements of PWD in the other relevant outputs of WILS such as the Inter-generational Mentorship Program, village seminars and others.</w:t>
      </w:r>
    </w:p>
    <w:p w14:paraId="6AB43737" w14:textId="77777777" w:rsidR="00EF0EEB" w:rsidRDefault="00EF0EEB" w:rsidP="005552C1">
      <w:pPr>
        <w:spacing w:after="0"/>
        <w:rPr>
          <w:b/>
        </w:rPr>
      </w:pPr>
    </w:p>
    <w:p w14:paraId="3566A9D9" w14:textId="57C7E3EA" w:rsidR="004D7051" w:rsidRPr="004D7051" w:rsidRDefault="001F269F" w:rsidP="005A5E7D">
      <w:pPr>
        <w:pStyle w:val="ListParagraph"/>
        <w:shd w:val="clear" w:color="auto" w:fill="E7E6E6" w:themeFill="background2"/>
        <w:ind w:left="630" w:hanging="540"/>
        <w:jc w:val="both"/>
      </w:pPr>
      <w:r>
        <w:rPr>
          <w:b/>
        </w:rPr>
        <w:t>2.3.1</w:t>
      </w:r>
      <w:r w:rsidR="004D7051">
        <w:rPr>
          <w:b/>
        </w:rPr>
        <w:t>.</w:t>
      </w:r>
      <w:r w:rsidR="00087081" w:rsidRPr="00B1685A">
        <w:rPr>
          <w:rFonts w:cstheme="minorHAnsi"/>
          <w:bCs/>
        </w:rPr>
        <w:t xml:space="preserve"> Undertake a training and capacity development </w:t>
      </w:r>
      <w:r w:rsidR="009102D7">
        <w:rPr>
          <w:rFonts w:cstheme="minorHAnsi"/>
          <w:bCs/>
        </w:rPr>
        <w:t xml:space="preserve">assessment </w:t>
      </w:r>
      <w:r w:rsidR="00087081" w:rsidRPr="00B1685A">
        <w:rPr>
          <w:rFonts w:cstheme="minorHAnsi"/>
          <w:bCs/>
        </w:rPr>
        <w:t>required by DPOs to deliver leadership and other related training for PWDs and strengthening organizational for DPOs.</w:t>
      </w:r>
      <w:r w:rsidR="006E23C2">
        <w:t xml:space="preserve"> (Yr 1)</w:t>
      </w:r>
    </w:p>
    <w:p w14:paraId="6C24642A" w14:textId="1C22ED5E" w:rsidR="00B4015E" w:rsidRPr="00475907" w:rsidRDefault="001F269F" w:rsidP="005A5E7D">
      <w:pPr>
        <w:pStyle w:val="ListParagraph"/>
        <w:shd w:val="clear" w:color="auto" w:fill="E7E6E6" w:themeFill="background2"/>
        <w:tabs>
          <w:tab w:val="left" w:pos="630"/>
        </w:tabs>
        <w:ind w:left="630" w:hanging="540"/>
        <w:jc w:val="both"/>
        <w:rPr>
          <w:bCs/>
        </w:rPr>
      </w:pPr>
      <w:r>
        <w:rPr>
          <w:b/>
        </w:rPr>
        <w:t xml:space="preserve">2.3.2 </w:t>
      </w:r>
      <w:r w:rsidR="00B4015E" w:rsidRPr="00664A94">
        <w:rPr>
          <w:bCs/>
        </w:rPr>
        <w:t xml:space="preserve">Develop and provide resources needed for NOLA </w:t>
      </w:r>
      <w:r w:rsidR="00B4015E" w:rsidRPr="00475907">
        <w:rPr>
          <w:bCs/>
        </w:rPr>
        <w:t>to deliver leadership trainings to DPOs and PWDs</w:t>
      </w:r>
      <w:r w:rsidR="00930972">
        <w:rPr>
          <w:bCs/>
        </w:rPr>
        <w:t xml:space="preserve"> </w:t>
      </w:r>
      <w:r w:rsidR="006E23C2">
        <w:rPr>
          <w:bCs/>
        </w:rPr>
        <w:t>(Yr2)</w:t>
      </w:r>
    </w:p>
    <w:p w14:paraId="7D97A356" w14:textId="4BAC0A65" w:rsidR="00B4015E" w:rsidRDefault="00B4015E" w:rsidP="005A5E7D">
      <w:pPr>
        <w:pStyle w:val="ListParagraph"/>
        <w:shd w:val="clear" w:color="auto" w:fill="E7E6E6" w:themeFill="background2"/>
        <w:tabs>
          <w:tab w:val="left" w:pos="630"/>
        </w:tabs>
        <w:ind w:left="630" w:hanging="540"/>
        <w:jc w:val="both"/>
        <w:rPr>
          <w:b/>
        </w:rPr>
      </w:pPr>
      <w:r w:rsidRPr="00B4015E">
        <w:rPr>
          <w:b/>
        </w:rPr>
        <w:t xml:space="preserve">2.3.3 Trainings </w:t>
      </w:r>
      <w:r w:rsidRPr="00475907">
        <w:rPr>
          <w:bCs/>
        </w:rPr>
        <w:t>delivered</w:t>
      </w:r>
      <w:r w:rsidRPr="00B4015E">
        <w:rPr>
          <w:b/>
        </w:rPr>
        <w:t xml:space="preserve"> </w:t>
      </w:r>
      <w:r w:rsidRPr="00475907">
        <w:rPr>
          <w:bCs/>
        </w:rPr>
        <w:t>by NOLA</w:t>
      </w:r>
      <w:r w:rsidR="006E23C2">
        <w:rPr>
          <w:bCs/>
        </w:rPr>
        <w:t xml:space="preserve"> and/or other providers</w:t>
      </w:r>
      <w:r w:rsidRPr="00475907">
        <w:rPr>
          <w:bCs/>
        </w:rPr>
        <w:t xml:space="preserve"> to DPOs and PWDs</w:t>
      </w:r>
      <w:r w:rsidR="006E23C2">
        <w:rPr>
          <w:bCs/>
        </w:rPr>
        <w:t xml:space="preserve"> (Yrs 3&amp;4)</w:t>
      </w:r>
    </w:p>
    <w:p w14:paraId="086F8835" w14:textId="77777777" w:rsidR="009102D7" w:rsidRDefault="009102D7" w:rsidP="009102D7">
      <w:pPr>
        <w:pStyle w:val="Heading2"/>
        <w:spacing w:before="0"/>
        <w:jc w:val="both"/>
        <w:rPr>
          <w:color w:val="auto"/>
        </w:rPr>
      </w:pPr>
    </w:p>
    <w:p w14:paraId="46B4867D" w14:textId="63CD8CF6" w:rsidR="009A71DF" w:rsidRDefault="004E3D65" w:rsidP="009102D7">
      <w:pPr>
        <w:pStyle w:val="Heading2"/>
        <w:spacing w:before="0"/>
        <w:jc w:val="both"/>
      </w:pPr>
      <w:bookmarkStart w:id="38" w:name="_Toc112413470"/>
      <w:r>
        <w:t xml:space="preserve">Outcome </w:t>
      </w:r>
      <w:r w:rsidR="0059264E">
        <w:t>3 S</w:t>
      </w:r>
      <w:r w:rsidR="009A71DF" w:rsidRPr="00015417">
        <w:t>trengthened leadership skills and opportunities for Women Political Candidates and MP</w:t>
      </w:r>
      <w:r w:rsidR="008F110E">
        <w:t>s</w:t>
      </w:r>
      <w:r w:rsidR="009A71DF" w:rsidRPr="00015417">
        <w:t xml:space="preserve"> empowered by supportive Political Parties and Parliamentarians</w:t>
      </w:r>
      <w:bookmarkEnd w:id="38"/>
      <w:r w:rsidR="00BB49D2">
        <w:br/>
      </w:r>
    </w:p>
    <w:p w14:paraId="00F4769B" w14:textId="5797138E" w:rsidR="0096711C" w:rsidRDefault="0096711C" w:rsidP="00BB49D2">
      <w:pPr>
        <w:pStyle w:val="ListParagraph"/>
        <w:spacing w:after="0" w:line="240" w:lineRule="auto"/>
        <w:ind w:left="86"/>
        <w:jc w:val="both"/>
      </w:pPr>
      <w:r w:rsidRPr="007C4B48">
        <w:rPr>
          <w:bCs/>
        </w:rPr>
        <w:t>Globally</w:t>
      </w:r>
      <w:r>
        <w:t xml:space="preserve">, </w:t>
      </w:r>
      <w:r w:rsidR="00EB7725">
        <w:t>representation</w:t>
      </w:r>
      <w:r w:rsidR="00D23163">
        <w:t xml:space="preserve"> of women, who make up half of the world’s population in the highest level of decision making in countries (Parliament) remains low </w:t>
      </w:r>
      <w:r w:rsidR="00CD7C66">
        <w:t>at 26%</w:t>
      </w:r>
      <w:r w:rsidR="00CD7C66">
        <w:rPr>
          <w:rStyle w:val="FootnoteReference"/>
        </w:rPr>
        <w:footnoteReference w:id="38"/>
      </w:r>
      <w:r w:rsidR="00CD7C66">
        <w:t xml:space="preserve"> and below the 2030 Sustainable Development Goal 5 target of 30%.</w:t>
      </w:r>
      <w:r w:rsidR="00F7314C">
        <w:t xml:space="preserve"> At the Pacific level, </w:t>
      </w:r>
      <w:r w:rsidR="00087081">
        <w:t>women only make up 8.8%</w:t>
      </w:r>
      <w:r w:rsidR="00F7314C">
        <w:rPr>
          <w:rStyle w:val="FootnoteReference"/>
        </w:rPr>
        <w:footnoteReference w:id="39"/>
      </w:r>
      <w:r w:rsidR="00087081">
        <w:t>of Pacific parliaments.</w:t>
      </w:r>
    </w:p>
    <w:p w14:paraId="1D4CB570" w14:textId="47D63D24" w:rsidR="00623EAE" w:rsidRDefault="00D23163" w:rsidP="00475907">
      <w:pPr>
        <w:pStyle w:val="ListParagraph"/>
        <w:spacing w:after="0"/>
        <w:ind w:left="86"/>
        <w:jc w:val="both"/>
      </w:pPr>
      <w:r>
        <w:t xml:space="preserve"> </w:t>
      </w:r>
    </w:p>
    <w:p w14:paraId="643111FA" w14:textId="46BA270D" w:rsidR="0096711C" w:rsidRDefault="00392CAA" w:rsidP="00BB49D2">
      <w:pPr>
        <w:pStyle w:val="ListParagraph"/>
        <w:spacing w:after="0" w:line="240" w:lineRule="auto"/>
        <w:ind w:left="86"/>
        <w:jc w:val="both"/>
      </w:pPr>
      <w:r>
        <w:t xml:space="preserve">Similarly, Samoa has struggled to elect more than 5 women members of Parliament over the past </w:t>
      </w:r>
      <w:r w:rsidRPr="007C4B48">
        <w:rPr>
          <w:bCs/>
        </w:rPr>
        <w:t>Parliaments</w:t>
      </w:r>
      <w:r>
        <w:t xml:space="preserve"> until the current Parliament.  </w:t>
      </w:r>
      <w:r w:rsidR="00D23163">
        <w:t xml:space="preserve">Samoa </w:t>
      </w:r>
      <w:r w:rsidR="00623EAE">
        <w:t xml:space="preserve">achieved a significant milestone in 2021 by </w:t>
      </w:r>
      <w:r w:rsidR="00D23163">
        <w:t>having its first female Prime Minister, first female Minister of Finance and a historic 7 women Members of Parliament in the 17</w:t>
      </w:r>
      <w:r w:rsidR="00D23163" w:rsidRPr="00475907">
        <w:rPr>
          <w:vertAlign w:val="superscript"/>
        </w:rPr>
        <w:t>th</w:t>
      </w:r>
      <w:r w:rsidR="00D23163">
        <w:t xml:space="preserve"> Parliament of Samoa</w:t>
      </w:r>
      <w:r w:rsidR="00623EAE">
        <w:t xml:space="preserve">.  This makes Samoa one of only </w:t>
      </w:r>
      <w:r w:rsidR="0096711C">
        <w:t>1</w:t>
      </w:r>
      <w:r w:rsidR="00623EAE">
        <w:t xml:space="preserve">3 </w:t>
      </w:r>
      <w:r w:rsidR="0096711C">
        <w:t>governments</w:t>
      </w:r>
      <w:r w:rsidR="00623EAE">
        <w:t xml:space="preserve"> in the world </w:t>
      </w:r>
      <w:r w:rsidR="00AB0C18">
        <w:t xml:space="preserve">currently </w:t>
      </w:r>
      <w:r w:rsidR="00623EAE">
        <w:t xml:space="preserve">to be headed by a woman and </w:t>
      </w:r>
      <w:r w:rsidR="00CD58B4">
        <w:t>it</w:t>
      </w:r>
      <w:r w:rsidR="003919C0">
        <w:t xml:space="preserve"> </w:t>
      </w:r>
      <w:r w:rsidR="0096711C">
        <w:t xml:space="preserve">also </w:t>
      </w:r>
      <w:r w:rsidR="00623EAE">
        <w:t xml:space="preserve">makes our Minister of Finance, the first female </w:t>
      </w:r>
      <w:r w:rsidR="0096711C">
        <w:t>Minister of Finance in the Pacific</w:t>
      </w:r>
      <w:r w:rsidR="003919C0">
        <w:t xml:space="preserve"> region</w:t>
      </w:r>
      <w:r w:rsidR="0096711C">
        <w:t xml:space="preserve">. </w:t>
      </w:r>
    </w:p>
    <w:p w14:paraId="68198D45" w14:textId="77777777" w:rsidR="00C3508F" w:rsidRDefault="00C3508F" w:rsidP="00475907">
      <w:pPr>
        <w:spacing w:after="0"/>
        <w:jc w:val="both"/>
      </w:pPr>
    </w:p>
    <w:p w14:paraId="7DF11CBB" w14:textId="45AD916B" w:rsidR="00D23163" w:rsidRDefault="0096711C" w:rsidP="00BB49D2">
      <w:pPr>
        <w:pStyle w:val="ListParagraph"/>
        <w:spacing w:after="0" w:line="240" w:lineRule="auto"/>
        <w:ind w:left="86"/>
        <w:jc w:val="both"/>
      </w:pPr>
      <w:r w:rsidRPr="007C4B48">
        <w:rPr>
          <w:bCs/>
        </w:rPr>
        <w:t>Yet</w:t>
      </w:r>
      <w:r>
        <w:t xml:space="preserve"> despite these </w:t>
      </w:r>
      <w:r w:rsidR="00265650">
        <w:t xml:space="preserve">laudable </w:t>
      </w:r>
      <w:r>
        <w:t>achievements,</w:t>
      </w:r>
      <w:r w:rsidR="00D23163">
        <w:t xml:space="preserve"> we are still some ways from more balanced representation of Samoa’s population in Parliament. </w:t>
      </w:r>
      <w:r>
        <w:t>Through the temporary special measures, w</w:t>
      </w:r>
      <w:r w:rsidR="00D23163">
        <w:t>omen still only make up 13% of the current Parliament,</w:t>
      </w:r>
      <w:r w:rsidR="00930972">
        <w:t xml:space="preserve"> </w:t>
      </w:r>
      <w:r w:rsidR="006018F3">
        <w:t>`</w:t>
      </w:r>
      <w:r w:rsidR="00D23163">
        <w:t xml:space="preserve">and made up </w:t>
      </w:r>
      <w:r w:rsidR="00623EAE">
        <w:t xml:space="preserve">just </w:t>
      </w:r>
      <w:r w:rsidR="00D23163">
        <w:t>10%</w:t>
      </w:r>
      <w:r w:rsidR="00930972">
        <w:t xml:space="preserve"> </w:t>
      </w:r>
      <w:r w:rsidR="00087081">
        <w:t>(22 out of 199)</w:t>
      </w:r>
      <w:r w:rsidR="00D23163">
        <w:t xml:space="preserve"> of the political candidates in the 2021 elections and similar low representation in the political parties (12% FAST and 13.5% HRPP).  </w:t>
      </w:r>
    </w:p>
    <w:p w14:paraId="46BACF02" w14:textId="77777777" w:rsidR="00D23163" w:rsidRDefault="00D23163" w:rsidP="00C3508F">
      <w:pPr>
        <w:pStyle w:val="ListParagraph"/>
        <w:spacing w:after="0"/>
        <w:ind w:left="86"/>
        <w:jc w:val="both"/>
      </w:pPr>
    </w:p>
    <w:p w14:paraId="7C446DE4" w14:textId="2C0F64F0" w:rsidR="00392CAA" w:rsidRDefault="00CB5045" w:rsidP="00BB49D2">
      <w:pPr>
        <w:pStyle w:val="ListParagraph"/>
        <w:spacing w:after="0" w:line="240" w:lineRule="auto"/>
        <w:ind w:left="86"/>
        <w:jc w:val="both"/>
      </w:pPr>
      <w:r>
        <w:t>To help increase women representation in Samoa’s parliament, s</w:t>
      </w:r>
      <w:r w:rsidR="001B4B57" w:rsidRPr="000226EB">
        <w:t xml:space="preserve">upport </w:t>
      </w:r>
      <w:r w:rsidR="001B4B57" w:rsidRPr="00FC3DE7">
        <w:t>programs</w:t>
      </w:r>
      <w:r w:rsidR="001B4B57" w:rsidRPr="004731FD">
        <w:t xml:space="preserve"> </w:t>
      </w:r>
      <w:r w:rsidR="001B4B57" w:rsidRPr="000226EB">
        <w:t xml:space="preserve">for Women Candidates have </w:t>
      </w:r>
      <w:r w:rsidR="001B4B57" w:rsidRPr="007C4B48">
        <w:rPr>
          <w:bCs/>
        </w:rPr>
        <w:t>been</w:t>
      </w:r>
      <w:r w:rsidR="001B4B57" w:rsidRPr="000226EB">
        <w:t xml:space="preserve"> offered in the past through the I</w:t>
      </w:r>
      <w:r w:rsidR="0009054A">
        <w:t xml:space="preserve">ncreasing </w:t>
      </w:r>
      <w:r w:rsidR="001B4B57" w:rsidRPr="000226EB">
        <w:t>P</w:t>
      </w:r>
      <w:r w:rsidR="0009054A">
        <w:t xml:space="preserve">olitical </w:t>
      </w:r>
      <w:r w:rsidR="00EF0EEB" w:rsidRPr="000226EB">
        <w:t>P</w:t>
      </w:r>
      <w:r w:rsidR="00EF0EEB">
        <w:t>articipation</w:t>
      </w:r>
      <w:r w:rsidR="0009054A">
        <w:t xml:space="preserve"> of </w:t>
      </w:r>
      <w:r w:rsidR="001B4B57" w:rsidRPr="000226EB">
        <w:t>W</w:t>
      </w:r>
      <w:r w:rsidR="0009054A">
        <w:t xml:space="preserve">omen in </w:t>
      </w:r>
      <w:r w:rsidR="001B4B57" w:rsidRPr="000226EB">
        <w:t>S</w:t>
      </w:r>
      <w:r w:rsidR="0009054A">
        <w:t>amoa</w:t>
      </w:r>
      <w:r w:rsidR="001B4B57" w:rsidRPr="000226EB">
        <w:t xml:space="preserve"> </w:t>
      </w:r>
      <w:r w:rsidR="0009054A">
        <w:t xml:space="preserve">(IPPWS) </w:t>
      </w:r>
      <w:r w:rsidR="001B4B57" w:rsidRPr="000226EB">
        <w:t xml:space="preserve">and WILS </w:t>
      </w:r>
      <w:r w:rsidR="0009054A">
        <w:t xml:space="preserve">Phase </w:t>
      </w:r>
      <w:r w:rsidR="001B4B57">
        <w:t xml:space="preserve">1.  These programs that were mainly capacity building and media promotional support were </w:t>
      </w:r>
      <w:r w:rsidR="001B4B57" w:rsidRPr="000226EB">
        <w:t xml:space="preserve">well received by the Women </w:t>
      </w:r>
      <w:r>
        <w:t xml:space="preserve">Political </w:t>
      </w:r>
      <w:r w:rsidR="001B4B57" w:rsidRPr="000226EB">
        <w:t>Candidates</w:t>
      </w:r>
      <w:r w:rsidR="001B4B57">
        <w:t>.  However,</w:t>
      </w:r>
      <w:r w:rsidR="001B4B57" w:rsidRPr="000226EB">
        <w:t xml:space="preserve"> </w:t>
      </w:r>
      <w:r w:rsidR="00392CAA">
        <w:t>challenges included the ad hoc nature of the training, the timing of the training</w:t>
      </w:r>
      <w:r w:rsidR="001B4B57" w:rsidRPr="000226EB">
        <w:t xml:space="preserve"> too close to the election period</w:t>
      </w:r>
      <w:r w:rsidR="003B11A2">
        <w:t xml:space="preserve">, the high financial and time costs of </w:t>
      </w:r>
      <w:r w:rsidR="001B4B57">
        <w:t>political campaigns</w:t>
      </w:r>
      <w:r w:rsidR="003B11A2">
        <w:t xml:space="preserve"> and engaging in village governance</w:t>
      </w:r>
      <w:r w:rsidR="001B4B57">
        <w:t xml:space="preserve"> </w:t>
      </w:r>
      <w:r>
        <w:t xml:space="preserve">and the prevailing public perception that national decision making is the prerogative of men.  </w:t>
      </w:r>
      <w:r w:rsidR="004C30AD">
        <w:t xml:space="preserve">Furthermore, </w:t>
      </w:r>
      <w:r w:rsidR="003B11A2">
        <w:t>they seek</w:t>
      </w:r>
      <w:r w:rsidR="004C30AD">
        <w:t xml:space="preserve"> </w:t>
      </w:r>
      <w:r w:rsidR="0005078B">
        <w:t xml:space="preserve">real life experiences </w:t>
      </w:r>
      <w:r w:rsidR="004C30AD">
        <w:t>from previous women Member</w:t>
      </w:r>
      <w:r w:rsidR="0005078B">
        <w:t>s</w:t>
      </w:r>
      <w:r w:rsidR="004C30AD">
        <w:t xml:space="preserve"> of Parliament and former Women Political Candidates about lessons learned and key strategies for success</w:t>
      </w:r>
      <w:r w:rsidR="00392CAA">
        <w:t>.</w:t>
      </w:r>
    </w:p>
    <w:p w14:paraId="65A003AE" w14:textId="77777777" w:rsidR="0072394C" w:rsidRDefault="0072394C" w:rsidP="0072394C">
      <w:pPr>
        <w:spacing w:after="0" w:line="240" w:lineRule="auto"/>
        <w:jc w:val="both"/>
      </w:pPr>
    </w:p>
    <w:p w14:paraId="63CEFC04" w14:textId="28293FC4" w:rsidR="001B4B57" w:rsidRDefault="001B4B57" w:rsidP="00BB49D2">
      <w:pPr>
        <w:pStyle w:val="ListParagraph"/>
        <w:spacing w:after="0" w:line="240" w:lineRule="auto"/>
        <w:ind w:left="86"/>
        <w:jc w:val="both"/>
      </w:pPr>
      <w:r w:rsidRPr="007C4B48">
        <w:rPr>
          <w:bCs/>
        </w:rPr>
        <w:lastRenderedPageBreak/>
        <w:t>WILS</w:t>
      </w:r>
      <w:r w:rsidR="00B7402C">
        <w:rPr>
          <w:bCs/>
        </w:rPr>
        <w:t xml:space="preserve"> </w:t>
      </w:r>
      <w:r w:rsidRPr="000226EB">
        <w:t xml:space="preserve">2 </w:t>
      </w:r>
      <w:r w:rsidR="00D47168">
        <w:t>will</w:t>
      </w:r>
      <w:r w:rsidRPr="000226EB">
        <w:t xml:space="preserve"> work with and through existing national learning institutions</w:t>
      </w:r>
      <w:r>
        <w:t>, Phase 1 implementers</w:t>
      </w:r>
      <w:r w:rsidR="00B670EB">
        <w:t xml:space="preserve">, the </w:t>
      </w:r>
      <w:r w:rsidR="0005078B">
        <w:t>political parties</w:t>
      </w:r>
      <w:r w:rsidR="00B670EB">
        <w:t>,</w:t>
      </w:r>
      <w:r w:rsidRPr="000226EB">
        <w:t xml:space="preserve"> and women NGOs to help deliver a comprehensive program </w:t>
      </w:r>
      <w:r>
        <w:t xml:space="preserve">over four years </w:t>
      </w:r>
      <w:r w:rsidRPr="000226EB">
        <w:t xml:space="preserve">to support women candidates in their efforts to register for, plan and run their election campaigns with the intention to effectively compete and win the seats of their constituencies in the 2026 General Elections.  </w:t>
      </w:r>
      <w:r>
        <w:t xml:space="preserve">This can </w:t>
      </w:r>
      <w:r w:rsidR="00E20AB7">
        <w:t>include</w:t>
      </w:r>
      <w:r>
        <w:t xml:space="preserve"> continuation of the Samoan Language Course, the Campaign Strategy Course</w:t>
      </w:r>
      <w:r w:rsidR="0009054A">
        <w:t>, the Parliamentary Etiquette Course</w:t>
      </w:r>
      <w:r>
        <w:t xml:space="preserve"> and the Women Candidates Public and Media campaign</w:t>
      </w:r>
      <w:r w:rsidR="0009054A">
        <w:t xml:space="preserve"> program</w:t>
      </w:r>
      <w:r>
        <w:t xml:space="preserve">.  </w:t>
      </w:r>
    </w:p>
    <w:p w14:paraId="4FFA2A9C" w14:textId="77777777" w:rsidR="00C15EB3" w:rsidRDefault="00C15EB3" w:rsidP="008B36E4">
      <w:pPr>
        <w:spacing w:after="0"/>
        <w:jc w:val="both"/>
      </w:pPr>
    </w:p>
    <w:p w14:paraId="7A166638" w14:textId="2AFA19F1" w:rsidR="009C59F6" w:rsidRDefault="001B4B57" w:rsidP="00BB49D2">
      <w:pPr>
        <w:pStyle w:val="ListParagraph"/>
        <w:spacing w:after="0" w:line="240" w:lineRule="auto"/>
        <w:ind w:left="86"/>
        <w:jc w:val="both"/>
      </w:pPr>
      <w:r w:rsidRPr="007C4B48">
        <w:rPr>
          <w:bCs/>
        </w:rPr>
        <w:t>While</w:t>
      </w:r>
      <w:r>
        <w:t xml:space="preserve"> these learning initiatives </w:t>
      </w:r>
      <w:r w:rsidR="0009054A">
        <w:t xml:space="preserve">and programs </w:t>
      </w:r>
      <w:r>
        <w:t>are helpful, they are often one off and dependent on donor financing.  There is a need to institutionalise some of these capacity building initiatives in existing learning institutions so that the learning can be accessible beyond the WILS project duration.</w:t>
      </w:r>
      <w:r w:rsidRPr="000226EB">
        <w:t xml:space="preserve">  </w:t>
      </w:r>
      <w:r w:rsidR="00066A35">
        <w:t xml:space="preserve"> WILS</w:t>
      </w:r>
      <w:r w:rsidR="00364E83">
        <w:t xml:space="preserve"> </w:t>
      </w:r>
      <w:r w:rsidR="00066A35">
        <w:t xml:space="preserve">2 will work with the </w:t>
      </w:r>
      <w:r w:rsidR="004C30AD">
        <w:t xml:space="preserve">NUS </w:t>
      </w:r>
      <w:r w:rsidR="00066A35">
        <w:t xml:space="preserve">in collaboration with former women members of parliament and political candidates, </w:t>
      </w:r>
      <w:r w:rsidR="00364E83">
        <w:t>S</w:t>
      </w:r>
      <w:r w:rsidR="00066A35">
        <w:t>NCW, MWCSD</w:t>
      </w:r>
      <w:r w:rsidR="004C30AD">
        <w:t xml:space="preserve"> to develop a 6 Module National Leadership and Governance</w:t>
      </w:r>
      <w:r w:rsidR="00C21CC8">
        <w:t xml:space="preserve"> Certificate Course</w:t>
      </w:r>
      <w:r w:rsidR="00066A35">
        <w:t xml:space="preserve">.  The course will </w:t>
      </w:r>
      <w:r w:rsidR="004C30AD">
        <w:t>target future political candidates, district council development committee representatives</w:t>
      </w:r>
      <w:r w:rsidR="00E378DF">
        <w:t>, women leaders,</w:t>
      </w:r>
      <w:r w:rsidR="004C30AD">
        <w:t xml:space="preserve"> and the Sui o Nuu (Village Representatives) </w:t>
      </w:r>
      <w:r w:rsidR="00066A35">
        <w:t>and</w:t>
      </w:r>
      <w:r w:rsidR="004C30AD">
        <w:t xml:space="preserve"> Sui o Tamaitai (Village Women’s </w:t>
      </w:r>
      <w:r w:rsidR="00DE1C5B">
        <w:t>R</w:t>
      </w:r>
      <w:r w:rsidR="004C30AD">
        <w:t>epresentatives)</w:t>
      </w:r>
      <w:r w:rsidRPr="000226EB">
        <w:t xml:space="preserve">.  </w:t>
      </w:r>
      <w:r w:rsidR="00C21CC8">
        <w:t>W</w:t>
      </w:r>
      <w:r w:rsidRPr="000226EB">
        <w:t xml:space="preserve">ILS 2 can </w:t>
      </w:r>
      <w:r w:rsidR="00C21CC8">
        <w:t xml:space="preserve">work with NUS to </w:t>
      </w:r>
      <w:r w:rsidRPr="000226EB">
        <w:t>develop</w:t>
      </w:r>
      <w:r w:rsidR="00C21CC8">
        <w:t xml:space="preserve"> </w:t>
      </w:r>
      <w:r w:rsidRPr="000226EB">
        <w:t xml:space="preserve">the </w:t>
      </w:r>
      <w:r w:rsidR="00C21CC8">
        <w:t>c</w:t>
      </w:r>
      <w:r w:rsidRPr="000226EB">
        <w:t xml:space="preserve">ourse and </w:t>
      </w:r>
      <w:r w:rsidR="00C21CC8">
        <w:t xml:space="preserve">fund </w:t>
      </w:r>
      <w:r w:rsidR="004C30AD">
        <w:t xml:space="preserve">the course fees for the women candidates for </w:t>
      </w:r>
      <w:r w:rsidRPr="000226EB">
        <w:t xml:space="preserve">the first </w:t>
      </w:r>
      <w:r w:rsidR="004C30AD">
        <w:t>two</w:t>
      </w:r>
      <w:r w:rsidRPr="000226EB">
        <w:t xml:space="preserve"> years and then the NUS can sustain in the following years with </w:t>
      </w:r>
      <w:r w:rsidR="004C30AD">
        <w:t xml:space="preserve">regular student </w:t>
      </w:r>
      <w:r w:rsidRPr="000226EB">
        <w:t>fees</w:t>
      </w:r>
      <w:r w:rsidR="002F686F">
        <w:t>.</w:t>
      </w:r>
    </w:p>
    <w:p w14:paraId="41EA3C6E" w14:textId="77777777" w:rsidR="00D47168" w:rsidRDefault="00D47168" w:rsidP="00475907">
      <w:pPr>
        <w:pStyle w:val="ListParagraph"/>
        <w:spacing w:after="0"/>
        <w:ind w:left="86"/>
        <w:jc w:val="both"/>
      </w:pPr>
    </w:p>
    <w:p w14:paraId="6AA5FE80" w14:textId="4FC3D216" w:rsidR="00D47168" w:rsidRDefault="00D47168" w:rsidP="00BB49D2">
      <w:pPr>
        <w:pStyle w:val="ListParagraph"/>
        <w:spacing w:after="0" w:line="240" w:lineRule="auto"/>
        <w:ind w:left="86"/>
        <w:jc w:val="both"/>
      </w:pPr>
      <w:r>
        <w:t xml:space="preserve">In addition to a structured women </w:t>
      </w:r>
      <w:r w:rsidR="00240BEB">
        <w:t>candidate’s</w:t>
      </w:r>
      <w:r>
        <w:t xml:space="preserve"> program, WILS</w:t>
      </w:r>
      <w:r w:rsidR="00DE1C5B">
        <w:t xml:space="preserve"> </w:t>
      </w:r>
      <w:r>
        <w:t xml:space="preserve">2 will also enlist the support of women focused NGOs and the political parties to provide further assistance </w:t>
      </w:r>
      <w:r w:rsidR="00240BEB">
        <w:t xml:space="preserve">to efforts </w:t>
      </w:r>
      <w:r>
        <w:t>to increase women representation in Parliament.  Output 3.2 will focus on strengthening women focused</w:t>
      </w:r>
      <w:r w:rsidR="008A41CE">
        <w:t xml:space="preserve"> </w:t>
      </w:r>
      <w:r>
        <w:t xml:space="preserve">NGOs to enhance their advocacy and leadership capacities and Output 3.3 focuses on the role of Parliament and Political Parties in </w:t>
      </w:r>
      <w:r w:rsidR="00240BEB">
        <w:t xml:space="preserve">supporting women candidates and </w:t>
      </w:r>
      <w:r w:rsidR="008F490B">
        <w:t xml:space="preserve">women </w:t>
      </w:r>
      <w:r w:rsidR="00240BEB">
        <w:t xml:space="preserve">members of </w:t>
      </w:r>
      <w:r w:rsidR="008F490B">
        <w:t>P</w:t>
      </w:r>
      <w:r w:rsidR="00240BEB">
        <w:t>arliament.</w:t>
      </w:r>
    </w:p>
    <w:p w14:paraId="66DE37B2" w14:textId="77777777" w:rsidR="009C59F6" w:rsidRDefault="009C59F6" w:rsidP="0072394C">
      <w:pPr>
        <w:pStyle w:val="ListParagraph"/>
        <w:spacing w:after="0"/>
        <w:jc w:val="both"/>
      </w:pPr>
    </w:p>
    <w:p w14:paraId="338C5592" w14:textId="28DF3C07" w:rsidR="0076756A" w:rsidRDefault="0040514E" w:rsidP="0072394C">
      <w:pPr>
        <w:spacing w:after="0"/>
        <w:jc w:val="both"/>
        <w:rPr>
          <w:b/>
        </w:rPr>
      </w:pPr>
      <w:r w:rsidRPr="00940930">
        <w:rPr>
          <w:b/>
        </w:rPr>
        <w:t xml:space="preserve">3.1 </w:t>
      </w:r>
      <w:r w:rsidR="0076756A" w:rsidRPr="00940930">
        <w:rPr>
          <w:b/>
        </w:rPr>
        <w:t>Women</w:t>
      </w:r>
      <w:r w:rsidR="00380912" w:rsidRPr="00940930">
        <w:rPr>
          <w:b/>
        </w:rPr>
        <w:t xml:space="preserve"> </w:t>
      </w:r>
      <w:r w:rsidR="00F91AD1">
        <w:rPr>
          <w:b/>
        </w:rPr>
        <w:t xml:space="preserve">Political </w:t>
      </w:r>
      <w:r w:rsidR="00380912" w:rsidRPr="00940930">
        <w:rPr>
          <w:b/>
        </w:rPr>
        <w:t>C</w:t>
      </w:r>
      <w:r w:rsidR="0076756A" w:rsidRPr="00940930">
        <w:rPr>
          <w:b/>
        </w:rPr>
        <w:t>andidates Program</w:t>
      </w:r>
      <w:r w:rsidR="0076756A" w:rsidRPr="00B74DA8">
        <w:rPr>
          <w:b/>
        </w:rPr>
        <w:t xml:space="preserve"> </w:t>
      </w:r>
    </w:p>
    <w:p w14:paraId="1A7DB943" w14:textId="65B24DDC" w:rsidR="0076756A" w:rsidRPr="00C130E2" w:rsidRDefault="00066A35" w:rsidP="00BB49D2">
      <w:pPr>
        <w:pStyle w:val="ListParagraph"/>
        <w:spacing w:after="0" w:line="240" w:lineRule="auto"/>
        <w:ind w:left="86"/>
        <w:jc w:val="both"/>
        <w:rPr>
          <w:i/>
        </w:rPr>
      </w:pPr>
      <w:r>
        <w:t>T</w:t>
      </w:r>
      <w:r w:rsidR="0076756A" w:rsidRPr="00C63A85">
        <w:t>he Women Candidates Program</w:t>
      </w:r>
      <w:r w:rsidR="00980491" w:rsidRPr="00C63A85">
        <w:t xml:space="preserve"> </w:t>
      </w:r>
      <w:r>
        <w:t>will</w:t>
      </w:r>
      <w:r w:rsidR="0076756A" w:rsidRPr="00C63A85">
        <w:t xml:space="preserve"> consist of </w:t>
      </w:r>
      <w:r w:rsidR="00FC6C21" w:rsidRPr="00C63A85">
        <w:t>6</w:t>
      </w:r>
      <w:r w:rsidR="0076756A" w:rsidRPr="00C63A85">
        <w:t xml:space="preserve"> interlinked initiatives</w:t>
      </w:r>
      <w:r w:rsidR="008C66A2" w:rsidRPr="00C63A85">
        <w:t xml:space="preserve"> and should start at least </w:t>
      </w:r>
      <w:r>
        <w:t xml:space="preserve">three to </w:t>
      </w:r>
      <w:r w:rsidR="00E20AB7">
        <w:t xml:space="preserve">four </w:t>
      </w:r>
      <w:r w:rsidR="00E20AB7" w:rsidRPr="00C63A85">
        <w:t>years</w:t>
      </w:r>
      <w:r w:rsidR="008C66A2" w:rsidRPr="00C63A85">
        <w:t xml:space="preserve"> before the next </w:t>
      </w:r>
      <w:r w:rsidR="00C15EB3">
        <w:t xml:space="preserve">national </w:t>
      </w:r>
      <w:r w:rsidR="008A7E3B">
        <w:t>g</w:t>
      </w:r>
      <w:r w:rsidR="00C15EB3">
        <w:t xml:space="preserve">eneral </w:t>
      </w:r>
      <w:r w:rsidR="008C66A2" w:rsidRPr="00C63A85">
        <w:t>election</w:t>
      </w:r>
      <w:r w:rsidR="00A42786" w:rsidRPr="00C63A85">
        <w:t xml:space="preserve"> in 2026</w:t>
      </w:r>
      <w:r w:rsidR="00A42786">
        <w:rPr>
          <w:i/>
        </w:rPr>
        <w:t>.</w:t>
      </w:r>
      <w:r w:rsidR="0076756A">
        <w:rPr>
          <w:i/>
        </w:rPr>
        <w:t xml:space="preserve"> </w:t>
      </w:r>
    </w:p>
    <w:p w14:paraId="4845AA68" w14:textId="74504812" w:rsidR="00F91AD1" w:rsidRPr="003D66C0" w:rsidRDefault="00F91AD1" w:rsidP="0072394C">
      <w:pPr>
        <w:shd w:val="clear" w:color="auto" w:fill="E7E6E6" w:themeFill="background2"/>
        <w:tabs>
          <w:tab w:val="left" w:pos="180"/>
          <w:tab w:val="left" w:pos="360"/>
        </w:tabs>
        <w:spacing w:after="0" w:line="240" w:lineRule="auto"/>
        <w:ind w:left="180"/>
        <w:jc w:val="both"/>
        <w:rPr>
          <w:b/>
        </w:rPr>
      </w:pPr>
      <w:r w:rsidRPr="003D66C0">
        <w:rPr>
          <w:b/>
        </w:rPr>
        <w:t>3.1.</w:t>
      </w:r>
      <w:r>
        <w:rPr>
          <w:b/>
        </w:rPr>
        <w:t>1</w:t>
      </w:r>
      <w:r w:rsidRPr="003D66C0">
        <w:rPr>
          <w:b/>
        </w:rPr>
        <w:t xml:space="preserve"> National </w:t>
      </w:r>
      <w:r w:rsidR="00B00C74">
        <w:rPr>
          <w:b/>
        </w:rPr>
        <w:t>Leadership</w:t>
      </w:r>
      <w:r>
        <w:rPr>
          <w:b/>
        </w:rPr>
        <w:t xml:space="preserve"> and Governance</w:t>
      </w:r>
      <w:r w:rsidRPr="003D66C0">
        <w:rPr>
          <w:b/>
        </w:rPr>
        <w:t xml:space="preserve"> Certificate Course (6 modules over 2 semesters)</w:t>
      </w:r>
    </w:p>
    <w:p w14:paraId="33A728DB" w14:textId="77777777" w:rsidR="00F91AD1" w:rsidRDefault="00F91AD1" w:rsidP="0072394C">
      <w:pPr>
        <w:pStyle w:val="ListParagraph"/>
        <w:numPr>
          <w:ilvl w:val="1"/>
          <w:numId w:val="2"/>
        </w:numPr>
        <w:shd w:val="clear" w:color="auto" w:fill="E7E6E6" w:themeFill="background2"/>
        <w:tabs>
          <w:tab w:val="left" w:pos="630"/>
          <w:tab w:val="left" w:pos="720"/>
        </w:tabs>
        <w:spacing w:after="0" w:line="240" w:lineRule="auto"/>
        <w:ind w:left="630" w:hanging="270"/>
        <w:jc w:val="both"/>
      </w:pPr>
      <w:r>
        <w:t>Brief History of Samoa and its leaders (including female) – historical and current</w:t>
      </w:r>
    </w:p>
    <w:p w14:paraId="2ED72191" w14:textId="77777777" w:rsidR="00F91AD1" w:rsidRDefault="00F91AD1" w:rsidP="0072394C">
      <w:pPr>
        <w:pStyle w:val="ListParagraph"/>
        <w:numPr>
          <w:ilvl w:val="1"/>
          <w:numId w:val="2"/>
        </w:numPr>
        <w:shd w:val="clear" w:color="auto" w:fill="E7E6E6" w:themeFill="background2"/>
        <w:tabs>
          <w:tab w:val="left" w:pos="630"/>
          <w:tab w:val="left" w:pos="720"/>
        </w:tabs>
        <w:spacing w:line="240" w:lineRule="auto"/>
        <w:ind w:left="630" w:hanging="270"/>
        <w:jc w:val="both"/>
      </w:pPr>
      <w:r>
        <w:t xml:space="preserve">The Constitution, 3 pillars of governance; laws and public service, agencies, Parliament </w:t>
      </w:r>
    </w:p>
    <w:p w14:paraId="0E2F8082" w14:textId="059DAA52" w:rsidR="00F91AD1" w:rsidRDefault="00F91AD1" w:rsidP="0072394C">
      <w:pPr>
        <w:pStyle w:val="ListParagraph"/>
        <w:numPr>
          <w:ilvl w:val="1"/>
          <w:numId w:val="2"/>
        </w:numPr>
        <w:shd w:val="clear" w:color="auto" w:fill="E7E6E6" w:themeFill="background2"/>
        <w:tabs>
          <w:tab w:val="left" w:pos="630"/>
          <w:tab w:val="left" w:pos="720"/>
        </w:tabs>
        <w:spacing w:line="240" w:lineRule="auto"/>
        <w:ind w:left="630" w:hanging="270"/>
        <w:jc w:val="both"/>
      </w:pPr>
      <w:r>
        <w:t xml:space="preserve">Samoa’s sustainable development priorities and international commitments </w:t>
      </w:r>
    </w:p>
    <w:p w14:paraId="4F61C3FB" w14:textId="77777777" w:rsidR="00F91AD1" w:rsidRDefault="00F91AD1" w:rsidP="0072394C">
      <w:pPr>
        <w:pStyle w:val="ListParagraph"/>
        <w:numPr>
          <w:ilvl w:val="1"/>
          <w:numId w:val="2"/>
        </w:numPr>
        <w:shd w:val="clear" w:color="auto" w:fill="E7E6E6" w:themeFill="background2"/>
        <w:tabs>
          <w:tab w:val="left" w:pos="630"/>
          <w:tab w:val="left" w:pos="720"/>
        </w:tabs>
        <w:spacing w:line="240" w:lineRule="auto"/>
        <w:ind w:left="630" w:hanging="270"/>
        <w:jc w:val="both"/>
      </w:pPr>
      <w:r>
        <w:t xml:space="preserve">Gender and Human Rights and links to national gender, youth and persons with disabilities policies </w:t>
      </w:r>
    </w:p>
    <w:p w14:paraId="74A85C55" w14:textId="77777777" w:rsidR="00F91AD1" w:rsidRDefault="00F91AD1" w:rsidP="0072394C">
      <w:pPr>
        <w:pStyle w:val="ListParagraph"/>
        <w:numPr>
          <w:ilvl w:val="1"/>
          <w:numId w:val="2"/>
        </w:numPr>
        <w:shd w:val="clear" w:color="auto" w:fill="E7E6E6" w:themeFill="background2"/>
        <w:tabs>
          <w:tab w:val="left" w:pos="630"/>
          <w:tab w:val="left" w:pos="720"/>
        </w:tabs>
        <w:spacing w:line="240" w:lineRule="auto"/>
        <w:ind w:left="630" w:hanging="270"/>
        <w:jc w:val="both"/>
      </w:pPr>
      <w:r>
        <w:t xml:space="preserve">General Elections, Candidates Requirements, Campaign strategy, financing and media and strategic communications including speech writing, media training and public speaking </w:t>
      </w:r>
    </w:p>
    <w:p w14:paraId="79EB1526" w14:textId="77777777" w:rsidR="00F91AD1" w:rsidRDefault="00F91AD1" w:rsidP="0072394C">
      <w:pPr>
        <w:pStyle w:val="ListParagraph"/>
        <w:numPr>
          <w:ilvl w:val="1"/>
          <w:numId w:val="2"/>
        </w:numPr>
        <w:shd w:val="clear" w:color="auto" w:fill="E7E6E6" w:themeFill="background2"/>
        <w:tabs>
          <w:tab w:val="left" w:pos="630"/>
          <w:tab w:val="left" w:pos="720"/>
        </w:tabs>
        <w:spacing w:after="0" w:line="240" w:lineRule="auto"/>
        <w:ind w:left="634" w:hanging="274"/>
        <w:jc w:val="both"/>
      </w:pPr>
      <w:r>
        <w:t>Project proposal writing, budgeting, reporting and financial and digital literacy</w:t>
      </w:r>
    </w:p>
    <w:p w14:paraId="6191BB16" w14:textId="77777777" w:rsidR="005A5E7D" w:rsidRDefault="005A5E7D" w:rsidP="0072394C">
      <w:pPr>
        <w:pStyle w:val="ListParagraph"/>
        <w:ind w:left="180"/>
        <w:jc w:val="both"/>
        <w:rPr>
          <w:b/>
        </w:rPr>
      </w:pPr>
    </w:p>
    <w:p w14:paraId="74457703" w14:textId="1D09BE14" w:rsidR="006B74E5" w:rsidRDefault="00562F85" w:rsidP="0072394C">
      <w:pPr>
        <w:pStyle w:val="ListParagraph"/>
        <w:ind w:left="180"/>
        <w:jc w:val="both"/>
      </w:pPr>
      <w:r>
        <w:rPr>
          <w:b/>
        </w:rPr>
        <w:t>3.1.</w:t>
      </w:r>
      <w:r w:rsidR="00F91AD1">
        <w:rPr>
          <w:b/>
        </w:rPr>
        <w:t xml:space="preserve">2 </w:t>
      </w:r>
      <w:r w:rsidR="006B74E5" w:rsidRPr="00946814">
        <w:rPr>
          <w:b/>
        </w:rPr>
        <w:t xml:space="preserve">Samoan Language Course </w:t>
      </w:r>
      <w:r w:rsidR="003F6BFE" w:rsidRPr="00946814">
        <w:rPr>
          <w:b/>
        </w:rPr>
        <w:t>-</w:t>
      </w:r>
      <w:r w:rsidR="003F6BFE">
        <w:t xml:space="preserve"> Vaogagana</w:t>
      </w:r>
      <w:r w:rsidR="006B74E5">
        <w:t xml:space="preserve"> o Fesootaiga course at Year 1 of the Program and Advanced Course in Year 3 of the Program and the Parliamentary Etiquette Course in </w:t>
      </w:r>
      <w:r w:rsidR="003F6BFE">
        <w:t>Y</w:t>
      </w:r>
      <w:r w:rsidR="006B74E5">
        <w:t>ear 4 of the Program</w:t>
      </w:r>
      <w:r w:rsidR="003F6BFE">
        <w:t>.</w:t>
      </w:r>
    </w:p>
    <w:p w14:paraId="11DFA90E" w14:textId="77777777" w:rsidR="005A5E7D" w:rsidRDefault="005A5E7D" w:rsidP="0072394C">
      <w:pPr>
        <w:pStyle w:val="ListParagraph"/>
        <w:ind w:left="180"/>
        <w:jc w:val="both"/>
        <w:rPr>
          <w:b/>
        </w:rPr>
      </w:pPr>
    </w:p>
    <w:p w14:paraId="6E9B4D23" w14:textId="2EC33547" w:rsidR="00FA7599" w:rsidRDefault="00562F85" w:rsidP="0072394C">
      <w:pPr>
        <w:pStyle w:val="ListParagraph"/>
        <w:ind w:left="180"/>
        <w:jc w:val="both"/>
      </w:pPr>
      <w:r>
        <w:rPr>
          <w:b/>
        </w:rPr>
        <w:t>3.1.</w:t>
      </w:r>
      <w:r w:rsidR="000C50C3">
        <w:rPr>
          <w:b/>
        </w:rPr>
        <w:t>3</w:t>
      </w:r>
      <w:r>
        <w:rPr>
          <w:b/>
        </w:rPr>
        <w:t xml:space="preserve"> </w:t>
      </w:r>
      <w:r w:rsidR="00FA7599">
        <w:rPr>
          <w:b/>
        </w:rPr>
        <w:t>Campaign Strategy Course –</w:t>
      </w:r>
      <w:r w:rsidR="00FA7599">
        <w:t xml:space="preserve"> Developing </w:t>
      </w:r>
      <w:r w:rsidR="00B670EB">
        <w:t xml:space="preserve">and implementing an </w:t>
      </w:r>
      <w:r w:rsidR="00FA7599">
        <w:t>Effective Campaign Strategy course at Year 1 to Year 4 of the Programme.</w:t>
      </w:r>
    </w:p>
    <w:p w14:paraId="63E5B38E" w14:textId="77777777" w:rsidR="005A5E7D" w:rsidRDefault="005A5E7D" w:rsidP="0072394C">
      <w:pPr>
        <w:pStyle w:val="ListParagraph"/>
        <w:ind w:left="180"/>
        <w:jc w:val="both"/>
        <w:rPr>
          <w:b/>
        </w:rPr>
      </w:pPr>
    </w:p>
    <w:p w14:paraId="493BD2F6" w14:textId="5FF4E0C3" w:rsidR="006B74E5" w:rsidRDefault="00562F85" w:rsidP="0072394C">
      <w:pPr>
        <w:pStyle w:val="ListParagraph"/>
        <w:ind w:left="180"/>
        <w:jc w:val="both"/>
      </w:pPr>
      <w:r>
        <w:rPr>
          <w:b/>
        </w:rPr>
        <w:t>3.1.</w:t>
      </w:r>
      <w:r w:rsidR="000C50C3">
        <w:rPr>
          <w:b/>
        </w:rPr>
        <w:t>4</w:t>
      </w:r>
      <w:r>
        <w:rPr>
          <w:b/>
        </w:rPr>
        <w:t xml:space="preserve"> </w:t>
      </w:r>
      <w:r w:rsidR="006B74E5">
        <w:rPr>
          <w:b/>
        </w:rPr>
        <w:t xml:space="preserve">Public and </w:t>
      </w:r>
      <w:r w:rsidR="00BD380E">
        <w:rPr>
          <w:b/>
        </w:rPr>
        <w:t>multi</w:t>
      </w:r>
      <w:r w:rsidR="006B74E5">
        <w:rPr>
          <w:b/>
        </w:rPr>
        <w:t>media campaign promoting women candidates</w:t>
      </w:r>
      <w:r w:rsidR="006B74E5">
        <w:t xml:space="preserve"> – fund </w:t>
      </w:r>
      <w:r w:rsidR="00175964">
        <w:t>multimedia</w:t>
      </w:r>
      <w:r w:rsidR="006B74E5">
        <w:t xml:space="preserve"> panel discussions and newspaper stories for women candidates </w:t>
      </w:r>
      <w:r w:rsidR="00B670EB">
        <w:t xml:space="preserve">18 months, </w:t>
      </w:r>
      <w:r w:rsidR="006B74E5">
        <w:t>12 months, 6 months and a month before the elections focused on the issues they will focus on and promoting their experience and plans for their districts.</w:t>
      </w:r>
    </w:p>
    <w:p w14:paraId="1B9B4FF2" w14:textId="77777777" w:rsidR="008F490B" w:rsidRDefault="008F490B" w:rsidP="0072394C">
      <w:pPr>
        <w:pStyle w:val="ListParagraph"/>
        <w:ind w:left="180"/>
        <w:jc w:val="both"/>
        <w:rPr>
          <w:b/>
        </w:rPr>
      </w:pPr>
    </w:p>
    <w:p w14:paraId="303703EB" w14:textId="2374872A" w:rsidR="008A7E3B" w:rsidRPr="0083206B" w:rsidRDefault="008F490B" w:rsidP="00BB49D2">
      <w:pPr>
        <w:pStyle w:val="ListParagraph"/>
        <w:spacing w:after="0" w:line="240" w:lineRule="auto"/>
        <w:ind w:left="86"/>
        <w:jc w:val="both"/>
        <w:rPr>
          <w:bCs/>
        </w:rPr>
      </w:pPr>
      <w:r w:rsidRPr="00475907">
        <w:rPr>
          <w:bCs/>
        </w:rPr>
        <w:t xml:space="preserve">In </w:t>
      </w:r>
      <w:r w:rsidRPr="007C4B48">
        <w:t>addition</w:t>
      </w:r>
      <w:r w:rsidRPr="00475907">
        <w:rPr>
          <w:bCs/>
        </w:rPr>
        <w:t xml:space="preserve"> to these four initiatives, a Mentorship and Network program amongst women political candidates and women members of Parliament (current and past) will also be developed and implemented under Output 3.</w:t>
      </w:r>
      <w:r w:rsidR="00024802">
        <w:rPr>
          <w:bCs/>
        </w:rPr>
        <w:t>3</w:t>
      </w:r>
      <w:r w:rsidRPr="00182D23">
        <w:rPr>
          <w:bCs/>
        </w:rPr>
        <w:t>.</w:t>
      </w:r>
    </w:p>
    <w:p w14:paraId="7CF16283" w14:textId="5D295434" w:rsidR="00524776" w:rsidRDefault="00524776" w:rsidP="0072394C">
      <w:pPr>
        <w:pStyle w:val="ListParagraph"/>
        <w:spacing w:after="0"/>
        <w:ind w:left="446"/>
        <w:jc w:val="both"/>
      </w:pPr>
    </w:p>
    <w:p w14:paraId="3CADD98A" w14:textId="15A942FE" w:rsidR="00524776" w:rsidRPr="00D82128" w:rsidRDefault="00F37DC0" w:rsidP="0072394C">
      <w:pPr>
        <w:jc w:val="both"/>
        <w:rPr>
          <w:b/>
        </w:rPr>
      </w:pPr>
      <w:r w:rsidRPr="00940930">
        <w:rPr>
          <w:b/>
        </w:rPr>
        <w:t xml:space="preserve">3.2 </w:t>
      </w:r>
      <w:r w:rsidR="00524776" w:rsidRPr="00940930">
        <w:rPr>
          <w:b/>
        </w:rPr>
        <w:t xml:space="preserve">Strengthening Women </w:t>
      </w:r>
      <w:r w:rsidR="008A3110">
        <w:rPr>
          <w:b/>
        </w:rPr>
        <w:t xml:space="preserve">focused </w:t>
      </w:r>
      <w:r w:rsidR="00524776" w:rsidRPr="00940930">
        <w:rPr>
          <w:b/>
        </w:rPr>
        <w:t xml:space="preserve">NGOs to support Women </w:t>
      </w:r>
      <w:r w:rsidR="00A42786" w:rsidRPr="00940930">
        <w:rPr>
          <w:b/>
        </w:rPr>
        <w:t xml:space="preserve">in leadership and </w:t>
      </w:r>
      <w:r w:rsidR="00FA7599" w:rsidRPr="00940930">
        <w:rPr>
          <w:b/>
        </w:rPr>
        <w:t>civic participation</w:t>
      </w:r>
    </w:p>
    <w:p w14:paraId="6A7559A0" w14:textId="39F98A48" w:rsidR="00242F0C" w:rsidRDefault="00480E40" w:rsidP="00BB49D2">
      <w:pPr>
        <w:pStyle w:val="ListParagraph"/>
        <w:spacing w:after="0" w:line="240" w:lineRule="auto"/>
        <w:ind w:left="86"/>
        <w:jc w:val="both"/>
      </w:pPr>
      <w:r w:rsidRPr="00D82128">
        <w:t>There are two main women NGOs</w:t>
      </w:r>
      <w:r w:rsidR="008A3110">
        <w:t>, the</w:t>
      </w:r>
      <w:r w:rsidRPr="00D82128">
        <w:t xml:space="preserve"> </w:t>
      </w:r>
      <w:r w:rsidR="009B1CDC">
        <w:t xml:space="preserve">Women in Leadership Advocacy and </w:t>
      </w:r>
      <w:r w:rsidR="00B41F5E">
        <w:t xml:space="preserve">Samoa </w:t>
      </w:r>
      <w:r w:rsidR="009B1CDC">
        <w:t xml:space="preserve">National Council of Women </w:t>
      </w:r>
      <w:r w:rsidRPr="00D82128">
        <w:t xml:space="preserve">(WINLA and </w:t>
      </w:r>
      <w:r w:rsidR="00B41F5E">
        <w:t>S</w:t>
      </w:r>
      <w:r w:rsidRPr="00D82128">
        <w:t xml:space="preserve">NCW) that have mandates and in the past provided support for women in leadership </w:t>
      </w:r>
      <w:r w:rsidRPr="00D82128">
        <w:lastRenderedPageBreak/>
        <w:t xml:space="preserve">and women </w:t>
      </w:r>
      <w:r w:rsidR="002E4876">
        <w:t xml:space="preserve">political </w:t>
      </w:r>
      <w:r w:rsidRPr="00D82128">
        <w:t xml:space="preserve">candidates programs. </w:t>
      </w:r>
      <w:r w:rsidR="00CB3C83" w:rsidRPr="00D82128">
        <w:t xml:space="preserve">The challenge is that they have not been consistently active especially outside of </w:t>
      </w:r>
      <w:r w:rsidR="002E4876">
        <w:t xml:space="preserve">the </w:t>
      </w:r>
      <w:r w:rsidR="00CB3C83" w:rsidRPr="00D82128">
        <w:t xml:space="preserve">election cycle period. </w:t>
      </w:r>
      <w:r w:rsidR="002E4876">
        <w:t>WILS</w:t>
      </w:r>
      <w:r w:rsidR="00002EF8">
        <w:t xml:space="preserve"> </w:t>
      </w:r>
      <w:r w:rsidR="002E4876">
        <w:t xml:space="preserve">2 will </w:t>
      </w:r>
      <w:r w:rsidR="00CB3C83" w:rsidRPr="00D82128">
        <w:t>work with these NGOs to support the delivery of specific components of the WILS  2</w:t>
      </w:r>
      <w:r w:rsidR="00F37DC0">
        <w:t xml:space="preserve"> while </w:t>
      </w:r>
      <w:r w:rsidR="008F490B">
        <w:t xml:space="preserve">also assessing and </w:t>
      </w:r>
      <w:r w:rsidR="00F37DC0">
        <w:t>building their capacities</w:t>
      </w:r>
      <w:r w:rsidR="00CB3C83" w:rsidRPr="00D82128">
        <w:t xml:space="preserve">. </w:t>
      </w:r>
      <w:r w:rsidR="00F37DC0">
        <w:t xml:space="preserve">  Some of the initiatives they can support includes, exploring option</w:t>
      </w:r>
      <w:r w:rsidR="002E4876">
        <w:t>s</w:t>
      </w:r>
      <w:r w:rsidR="00F37DC0">
        <w:t xml:space="preserve"> of support</w:t>
      </w:r>
      <w:r w:rsidR="002E4876">
        <w:t>ing</w:t>
      </w:r>
      <w:r w:rsidR="00F37DC0">
        <w:t xml:space="preserve"> women candidates</w:t>
      </w:r>
      <w:r w:rsidR="00175964">
        <w:t>’</w:t>
      </w:r>
      <w:r w:rsidR="00F37DC0">
        <w:t xml:space="preserve"> campaigns</w:t>
      </w:r>
      <w:r w:rsidR="002E4876">
        <w:t xml:space="preserve"> similar to Emily’s List in Australia and the US</w:t>
      </w:r>
      <w:r w:rsidR="00002EF8">
        <w:t>A</w:t>
      </w:r>
      <w:r w:rsidR="008F490B">
        <w:t>.</w:t>
      </w:r>
      <w:r w:rsidR="00907A24">
        <w:t xml:space="preserve"> </w:t>
      </w:r>
      <w:r w:rsidR="00907A24" w:rsidRPr="00907A24">
        <w:t>Other potential options based on Pacific and global experience to be explored with the government and political parties are allocating a certain proportion of political party funding for women candidates</w:t>
      </w:r>
      <w:r w:rsidR="008F490B">
        <w:t xml:space="preserve"> or</w:t>
      </w:r>
      <w:r w:rsidR="00907A24" w:rsidRPr="00907A24">
        <w:t xml:space="preserve"> legislating a national subsidy for women candidate’s registration fees</w:t>
      </w:r>
      <w:r w:rsidR="00907A24">
        <w:t xml:space="preserve">.  WILS 2 will also work with </w:t>
      </w:r>
      <w:r w:rsidR="00002EF8">
        <w:t>S</w:t>
      </w:r>
      <w:r w:rsidR="00907A24">
        <w:t xml:space="preserve">NCW and WINLA to </w:t>
      </w:r>
      <w:r w:rsidR="00F37DC0">
        <w:t>facilitat</w:t>
      </w:r>
      <w:r w:rsidR="00907A24">
        <w:t>e</w:t>
      </w:r>
      <w:r w:rsidR="00F37DC0">
        <w:t xml:space="preserve"> the </w:t>
      </w:r>
      <w:r w:rsidR="00606D31">
        <w:t>establishment</w:t>
      </w:r>
      <w:r w:rsidR="00907A24">
        <w:t>,</w:t>
      </w:r>
      <w:r w:rsidR="005A5E7D">
        <w:t xml:space="preserve"> </w:t>
      </w:r>
      <w:r w:rsidR="002E4876">
        <w:t xml:space="preserve">hosting </w:t>
      </w:r>
      <w:r w:rsidR="00907A24">
        <w:t xml:space="preserve">and management of </w:t>
      </w:r>
      <w:r w:rsidR="002E4876">
        <w:t xml:space="preserve">the National Women Leaders Platform which could include where </w:t>
      </w:r>
      <w:r w:rsidR="00242F0C">
        <w:t xml:space="preserve">there is a demand and a </w:t>
      </w:r>
      <w:r w:rsidR="002E4876">
        <w:t>need</w:t>
      </w:r>
      <w:r w:rsidR="00242F0C">
        <w:t>,</w:t>
      </w:r>
      <w:r w:rsidR="002E4876">
        <w:t xml:space="preserve"> a Young Women and Professional Women Leaders network, a </w:t>
      </w:r>
      <w:r w:rsidR="00606D31">
        <w:t>National Women Matai’s Network</w:t>
      </w:r>
      <w:r w:rsidR="002E4876">
        <w:t xml:space="preserve">, </w:t>
      </w:r>
      <w:r w:rsidR="00606D31">
        <w:t xml:space="preserve">the </w:t>
      </w:r>
      <w:r w:rsidR="00F37DC0">
        <w:t xml:space="preserve">Women </w:t>
      </w:r>
      <w:r w:rsidR="002E4876">
        <w:t xml:space="preserve">Candidates </w:t>
      </w:r>
      <w:r w:rsidR="00F37DC0">
        <w:t>Mentorship and Network Program</w:t>
      </w:r>
      <w:r w:rsidR="00B110BB">
        <w:t xml:space="preserve"> </w:t>
      </w:r>
      <w:r w:rsidR="00F37DC0">
        <w:t>and the Intergenerational Mentorship Program.</w:t>
      </w:r>
      <w:r w:rsidR="00242F0C">
        <w:t xml:space="preserve"> </w:t>
      </w:r>
    </w:p>
    <w:p w14:paraId="18FF0A5A" w14:textId="77777777" w:rsidR="0072394C" w:rsidRDefault="0072394C" w:rsidP="0072394C">
      <w:pPr>
        <w:pStyle w:val="ListParagraph"/>
        <w:spacing w:after="0" w:line="240" w:lineRule="auto"/>
        <w:ind w:left="86"/>
        <w:jc w:val="both"/>
      </w:pPr>
    </w:p>
    <w:p w14:paraId="7E8D0E14" w14:textId="1C9B9FCD" w:rsidR="004731FD" w:rsidRDefault="004731FD" w:rsidP="00BB49D2">
      <w:pPr>
        <w:pStyle w:val="ListParagraph"/>
        <w:spacing w:after="0" w:line="240" w:lineRule="auto"/>
        <w:ind w:left="86"/>
        <w:jc w:val="both"/>
      </w:pPr>
      <w:r>
        <w:t>There are also other NGOs that focus on addressing women</w:t>
      </w:r>
      <w:r w:rsidR="007A4C82">
        <w:t>’</w:t>
      </w:r>
      <w:r>
        <w:t xml:space="preserve">s issues including empowering them to address challenges such as violence against women, increasing livelihood generation and access to local and overseas markets for produce </w:t>
      </w:r>
      <w:r w:rsidR="0074231A">
        <w:t>and handicraft and other locally developed products. These include Samoa Victim Support Group (SVSG), Women in Business Development Incorporated (WIBDI)</w:t>
      </w:r>
      <w:r w:rsidR="00594046">
        <w:t xml:space="preserve">, </w:t>
      </w:r>
      <w:r w:rsidR="0074231A">
        <w:t xml:space="preserve">Samoa </w:t>
      </w:r>
      <w:r w:rsidR="00154655">
        <w:t>Women’s</w:t>
      </w:r>
      <w:r w:rsidR="0074231A">
        <w:t xml:space="preserve"> Association of Growers (SWAG)</w:t>
      </w:r>
      <w:r w:rsidR="00B670EB">
        <w:t xml:space="preserve">, </w:t>
      </w:r>
      <w:r w:rsidR="00594046">
        <w:t>Brown Girl Woke</w:t>
      </w:r>
      <w:r w:rsidR="00B670EB">
        <w:t>, the Nurses Association and the Teachers Association</w:t>
      </w:r>
      <w:r w:rsidR="0074231A">
        <w:t>.</w:t>
      </w:r>
      <w:r w:rsidR="00CF2C8A">
        <w:t xml:space="preserve">  It is important that their capacities as women focused NGOs be built through this including ensuring their networks are given the opportunities to be engaged in leadership training. </w:t>
      </w:r>
      <w:r w:rsidR="006327BC">
        <w:t xml:space="preserve">The focus will be on building the leadership </w:t>
      </w:r>
      <w:r w:rsidR="00C37A35">
        <w:t xml:space="preserve">and advocacy skills </w:t>
      </w:r>
      <w:r w:rsidR="006327BC">
        <w:t>of the women in these NGOs</w:t>
      </w:r>
      <w:r w:rsidR="00C37A35">
        <w:t>, noting that there are other programmes and activities supporting these areas of work.</w:t>
      </w:r>
      <w:r w:rsidR="006327BC">
        <w:t xml:space="preserve"> </w:t>
      </w:r>
    </w:p>
    <w:p w14:paraId="1780D33F" w14:textId="71E236CF" w:rsidR="006327BC" w:rsidRDefault="006327BC" w:rsidP="0072394C">
      <w:pPr>
        <w:pStyle w:val="ListParagraph"/>
        <w:jc w:val="both"/>
      </w:pPr>
    </w:p>
    <w:p w14:paraId="4556D3AC" w14:textId="7DDE8DA4" w:rsidR="00A13689" w:rsidRDefault="00A13689" w:rsidP="00BB49D2">
      <w:pPr>
        <w:pStyle w:val="ListParagraph"/>
        <w:spacing w:after="0" w:line="240" w:lineRule="auto"/>
        <w:ind w:left="86"/>
        <w:jc w:val="both"/>
      </w:pPr>
      <w:r>
        <w:t>The WILS</w:t>
      </w:r>
      <w:r w:rsidR="002A601E">
        <w:t xml:space="preserve"> </w:t>
      </w:r>
      <w:r>
        <w:t xml:space="preserve">2 to work with </w:t>
      </w:r>
      <w:r w:rsidR="002A601E">
        <w:t>SN</w:t>
      </w:r>
      <w:r>
        <w:t>CW and other women focused NGOs</w:t>
      </w:r>
      <w:r w:rsidR="00024802">
        <w:t>, women parliamentarians</w:t>
      </w:r>
      <w:r>
        <w:t xml:space="preserve"> to develop the National Women Leadership Platform which can potentially have 3 key functions. These may include:</w:t>
      </w:r>
    </w:p>
    <w:p w14:paraId="2D83396D" w14:textId="2776D809" w:rsidR="00A13689" w:rsidRDefault="00A13689" w:rsidP="0072394C">
      <w:pPr>
        <w:pStyle w:val="ListParagraph"/>
        <w:numPr>
          <w:ilvl w:val="1"/>
          <w:numId w:val="32"/>
        </w:numPr>
        <w:spacing w:after="0"/>
        <w:ind w:left="1080" w:hanging="450"/>
        <w:jc w:val="both"/>
      </w:pPr>
      <w:r>
        <w:t xml:space="preserve">networking and peer learning opportunities among different groups of women in the public, private and civil society sectors as a platform to encourage sharing of experience, challenges and solutions; </w:t>
      </w:r>
    </w:p>
    <w:p w14:paraId="1E3EDFA5" w14:textId="663D0DA5" w:rsidR="00A13689" w:rsidRDefault="00A13689" w:rsidP="0072394C">
      <w:pPr>
        <w:pStyle w:val="ListParagraph"/>
        <w:numPr>
          <w:ilvl w:val="1"/>
          <w:numId w:val="32"/>
        </w:numPr>
        <w:spacing w:after="0"/>
        <w:ind w:left="1080" w:hanging="450"/>
        <w:jc w:val="both"/>
      </w:pPr>
      <w:r>
        <w:t xml:space="preserve">an information hub hosting key information and resources about women’s development issues in Samoa; profiles of women leaders in different sectors of society; information from development partners on development opportunities for women such as training and grant calls; and </w:t>
      </w:r>
    </w:p>
    <w:p w14:paraId="6D1676A2" w14:textId="4F416EF2" w:rsidR="00A13689" w:rsidRDefault="00A13689" w:rsidP="0072394C">
      <w:pPr>
        <w:pStyle w:val="ListParagraph"/>
        <w:numPr>
          <w:ilvl w:val="1"/>
          <w:numId w:val="32"/>
        </w:numPr>
        <w:spacing w:after="0"/>
        <w:ind w:left="1080" w:hanging="450"/>
        <w:jc w:val="both"/>
      </w:pPr>
      <w:r>
        <w:t>facilitating policy discussions on specific women or gender equality issues; and conducting surveys and research on women in leadership and gender equality.</w:t>
      </w:r>
    </w:p>
    <w:p w14:paraId="0E5D84D6" w14:textId="77777777" w:rsidR="00A13689" w:rsidRDefault="00A13689" w:rsidP="0072394C">
      <w:pPr>
        <w:pStyle w:val="ListParagraph"/>
        <w:jc w:val="both"/>
      </w:pPr>
    </w:p>
    <w:p w14:paraId="1D1C1535" w14:textId="5F339542" w:rsidR="00D82128" w:rsidRDefault="00F37DC0" w:rsidP="0072394C">
      <w:pPr>
        <w:pStyle w:val="ListParagraph"/>
        <w:shd w:val="clear" w:color="auto" w:fill="F2F2F2" w:themeFill="background1" w:themeFillShade="F2"/>
        <w:ind w:hanging="540"/>
        <w:jc w:val="both"/>
      </w:pPr>
      <w:r>
        <w:rPr>
          <w:b/>
        </w:rPr>
        <w:t xml:space="preserve">3.2.1 </w:t>
      </w:r>
      <w:r w:rsidR="00182D23">
        <w:rPr>
          <w:b/>
        </w:rPr>
        <w:t>S</w:t>
      </w:r>
      <w:r w:rsidR="00524776" w:rsidRPr="009A6355">
        <w:rPr>
          <w:b/>
        </w:rPr>
        <w:t xml:space="preserve">trengthen the capacity of the </w:t>
      </w:r>
      <w:r w:rsidR="00175964">
        <w:rPr>
          <w:b/>
        </w:rPr>
        <w:t xml:space="preserve">Samoa </w:t>
      </w:r>
      <w:r w:rsidR="00524776" w:rsidRPr="009A6355">
        <w:rPr>
          <w:b/>
        </w:rPr>
        <w:t xml:space="preserve">National Council of Women </w:t>
      </w:r>
      <w:r w:rsidR="002D2BE7">
        <w:rPr>
          <w:b/>
        </w:rPr>
        <w:t>and the</w:t>
      </w:r>
      <w:r w:rsidR="002D2BE7" w:rsidRPr="00FE30BE">
        <w:rPr>
          <w:b/>
          <w:bCs/>
        </w:rPr>
        <w:t xml:space="preserve"> WINLA</w:t>
      </w:r>
      <w:r w:rsidR="00FA7599" w:rsidRPr="00DD341A">
        <w:t xml:space="preserve"> </w:t>
      </w:r>
      <w:r w:rsidRPr="00DD341A">
        <w:t xml:space="preserve">to support the implementation of some of the WILS initiatives </w:t>
      </w:r>
      <w:r w:rsidR="00182D23">
        <w:t>such as the Women Leaders Platform</w:t>
      </w:r>
    </w:p>
    <w:p w14:paraId="7AA53969" w14:textId="193F19EB" w:rsidR="00524776" w:rsidRDefault="00E20AB7" w:rsidP="0072394C">
      <w:pPr>
        <w:pStyle w:val="ListParagraph"/>
        <w:shd w:val="clear" w:color="auto" w:fill="F2F2F2" w:themeFill="background1" w:themeFillShade="F2"/>
        <w:tabs>
          <w:tab w:val="left" w:pos="630"/>
        </w:tabs>
        <w:ind w:hanging="540"/>
        <w:jc w:val="both"/>
        <w:rPr>
          <w:b/>
        </w:rPr>
      </w:pPr>
      <w:r>
        <w:rPr>
          <w:b/>
        </w:rPr>
        <w:t xml:space="preserve">3.2.2 </w:t>
      </w:r>
      <w:r w:rsidR="00182D23">
        <w:t xml:space="preserve">Assess and strengthen the capacity of </w:t>
      </w:r>
      <w:r w:rsidR="00D82128" w:rsidRPr="00DD341A">
        <w:t xml:space="preserve"> </w:t>
      </w:r>
      <w:r w:rsidR="00FA7599" w:rsidRPr="00DD341A">
        <w:t xml:space="preserve">other </w:t>
      </w:r>
      <w:r w:rsidR="009D1B0C">
        <w:t xml:space="preserve">women focused </w:t>
      </w:r>
      <w:r w:rsidR="00FA7599" w:rsidRPr="00DD341A">
        <w:t xml:space="preserve">NGOs </w:t>
      </w:r>
      <w:r w:rsidR="0074231A">
        <w:t>(SVSG, WIBDI, SWAG</w:t>
      </w:r>
      <w:r w:rsidR="00594046">
        <w:t>, Brown Girl Woke</w:t>
      </w:r>
      <w:r w:rsidR="00B670EB">
        <w:t>, Nurses Association, Teachers Association</w:t>
      </w:r>
      <w:r w:rsidR="00B35F11">
        <w:t xml:space="preserve"> etc</w:t>
      </w:r>
      <w:r w:rsidR="0074231A">
        <w:t xml:space="preserve">) </w:t>
      </w:r>
      <w:r w:rsidR="00FA7599" w:rsidRPr="00DD341A">
        <w:t>to take the lead in ensuring that women have a platform and an enabling environment to</w:t>
      </w:r>
      <w:r w:rsidR="0074231A">
        <w:t xml:space="preserve"> build their leadership </w:t>
      </w:r>
      <w:r w:rsidR="00C37A35">
        <w:t xml:space="preserve">and advocacy </w:t>
      </w:r>
      <w:r w:rsidR="0074231A">
        <w:t>skills to address pervasive challenges such as violence against women, livelihood generation and access to markets and</w:t>
      </w:r>
      <w:r w:rsidR="00FA7599" w:rsidRPr="00DD341A">
        <w:t xml:space="preserve"> participat</w:t>
      </w:r>
      <w:r w:rsidR="00594046">
        <w:t>ion</w:t>
      </w:r>
      <w:r w:rsidR="00FA7599" w:rsidRPr="00DD341A">
        <w:t xml:space="preserve"> in decision making processes </w:t>
      </w:r>
      <w:r w:rsidR="003B2D74" w:rsidRPr="00DD341A">
        <w:t>including information and awareness session with their constituencies in collaboration with the OEC on civic participation and right</w:t>
      </w:r>
      <w:r w:rsidR="003B2D74" w:rsidRPr="00C63A85">
        <w:t>s</w:t>
      </w:r>
      <w:r w:rsidR="003B2D74">
        <w:rPr>
          <w:b/>
        </w:rPr>
        <w:t>.</w:t>
      </w:r>
    </w:p>
    <w:p w14:paraId="76968782" w14:textId="4669487C" w:rsidR="00C32AB1" w:rsidRPr="009102D7" w:rsidRDefault="00C32AB1" w:rsidP="0072394C">
      <w:pPr>
        <w:pStyle w:val="ListParagraph"/>
        <w:shd w:val="clear" w:color="auto" w:fill="F2F2F2" w:themeFill="background1" w:themeFillShade="F2"/>
        <w:tabs>
          <w:tab w:val="left" w:pos="630"/>
        </w:tabs>
        <w:ind w:hanging="540"/>
        <w:jc w:val="both"/>
        <w:rPr>
          <w:b/>
          <w:sz w:val="16"/>
          <w:szCs w:val="16"/>
        </w:rPr>
      </w:pPr>
    </w:p>
    <w:p w14:paraId="5583AFB5" w14:textId="24D1F908" w:rsidR="00A13689" w:rsidRDefault="00A13689" w:rsidP="0072394C">
      <w:pPr>
        <w:pStyle w:val="ListParagraph"/>
        <w:shd w:val="clear" w:color="auto" w:fill="F2F2F2" w:themeFill="background1" w:themeFillShade="F2"/>
        <w:tabs>
          <w:tab w:val="left" w:pos="630"/>
        </w:tabs>
        <w:ind w:hanging="540"/>
        <w:jc w:val="both"/>
        <w:rPr>
          <w:b/>
        </w:rPr>
      </w:pPr>
      <w:r>
        <w:rPr>
          <w:b/>
        </w:rPr>
        <w:t>3.2.3 WILS</w:t>
      </w:r>
      <w:r w:rsidR="00B35F11">
        <w:rPr>
          <w:b/>
        </w:rPr>
        <w:t xml:space="preserve"> </w:t>
      </w:r>
      <w:r>
        <w:rPr>
          <w:b/>
        </w:rPr>
        <w:t xml:space="preserve">2 to work with </w:t>
      </w:r>
      <w:r w:rsidR="00175964">
        <w:rPr>
          <w:b/>
        </w:rPr>
        <w:t>S</w:t>
      </w:r>
      <w:r>
        <w:rPr>
          <w:b/>
        </w:rPr>
        <w:t>NCW and women focused NGOs to cocreate a Women</w:t>
      </w:r>
      <w:r w:rsidR="00175964">
        <w:rPr>
          <w:b/>
        </w:rPr>
        <w:t>’</w:t>
      </w:r>
      <w:r>
        <w:rPr>
          <w:b/>
        </w:rPr>
        <w:t>s Leadership Platform</w:t>
      </w:r>
    </w:p>
    <w:p w14:paraId="760B758D" w14:textId="77777777" w:rsidR="00182D23" w:rsidRPr="009A6355" w:rsidRDefault="00182D23" w:rsidP="0072394C">
      <w:pPr>
        <w:pStyle w:val="ListParagraph"/>
        <w:shd w:val="clear" w:color="auto" w:fill="F2F2F2" w:themeFill="background1" w:themeFillShade="F2"/>
        <w:tabs>
          <w:tab w:val="left" w:pos="630"/>
        </w:tabs>
        <w:ind w:hanging="540"/>
        <w:jc w:val="both"/>
        <w:rPr>
          <w:b/>
        </w:rPr>
      </w:pPr>
    </w:p>
    <w:p w14:paraId="128430C1" w14:textId="77777777" w:rsidR="0072394C" w:rsidRDefault="0072394C" w:rsidP="0072394C">
      <w:pPr>
        <w:jc w:val="both"/>
        <w:rPr>
          <w:b/>
        </w:rPr>
      </w:pPr>
    </w:p>
    <w:p w14:paraId="17EAC778" w14:textId="48722E60" w:rsidR="0072394C" w:rsidRDefault="0072394C" w:rsidP="0072394C">
      <w:pPr>
        <w:jc w:val="both"/>
        <w:rPr>
          <w:b/>
        </w:rPr>
      </w:pPr>
    </w:p>
    <w:p w14:paraId="5F69E3BA" w14:textId="77777777" w:rsidR="00BB49D2" w:rsidRDefault="00BB49D2" w:rsidP="0072394C">
      <w:pPr>
        <w:jc w:val="both"/>
        <w:rPr>
          <w:b/>
        </w:rPr>
      </w:pPr>
    </w:p>
    <w:p w14:paraId="413CAC43" w14:textId="744F0E76" w:rsidR="00A2089E" w:rsidRPr="00064077" w:rsidRDefault="0040514E" w:rsidP="0072394C">
      <w:pPr>
        <w:jc w:val="both"/>
        <w:rPr>
          <w:b/>
        </w:rPr>
      </w:pPr>
      <w:r w:rsidRPr="00940930">
        <w:rPr>
          <w:b/>
        </w:rPr>
        <w:lastRenderedPageBreak/>
        <w:t>3.</w:t>
      </w:r>
      <w:r w:rsidR="00205B7F" w:rsidRPr="00940930">
        <w:rPr>
          <w:b/>
        </w:rPr>
        <w:t>3</w:t>
      </w:r>
      <w:r w:rsidRPr="00940930">
        <w:rPr>
          <w:b/>
        </w:rPr>
        <w:t xml:space="preserve"> Political Parties and </w:t>
      </w:r>
      <w:r w:rsidR="00A2089E" w:rsidRPr="00940930">
        <w:rPr>
          <w:b/>
        </w:rPr>
        <w:t>Parliamentary</w:t>
      </w:r>
      <w:r w:rsidR="002D2BE7" w:rsidRPr="00940930">
        <w:rPr>
          <w:b/>
        </w:rPr>
        <w:t xml:space="preserve"> Women in Leadership</w:t>
      </w:r>
      <w:r w:rsidR="00A2089E" w:rsidRPr="00940930">
        <w:rPr>
          <w:b/>
        </w:rPr>
        <w:t xml:space="preserve"> Program</w:t>
      </w:r>
    </w:p>
    <w:p w14:paraId="016BED2D" w14:textId="5721117F" w:rsidR="001F1CC2" w:rsidRPr="000226EB" w:rsidRDefault="001F1CC2" w:rsidP="00BB49D2">
      <w:pPr>
        <w:pStyle w:val="ListParagraph"/>
        <w:spacing w:after="0" w:line="240" w:lineRule="auto"/>
        <w:ind w:left="86"/>
        <w:jc w:val="both"/>
      </w:pPr>
      <w:r w:rsidRPr="00390627">
        <w:t>Due to COVID restrictions and the</w:t>
      </w:r>
      <w:r w:rsidRPr="000226EB">
        <w:t xml:space="preserve"> elections crisis in 2021, the WILS Phase 1 Parliamentary Program delivered 2 of the planned 7 Parliamentary SDGs Briefings. Given that there is already an existing Parliamentary Program</w:t>
      </w:r>
      <w:r w:rsidR="0074231A">
        <w:t xml:space="preserve">, the </w:t>
      </w:r>
      <w:r w:rsidRPr="000226EB">
        <w:t xml:space="preserve">SLIP, and taking advantage of the existence now of </w:t>
      </w:r>
      <w:r w:rsidR="00D82128">
        <w:t>two</w:t>
      </w:r>
      <w:r w:rsidRPr="000226EB">
        <w:t xml:space="preserve"> strong political parties, it is proposed that WILS Phase 2 focus on</w:t>
      </w:r>
      <w:r w:rsidR="00F06C3D">
        <w:t xml:space="preserve"> Political Parties support for w</w:t>
      </w:r>
      <w:r w:rsidRPr="000226EB">
        <w:t xml:space="preserve">omen </w:t>
      </w:r>
      <w:r w:rsidR="00F06C3D">
        <w:t>e</w:t>
      </w:r>
      <w:r w:rsidRPr="000226EB">
        <w:t xml:space="preserve">mpowerment, </w:t>
      </w:r>
      <w:r w:rsidR="00B670EB">
        <w:t xml:space="preserve">including introducing Women Candidates Quotas, </w:t>
      </w:r>
      <w:r w:rsidRPr="000226EB">
        <w:t xml:space="preserve">establishing a </w:t>
      </w:r>
      <w:r w:rsidR="00154655" w:rsidRPr="000226EB">
        <w:t>Women’s</w:t>
      </w:r>
      <w:r w:rsidRPr="000226EB">
        <w:t xml:space="preserve"> Caucus, offering training in gender mainstreaming in legislations and budgets and offering practical parliamentarians learning through study tours, attachments and twinning arrangements.</w:t>
      </w:r>
      <w:r w:rsidR="00F06C3D">
        <w:t xml:space="preserve">  The Briefings that were meant to be delivered for the Parliamentarians can be negotiated to be handed over to the future SLIP program or any current Parliamentary Induction Program.</w:t>
      </w:r>
    </w:p>
    <w:p w14:paraId="4B138EA7" w14:textId="41050758" w:rsidR="0013382E" w:rsidRDefault="0013382E" w:rsidP="003B3B38">
      <w:pPr>
        <w:pStyle w:val="ListParagraph"/>
        <w:shd w:val="clear" w:color="auto" w:fill="E7E6E6" w:themeFill="background2"/>
        <w:tabs>
          <w:tab w:val="left" w:pos="450"/>
        </w:tabs>
        <w:ind w:left="810" w:hanging="630"/>
        <w:jc w:val="both"/>
        <w:rPr>
          <w:b/>
        </w:rPr>
      </w:pPr>
      <w:r>
        <w:rPr>
          <w:b/>
        </w:rPr>
        <w:t>3.3.1 Study Tours, Attachments and Twinning program between New Zea</w:t>
      </w:r>
      <w:r w:rsidR="0091148D">
        <w:rPr>
          <w:b/>
        </w:rPr>
        <w:t>l</w:t>
      </w:r>
      <w:r>
        <w:rPr>
          <w:b/>
        </w:rPr>
        <w:t>and, Australia</w:t>
      </w:r>
      <w:r w:rsidR="0091148D">
        <w:rPr>
          <w:b/>
        </w:rPr>
        <w:t>n</w:t>
      </w:r>
      <w:r>
        <w:rPr>
          <w:b/>
        </w:rPr>
        <w:t>, Samoa</w:t>
      </w:r>
      <w:r w:rsidR="0091148D">
        <w:rPr>
          <w:b/>
        </w:rPr>
        <w:t>n</w:t>
      </w:r>
      <w:r w:rsidR="003358B0">
        <w:rPr>
          <w:b/>
        </w:rPr>
        <w:t xml:space="preserve">, and potentially Fijian Parliaments and cabinet ministers and capacity building program for new members of parliament </w:t>
      </w:r>
      <w:r w:rsidR="0091148D">
        <w:rPr>
          <w:b/>
        </w:rPr>
        <w:t>including the new women MPs.</w:t>
      </w:r>
    </w:p>
    <w:p w14:paraId="2DA2F2BE" w14:textId="20FE96BB" w:rsidR="003B3B38" w:rsidRDefault="00744834" w:rsidP="003B3B38">
      <w:pPr>
        <w:pStyle w:val="ListParagraph"/>
        <w:shd w:val="clear" w:color="auto" w:fill="E7E6E6" w:themeFill="background2"/>
        <w:tabs>
          <w:tab w:val="left" w:pos="450"/>
        </w:tabs>
        <w:ind w:left="810" w:hanging="630"/>
        <w:jc w:val="both"/>
      </w:pPr>
      <w:r>
        <w:rPr>
          <w:bCs/>
        </w:rPr>
        <w:t xml:space="preserve">a. </w:t>
      </w:r>
      <w:r w:rsidR="00A52B5A" w:rsidRPr="0091148D">
        <w:rPr>
          <w:bCs/>
        </w:rPr>
        <w:t>Capacity building for parliamentarians includes Gender Mainstreaming the national budget and bills by</w:t>
      </w:r>
      <w:r w:rsidR="00375C3A">
        <w:rPr>
          <w:b/>
        </w:rPr>
        <w:t xml:space="preserve"> </w:t>
      </w:r>
      <w:r w:rsidR="00A52B5A">
        <w:t>capacity building training for the parliamentarians on how to review the national budget and draft bills from a gender lens.</w:t>
      </w:r>
      <w:r w:rsidR="003B3B38">
        <w:t xml:space="preserve">   </w:t>
      </w:r>
    </w:p>
    <w:p w14:paraId="2DEFF775" w14:textId="77777777" w:rsidR="00E17A95" w:rsidRDefault="00E17A95" w:rsidP="00E17A95">
      <w:pPr>
        <w:pStyle w:val="ListParagraph"/>
        <w:shd w:val="clear" w:color="auto" w:fill="E7E6E6" w:themeFill="background2"/>
        <w:tabs>
          <w:tab w:val="left" w:pos="450"/>
        </w:tabs>
        <w:spacing w:after="0" w:line="240" w:lineRule="auto"/>
        <w:ind w:left="810" w:hanging="630"/>
        <w:jc w:val="both"/>
      </w:pPr>
      <w:r>
        <w:t xml:space="preserve">b. </w:t>
      </w:r>
      <w:r w:rsidR="00A52B5A">
        <w:t>Speaker of the Parliament/OCLA to consider co</w:t>
      </w:r>
      <w:r w:rsidR="00A52B5A" w:rsidRPr="005E2FC6">
        <w:t>nduct</w:t>
      </w:r>
      <w:r w:rsidR="00A52B5A">
        <w:t>ing</w:t>
      </w:r>
      <w:r w:rsidR="00A52B5A" w:rsidRPr="005E2FC6">
        <w:t xml:space="preserve"> a </w:t>
      </w:r>
      <w:r w:rsidR="007441AF">
        <w:t>self-assessment</w:t>
      </w:r>
      <w:r w:rsidR="00A52B5A">
        <w:t xml:space="preserve"> of the gender sensitivity of the Samoan Parliament using the ‘Inter-Parliamentary Union</w:t>
      </w:r>
      <w:r w:rsidR="00175964">
        <w:t xml:space="preserve"> </w:t>
      </w:r>
      <w:r w:rsidR="00A52B5A">
        <w:t xml:space="preserve">(IPU) </w:t>
      </w:r>
      <w:r w:rsidR="007441AF">
        <w:t>Self-Assessment</w:t>
      </w:r>
      <w:r w:rsidR="00A52B5A">
        <w:t xml:space="preserve"> Toolkit (2016)</w:t>
      </w:r>
      <w:r w:rsidR="00A52B5A">
        <w:rPr>
          <w:rStyle w:val="FootnoteReference"/>
        </w:rPr>
        <w:footnoteReference w:id="40"/>
      </w:r>
    </w:p>
    <w:p w14:paraId="68847367" w14:textId="1B91F934" w:rsidR="00E17A95" w:rsidRDefault="00E17A95" w:rsidP="0023036C">
      <w:pPr>
        <w:pStyle w:val="ListParagraph"/>
        <w:shd w:val="clear" w:color="auto" w:fill="E7E6E6" w:themeFill="background2"/>
        <w:tabs>
          <w:tab w:val="left" w:pos="450"/>
        </w:tabs>
        <w:spacing w:after="0" w:line="240" w:lineRule="auto"/>
        <w:ind w:left="810" w:hanging="630"/>
        <w:jc w:val="both"/>
      </w:pPr>
      <w:r>
        <w:t>c. Offer gender equality online training for members of parliament utilizing female and male gender allies to support this work.  Develop a To Do List for Members of Parliament on how they can promote gender equality at national and district, village levels.</w:t>
      </w:r>
    </w:p>
    <w:p w14:paraId="418075F8" w14:textId="77777777" w:rsidR="00962520" w:rsidRDefault="00A2089E" w:rsidP="00962520">
      <w:pPr>
        <w:pStyle w:val="ListParagraph"/>
        <w:numPr>
          <w:ilvl w:val="2"/>
          <w:numId w:val="53"/>
        </w:numPr>
        <w:shd w:val="clear" w:color="auto" w:fill="E7E6E6" w:themeFill="background2"/>
        <w:spacing w:after="0" w:line="240" w:lineRule="auto"/>
        <w:jc w:val="both"/>
      </w:pPr>
      <w:r w:rsidRPr="0023036C">
        <w:rPr>
          <w:b/>
        </w:rPr>
        <w:t>Political Parties support for Women</w:t>
      </w:r>
      <w:r w:rsidR="00C37A35" w:rsidRPr="0023036C">
        <w:rPr>
          <w:b/>
        </w:rPr>
        <w:t>’s</w:t>
      </w:r>
      <w:r w:rsidRPr="0023036C">
        <w:rPr>
          <w:b/>
        </w:rPr>
        <w:t xml:space="preserve"> Empowerment</w:t>
      </w:r>
      <w:r w:rsidR="000C6335" w:rsidRPr="0023036C">
        <w:rPr>
          <w:b/>
        </w:rPr>
        <w:t xml:space="preserve"> and Leadership</w:t>
      </w:r>
      <w:r w:rsidRPr="00A2089E">
        <w:t>.</w:t>
      </w:r>
    </w:p>
    <w:p w14:paraId="446CC699" w14:textId="77777777" w:rsidR="00962520" w:rsidRDefault="00962520" w:rsidP="00962520">
      <w:pPr>
        <w:shd w:val="clear" w:color="auto" w:fill="E7E6E6" w:themeFill="background2"/>
        <w:spacing w:after="0" w:line="240" w:lineRule="auto"/>
        <w:ind w:left="180"/>
        <w:jc w:val="both"/>
      </w:pPr>
      <w:r>
        <w:t>d. P</w:t>
      </w:r>
      <w:r w:rsidR="00C07C8F">
        <w:t xml:space="preserve">olitical parties </w:t>
      </w:r>
      <w:r w:rsidR="004D6058">
        <w:t xml:space="preserve">to consider </w:t>
      </w:r>
      <w:r w:rsidR="005876AA">
        <w:t xml:space="preserve">working with OCLA to </w:t>
      </w:r>
      <w:r w:rsidR="004D6058">
        <w:t>undertak</w:t>
      </w:r>
      <w:r w:rsidR="005876AA">
        <w:t>e</w:t>
      </w:r>
      <w:r w:rsidR="004D6058">
        <w:t xml:space="preserve"> a</w:t>
      </w:r>
      <w:r w:rsidR="005E2FC6" w:rsidRPr="005E2FC6">
        <w:t xml:space="preserve"> mapping study to identify gaps and entry points for gender responsive policies and internal structures including a </w:t>
      </w:r>
      <w:r w:rsidR="004D6058">
        <w:t xml:space="preserve">proposed </w:t>
      </w:r>
      <w:r w:rsidR="005E2FC6" w:rsidRPr="005E2FC6">
        <w:t>quota for women candidates.</w:t>
      </w:r>
    </w:p>
    <w:p w14:paraId="6D338006" w14:textId="43827AF4" w:rsidR="00E472CF" w:rsidRDefault="00962520" w:rsidP="00962520">
      <w:pPr>
        <w:shd w:val="clear" w:color="auto" w:fill="E7E6E6" w:themeFill="background2"/>
        <w:spacing w:after="0" w:line="240" w:lineRule="auto"/>
        <w:ind w:left="180"/>
        <w:jc w:val="both"/>
      </w:pPr>
      <w:r>
        <w:t xml:space="preserve">e. </w:t>
      </w:r>
      <w:r w:rsidR="00E472CF">
        <w:t xml:space="preserve">Host </w:t>
      </w:r>
      <w:r w:rsidR="009A6355">
        <w:t xml:space="preserve">an annual </w:t>
      </w:r>
      <w:r w:rsidR="00E472CF">
        <w:t xml:space="preserve">national TV panel </w:t>
      </w:r>
      <w:r w:rsidR="009A6355">
        <w:t xml:space="preserve">on International Women’s Day </w:t>
      </w:r>
      <w:r w:rsidR="00E472CF">
        <w:t xml:space="preserve">with 2 members from </w:t>
      </w:r>
      <w:r w:rsidR="00BD380E">
        <w:t>political parties</w:t>
      </w:r>
      <w:r w:rsidR="00E472CF">
        <w:t xml:space="preserve"> to discuss how their parties are mainstreaming gender empowerment and women in leadership in their program and manifesto.</w:t>
      </w:r>
    </w:p>
    <w:p w14:paraId="7C347B5C" w14:textId="06AF705B" w:rsidR="00B02D5B" w:rsidRPr="00731CB0" w:rsidRDefault="008652F9" w:rsidP="003B3B38">
      <w:pPr>
        <w:pStyle w:val="ListParagraph"/>
        <w:shd w:val="clear" w:color="auto" w:fill="E7E6E6" w:themeFill="background2"/>
        <w:tabs>
          <w:tab w:val="left" w:pos="270"/>
        </w:tabs>
        <w:spacing w:after="0" w:line="240" w:lineRule="auto"/>
        <w:ind w:left="734" w:hanging="547"/>
        <w:jc w:val="both"/>
      </w:pPr>
      <w:r>
        <w:rPr>
          <w:b/>
        </w:rPr>
        <w:t>3.3.</w:t>
      </w:r>
      <w:r w:rsidR="007B494D">
        <w:rPr>
          <w:b/>
        </w:rPr>
        <w:t>3</w:t>
      </w:r>
      <w:r>
        <w:rPr>
          <w:b/>
        </w:rPr>
        <w:t xml:space="preserve"> </w:t>
      </w:r>
      <w:r w:rsidR="0023722E" w:rsidRPr="002D3D50">
        <w:rPr>
          <w:b/>
        </w:rPr>
        <w:t>Women’s</w:t>
      </w:r>
      <w:r w:rsidR="00A2089E" w:rsidRPr="002D3D50">
        <w:rPr>
          <w:b/>
        </w:rPr>
        <w:t xml:space="preserve"> </w:t>
      </w:r>
      <w:r w:rsidR="0023722E" w:rsidRPr="002D3D50">
        <w:rPr>
          <w:b/>
        </w:rPr>
        <w:t>Caucus</w:t>
      </w:r>
      <w:r w:rsidR="0023722E">
        <w:t xml:space="preserve"> – </w:t>
      </w:r>
      <w:r w:rsidR="002D3D50">
        <w:t xml:space="preserve">provide technical and funding assistance to the OCLA </w:t>
      </w:r>
      <w:r w:rsidR="00B02D5B">
        <w:t xml:space="preserve">and the women MPs </w:t>
      </w:r>
      <w:r w:rsidR="002D3D50">
        <w:t>for establishing a Women</w:t>
      </w:r>
      <w:r w:rsidR="00AC6D02">
        <w:t>’</w:t>
      </w:r>
      <w:r w:rsidR="002D3D50">
        <w:t>s C</w:t>
      </w:r>
      <w:r w:rsidR="0023722E">
        <w:t>aucus</w:t>
      </w:r>
      <w:r w:rsidR="00EB4664">
        <w:t xml:space="preserve"> potentially in partnership with Inter</w:t>
      </w:r>
      <w:r w:rsidR="004D6058">
        <w:t>-</w:t>
      </w:r>
      <w:r w:rsidR="00EB4664">
        <w:t>Parliamentary Union (IPU)</w:t>
      </w:r>
      <w:r w:rsidR="002D3D50">
        <w:t>.</w:t>
      </w:r>
    </w:p>
    <w:p w14:paraId="2E707A45" w14:textId="77777777" w:rsidR="0072394C" w:rsidRDefault="0072394C" w:rsidP="008652F9">
      <w:pPr>
        <w:pStyle w:val="Heading2"/>
        <w:spacing w:before="120"/>
      </w:pPr>
      <w:bookmarkStart w:id="39" w:name="_Toc112413471"/>
    </w:p>
    <w:p w14:paraId="2FB840CE" w14:textId="7C524204" w:rsidR="00205B7F" w:rsidRPr="00015417" w:rsidRDefault="00524776" w:rsidP="008652F9">
      <w:pPr>
        <w:pStyle w:val="Heading2"/>
        <w:spacing w:before="120"/>
        <w:rPr>
          <w:lang w:val="en-US"/>
        </w:rPr>
      </w:pPr>
      <w:r w:rsidRPr="0027544D">
        <w:t xml:space="preserve">Outcome 4 </w:t>
      </w:r>
      <w:r w:rsidR="009A71DF" w:rsidRPr="00F82E56">
        <w:t>Strengthened Advocacy, Civic Education, Media Campaigns and Knowledge products for improved gender equality and increased women in leadership</w:t>
      </w:r>
      <w:bookmarkEnd w:id="39"/>
      <w:r w:rsidR="00BB49D2">
        <w:br/>
      </w:r>
    </w:p>
    <w:p w14:paraId="1F9AC763" w14:textId="64A04586" w:rsidR="00D82128" w:rsidRDefault="00BD07B2" w:rsidP="00BB49D2">
      <w:pPr>
        <w:pStyle w:val="ListParagraph"/>
        <w:spacing w:after="0" w:line="240" w:lineRule="auto"/>
        <w:ind w:left="86"/>
        <w:jc w:val="both"/>
      </w:pPr>
      <w:r w:rsidRPr="00DD341A">
        <w:t xml:space="preserve">It is widely recognised that public perceptions about the role of women in leadership including as Parliamentarians needs to be changed.  There is a need for wider and more consistent policy advocacy and civic education on national governance and the importance of more equitable representation in decision making. </w:t>
      </w:r>
      <w:r w:rsidR="007E6514">
        <w:t>Attention</w:t>
      </w:r>
      <w:r w:rsidR="007F4418">
        <w:t xml:space="preserve"> sh</w:t>
      </w:r>
      <w:r w:rsidR="007E6514">
        <w:t xml:space="preserve">ould focus on </w:t>
      </w:r>
      <w:r w:rsidR="007E6514" w:rsidRPr="007E6514">
        <w:t>showca</w:t>
      </w:r>
      <w:r w:rsidR="007E6514">
        <w:t>sing</w:t>
      </w:r>
      <w:r w:rsidR="007E6514" w:rsidRPr="007E6514">
        <w:t xml:space="preserve"> </w:t>
      </w:r>
      <w:r w:rsidR="007E6514">
        <w:t>women leaders’</w:t>
      </w:r>
      <w:r w:rsidR="007E6514" w:rsidRPr="007E6514">
        <w:t xml:space="preserve"> successes and increase </w:t>
      </w:r>
      <w:r w:rsidR="007E6514">
        <w:t xml:space="preserve">the </w:t>
      </w:r>
      <w:r w:rsidR="007E6514" w:rsidRPr="007E6514">
        <w:t xml:space="preserve">recognition of influential women leaders in </w:t>
      </w:r>
      <w:r w:rsidR="007E6514">
        <w:t>different sectors in Samoa</w:t>
      </w:r>
      <w:r w:rsidR="007E6514" w:rsidRPr="007E6514">
        <w:t>.</w:t>
      </w:r>
      <w:r w:rsidR="007E6514">
        <w:rPr>
          <w:rStyle w:val="FootnoteReference"/>
        </w:rPr>
        <w:footnoteReference w:id="41"/>
      </w:r>
      <w:r w:rsidR="007E6514">
        <w:t xml:space="preserve"> </w:t>
      </w:r>
      <w:r w:rsidRPr="00DD341A">
        <w:t>The media has a major role to play as well as the opportunity for agencies such as the OEC, OCLA</w:t>
      </w:r>
      <w:r w:rsidR="00E63DA7">
        <w:t>, MESC</w:t>
      </w:r>
      <w:r w:rsidRPr="00DD341A">
        <w:t xml:space="preserve"> and MWCSD to provide civic educational programs to promote the role of women in politics and women </w:t>
      </w:r>
      <w:r w:rsidR="00E63DA7">
        <w:t xml:space="preserve">and girls </w:t>
      </w:r>
      <w:r w:rsidRPr="00DD341A">
        <w:t xml:space="preserve">in leadership in general. </w:t>
      </w:r>
      <w:r w:rsidR="00D82128">
        <w:t xml:space="preserve">There is also the opportunity to harness the </w:t>
      </w:r>
      <w:r w:rsidR="00DD341A">
        <w:t xml:space="preserve">power and </w:t>
      </w:r>
      <w:r w:rsidR="00D82128">
        <w:t>reach of social media to promote and profile current women in leadership in various spaces to normalise the place</w:t>
      </w:r>
      <w:r w:rsidR="00DD341A">
        <w:t xml:space="preserve"> and value</w:t>
      </w:r>
      <w:r w:rsidR="00D82128">
        <w:t xml:space="preserve"> of women in leadership </w:t>
      </w:r>
      <w:r w:rsidR="000C6335">
        <w:t>positions</w:t>
      </w:r>
      <w:r w:rsidR="00D82128">
        <w:t>.</w:t>
      </w:r>
    </w:p>
    <w:p w14:paraId="19F653D4" w14:textId="77777777" w:rsidR="004D6058" w:rsidRPr="003B3B38" w:rsidRDefault="004D6058" w:rsidP="008B36E4">
      <w:pPr>
        <w:pStyle w:val="ListParagraph"/>
        <w:spacing w:after="0"/>
        <w:ind w:left="86"/>
        <w:jc w:val="both"/>
        <w:rPr>
          <w:sz w:val="16"/>
          <w:szCs w:val="16"/>
        </w:rPr>
      </w:pPr>
    </w:p>
    <w:p w14:paraId="79E75DA0" w14:textId="5A3FBC4F" w:rsidR="00DD341A" w:rsidRDefault="00DD341A" w:rsidP="00BB49D2">
      <w:pPr>
        <w:pStyle w:val="ListParagraph"/>
        <w:spacing w:after="0" w:line="240" w:lineRule="auto"/>
        <w:ind w:left="86"/>
        <w:jc w:val="both"/>
      </w:pPr>
      <w:r>
        <w:t xml:space="preserve">Some of the </w:t>
      </w:r>
      <w:r w:rsidR="00DE161E">
        <w:t>ways this can be done is through initiatives such as;</w:t>
      </w:r>
      <w:r>
        <w:t xml:space="preserve"> Output 4.1 Advocacy and media campaign to promote women in leadership; Output 4.2 Civic Education and Output 4.3 Knowledge Products</w:t>
      </w:r>
      <w:r w:rsidR="00731CB0">
        <w:t>.</w:t>
      </w:r>
    </w:p>
    <w:p w14:paraId="1C9671B4" w14:textId="760543F7" w:rsidR="00DD341A" w:rsidRPr="003B3B38" w:rsidRDefault="00DD341A" w:rsidP="000C6335">
      <w:pPr>
        <w:spacing w:after="0"/>
        <w:jc w:val="both"/>
        <w:rPr>
          <w:sz w:val="16"/>
          <w:szCs w:val="16"/>
        </w:rPr>
      </w:pPr>
    </w:p>
    <w:p w14:paraId="34B138CC" w14:textId="6AB90DEF" w:rsidR="00DD341A" w:rsidRPr="00433DCF" w:rsidRDefault="00D82128" w:rsidP="00DD341A">
      <w:pPr>
        <w:jc w:val="both"/>
        <w:rPr>
          <w:b/>
        </w:rPr>
      </w:pPr>
      <w:r w:rsidRPr="00433DCF">
        <w:rPr>
          <w:b/>
        </w:rPr>
        <w:lastRenderedPageBreak/>
        <w:t xml:space="preserve"> </w:t>
      </w:r>
      <w:r w:rsidR="00DD341A" w:rsidRPr="00433DCF">
        <w:rPr>
          <w:b/>
        </w:rPr>
        <w:t xml:space="preserve">4.1 Advocacy and media campaign to promote women in leadership </w:t>
      </w:r>
    </w:p>
    <w:p w14:paraId="1F7ADECB" w14:textId="60B7B5DA" w:rsidR="00EA6D55" w:rsidRDefault="00E33E7C" w:rsidP="000A4988">
      <w:pPr>
        <w:pStyle w:val="ListParagraph"/>
        <w:spacing w:after="0" w:line="240" w:lineRule="auto"/>
        <w:ind w:left="86"/>
        <w:jc w:val="both"/>
      </w:pPr>
      <w:r>
        <w:t>To change public perceptions and mind</w:t>
      </w:r>
      <w:r w:rsidR="00702D44">
        <w:t>-</w:t>
      </w:r>
      <w:r>
        <w:t xml:space="preserve">sets about the role of women in leadership and decision making, it is important to advocate, promote and role model </w:t>
      </w:r>
      <w:r w:rsidR="000C6335">
        <w:t>existing</w:t>
      </w:r>
      <w:r>
        <w:t xml:space="preserve"> women leaders who are excelling in their particular area of expertise and influence.  </w:t>
      </w:r>
      <w:r w:rsidR="00DE161E">
        <w:t xml:space="preserve">This can help sensitise and normalise women in leadership in different spheres of society. This is proposed to be done through </w:t>
      </w:r>
      <w:r w:rsidR="008652F9">
        <w:t>p</w:t>
      </w:r>
      <w:r w:rsidR="00DE161E">
        <w:t>ublic campaigns profiling women leaders; TV panel discussions on the role of women in leadership; Annual Gender Responsive Media Training</w:t>
      </w:r>
      <w:r w:rsidR="000C19D4">
        <w:t xml:space="preserve"> and inclusion of </w:t>
      </w:r>
      <w:r w:rsidR="000C19D4" w:rsidRPr="000C19D4">
        <w:t xml:space="preserve">a Gender </w:t>
      </w:r>
      <w:r w:rsidR="000C19D4">
        <w:t xml:space="preserve">Equality </w:t>
      </w:r>
      <w:r w:rsidR="000C19D4" w:rsidRPr="000C19D4">
        <w:t xml:space="preserve">Module in the NUS Media and Journalism Programme specifically under the Investigative Reporting Course. Furthermore, WILS 2 to </w:t>
      </w:r>
      <w:r w:rsidR="000C19D4">
        <w:t xml:space="preserve">consider </w:t>
      </w:r>
      <w:r w:rsidR="000C19D4" w:rsidRPr="000C19D4">
        <w:t>support</w:t>
      </w:r>
      <w:r w:rsidR="000C19D4">
        <w:t>ing</w:t>
      </w:r>
      <w:r w:rsidR="000C19D4" w:rsidRPr="000C19D4">
        <w:t xml:space="preserve"> internships for media interns to spend four months on gender issues with particular reference to women's development issues.</w:t>
      </w:r>
    </w:p>
    <w:p w14:paraId="02C859D2" w14:textId="77777777" w:rsidR="000A4988" w:rsidRDefault="000A4988" w:rsidP="000A4988">
      <w:pPr>
        <w:pStyle w:val="ListParagraph"/>
        <w:spacing w:after="0" w:line="240" w:lineRule="auto"/>
        <w:ind w:left="86"/>
        <w:jc w:val="both"/>
      </w:pPr>
    </w:p>
    <w:p w14:paraId="7B6FF41A" w14:textId="351A876D" w:rsidR="00E7544F" w:rsidRDefault="002F26B9" w:rsidP="00E7544F">
      <w:pPr>
        <w:pStyle w:val="ListParagraph"/>
        <w:shd w:val="clear" w:color="auto" w:fill="EDEDED" w:themeFill="accent3" w:themeFillTint="33"/>
        <w:spacing w:after="0" w:line="240" w:lineRule="auto"/>
        <w:ind w:left="547"/>
        <w:jc w:val="both"/>
      </w:pPr>
      <w:r w:rsidRPr="002F26B9">
        <w:rPr>
          <w:b/>
          <w:bCs/>
        </w:rPr>
        <w:t>4.1.1 Annual Gender Responsive Media Training</w:t>
      </w:r>
      <w:r>
        <w:t xml:space="preserve"> for media personnel. Offer gender responsive media training </w:t>
      </w:r>
      <w:r w:rsidR="00DF00E8">
        <w:t>in partnership with the NUS for media personnel. Additionally, consider supporting the development of a Gender equality Module in the NUS Media and Journalism Program under the Investigative Reporting Course and the potential of offering internships for the media with the WILS team to report on gender issues over a period of six months in a year.</w:t>
      </w:r>
    </w:p>
    <w:p w14:paraId="55CA3A5C" w14:textId="7659F895" w:rsidR="00DF00E8" w:rsidRDefault="00DF00E8" w:rsidP="00E7544F">
      <w:pPr>
        <w:pStyle w:val="ListParagraph"/>
        <w:shd w:val="clear" w:color="auto" w:fill="EDEDED" w:themeFill="accent3" w:themeFillTint="33"/>
        <w:spacing w:after="0" w:line="240" w:lineRule="auto"/>
        <w:ind w:left="547"/>
        <w:jc w:val="both"/>
      </w:pPr>
      <w:r w:rsidRPr="000A4988">
        <w:rPr>
          <w:b/>
          <w:bCs/>
        </w:rPr>
        <w:t>4.1.2</w:t>
      </w:r>
      <w:r>
        <w:t xml:space="preserve"> </w:t>
      </w:r>
      <w:r w:rsidRPr="005D5C6E">
        <w:rPr>
          <w:b/>
          <w:bCs/>
        </w:rPr>
        <w:t>Multimedia panel discussion</w:t>
      </w:r>
      <w:r>
        <w:t xml:space="preserve"> amongst male and female leaders 9church leaders, parliamentarians etc on why it is important to have women leaders in different levels). Up to 10 TV panel discussions</w:t>
      </w:r>
      <w:r w:rsidR="00AA5193">
        <w:t xml:space="preserve"> for women’s leadership, engagement with women and men leaders focusing on women in CSO, private Sector, FBO, DP</w:t>
      </w:r>
      <w:r w:rsidR="000A4988">
        <w:t>O</w:t>
      </w:r>
      <w:r w:rsidR="00AA5193">
        <w:t>s, Women Leaders</w:t>
      </w:r>
      <w:r w:rsidR="000A4988">
        <w:t>/Parliamentarians, women in public sector, village-based community women, women in agriculture and tourism, and women in STEM sectors and others.</w:t>
      </w:r>
    </w:p>
    <w:p w14:paraId="5A0AB4EB" w14:textId="1F2136C5" w:rsidR="00DF00E8" w:rsidRDefault="005D5C6E" w:rsidP="00E7544F">
      <w:pPr>
        <w:pStyle w:val="ListParagraph"/>
        <w:shd w:val="clear" w:color="auto" w:fill="EDEDED" w:themeFill="accent3" w:themeFillTint="33"/>
        <w:spacing w:after="0" w:line="240" w:lineRule="auto"/>
        <w:ind w:left="547"/>
        <w:jc w:val="both"/>
      </w:pPr>
      <w:r w:rsidRPr="005D5C6E">
        <w:rPr>
          <w:b/>
          <w:bCs/>
        </w:rPr>
        <w:t>4.1.3 Convening an Annual WILS Forum and Awards</w:t>
      </w:r>
      <w:r>
        <w:rPr>
          <w:b/>
          <w:bCs/>
        </w:rPr>
        <w:t xml:space="preserve"> </w:t>
      </w:r>
      <w:r w:rsidRPr="0000076A">
        <w:t>to recognize villages, organizations, businesses, government a</w:t>
      </w:r>
      <w:r w:rsidR="0000076A" w:rsidRPr="0000076A">
        <w:t>gencies, churches and other institutions that promote gender equality and women in leadership roles.</w:t>
      </w:r>
    </w:p>
    <w:p w14:paraId="583EE37B" w14:textId="5512236E" w:rsidR="00D6450F" w:rsidRDefault="00D6450F" w:rsidP="00E7544F">
      <w:pPr>
        <w:pStyle w:val="ListParagraph"/>
        <w:shd w:val="clear" w:color="auto" w:fill="EDEDED" w:themeFill="accent3" w:themeFillTint="33"/>
        <w:spacing w:after="0" w:line="240" w:lineRule="auto"/>
        <w:ind w:left="547"/>
        <w:jc w:val="both"/>
      </w:pPr>
      <w:r w:rsidRPr="00D6450F">
        <w:t>Day 1 Youth Leaders Forum with issue-based outcome statements to be presented at the Women Leaders Forum</w:t>
      </w:r>
      <w:r w:rsidR="00493D7C">
        <w:t>;</w:t>
      </w:r>
    </w:p>
    <w:p w14:paraId="33E6103F" w14:textId="4DEBE297" w:rsidR="00493D7C" w:rsidRDefault="00493D7C" w:rsidP="00E7544F">
      <w:pPr>
        <w:pStyle w:val="ListParagraph"/>
        <w:shd w:val="clear" w:color="auto" w:fill="EDEDED" w:themeFill="accent3" w:themeFillTint="33"/>
        <w:spacing w:after="0" w:line="240" w:lineRule="auto"/>
        <w:ind w:left="547"/>
        <w:jc w:val="both"/>
      </w:pPr>
      <w:r>
        <w:t>Day 2 Women Leaders’ Forum;</w:t>
      </w:r>
    </w:p>
    <w:p w14:paraId="6D60A686" w14:textId="54E32FFB" w:rsidR="00493D7C" w:rsidRPr="00D6450F" w:rsidRDefault="00493D7C" w:rsidP="00E7544F">
      <w:pPr>
        <w:pStyle w:val="ListParagraph"/>
        <w:shd w:val="clear" w:color="auto" w:fill="EDEDED" w:themeFill="accent3" w:themeFillTint="33"/>
        <w:spacing w:after="0" w:line="240" w:lineRule="auto"/>
        <w:ind w:left="547"/>
        <w:jc w:val="both"/>
      </w:pPr>
      <w:r>
        <w:t xml:space="preserve">Day 3 VLDIs and BTIs </w:t>
      </w:r>
      <w:r w:rsidR="00C33230">
        <w:t>Peer Learning Forum. National Awards on night of Day 3. In the evening, the government can give out annual awards to stakeholders in the public, private, civil society and also in communities that are leading the efforts to empower women leaders. Villages with BTIS that have transformed the lives of their villagers especially in improving women’s leadership at the village level will also be recognised.</w:t>
      </w:r>
    </w:p>
    <w:p w14:paraId="07503CC5" w14:textId="77777777" w:rsidR="00DF00E8" w:rsidRDefault="00DF00E8" w:rsidP="00E7544F">
      <w:pPr>
        <w:pStyle w:val="ListParagraph"/>
        <w:shd w:val="clear" w:color="auto" w:fill="EDEDED" w:themeFill="accent3" w:themeFillTint="33"/>
        <w:spacing w:after="0" w:line="240" w:lineRule="auto"/>
        <w:ind w:left="547"/>
        <w:jc w:val="both"/>
      </w:pPr>
    </w:p>
    <w:p w14:paraId="79C60A62" w14:textId="77777777" w:rsidR="00305AB5" w:rsidRDefault="00305AB5" w:rsidP="00DD341A">
      <w:pPr>
        <w:pStyle w:val="ListParagraph"/>
        <w:ind w:left="0"/>
        <w:jc w:val="both"/>
        <w:rPr>
          <w:b/>
        </w:rPr>
      </w:pPr>
    </w:p>
    <w:p w14:paraId="38AF44CF" w14:textId="3ABB822D" w:rsidR="00524776" w:rsidRDefault="00524776" w:rsidP="00DD341A">
      <w:pPr>
        <w:pStyle w:val="ListParagraph"/>
        <w:ind w:left="0"/>
        <w:jc w:val="both"/>
        <w:rPr>
          <w:b/>
        </w:rPr>
      </w:pPr>
      <w:r w:rsidRPr="00940930">
        <w:rPr>
          <w:b/>
        </w:rPr>
        <w:t>4.2 Civic Education</w:t>
      </w:r>
    </w:p>
    <w:p w14:paraId="68FC60E3" w14:textId="5A6D7DFE" w:rsidR="005932DD" w:rsidRDefault="00DE161E" w:rsidP="00975715">
      <w:pPr>
        <w:pStyle w:val="ListParagraph"/>
        <w:spacing w:after="0" w:line="240" w:lineRule="auto"/>
        <w:ind w:left="86"/>
        <w:jc w:val="both"/>
      </w:pPr>
      <w:r w:rsidRPr="00C517ED">
        <w:t xml:space="preserve">One of the ongoing challenges of increasing the number of women in </w:t>
      </w:r>
      <w:r w:rsidR="00D07651">
        <w:t xml:space="preserve">village councils and </w:t>
      </w:r>
      <w:r w:rsidRPr="00C517ED">
        <w:t xml:space="preserve">Parliament is the general public perception that executive leadership at village and national levels is the prerogative of men.  </w:t>
      </w:r>
      <w:r w:rsidR="00D07651" w:rsidRPr="00C517ED">
        <w:t>It is therefore important to invest in civic education and public awareness programs to help break this mind</w:t>
      </w:r>
      <w:r w:rsidR="00702D44">
        <w:t>-</w:t>
      </w:r>
      <w:r w:rsidR="00D07651" w:rsidRPr="00C517ED">
        <w:t xml:space="preserve">set and change perceptions. </w:t>
      </w:r>
      <w:r w:rsidR="00D07651">
        <w:t xml:space="preserve">  The Voters Educational program and National Voters Day supported through WILS Phase 1 in collaboration with OEC was successful in promoting voters rights as part of civic duty.  </w:t>
      </w:r>
      <w:r w:rsidR="00852E06" w:rsidRPr="00852E06">
        <w:t xml:space="preserve">WILS will work with SUNGO, NUS and OEC to develop and deliver a civic education program that </w:t>
      </w:r>
      <w:r w:rsidR="00852E06">
        <w:t xml:space="preserve">focuses </w:t>
      </w:r>
      <w:r w:rsidR="00D07651">
        <w:t xml:space="preserve">specifically on the importance of equal participation of men and women in national decision making in particular in parliament.   In addition, the program can also focus on understanding the electoral act, requirements for political candidates and the 10% quota for women in Parliament. </w:t>
      </w:r>
    </w:p>
    <w:p w14:paraId="560B4F1A" w14:textId="77777777" w:rsidR="005932DD" w:rsidRDefault="005932DD" w:rsidP="00852E06">
      <w:pPr>
        <w:spacing w:after="0"/>
        <w:ind w:left="187"/>
        <w:jc w:val="both"/>
      </w:pPr>
    </w:p>
    <w:p w14:paraId="0E936838" w14:textId="351DDF46" w:rsidR="00E472CF" w:rsidRDefault="00702D44" w:rsidP="00852E06">
      <w:pPr>
        <w:spacing w:after="0"/>
        <w:ind w:left="187"/>
        <w:jc w:val="both"/>
      </w:pPr>
      <w:r w:rsidRPr="00852E06">
        <w:rPr>
          <w:b/>
        </w:rPr>
        <w:t>4.2.1</w:t>
      </w:r>
      <w:r>
        <w:t xml:space="preserve"> </w:t>
      </w:r>
      <w:r w:rsidR="00A32642">
        <w:t xml:space="preserve">Support </w:t>
      </w:r>
      <w:r w:rsidR="003B71EC">
        <w:t xml:space="preserve">Voters educational program </w:t>
      </w:r>
      <w:r w:rsidR="00316EC4">
        <w:t xml:space="preserve">including using social media </w:t>
      </w:r>
      <w:r w:rsidR="00A4048D">
        <w:t xml:space="preserve">with OEC </w:t>
      </w:r>
      <w:r w:rsidR="003B71EC">
        <w:t>to consider voting based on issues and the quality of the candidate</w:t>
      </w:r>
    </w:p>
    <w:p w14:paraId="4D24151E" w14:textId="3C519021" w:rsidR="00A234B7" w:rsidRDefault="00702D44" w:rsidP="0062071E">
      <w:pPr>
        <w:pStyle w:val="ListParagraph"/>
        <w:spacing w:after="0"/>
        <w:ind w:left="187"/>
        <w:jc w:val="both"/>
      </w:pPr>
      <w:r w:rsidRPr="00433DCF">
        <w:rPr>
          <w:b/>
        </w:rPr>
        <w:t>4.2.2</w:t>
      </w:r>
      <w:r>
        <w:t xml:space="preserve"> </w:t>
      </w:r>
      <w:r w:rsidR="00A234B7">
        <w:t>Support National Voters Day program engaging schools, youth groups</w:t>
      </w:r>
      <w:r w:rsidR="00731CB0">
        <w:t>,</w:t>
      </w:r>
      <w:r w:rsidR="00EF0EEB">
        <w:t xml:space="preserve"> </w:t>
      </w:r>
      <w:r w:rsidR="00A234B7">
        <w:t>on voters</w:t>
      </w:r>
      <w:r w:rsidR="00CB132A">
        <w:t>’</w:t>
      </w:r>
      <w:r w:rsidR="00A234B7">
        <w:t xml:space="preserve"> rights and the important role of women in national parliament and decision making</w:t>
      </w:r>
    </w:p>
    <w:p w14:paraId="22301200" w14:textId="0CD1EBEC" w:rsidR="00375C3A" w:rsidRDefault="00375C3A" w:rsidP="00433DCF">
      <w:pPr>
        <w:pStyle w:val="ListParagraph"/>
        <w:ind w:left="0"/>
        <w:jc w:val="both"/>
        <w:rPr>
          <w:b/>
          <w:sz w:val="16"/>
          <w:szCs w:val="16"/>
        </w:rPr>
      </w:pPr>
    </w:p>
    <w:p w14:paraId="6C54681E" w14:textId="77777777" w:rsidR="00C404F3" w:rsidRPr="003B3B38" w:rsidRDefault="00C404F3" w:rsidP="00433DCF">
      <w:pPr>
        <w:pStyle w:val="ListParagraph"/>
        <w:ind w:left="0"/>
        <w:jc w:val="both"/>
        <w:rPr>
          <w:b/>
          <w:sz w:val="16"/>
          <w:szCs w:val="16"/>
        </w:rPr>
      </w:pPr>
    </w:p>
    <w:p w14:paraId="057E8E38" w14:textId="60546EEB" w:rsidR="00380912" w:rsidRPr="00390627" w:rsidRDefault="0067660E" w:rsidP="00433DCF">
      <w:pPr>
        <w:pStyle w:val="ListParagraph"/>
        <w:ind w:left="0"/>
        <w:jc w:val="both"/>
        <w:rPr>
          <w:b/>
        </w:rPr>
      </w:pPr>
      <w:r w:rsidRPr="00390627">
        <w:rPr>
          <w:b/>
        </w:rPr>
        <w:t xml:space="preserve">4.3 </w:t>
      </w:r>
      <w:r w:rsidR="00380912" w:rsidRPr="00390627">
        <w:rPr>
          <w:b/>
        </w:rPr>
        <w:t>Knowledge Products</w:t>
      </w:r>
    </w:p>
    <w:p w14:paraId="12A6F5DB" w14:textId="62BFF38A" w:rsidR="00D07651" w:rsidRPr="00C517ED" w:rsidRDefault="009A2501" w:rsidP="00975715">
      <w:pPr>
        <w:pStyle w:val="ListParagraph"/>
        <w:spacing w:after="0" w:line="240" w:lineRule="auto"/>
        <w:ind w:left="86"/>
        <w:jc w:val="both"/>
        <w:rPr>
          <w:b/>
        </w:rPr>
      </w:pPr>
      <w:r w:rsidRPr="00975715">
        <w:rPr>
          <w:bCs/>
        </w:rPr>
        <w:lastRenderedPageBreak/>
        <w:t xml:space="preserve">A </w:t>
      </w:r>
      <w:r w:rsidRPr="00DD341A">
        <w:t>key recommendation of WILS Phase 1 MTR is for improvement in knowledge products and sharing of the transformational changes brought about by the BTIs at the community level.</w:t>
      </w:r>
      <w:r w:rsidR="00E01BE4" w:rsidRPr="00DD341A">
        <w:t xml:space="preserve"> Knowledge products will focus on producing short videos of the successful BTIs</w:t>
      </w:r>
      <w:r w:rsidR="00170B77">
        <w:t xml:space="preserve">, change stories from </w:t>
      </w:r>
      <w:r w:rsidR="00636914">
        <w:t>participants</w:t>
      </w:r>
      <w:r w:rsidR="00E01BE4" w:rsidRPr="00DD341A">
        <w:t xml:space="preserve"> to be used for WILS promotion</w:t>
      </w:r>
      <w:r w:rsidR="00316EC4">
        <w:t xml:space="preserve"> as well as harnessing the power of social media</w:t>
      </w:r>
      <w:r w:rsidR="00E01BE4" w:rsidRPr="00DD341A">
        <w:t xml:space="preserve"> for national learning and sharing.  </w:t>
      </w:r>
      <w:r w:rsidR="00D07651">
        <w:t>Some of the other knowledge products to be developed are</w:t>
      </w:r>
      <w:r w:rsidR="00C37A35">
        <w:t>:</w:t>
      </w:r>
      <w:r w:rsidR="00D07651">
        <w:t xml:space="preserve"> Research Briefs on Women in Leadership in Samoa utilising the Research by Sustin</w:t>
      </w:r>
      <w:r w:rsidR="00780E6D">
        <w:t>e</w:t>
      </w:r>
      <w:r w:rsidR="00D07651">
        <w:t>o in Phase 1 on Pathways to Leadership for Women in Samoa; production of promotional and media materials including press releases for WILS; production of videos to promote the BTIs and fa</w:t>
      </w:r>
      <w:r w:rsidR="00834A66">
        <w:t>’</w:t>
      </w:r>
      <w:r w:rsidR="00D07651">
        <w:t>ama</w:t>
      </w:r>
      <w:r w:rsidR="00834A66">
        <w:t>i</w:t>
      </w:r>
      <w:r w:rsidR="00D07651">
        <w:t>te</w:t>
      </w:r>
      <w:r w:rsidR="00AC3FD2">
        <w:t xml:space="preserve"> and the </w:t>
      </w:r>
      <w:r w:rsidR="00852E06">
        <w:t>drafting, publication and launch of</w:t>
      </w:r>
      <w:r w:rsidR="00AC3FD2">
        <w:t xml:space="preserve"> a book on 100 Samoan women leaders </w:t>
      </w:r>
      <w:r w:rsidR="00C420D5">
        <w:t>that were and are based in Samoa or overseas with a 70% to 30% split</w:t>
      </w:r>
      <w:r w:rsidR="005932DD">
        <w:t xml:space="preserve"> </w:t>
      </w:r>
      <w:r w:rsidR="00852E06">
        <w:t>identified during the course of the project and launched at project closure in 2026</w:t>
      </w:r>
      <w:r w:rsidR="00AC3FD2">
        <w:t>.</w:t>
      </w:r>
      <w:r w:rsidR="00C420D5">
        <w:t xml:space="preserve"> Some of the women leaders may include historical figures from ancient Samoa, women who were pioneers in the Mau movement and in Parliament, community, </w:t>
      </w:r>
      <w:r w:rsidR="00020A1D">
        <w:t xml:space="preserve">businesses, </w:t>
      </w:r>
      <w:r w:rsidR="00C420D5">
        <w:t xml:space="preserve">education, health, church, </w:t>
      </w:r>
      <w:r w:rsidR="00020A1D">
        <w:t xml:space="preserve">tourism, </w:t>
      </w:r>
      <w:r w:rsidR="00C420D5">
        <w:t>academia, sports, arts</w:t>
      </w:r>
      <w:r w:rsidR="00020A1D">
        <w:t>, women excelling in regional and international spaces</w:t>
      </w:r>
      <w:r w:rsidR="00C420D5">
        <w:t xml:space="preserve"> and current women leaders as noted in section 2 of this document. </w:t>
      </w:r>
    </w:p>
    <w:p w14:paraId="5D76C29F" w14:textId="77777777" w:rsidR="008F65BF" w:rsidRPr="00C63A85" w:rsidRDefault="008F65BF" w:rsidP="00D07651">
      <w:pPr>
        <w:pStyle w:val="ListParagraph"/>
        <w:spacing w:after="0" w:line="240" w:lineRule="auto"/>
        <w:ind w:left="360"/>
        <w:jc w:val="both"/>
        <w:rPr>
          <w:b/>
          <w:i/>
          <w:sz w:val="16"/>
          <w:szCs w:val="16"/>
        </w:rPr>
      </w:pPr>
    </w:p>
    <w:p w14:paraId="5E35BD63" w14:textId="06366B79" w:rsidR="00F349C2" w:rsidRDefault="0062071E" w:rsidP="003B3B38">
      <w:pPr>
        <w:pStyle w:val="ListParagraph"/>
        <w:shd w:val="clear" w:color="auto" w:fill="EDEDED" w:themeFill="accent3" w:themeFillTint="33"/>
        <w:spacing w:after="0" w:line="240" w:lineRule="auto"/>
        <w:ind w:left="547"/>
        <w:jc w:val="both"/>
      </w:pPr>
      <w:r>
        <w:t xml:space="preserve">4.3.1 </w:t>
      </w:r>
      <w:r w:rsidR="00F349C2">
        <w:t>Research briefs on Women in Leadership in Samoa</w:t>
      </w:r>
    </w:p>
    <w:p w14:paraId="4285D97C" w14:textId="4FD38350" w:rsidR="00316EC4" w:rsidRDefault="0062071E" w:rsidP="003B3B38">
      <w:pPr>
        <w:shd w:val="clear" w:color="auto" w:fill="EDEDED" w:themeFill="accent3" w:themeFillTint="33"/>
        <w:spacing w:after="0" w:line="240" w:lineRule="auto"/>
        <w:ind w:left="547"/>
        <w:jc w:val="both"/>
      </w:pPr>
      <w:r>
        <w:t xml:space="preserve">4.3.2 </w:t>
      </w:r>
      <w:r w:rsidR="00F349C2">
        <w:t xml:space="preserve">Promotional, Information Materials, Media Briefs, press releases </w:t>
      </w:r>
      <w:r w:rsidR="00316EC4">
        <w:t>and social media campaigns</w:t>
      </w:r>
    </w:p>
    <w:p w14:paraId="00E28FF9" w14:textId="6F35941F" w:rsidR="00F349C2" w:rsidRDefault="00F349C2" w:rsidP="003B3B38">
      <w:pPr>
        <w:pStyle w:val="ListParagraph"/>
        <w:shd w:val="clear" w:color="auto" w:fill="EDEDED" w:themeFill="accent3" w:themeFillTint="33"/>
        <w:spacing w:after="0" w:line="240" w:lineRule="auto"/>
        <w:ind w:left="547"/>
        <w:jc w:val="both"/>
      </w:pPr>
      <w:r>
        <w:t xml:space="preserve">for WILS </w:t>
      </w:r>
      <w:r w:rsidR="00316EC4">
        <w:t>2</w:t>
      </w:r>
    </w:p>
    <w:p w14:paraId="25984C72" w14:textId="1D81F248" w:rsidR="00380912" w:rsidRDefault="0062071E" w:rsidP="003B3B38">
      <w:pPr>
        <w:pStyle w:val="ListParagraph"/>
        <w:shd w:val="clear" w:color="auto" w:fill="EDEDED" w:themeFill="accent3" w:themeFillTint="33"/>
        <w:spacing w:after="0" w:line="240" w:lineRule="auto"/>
        <w:ind w:left="547"/>
        <w:jc w:val="both"/>
      </w:pPr>
      <w:r>
        <w:t xml:space="preserve">4.3.3 </w:t>
      </w:r>
      <w:r w:rsidR="00185A37">
        <w:t>Produce short video story productions promoting the fa</w:t>
      </w:r>
      <w:r w:rsidR="00780E6D">
        <w:t>’</w:t>
      </w:r>
      <w:r w:rsidR="00185A37">
        <w:t>amaite/BTI results</w:t>
      </w:r>
      <w:r w:rsidR="00F349C2">
        <w:t>/WILS impacts</w:t>
      </w:r>
    </w:p>
    <w:p w14:paraId="15DCA3D5" w14:textId="1D3873D9" w:rsidR="00F349C2" w:rsidRDefault="0062071E" w:rsidP="003B3B38">
      <w:pPr>
        <w:shd w:val="clear" w:color="auto" w:fill="EDEDED" w:themeFill="accent3" w:themeFillTint="33"/>
        <w:spacing w:after="0" w:line="240" w:lineRule="auto"/>
        <w:ind w:left="547"/>
        <w:jc w:val="both"/>
      </w:pPr>
      <w:r>
        <w:t xml:space="preserve">4.3.4 </w:t>
      </w:r>
      <w:r w:rsidR="00852E06">
        <w:t>Drafting, publication and launc</w:t>
      </w:r>
      <w:r w:rsidR="005932DD">
        <w:t>h</w:t>
      </w:r>
      <w:r w:rsidR="00852E06">
        <w:t xml:space="preserve"> of</w:t>
      </w:r>
      <w:r w:rsidR="00F349C2">
        <w:t xml:space="preserve"> book on 100 Samoan women leaders</w:t>
      </w:r>
      <w:r w:rsidR="008C64E2">
        <w:t xml:space="preserve"> – Being the First </w:t>
      </w:r>
      <w:r w:rsidR="00F349C2">
        <w:t>(70% in S</w:t>
      </w:r>
      <w:r w:rsidR="00753C84">
        <w:t>a</w:t>
      </w:r>
      <w:r w:rsidR="00F349C2">
        <w:t>mo</w:t>
      </w:r>
      <w:r w:rsidR="00753C84">
        <w:t>a</w:t>
      </w:r>
      <w:r w:rsidR="00F349C2">
        <w:t xml:space="preserve"> and 30% from S</w:t>
      </w:r>
      <w:r>
        <w:t>a</w:t>
      </w:r>
      <w:r w:rsidR="00F349C2">
        <w:t>moan diaspora) in different spheres from different eras</w:t>
      </w:r>
      <w:r w:rsidR="00852E06">
        <w:t xml:space="preserve"> launched in year 4 of the project</w:t>
      </w:r>
      <w:r w:rsidR="00F349C2">
        <w:t>.</w:t>
      </w:r>
    </w:p>
    <w:p w14:paraId="3467733C" w14:textId="77777777" w:rsidR="005F4D64" w:rsidRDefault="005F4D64">
      <w:pPr>
        <w:rPr>
          <w:b/>
          <w:bCs/>
        </w:rPr>
      </w:pPr>
      <w:r>
        <w:rPr>
          <w:b/>
          <w:bCs/>
        </w:rPr>
        <w:br w:type="page"/>
      </w:r>
    </w:p>
    <w:p w14:paraId="0A754D12" w14:textId="77777777" w:rsidR="00072F23" w:rsidRDefault="00072F23" w:rsidP="005F4D64">
      <w:pPr>
        <w:rPr>
          <w:b/>
          <w:bCs/>
        </w:rPr>
        <w:sectPr w:rsidR="00072F23" w:rsidSect="0072394C">
          <w:footerReference w:type="default" r:id="rId38"/>
          <w:type w:val="continuous"/>
          <w:pgSz w:w="11900" w:h="16850"/>
          <w:pgMar w:top="990" w:right="1220" w:bottom="1080" w:left="1220" w:header="0" w:footer="193" w:gutter="0"/>
          <w:cols w:space="720"/>
          <w:docGrid w:linePitch="299"/>
        </w:sectPr>
      </w:pPr>
    </w:p>
    <w:p w14:paraId="26EA3BBD" w14:textId="38EA2054" w:rsidR="005F4D64" w:rsidRDefault="00720058" w:rsidP="00DB4F7C">
      <w:pPr>
        <w:pStyle w:val="Heading1"/>
        <w:spacing w:before="0"/>
        <w:ind w:left="360"/>
      </w:pPr>
      <w:bookmarkStart w:id="40" w:name="_Toc112413472"/>
      <w:r>
        <w:lastRenderedPageBreak/>
        <w:t xml:space="preserve">Section 4: </w:t>
      </w:r>
      <w:r w:rsidR="005F4D64" w:rsidRPr="00313341">
        <w:t>Results and Resources Framework</w:t>
      </w:r>
      <w:bookmarkEnd w:id="40"/>
    </w:p>
    <w:p w14:paraId="08E6F635" w14:textId="3505D807" w:rsidR="00CC3169" w:rsidRPr="00CC3169" w:rsidRDefault="00CC3169" w:rsidP="00024802">
      <w:pPr>
        <w:pStyle w:val="ListParagraph"/>
        <w:numPr>
          <w:ilvl w:val="0"/>
          <w:numId w:val="8"/>
        </w:numPr>
        <w:spacing w:after="0" w:line="240" w:lineRule="auto"/>
        <w:ind w:firstLine="0"/>
        <w:jc w:val="both"/>
      </w:pPr>
      <w:r w:rsidRPr="005E1F82">
        <w:rPr>
          <w:bCs/>
        </w:rPr>
        <w:t>The</w:t>
      </w:r>
      <w:r>
        <w:t xml:space="preserve"> following matrix provides the indicative Results, indicators and targets and also indicative resources for the various outputs for WILS2.  This will be reviewed and confirmed with stakeholders and implementing partners in at the start of the program in year 1</w:t>
      </w:r>
      <w:r w:rsidR="0063231A">
        <w:t xml:space="preserve"> and reviewed end of year 2. A more detailed Monitoring and Evaluation Framework is in Annex 3.</w:t>
      </w:r>
    </w:p>
    <w:tbl>
      <w:tblPr>
        <w:tblStyle w:val="TableGrid"/>
        <w:tblW w:w="15660" w:type="dxa"/>
        <w:tblInd w:w="355" w:type="dxa"/>
        <w:tblLayout w:type="fixed"/>
        <w:tblLook w:val="04A0" w:firstRow="1" w:lastRow="0" w:firstColumn="1" w:lastColumn="0" w:noHBand="0" w:noVBand="1"/>
      </w:tblPr>
      <w:tblGrid>
        <w:gridCol w:w="15660"/>
      </w:tblGrid>
      <w:tr w:rsidR="005F4D64" w:rsidRPr="000A6CF1" w14:paraId="3323DE7B" w14:textId="77777777" w:rsidTr="008F2374">
        <w:trPr>
          <w:trHeight w:val="150"/>
          <w:tblHeader/>
        </w:trPr>
        <w:tc>
          <w:tcPr>
            <w:tcW w:w="15660" w:type="dxa"/>
            <w:shd w:val="clear" w:color="auto" w:fill="auto"/>
          </w:tcPr>
          <w:p w14:paraId="03028AA5" w14:textId="77777777" w:rsidR="005F4D64" w:rsidRPr="000A6CF1" w:rsidRDefault="005F4D64" w:rsidP="00F849DD">
            <w:pPr>
              <w:spacing w:line="200" w:lineRule="exact"/>
              <w:rPr>
                <w:b/>
              </w:rPr>
            </w:pPr>
            <w:r w:rsidRPr="000A6CF1">
              <w:rPr>
                <w:b/>
              </w:rPr>
              <w:t>SDG 5Achieve gender equality and empower all women and girls.</w:t>
            </w:r>
          </w:p>
          <w:p w14:paraId="138D8C46" w14:textId="77777777" w:rsidR="005F4D64" w:rsidRPr="000A6CF1" w:rsidRDefault="005F4D64" w:rsidP="00F849DD">
            <w:pPr>
              <w:spacing w:line="200" w:lineRule="exact"/>
              <w:rPr>
                <w:bCs/>
              </w:rPr>
            </w:pPr>
            <w:r w:rsidRPr="000A6CF1">
              <w:rPr>
                <w:bCs/>
              </w:rPr>
              <w:t>Target 5.5 Ensure women’s full and effective participation and equal opportunities for leadership at all levels of decision making in political, economic and public life</w:t>
            </w:r>
          </w:p>
          <w:p w14:paraId="384B12FA" w14:textId="77777777" w:rsidR="005F4D64" w:rsidRPr="000A6CF1" w:rsidRDefault="005F4D64" w:rsidP="00F849DD">
            <w:pPr>
              <w:spacing w:line="200" w:lineRule="exact"/>
              <w:rPr>
                <w:b/>
              </w:rPr>
            </w:pPr>
            <w:r w:rsidRPr="000A6CF1">
              <w:rPr>
                <w:bCs/>
              </w:rPr>
              <w:t>Indicator 5.5.1: Proportion of seats held by women in (a) national parliaments, (b) local governments and (c) executive positions/ministers (cabinets) held by women</w:t>
            </w:r>
            <w:r w:rsidRPr="000A6CF1">
              <w:rPr>
                <w:b/>
              </w:rPr>
              <w:t xml:space="preserve"> </w:t>
            </w:r>
          </w:p>
        </w:tc>
      </w:tr>
      <w:tr w:rsidR="005F4D64" w:rsidRPr="000A6CF1" w14:paraId="213ED07F" w14:textId="77777777" w:rsidTr="008F2374">
        <w:trPr>
          <w:trHeight w:val="150"/>
          <w:tblHeader/>
        </w:trPr>
        <w:tc>
          <w:tcPr>
            <w:tcW w:w="15660" w:type="dxa"/>
            <w:shd w:val="clear" w:color="auto" w:fill="auto"/>
          </w:tcPr>
          <w:p w14:paraId="021AF07A" w14:textId="77777777" w:rsidR="005F4D64" w:rsidRPr="000A6CF1" w:rsidRDefault="005F4D64" w:rsidP="00F849DD">
            <w:pPr>
              <w:spacing w:line="200" w:lineRule="exact"/>
              <w:rPr>
                <w:b/>
              </w:rPr>
            </w:pPr>
            <w:r w:rsidRPr="000A6CF1">
              <w:rPr>
                <w:b/>
              </w:rPr>
              <w:t xml:space="preserve">Pacific Leaders Gender Equality Declaration </w:t>
            </w:r>
          </w:p>
          <w:p w14:paraId="5E8818FD" w14:textId="5ABC391A" w:rsidR="005F4D64" w:rsidRPr="000A6CF1" w:rsidRDefault="005F4D64" w:rsidP="00F849DD">
            <w:pPr>
              <w:spacing w:line="200" w:lineRule="exact"/>
              <w:rPr>
                <w:bCs/>
              </w:rPr>
            </w:pPr>
            <w:r w:rsidRPr="000A6CF1">
              <w:rPr>
                <w:bCs/>
              </w:rPr>
              <w:t>Adopt measures, including temporary special measures (such as legislation to establish reserved seats for women and political party reforms), to accelerate women</w:t>
            </w:r>
            <w:r w:rsidR="00780E6D">
              <w:rPr>
                <w:bCs/>
              </w:rPr>
              <w:t>’</w:t>
            </w:r>
            <w:r w:rsidRPr="000A6CF1">
              <w:rPr>
                <w:bCs/>
              </w:rPr>
              <w:t>s full and equal participation in governance reform at all levels and women’s leadership in all decision making.</w:t>
            </w:r>
          </w:p>
          <w:p w14:paraId="2633833F" w14:textId="77777777" w:rsidR="005F4D64" w:rsidRPr="000A6CF1" w:rsidRDefault="005F4D64" w:rsidP="00F849DD">
            <w:pPr>
              <w:spacing w:line="200" w:lineRule="exact"/>
              <w:rPr>
                <w:b/>
              </w:rPr>
            </w:pPr>
            <w:r w:rsidRPr="000A6CF1">
              <w:rPr>
                <w:bCs/>
              </w:rPr>
              <w:t>Advocate for increased representation of women in private sector and local level governance boards and committees (e.g. school boards and produce market committees).</w:t>
            </w:r>
          </w:p>
        </w:tc>
      </w:tr>
      <w:tr w:rsidR="005F4D64" w:rsidRPr="000A6CF1" w14:paraId="555CF70F" w14:textId="77777777" w:rsidTr="008F2374">
        <w:trPr>
          <w:trHeight w:val="150"/>
          <w:tblHeader/>
        </w:trPr>
        <w:tc>
          <w:tcPr>
            <w:tcW w:w="15660" w:type="dxa"/>
            <w:shd w:val="clear" w:color="auto" w:fill="auto"/>
          </w:tcPr>
          <w:p w14:paraId="01D14BFE" w14:textId="77777777" w:rsidR="005F4D64" w:rsidRPr="000A6CF1" w:rsidRDefault="005F4D64" w:rsidP="00F849DD">
            <w:pPr>
              <w:spacing w:line="200" w:lineRule="exact"/>
            </w:pPr>
            <w:r w:rsidRPr="000A6CF1">
              <w:rPr>
                <w:b/>
              </w:rPr>
              <w:t xml:space="preserve">UN Pacific Strategy (2018-22): </w:t>
            </w:r>
            <w:r w:rsidRPr="000A6CF1">
              <w:t>By 2022, gender equality is advanced in the Pacific, where more women and girls are empowered and enjoy equal opportunities and rights in social, economic political spheres, contribute to and benefit from national development, and live a life free from violence and discrimination (</w:t>
            </w:r>
            <w:r w:rsidRPr="000A6CF1">
              <w:rPr>
                <w:b/>
                <w:i/>
              </w:rPr>
              <w:t>Outcome 2</w:t>
            </w:r>
            <w:r w:rsidRPr="000A6CF1">
              <w:t>); and By 2022, people and communities in the Pacific contribute</w:t>
            </w:r>
            <w:r w:rsidRPr="000A6CF1">
              <w:rPr>
                <w:spacing w:val="-1"/>
              </w:rPr>
              <w:t xml:space="preserve"> </w:t>
            </w:r>
            <w:r w:rsidRPr="000A6CF1">
              <w:t>to</w:t>
            </w:r>
            <w:r w:rsidRPr="000A6CF1">
              <w:rPr>
                <w:spacing w:val="-4"/>
              </w:rPr>
              <w:t xml:space="preserve"> </w:t>
            </w:r>
            <w:r w:rsidRPr="000A6CF1">
              <w:t>and</w:t>
            </w:r>
            <w:r w:rsidRPr="000A6CF1">
              <w:rPr>
                <w:spacing w:val="-4"/>
              </w:rPr>
              <w:t xml:space="preserve"> </w:t>
            </w:r>
            <w:r w:rsidRPr="000A6CF1">
              <w:t>benefit</w:t>
            </w:r>
            <w:r w:rsidRPr="000A6CF1">
              <w:rPr>
                <w:spacing w:val="-3"/>
              </w:rPr>
              <w:t xml:space="preserve"> </w:t>
            </w:r>
            <w:r w:rsidRPr="000A6CF1">
              <w:t>from</w:t>
            </w:r>
            <w:r w:rsidRPr="000A6CF1">
              <w:rPr>
                <w:spacing w:val="-4"/>
              </w:rPr>
              <w:t xml:space="preserve"> </w:t>
            </w:r>
            <w:r w:rsidRPr="000A6CF1">
              <w:t>inclusive,</w:t>
            </w:r>
            <w:r w:rsidRPr="000A6CF1">
              <w:rPr>
                <w:spacing w:val="-2"/>
              </w:rPr>
              <w:t xml:space="preserve"> </w:t>
            </w:r>
            <w:r w:rsidRPr="000A6CF1">
              <w:t>informed,</w:t>
            </w:r>
            <w:r w:rsidRPr="000A6CF1">
              <w:rPr>
                <w:spacing w:val="-1"/>
              </w:rPr>
              <w:t xml:space="preserve"> </w:t>
            </w:r>
            <w:r w:rsidRPr="000A6CF1">
              <w:t>and</w:t>
            </w:r>
            <w:r w:rsidRPr="000A6CF1">
              <w:rPr>
                <w:spacing w:val="-2"/>
              </w:rPr>
              <w:t xml:space="preserve"> </w:t>
            </w:r>
            <w:r w:rsidRPr="000A6CF1">
              <w:t>transparent</w:t>
            </w:r>
            <w:r w:rsidRPr="000A6CF1">
              <w:rPr>
                <w:spacing w:val="-2"/>
              </w:rPr>
              <w:t xml:space="preserve"> </w:t>
            </w:r>
            <w:r w:rsidRPr="000A6CF1">
              <w:t>decision-making</w:t>
            </w:r>
            <w:r w:rsidRPr="000A6CF1">
              <w:rPr>
                <w:spacing w:val="-3"/>
              </w:rPr>
              <w:t xml:space="preserve"> </w:t>
            </w:r>
            <w:r w:rsidRPr="000A6CF1">
              <w:t>processes;</w:t>
            </w:r>
            <w:r w:rsidRPr="000A6CF1">
              <w:rPr>
                <w:spacing w:val="-3"/>
              </w:rPr>
              <w:t xml:space="preserve"> </w:t>
            </w:r>
            <w:r w:rsidRPr="000A6CF1">
              <w:t>accountable</w:t>
            </w:r>
            <w:r w:rsidRPr="000A6CF1">
              <w:rPr>
                <w:spacing w:val="-2"/>
              </w:rPr>
              <w:t xml:space="preserve"> </w:t>
            </w:r>
            <w:r w:rsidRPr="000A6CF1">
              <w:t>and</w:t>
            </w:r>
            <w:r w:rsidRPr="000A6CF1">
              <w:rPr>
                <w:spacing w:val="-2"/>
              </w:rPr>
              <w:t xml:space="preserve"> </w:t>
            </w:r>
            <w:r w:rsidRPr="000A6CF1">
              <w:t>responsive</w:t>
            </w:r>
            <w:r w:rsidRPr="000A6CF1">
              <w:rPr>
                <w:spacing w:val="-1"/>
              </w:rPr>
              <w:t xml:space="preserve"> </w:t>
            </w:r>
            <w:r w:rsidRPr="000A6CF1">
              <w:t>institutions;</w:t>
            </w:r>
            <w:r w:rsidRPr="000A6CF1">
              <w:rPr>
                <w:spacing w:val="-2"/>
              </w:rPr>
              <w:t xml:space="preserve"> </w:t>
            </w:r>
            <w:r w:rsidRPr="000A6CF1">
              <w:t>and</w:t>
            </w:r>
            <w:r w:rsidRPr="000A6CF1">
              <w:rPr>
                <w:spacing w:val="-2"/>
              </w:rPr>
              <w:t xml:space="preserve"> </w:t>
            </w:r>
            <w:r w:rsidRPr="000A6CF1">
              <w:t>improved</w:t>
            </w:r>
            <w:r w:rsidRPr="000A6CF1">
              <w:rPr>
                <w:spacing w:val="-5"/>
              </w:rPr>
              <w:t xml:space="preserve"> </w:t>
            </w:r>
            <w:r w:rsidRPr="000A6CF1">
              <w:t>access</w:t>
            </w:r>
            <w:r w:rsidRPr="000A6CF1">
              <w:rPr>
                <w:spacing w:val="-3"/>
              </w:rPr>
              <w:t xml:space="preserve"> </w:t>
            </w:r>
            <w:r w:rsidRPr="000A6CF1">
              <w:t>to</w:t>
            </w:r>
            <w:r w:rsidRPr="000A6CF1">
              <w:rPr>
                <w:spacing w:val="-2"/>
              </w:rPr>
              <w:t xml:space="preserve"> </w:t>
            </w:r>
            <w:r w:rsidRPr="000A6CF1">
              <w:t>justice</w:t>
            </w:r>
            <w:r w:rsidRPr="000A6CF1">
              <w:rPr>
                <w:spacing w:val="-3"/>
              </w:rPr>
              <w:t xml:space="preserve"> </w:t>
            </w:r>
            <w:r w:rsidRPr="000A6CF1">
              <w:t>(</w:t>
            </w:r>
            <w:r w:rsidRPr="000A6CF1">
              <w:rPr>
                <w:b/>
                <w:i/>
              </w:rPr>
              <w:t>Outcome</w:t>
            </w:r>
            <w:r w:rsidRPr="000A6CF1">
              <w:rPr>
                <w:b/>
                <w:i/>
                <w:spacing w:val="-2"/>
              </w:rPr>
              <w:t xml:space="preserve"> </w:t>
            </w:r>
            <w:r w:rsidRPr="000A6CF1">
              <w:rPr>
                <w:b/>
                <w:i/>
              </w:rPr>
              <w:t>5</w:t>
            </w:r>
            <w:r w:rsidRPr="000A6CF1">
              <w:t>)</w:t>
            </w:r>
          </w:p>
        </w:tc>
      </w:tr>
      <w:tr w:rsidR="005F4D64" w:rsidRPr="000A6CF1" w14:paraId="213B05B0" w14:textId="77777777" w:rsidTr="008F2374">
        <w:trPr>
          <w:trHeight w:val="150"/>
          <w:tblHeader/>
        </w:trPr>
        <w:tc>
          <w:tcPr>
            <w:tcW w:w="15660" w:type="dxa"/>
            <w:shd w:val="clear" w:color="auto" w:fill="auto"/>
          </w:tcPr>
          <w:p w14:paraId="6A7EE599" w14:textId="77777777" w:rsidR="005F4D64" w:rsidRPr="000A6CF1" w:rsidRDefault="005F4D64" w:rsidP="00F849DD">
            <w:pPr>
              <w:spacing w:line="200" w:lineRule="exact"/>
            </w:pPr>
            <w:r w:rsidRPr="000A6CF1">
              <w:rPr>
                <w:b/>
              </w:rPr>
              <w:t xml:space="preserve">UNDP Strategic Plan (2018-21) Signature Solutions 2 and 6: </w:t>
            </w:r>
            <w:r w:rsidRPr="000A6CF1">
              <w:t>Strengthen effective, inclusive; and strengthen gender equality and the empowerment of women and girls</w:t>
            </w:r>
          </w:p>
        </w:tc>
      </w:tr>
      <w:tr w:rsidR="005F4D64" w:rsidRPr="000A6CF1" w14:paraId="29CC8C52" w14:textId="77777777" w:rsidTr="008F2374">
        <w:trPr>
          <w:trHeight w:val="150"/>
          <w:tblHeader/>
        </w:trPr>
        <w:tc>
          <w:tcPr>
            <w:tcW w:w="15660" w:type="dxa"/>
            <w:shd w:val="clear" w:color="auto" w:fill="auto"/>
          </w:tcPr>
          <w:p w14:paraId="7055E203" w14:textId="01E777BC" w:rsidR="005F4D64" w:rsidRPr="000A6CF1" w:rsidRDefault="005F4D64" w:rsidP="00F849DD">
            <w:pPr>
              <w:spacing w:line="200" w:lineRule="exact"/>
            </w:pPr>
            <w:r w:rsidRPr="000A6CF1">
              <w:rPr>
                <w:b/>
              </w:rPr>
              <w:t>UNW Strategic Plan (2022-25) Impact 1:</w:t>
            </w:r>
            <w:r w:rsidR="00780E6D">
              <w:rPr>
                <w:b/>
              </w:rPr>
              <w:t xml:space="preserve"> </w:t>
            </w:r>
            <w:r w:rsidRPr="000A6CF1">
              <w:rPr>
                <w:bCs/>
              </w:rPr>
              <w:t>Governance and Participation in Public Life.  Women fully and equally participate in leadership and decision-making and women and girls benefit from gender-responsive governance</w:t>
            </w:r>
          </w:p>
        </w:tc>
      </w:tr>
      <w:tr w:rsidR="005F4D64" w:rsidRPr="000A6CF1" w14:paraId="74273AEC" w14:textId="77777777" w:rsidTr="008F2374">
        <w:trPr>
          <w:trHeight w:val="150"/>
          <w:tblHeader/>
        </w:trPr>
        <w:tc>
          <w:tcPr>
            <w:tcW w:w="15660" w:type="dxa"/>
            <w:shd w:val="clear" w:color="auto" w:fill="auto"/>
          </w:tcPr>
          <w:p w14:paraId="272FE9C0" w14:textId="77777777" w:rsidR="005F4D64" w:rsidRPr="000A6CF1" w:rsidRDefault="005F4D64" w:rsidP="00F849DD">
            <w:pPr>
              <w:spacing w:line="200" w:lineRule="exact"/>
            </w:pPr>
            <w:r w:rsidRPr="000A6CF1">
              <w:rPr>
                <w:b/>
              </w:rPr>
              <w:t xml:space="preserve">DFAT </w:t>
            </w:r>
            <w:r w:rsidRPr="000A6CF1">
              <w:rPr>
                <w:b/>
                <w:shd w:val="clear" w:color="auto" w:fill="FDFFFF"/>
              </w:rPr>
              <w:t>Strategy</w:t>
            </w:r>
            <w:r w:rsidRPr="000A6CF1">
              <w:rPr>
                <w:b/>
              </w:rPr>
              <w:t xml:space="preserve">: </w:t>
            </w:r>
            <w:r w:rsidRPr="000A6CF1">
              <w:t>To improve gender equality in Samoa</w:t>
            </w:r>
          </w:p>
        </w:tc>
      </w:tr>
      <w:tr w:rsidR="005F4D64" w:rsidRPr="000A6CF1" w14:paraId="3B8B0044" w14:textId="77777777" w:rsidTr="008F2374">
        <w:trPr>
          <w:trHeight w:val="150"/>
          <w:tblHeader/>
        </w:trPr>
        <w:tc>
          <w:tcPr>
            <w:tcW w:w="15660" w:type="dxa"/>
            <w:shd w:val="clear" w:color="auto" w:fill="auto"/>
          </w:tcPr>
          <w:p w14:paraId="200C5736" w14:textId="77777777" w:rsidR="005F4D64" w:rsidRPr="000A6CF1" w:rsidRDefault="005F4D64" w:rsidP="00F849DD">
            <w:pPr>
              <w:spacing w:line="200" w:lineRule="exact"/>
              <w:rPr>
                <w:b/>
                <w:bCs/>
              </w:rPr>
            </w:pPr>
            <w:r w:rsidRPr="000A6CF1">
              <w:rPr>
                <w:b/>
                <w:bCs/>
              </w:rPr>
              <w:t>Pathway for the Development of Samoa</w:t>
            </w:r>
          </w:p>
          <w:p w14:paraId="147A869D" w14:textId="77777777" w:rsidR="005F4D64" w:rsidRPr="000A6CF1" w:rsidRDefault="005F4D64" w:rsidP="00F849DD">
            <w:pPr>
              <w:spacing w:line="200" w:lineRule="exact"/>
            </w:pPr>
            <w:r w:rsidRPr="000A6CF1">
              <w:t xml:space="preserve">Key Strategic Outcome 1: Improved Social Development (Key Priority Area 1: Alleviating Hardship and Key Priority Area 4 People Empowerment); and Key Priority Area 6 Community Development.  </w:t>
            </w:r>
          </w:p>
        </w:tc>
      </w:tr>
      <w:tr w:rsidR="005F4D64" w:rsidRPr="000A6CF1" w14:paraId="63026E6F" w14:textId="77777777" w:rsidTr="00B349B1">
        <w:trPr>
          <w:trHeight w:val="647"/>
          <w:tblHeader/>
        </w:trPr>
        <w:tc>
          <w:tcPr>
            <w:tcW w:w="15660" w:type="dxa"/>
            <w:shd w:val="clear" w:color="auto" w:fill="auto"/>
          </w:tcPr>
          <w:p w14:paraId="5E95F244" w14:textId="77777777" w:rsidR="005F4D64" w:rsidRPr="000A6CF1" w:rsidRDefault="005F4D64" w:rsidP="00A971F8">
            <w:pPr>
              <w:pStyle w:val="ListParagraph"/>
              <w:spacing w:line="200" w:lineRule="exact"/>
              <w:ind w:left="0"/>
              <w:jc w:val="both"/>
              <w:rPr>
                <w:lang w:val="en-AU"/>
              </w:rPr>
            </w:pPr>
            <w:r w:rsidRPr="000A6CF1">
              <w:rPr>
                <w:b/>
                <w:bCs/>
              </w:rPr>
              <w:t>National Gender Equality and Advancement of Women Policy 2021-2031(NGEAWP)</w:t>
            </w:r>
            <w:r w:rsidRPr="000A6CF1">
              <w:t xml:space="preserve"> Priority Area 4 Leadership and decision making aiming for improved gender balance in leadership, governance and public life through two outputs; i) Participation in leadership, decision-making, political and public life; and ii) Addressing stereotypes and harmful practices. </w:t>
            </w:r>
          </w:p>
          <w:p w14:paraId="397BF212" w14:textId="77777777" w:rsidR="005F4D64" w:rsidRPr="000A6CF1" w:rsidRDefault="005F4D64" w:rsidP="00A971F8">
            <w:pPr>
              <w:spacing w:line="200" w:lineRule="exact"/>
              <w:jc w:val="right"/>
            </w:pPr>
          </w:p>
        </w:tc>
      </w:tr>
      <w:tr w:rsidR="005F4D64" w:rsidRPr="000A6CF1" w14:paraId="7260439F" w14:textId="77777777" w:rsidTr="008F2374">
        <w:trPr>
          <w:trHeight w:val="150"/>
          <w:tblHeader/>
        </w:trPr>
        <w:tc>
          <w:tcPr>
            <w:tcW w:w="15660" w:type="dxa"/>
            <w:shd w:val="clear" w:color="auto" w:fill="auto"/>
          </w:tcPr>
          <w:p w14:paraId="6F53869E" w14:textId="77777777" w:rsidR="005F4D64" w:rsidRPr="000A6CF1" w:rsidRDefault="005F4D64" w:rsidP="00F849DD">
            <w:pPr>
              <w:spacing w:line="200" w:lineRule="exact"/>
            </w:pPr>
            <w:r w:rsidRPr="000A6CF1">
              <w:rPr>
                <w:b/>
                <w:bCs/>
              </w:rPr>
              <w:t>National Policy on Inclusive Governance 2021-2031</w:t>
            </w:r>
            <w:r w:rsidRPr="000A6CF1">
              <w:t xml:space="preserve"> To improve inclusion and diversity in governance through increasing the participation, representation, voice and rights of women, people with disabilities, youth, people with diverse SOGIE and all others in all levels of governance, decision-making and leadership</w:t>
            </w:r>
          </w:p>
        </w:tc>
      </w:tr>
      <w:tr w:rsidR="005F4D64" w14:paraId="1EA27150" w14:textId="77777777" w:rsidTr="008F2374">
        <w:trPr>
          <w:trHeight w:val="150"/>
          <w:tblHeader/>
        </w:trPr>
        <w:tc>
          <w:tcPr>
            <w:tcW w:w="15660" w:type="dxa"/>
            <w:shd w:val="clear" w:color="auto" w:fill="auto"/>
          </w:tcPr>
          <w:p w14:paraId="60725E8F" w14:textId="7A93600C" w:rsidR="005F4D64" w:rsidRPr="00B349B1" w:rsidRDefault="00F9035B" w:rsidP="00F849DD">
            <w:pPr>
              <w:spacing w:line="200" w:lineRule="exact"/>
              <w:rPr>
                <w:b/>
                <w:bCs/>
              </w:rPr>
            </w:pPr>
            <w:r w:rsidRPr="00B349B1">
              <w:rPr>
                <w:b/>
                <w:bCs/>
              </w:rPr>
              <w:t>Key Indicators</w:t>
            </w:r>
          </w:p>
        </w:tc>
      </w:tr>
      <w:tr w:rsidR="005F4D64" w14:paraId="690E5356" w14:textId="77777777" w:rsidTr="008F2374">
        <w:trPr>
          <w:trHeight w:val="150"/>
          <w:tblHeader/>
        </w:trPr>
        <w:tc>
          <w:tcPr>
            <w:tcW w:w="15660" w:type="dxa"/>
            <w:shd w:val="clear" w:color="auto" w:fill="auto"/>
          </w:tcPr>
          <w:p w14:paraId="58E1C9FA" w14:textId="77777777" w:rsidR="005F4D64" w:rsidRPr="008410A7" w:rsidRDefault="005F4D64">
            <w:pPr>
              <w:pStyle w:val="ListParagraph"/>
              <w:numPr>
                <w:ilvl w:val="0"/>
                <w:numId w:val="21"/>
              </w:numPr>
              <w:spacing w:line="200" w:lineRule="exact"/>
            </w:pPr>
            <w:r w:rsidRPr="008410A7">
              <w:rPr>
                <w:sz w:val="20"/>
                <w:szCs w:val="20"/>
                <w:lang w:val="en-US"/>
              </w:rPr>
              <w:t>Number of women [by age, disability, location] that participated in the VLDIs that later participate in village council meetings</w:t>
            </w:r>
          </w:p>
        </w:tc>
      </w:tr>
      <w:tr w:rsidR="005F4D64" w14:paraId="42E3C0F4" w14:textId="77777777" w:rsidTr="008F2374">
        <w:trPr>
          <w:trHeight w:val="150"/>
          <w:tblHeader/>
        </w:trPr>
        <w:tc>
          <w:tcPr>
            <w:tcW w:w="15660" w:type="dxa"/>
            <w:shd w:val="clear" w:color="auto" w:fill="auto"/>
          </w:tcPr>
          <w:p w14:paraId="659FEA13" w14:textId="27E9203F" w:rsidR="005F4D64" w:rsidRPr="008410A7" w:rsidRDefault="005F4D64">
            <w:pPr>
              <w:pStyle w:val="ListParagraph"/>
              <w:numPr>
                <w:ilvl w:val="0"/>
                <w:numId w:val="21"/>
              </w:numPr>
              <w:spacing w:line="200" w:lineRule="exact"/>
            </w:pPr>
            <w:r w:rsidRPr="008410A7">
              <w:rPr>
                <w:sz w:val="20"/>
                <w:szCs w:val="20"/>
                <w:lang w:val="en-US"/>
              </w:rPr>
              <w:t>Number of women [by age, disability, location] that participated in the VLDIs that later participate in village education, health, water, infrastructure committees</w:t>
            </w:r>
          </w:p>
        </w:tc>
      </w:tr>
      <w:tr w:rsidR="005F4D64" w14:paraId="3DA5283B" w14:textId="77777777" w:rsidTr="008F2374">
        <w:trPr>
          <w:trHeight w:val="150"/>
          <w:tblHeader/>
        </w:trPr>
        <w:tc>
          <w:tcPr>
            <w:tcW w:w="15660" w:type="dxa"/>
            <w:shd w:val="clear" w:color="auto" w:fill="auto"/>
          </w:tcPr>
          <w:p w14:paraId="366E399E" w14:textId="77777777" w:rsidR="005F4D64" w:rsidRPr="008410A7" w:rsidRDefault="005F4D64">
            <w:pPr>
              <w:pStyle w:val="ListParagraph"/>
              <w:numPr>
                <w:ilvl w:val="0"/>
                <w:numId w:val="21"/>
              </w:numPr>
              <w:spacing w:line="200" w:lineRule="exact"/>
            </w:pPr>
            <w:r w:rsidRPr="008410A7">
              <w:rPr>
                <w:sz w:val="20"/>
                <w:szCs w:val="20"/>
                <w:lang w:val="en-US"/>
              </w:rPr>
              <w:t>Number</w:t>
            </w:r>
            <w:r w:rsidRPr="008410A7">
              <w:rPr>
                <w:sz w:val="20"/>
                <w:szCs w:val="20"/>
              </w:rPr>
              <w:t xml:space="preserve"> of men trained under VLDIs who initiate positive changes at the village level</w:t>
            </w:r>
          </w:p>
        </w:tc>
      </w:tr>
      <w:tr w:rsidR="005F4D64" w14:paraId="591C70F6" w14:textId="77777777" w:rsidTr="008F2374">
        <w:trPr>
          <w:trHeight w:val="150"/>
          <w:tblHeader/>
        </w:trPr>
        <w:tc>
          <w:tcPr>
            <w:tcW w:w="15660" w:type="dxa"/>
            <w:shd w:val="clear" w:color="auto" w:fill="auto"/>
          </w:tcPr>
          <w:p w14:paraId="0405445E" w14:textId="77777777" w:rsidR="005F4D64" w:rsidRPr="008410A7" w:rsidRDefault="005F4D64">
            <w:pPr>
              <w:pStyle w:val="ListParagraph"/>
              <w:numPr>
                <w:ilvl w:val="0"/>
                <w:numId w:val="21"/>
              </w:numPr>
              <w:spacing w:line="200" w:lineRule="exact"/>
            </w:pPr>
            <w:r w:rsidRPr="008410A7">
              <w:rPr>
                <w:sz w:val="20"/>
                <w:szCs w:val="20"/>
                <w:lang w:val="en-US"/>
              </w:rPr>
              <w:t>% of DDC training participants by age, location and disability that note enhanced leadership knowledge and confidence</w:t>
            </w:r>
          </w:p>
        </w:tc>
      </w:tr>
      <w:tr w:rsidR="005F4D64" w14:paraId="63D667FA" w14:textId="77777777" w:rsidTr="008F2374">
        <w:trPr>
          <w:trHeight w:val="150"/>
          <w:tblHeader/>
        </w:trPr>
        <w:tc>
          <w:tcPr>
            <w:tcW w:w="15660" w:type="dxa"/>
            <w:shd w:val="clear" w:color="auto" w:fill="auto"/>
          </w:tcPr>
          <w:p w14:paraId="33266AA7" w14:textId="77777777" w:rsidR="005F4D64" w:rsidRPr="008410A7" w:rsidRDefault="005F4D64">
            <w:pPr>
              <w:pStyle w:val="ListParagraph"/>
              <w:numPr>
                <w:ilvl w:val="0"/>
                <w:numId w:val="21"/>
              </w:numPr>
              <w:spacing w:line="200" w:lineRule="exact"/>
            </w:pPr>
            <w:r w:rsidRPr="008410A7">
              <w:rPr>
                <w:sz w:val="20"/>
                <w:szCs w:val="20"/>
              </w:rPr>
              <w:t>% of young girls and boys by age, sex and location that undertook the WILS leadership program reporting improved leadership knowledge and skills</w:t>
            </w:r>
          </w:p>
        </w:tc>
      </w:tr>
      <w:tr w:rsidR="005F4D64" w14:paraId="7AF410F6" w14:textId="77777777" w:rsidTr="008F2374">
        <w:trPr>
          <w:trHeight w:val="150"/>
          <w:tblHeader/>
        </w:trPr>
        <w:tc>
          <w:tcPr>
            <w:tcW w:w="15660" w:type="dxa"/>
            <w:shd w:val="clear" w:color="auto" w:fill="auto"/>
          </w:tcPr>
          <w:p w14:paraId="335FBD75" w14:textId="77777777" w:rsidR="005F4D64" w:rsidRPr="00B349B1" w:rsidRDefault="005F4D64">
            <w:pPr>
              <w:pStyle w:val="ListParagraph"/>
              <w:numPr>
                <w:ilvl w:val="0"/>
                <w:numId w:val="21"/>
              </w:numPr>
              <w:spacing w:line="200" w:lineRule="exact"/>
            </w:pPr>
            <w:r w:rsidRPr="008410A7">
              <w:rPr>
                <w:sz w:val="20"/>
                <w:szCs w:val="20"/>
              </w:rPr>
              <w:t>% of persons with disabilities by age, sex and location that undertook the WILS leadership program reporting improved leadership knowledge and skills</w:t>
            </w:r>
          </w:p>
        </w:tc>
      </w:tr>
      <w:tr w:rsidR="005F4D64" w14:paraId="091A72D9" w14:textId="77777777" w:rsidTr="008F2374">
        <w:trPr>
          <w:trHeight w:val="150"/>
          <w:tblHeader/>
        </w:trPr>
        <w:tc>
          <w:tcPr>
            <w:tcW w:w="15660" w:type="dxa"/>
            <w:shd w:val="clear" w:color="auto" w:fill="auto"/>
          </w:tcPr>
          <w:p w14:paraId="003B96F2" w14:textId="77777777" w:rsidR="005F4D64" w:rsidRPr="00B349B1" w:rsidRDefault="005F4D64">
            <w:pPr>
              <w:pStyle w:val="ListParagraph"/>
              <w:numPr>
                <w:ilvl w:val="0"/>
                <w:numId w:val="21"/>
              </w:numPr>
              <w:spacing w:line="200" w:lineRule="exact"/>
            </w:pPr>
            <w:r w:rsidRPr="008410A7">
              <w:rPr>
                <w:sz w:val="20"/>
                <w:szCs w:val="20"/>
              </w:rPr>
              <w:t>Increased number of women that compete in the 2026 General Elections</w:t>
            </w:r>
          </w:p>
        </w:tc>
      </w:tr>
      <w:tr w:rsidR="005F4D64" w14:paraId="68878A7B" w14:textId="77777777" w:rsidTr="008F2374">
        <w:trPr>
          <w:trHeight w:val="150"/>
          <w:tblHeader/>
        </w:trPr>
        <w:tc>
          <w:tcPr>
            <w:tcW w:w="15660" w:type="dxa"/>
            <w:shd w:val="clear" w:color="auto" w:fill="auto"/>
          </w:tcPr>
          <w:p w14:paraId="56B49366" w14:textId="77777777" w:rsidR="005F4D64" w:rsidRPr="008410A7" w:rsidRDefault="005F4D64">
            <w:pPr>
              <w:pStyle w:val="ListParagraph"/>
              <w:numPr>
                <w:ilvl w:val="0"/>
                <w:numId w:val="21"/>
              </w:numPr>
              <w:spacing w:line="200" w:lineRule="exact"/>
              <w:rPr>
                <w:sz w:val="20"/>
                <w:szCs w:val="20"/>
              </w:rPr>
            </w:pPr>
            <w:r w:rsidRPr="008410A7">
              <w:rPr>
                <w:sz w:val="20"/>
                <w:szCs w:val="20"/>
              </w:rPr>
              <w:t>At least 7 women are elected to the 18th Parliament in 2026</w:t>
            </w:r>
          </w:p>
        </w:tc>
      </w:tr>
      <w:tr w:rsidR="005F4D64" w14:paraId="3852509D" w14:textId="77777777" w:rsidTr="008F2374">
        <w:trPr>
          <w:trHeight w:val="150"/>
          <w:tblHeader/>
        </w:trPr>
        <w:tc>
          <w:tcPr>
            <w:tcW w:w="15660" w:type="dxa"/>
            <w:shd w:val="clear" w:color="auto" w:fill="auto"/>
          </w:tcPr>
          <w:p w14:paraId="32D88AD1" w14:textId="77777777" w:rsidR="005F4D64" w:rsidRPr="008410A7" w:rsidRDefault="005F4D64">
            <w:pPr>
              <w:pStyle w:val="ListParagraph"/>
              <w:numPr>
                <w:ilvl w:val="0"/>
                <w:numId w:val="21"/>
              </w:numPr>
              <w:spacing w:line="200" w:lineRule="exact"/>
              <w:rPr>
                <w:sz w:val="20"/>
                <w:szCs w:val="20"/>
              </w:rPr>
            </w:pPr>
            <w:r w:rsidRPr="008410A7">
              <w:rPr>
                <w:sz w:val="20"/>
                <w:szCs w:val="20"/>
              </w:rPr>
              <w:t>Number of women engaging in knowledge exchange and mentorship program</w:t>
            </w:r>
          </w:p>
        </w:tc>
      </w:tr>
      <w:tr w:rsidR="005F4D64" w14:paraId="098D079D" w14:textId="77777777" w:rsidTr="008F2374">
        <w:trPr>
          <w:trHeight w:val="150"/>
          <w:tblHeader/>
        </w:trPr>
        <w:tc>
          <w:tcPr>
            <w:tcW w:w="15660" w:type="dxa"/>
            <w:shd w:val="clear" w:color="auto" w:fill="auto"/>
          </w:tcPr>
          <w:p w14:paraId="48EB64F6" w14:textId="77777777" w:rsidR="005F4D64" w:rsidRPr="008410A7" w:rsidRDefault="005F4D64">
            <w:pPr>
              <w:pStyle w:val="ListParagraph"/>
              <w:numPr>
                <w:ilvl w:val="0"/>
                <w:numId w:val="21"/>
              </w:numPr>
              <w:spacing w:line="200" w:lineRule="exact"/>
              <w:rPr>
                <w:sz w:val="20"/>
                <w:szCs w:val="20"/>
              </w:rPr>
            </w:pPr>
            <w:r w:rsidRPr="008410A7">
              <w:rPr>
                <w:sz w:val="20"/>
                <w:szCs w:val="20"/>
              </w:rPr>
              <w:t>Enhanced gender equality understanding and leadership capacity of Chairs and vice chairs of the Public Accounts Committee, at least 5 women MPs and male MP advocates for gender equality</w:t>
            </w:r>
          </w:p>
        </w:tc>
      </w:tr>
      <w:tr w:rsidR="005F4D64" w14:paraId="2F2F9FBD" w14:textId="77777777" w:rsidTr="008F2374">
        <w:trPr>
          <w:trHeight w:val="150"/>
          <w:tblHeader/>
        </w:trPr>
        <w:tc>
          <w:tcPr>
            <w:tcW w:w="15660" w:type="dxa"/>
            <w:shd w:val="clear" w:color="auto" w:fill="auto"/>
          </w:tcPr>
          <w:p w14:paraId="0269C823" w14:textId="77777777" w:rsidR="005F4D64" w:rsidRPr="008410A7" w:rsidRDefault="005F4D64">
            <w:pPr>
              <w:pStyle w:val="ListParagraph"/>
              <w:numPr>
                <w:ilvl w:val="0"/>
                <w:numId w:val="21"/>
              </w:numPr>
              <w:spacing w:line="200" w:lineRule="exact"/>
              <w:rPr>
                <w:sz w:val="20"/>
                <w:szCs w:val="20"/>
              </w:rPr>
            </w:pPr>
            <w:r w:rsidRPr="008410A7">
              <w:rPr>
                <w:rStyle w:val="cf01"/>
              </w:rPr>
              <w:t>Percentage increase in level of public awareness, understanding and recognition of the importance of women’s participation in leadership and decision making</w:t>
            </w:r>
          </w:p>
        </w:tc>
      </w:tr>
    </w:tbl>
    <w:p w14:paraId="510FD1E7" w14:textId="77777777" w:rsidR="005F4D64" w:rsidRPr="00720058" w:rsidRDefault="005F4D64" w:rsidP="005F4D64">
      <w:pPr>
        <w:rPr>
          <w:sz w:val="2"/>
          <w:szCs w:val="2"/>
        </w:rPr>
      </w:pPr>
    </w:p>
    <w:tbl>
      <w:tblPr>
        <w:tblStyle w:val="TableGrid"/>
        <w:tblpPr w:leftFromText="180" w:rightFromText="180" w:vertAnchor="text" w:tblpX="265" w:tblpY="1"/>
        <w:tblOverlap w:val="never"/>
        <w:tblW w:w="15930" w:type="dxa"/>
        <w:tblLayout w:type="fixed"/>
        <w:tblLook w:val="04A0" w:firstRow="1" w:lastRow="0" w:firstColumn="1" w:lastColumn="0" w:noHBand="0" w:noVBand="1"/>
      </w:tblPr>
      <w:tblGrid>
        <w:gridCol w:w="784"/>
        <w:gridCol w:w="1466"/>
        <w:gridCol w:w="4500"/>
        <w:gridCol w:w="4407"/>
        <w:gridCol w:w="1029"/>
        <w:gridCol w:w="1404"/>
        <w:gridCol w:w="2340"/>
      </w:tblGrid>
      <w:tr w:rsidR="00045822" w14:paraId="0D7E31B2" w14:textId="77777777" w:rsidTr="006D6647">
        <w:trPr>
          <w:trHeight w:val="150"/>
          <w:tblHeader/>
        </w:trPr>
        <w:tc>
          <w:tcPr>
            <w:tcW w:w="2250" w:type="dxa"/>
            <w:gridSpan w:val="2"/>
            <w:shd w:val="clear" w:color="auto" w:fill="FFFF00"/>
          </w:tcPr>
          <w:p w14:paraId="66F47D42" w14:textId="77777777" w:rsidR="00045822" w:rsidRDefault="00045822" w:rsidP="00C834E6">
            <w:pPr>
              <w:spacing w:line="200" w:lineRule="exact"/>
              <w:jc w:val="right"/>
            </w:pPr>
            <w:r>
              <w:t>Project Impact</w:t>
            </w:r>
          </w:p>
        </w:tc>
        <w:tc>
          <w:tcPr>
            <w:tcW w:w="4500" w:type="dxa"/>
            <w:shd w:val="clear" w:color="auto" w:fill="FFFF00"/>
          </w:tcPr>
          <w:p w14:paraId="4C762DDC" w14:textId="77777777" w:rsidR="00045822" w:rsidRDefault="00045822" w:rsidP="00C834E6">
            <w:pPr>
              <w:spacing w:line="200" w:lineRule="exact"/>
              <w:jc w:val="right"/>
            </w:pPr>
          </w:p>
        </w:tc>
        <w:tc>
          <w:tcPr>
            <w:tcW w:w="4407" w:type="dxa"/>
            <w:shd w:val="clear" w:color="auto" w:fill="FFFF00"/>
          </w:tcPr>
          <w:p w14:paraId="6CCA2570" w14:textId="77777777" w:rsidR="00045822" w:rsidRDefault="00045822" w:rsidP="00C834E6">
            <w:pPr>
              <w:spacing w:line="200" w:lineRule="exact"/>
              <w:jc w:val="right"/>
            </w:pPr>
          </w:p>
        </w:tc>
        <w:tc>
          <w:tcPr>
            <w:tcW w:w="1029" w:type="dxa"/>
            <w:shd w:val="clear" w:color="auto" w:fill="FFFF00"/>
          </w:tcPr>
          <w:p w14:paraId="601A0AE2" w14:textId="77777777" w:rsidR="00045822" w:rsidRDefault="00045822" w:rsidP="00C834E6">
            <w:pPr>
              <w:spacing w:line="200" w:lineRule="exact"/>
              <w:jc w:val="right"/>
            </w:pPr>
          </w:p>
        </w:tc>
        <w:tc>
          <w:tcPr>
            <w:tcW w:w="1404" w:type="dxa"/>
            <w:shd w:val="clear" w:color="auto" w:fill="FFFF00"/>
          </w:tcPr>
          <w:p w14:paraId="62205B96" w14:textId="77777777" w:rsidR="00045822" w:rsidRDefault="00045822" w:rsidP="00C834E6">
            <w:pPr>
              <w:spacing w:line="200" w:lineRule="exact"/>
              <w:jc w:val="right"/>
            </w:pPr>
          </w:p>
        </w:tc>
        <w:tc>
          <w:tcPr>
            <w:tcW w:w="2340" w:type="dxa"/>
            <w:shd w:val="clear" w:color="auto" w:fill="FFFF00"/>
          </w:tcPr>
          <w:p w14:paraId="0E668161" w14:textId="77777777" w:rsidR="00045822" w:rsidRDefault="00045822" w:rsidP="00C834E6">
            <w:pPr>
              <w:spacing w:line="200" w:lineRule="exact"/>
              <w:jc w:val="right"/>
            </w:pPr>
          </w:p>
        </w:tc>
      </w:tr>
      <w:tr w:rsidR="003F6BA1" w:rsidRPr="009373EF" w14:paraId="0E593149" w14:textId="77777777" w:rsidTr="006D6647">
        <w:trPr>
          <w:trHeight w:val="422"/>
          <w:tblHeader/>
        </w:trPr>
        <w:tc>
          <w:tcPr>
            <w:tcW w:w="2250" w:type="dxa"/>
            <w:gridSpan w:val="2"/>
            <w:shd w:val="clear" w:color="auto" w:fill="E2EFD9" w:themeFill="accent6" w:themeFillTint="33"/>
          </w:tcPr>
          <w:p w14:paraId="3D4529C5" w14:textId="77777777" w:rsidR="003F6BA1" w:rsidRPr="009A2107" w:rsidRDefault="003F6BA1" w:rsidP="00C834E6">
            <w:pPr>
              <w:spacing w:line="200" w:lineRule="exact"/>
              <w:rPr>
                <w:b/>
                <w:bCs/>
                <w:sz w:val="20"/>
                <w:szCs w:val="20"/>
              </w:rPr>
            </w:pPr>
            <w:r w:rsidRPr="009A2107">
              <w:rPr>
                <w:b/>
                <w:bCs/>
                <w:sz w:val="20"/>
                <w:szCs w:val="20"/>
              </w:rPr>
              <w:t>Outcome, Output &amp; Activity</w:t>
            </w:r>
          </w:p>
        </w:tc>
        <w:tc>
          <w:tcPr>
            <w:tcW w:w="4500" w:type="dxa"/>
            <w:shd w:val="clear" w:color="auto" w:fill="E2EFD9" w:themeFill="accent6" w:themeFillTint="33"/>
          </w:tcPr>
          <w:p w14:paraId="21603592" w14:textId="77777777" w:rsidR="003F6BA1" w:rsidRPr="009373EF" w:rsidRDefault="003F6BA1" w:rsidP="00C834E6">
            <w:pPr>
              <w:spacing w:line="200" w:lineRule="exact"/>
              <w:rPr>
                <w:b/>
                <w:bCs/>
                <w:sz w:val="20"/>
                <w:szCs w:val="20"/>
              </w:rPr>
            </w:pPr>
            <w:r>
              <w:rPr>
                <w:b/>
                <w:bCs/>
                <w:sz w:val="20"/>
                <w:szCs w:val="20"/>
              </w:rPr>
              <w:t>Indicator</w:t>
            </w:r>
          </w:p>
        </w:tc>
        <w:tc>
          <w:tcPr>
            <w:tcW w:w="4407" w:type="dxa"/>
            <w:shd w:val="clear" w:color="auto" w:fill="E2EFD9" w:themeFill="accent6" w:themeFillTint="33"/>
          </w:tcPr>
          <w:p w14:paraId="02F3F510" w14:textId="77777777" w:rsidR="003F6BA1" w:rsidRPr="009373EF" w:rsidRDefault="003F6BA1" w:rsidP="00C834E6">
            <w:pPr>
              <w:spacing w:line="200" w:lineRule="exact"/>
              <w:rPr>
                <w:b/>
                <w:bCs/>
                <w:sz w:val="20"/>
                <w:szCs w:val="20"/>
              </w:rPr>
            </w:pPr>
            <w:r>
              <w:rPr>
                <w:b/>
                <w:bCs/>
                <w:sz w:val="20"/>
                <w:szCs w:val="20"/>
              </w:rPr>
              <w:t>Target &amp; Baselines</w:t>
            </w:r>
          </w:p>
        </w:tc>
        <w:tc>
          <w:tcPr>
            <w:tcW w:w="1029" w:type="dxa"/>
            <w:shd w:val="clear" w:color="auto" w:fill="E2EFD9" w:themeFill="accent6" w:themeFillTint="33"/>
          </w:tcPr>
          <w:p w14:paraId="7C0B838B" w14:textId="77777777" w:rsidR="003F6BA1" w:rsidRDefault="003F6BA1" w:rsidP="00C834E6">
            <w:pPr>
              <w:spacing w:line="200" w:lineRule="exact"/>
              <w:rPr>
                <w:b/>
                <w:bCs/>
                <w:sz w:val="20"/>
                <w:szCs w:val="20"/>
              </w:rPr>
            </w:pPr>
            <w:r>
              <w:rPr>
                <w:b/>
                <w:bCs/>
                <w:sz w:val="20"/>
                <w:szCs w:val="20"/>
              </w:rPr>
              <w:t>Lead Agency</w:t>
            </w:r>
          </w:p>
        </w:tc>
        <w:tc>
          <w:tcPr>
            <w:tcW w:w="1404" w:type="dxa"/>
            <w:shd w:val="clear" w:color="auto" w:fill="E2EFD9" w:themeFill="accent6" w:themeFillTint="33"/>
          </w:tcPr>
          <w:p w14:paraId="60C2621B" w14:textId="77777777" w:rsidR="003F6BA1" w:rsidRDefault="003F6BA1" w:rsidP="00C834E6">
            <w:pPr>
              <w:spacing w:line="200" w:lineRule="exact"/>
              <w:rPr>
                <w:b/>
                <w:bCs/>
                <w:sz w:val="20"/>
                <w:szCs w:val="20"/>
              </w:rPr>
            </w:pPr>
            <w:r>
              <w:rPr>
                <w:b/>
                <w:bCs/>
                <w:sz w:val="20"/>
                <w:szCs w:val="20"/>
              </w:rPr>
              <w:t>Partners</w:t>
            </w:r>
          </w:p>
        </w:tc>
        <w:tc>
          <w:tcPr>
            <w:tcW w:w="2340" w:type="dxa"/>
            <w:shd w:val="clear" w:color="auto" w:fill="E2EFD9" w:themeFill="accent6" w:themeFillTint="33"/>
          </w:tcPr>
          <w:p w14:paraId="1C3A9455" w14:textId="77777777" w:rsidR="003F6BA1" w:rsidRDefault="003F6BA1" w:rsidP="00C834E6">
            <w:pPr>
              <w:spacing w:line="200" w:lineRule="exact"/>
              <w:rPr>
                <w:b/>
                <w:bCs/>
                <w:sz w:val="20"/>
                <w:szCs w:val="20"/>
              </w:rPr>
            </w:pPr>
            <w:r>
              <w:rPr>
                <w:b/>
                <w:bCs/>
                <w:sz w:val="20"/>
                <w:szCs w:val="20"/>
              </w:rPr>
              <w:t>Inputs</w:t>
            </w:r>
          </w:p>
        </w:tc>
      </w:tr>
      <w:tr w:rsidR="009A2107" w:rsidRPr="00A3178A" w14:paraId="78BB7A2E" w14:textId="77777777" w:rsidTr="00C834E6">
        <w:tc>
          <w:tcPr>
            <w:tcW w:w="15930" w:type="dxa"/>
            <w:gridSpan w:val="7"/>
            <w:shd w:val="clear" w:color="auto" w:fill="FFFF00"/>
          </w:tcPr>
          <w:p w14:paraId="28A5B91E" w14:textId="5901ACA6" w:rsidR="009A2107" w:rsidRPr="00A3178A" w:rsidRDefault="009A2107" w:rsidP="00C834E6">
            <w:pPr>
              <w:spacing w:line="200" w:lineRule="exact"/>
              <w:ind w:left="-105" w:right="-115"/>
              <w:rPr>
                <w:b/>
                <w:bCs/>
                <w:sz w:val="20"/>
                <w:szCs w:val="20"/>
                <w:lang w:val="en-US"/>
              </w:rPr>
            </w:pPr>
            <w:r w:rsidRPr="009A2107">
              <w:rPr>
                <w:b/>
                <w:bCs/>
                <w:sz w:val="20"/>
                <w:szCs w:val="20"/>
              </w:rPr>
              <w:t>Outcome 1</w:t>
            </w:r>
            <w:r>
              <w:rPr>
                <w:b/>
                <w:bCs/>
                <w:sz w:val="20"/>
                <w:szCs w:val="20"/>
              </w:rPr>
              <w:t xml:space="preserve"> </w:t>
            </w:r>
            <w:r w:rsidRPr="009A2107">
              <w:rPr>
                <w:b/>
                <w:bCs/>
                <w:sz w:val="20"/>
                <w:szCs w:val="20"/>
                <w:lang w:val="en-US"/>
              </w:rPr>
              <w:t xml:space="preserve"> Strengthened leadership skills and opportunities for women </w:t>
            </w:r>
            <w:r w:rsidRPr="009A2107">
              <w:rPr>
                <w:b/>
                <w:bCs/>
                <w:i/>
                <w:iCs/>
                <w:sz w:val="20"/>
                <w:szCs w:val="20"/>
                <w:lang w:val="en-US"/>
              </w:rPr>
              <w:t>empowered</w:t>
            </w:r>
            <w:r w:rsidRPr="009A2107">
              <w:rPr>
                <w:b/>
                <w:bCs/>
                <w:sz w:val="20"/>
                <w:szCs w:val="20"/>
                <w:lang w:val="en-US"/>
              </w:rPr>
              <w:t xml:space="preserve"> by supportive and inclusive villages and communities</w:t>
            </w:r>
          </w:p>
        </w:tc>
      </w:tr>
      <w:tr w:rsidR="00045822" w:rsidRPr="00EE6C14" w14:paraId="0D9260E8" w14:textId="77777777" w:rsidTr="006D6647">
        <w:trPr>
          <w:trHeight w:val="245"/>
        </w:trPr>
        <w:tc>
          <w:tcPr>
            <w:tcW w:w="784" w:type="dxa"/>
            <w:vMerge w:val="restart"/>
            <w:shd w:val="clear" w:color="auto" w:fill="auto"/>
          </w:tcPr>
          <w:p w14:paraId="4B4B1F16" w14:textId="77777777" w:rsidR="00045822" w:rsidRPr="00EE6C14" w:rsidRDefault="00045822" w:rsidP="00C834E6">
            <w:pPr>
              <w:spacing w:line="200" w:lineRule="exact"/>
              <w:ind w:left="-105" w:right="-115"/>
              <w:rPr>
                <w:sz w:val="20"/>
                <w:szCs w:val="20"/>
              </w:rPr>
            </w:pPr>
            <w:r w:rsidRPr="00EE6C14">
              <w:rPr>
                <w:sz w:val="20"/>
                <w:szCs w:val="20"/>
              </w:rPr>
              <w:t>Output 1.1</w:t>
            </w:r>
          </w:p>
        </w:tc>
        <w:tc>
          <w:tcPr>
            <w:tcW w:w="1466" w:type="dxa"/>
            <w:vMerge w:val="restart"/>
            <w:shd w:val="clear" w:color="auto" w:fill="auto"/>
          </w:tcPr>
          <w:p w14:paraId="1BF469E2" w14:textId="77777777" w:rsidR="00045822" w:rsidRPr="00EE6C14" w:rsidRDefault="00045822" w:rsidP="00C834E6">
            <w:pPr>
              <w:spacing w:line="200" w:lineRule="exact"/>
              <w:rPr>
                <w:sz w:val="20"/>
                <w:szCs w:val="20"/>
              </w:rPr>
            </w:pPr>
            <w:r w:rsidRPr="00EE6C14">
              <w:rPr>
                <w:sz w:val="20"/>
                <w:szCs w:val="20"/>
                <w:lang w:val="en-US"/>
              </w:rPr>
              <w:t xml:space="preserve"> Enhanced leadership </w:t>
            </w:r>
            <w:r w:rsidRPr="00EE6C14">
              <w:rPr>
                <w:sz w:val="20"/>
                <w:szCs w:val="20"/>
                <w:lang w:val="en-US"/>
              </w:rPr>
              <w:lastRenderedPageBreak/>
              <w:t>capacity and gender equality understanding of women, men and youth leaders in villages and increased participation of women in village leadership</w:t>
            </w:r>
          </w:p>
        </w:tc>
        <w:tc>
          <w:tcPr>
            <w:tcW w:w="4500" w:type="dxa"/>
          </w:tcPr>
          <w:p w14:paraId="0A8EC33E" w14:textId="6240F952" w:rsidR="00045822" w:rsidRPr="00283846" w:rsidRDefault="00045822" w:rsidP="00C834E6">
            <w:pPr>
              <w:spacing w:line="200" w:lineRule="exact"/>
              <w:rPr>
                <w:sz w:val="20"/>
                <w:szCs w:val="20"/>
                <w:lang w:val="en-US"/>
              </w:rPr>
            </w:pPr>
            <w:r>
              <w:rPr>
                <w:sz w:val="20"/>
                <w:szCs w:val="20"/>
                <w:lang w:val="en-US"/>
              </w:rPr>
              <w:lastRenderedPageBreak/>
              <w:t>1.1.1</w:t>
            </w:r>
            <w:r w:rsidR="002E7BD1">
              <w:rPr>
                <w:sz w:val="20"/>
                <w:szCs w:val="20"/>
                <w:lang w:val="en-US"/>
              </w:rPr>
              <w:t xml:space="preserve"> </w:t>
            </w:r>
            <w:r w:rsidRPr="00283846">
              <w:rPr>
                <w:sz w:val="20"/>
                <w:szCs w:val="20"/>
                <w:lang w:val="en-US"/>
              </w:rPr>
              <w:t xml:space="preserve">Number of villages that undertook the VLDIs for women, men and youth </w:t>
            </w:r>
          </w:p>
        </w:tc>
        <w:tc>
          <w:tcPr>
            <w:tcW w:w="4407" w:type="dxa"/>
          </w:tcPr>
          <w:p w14:paraId="21E4E795" w14:textId="77777777" w:rsidR="00045822" w:rsidRPr="00A65F31" w:rsidRDefault="00045822" w:rsidP="00C834E6">
            <w:pPr>
              <w:spacing w:line="200" w:lineRule="exact"/>
              <w:ind w:right="-240"/>
              <w:rPr>
                <w:sz w:val="20"/>
                <w:szCs w:val="20"/>
              </w:rPr>
            </w:pPr>
            <w:r w:rsidRPr="00A65F31">
              <w:rPr>
                <w:sz w:val="20"/>
                <w:szCs w:val="20"/>
              </w:rPr>
              <w:t xml:space="preserve">Targets: </w:t>
            </w:r>
            <w:r>
              <w:rPr>
                <w:sz w:val="20"/>
                <w:szCs w:val="20"/>
              </w:rPr>
              <w:t xml:space="preserve"> Cumulative 20 villages by 2026</w:t>
            </w:r>
          </w:p>
          <w:p w14:paraId="33B1F6CE" w14:textId="2F4B15EC" w:rsidR="00045822" w:rsidRDefault="00045822" w:rsidP="00C834E6">
            <w:pPr>
              <w:spacing w:line="200" w:lineRule="exact"/>
              <w:rPr>
                <w:sz w:val="20"/>
                <w:szCs w:val="20"/>
                <w:lang w:val="en-US"/>
              </w:rPr>
            </w:pPr>
          </w:p>
          <w:p w14:paraId="4D55FB8D" w14:textId="77777777" w:rsidR="00045822" w:rsidRPr="00EE6C14" w:rsidRDefault="00045822" w:rsidP="00C834E6">
            <w:pPr>
              <w:spacing w:line="200" w:lineRule="exact"/>
              <w:ind w:right="-240"/>
              <w:rPr>
                <w:sz w:val="20"/>
                <w:szCs w:val="20"/>
                <w:lang w:val="en-US"/>
              </w:rPr>
            </w:pPr>
            <w:r>
              <w:rPr>
                <w:sz w:val="20"/>
                <w:szCs w:val="20"/>
                <w:lang w:val="en-US"/>
              </w:rPr>
              <w:lastRenderedPageBreak/>
              <w:t>Baseline:  Value: 0   Year: 2022</w:t>
            </w:r>
          </w:p>
        </w:tc>
        <w:tc>
          <w:tcPr>
            <w:tcW w:w="1029" w:type="dxa"/>
            <w:vMerge w:val="restart"/>
          </w:tcPr>
          <w:p w14:paraId="12FAACCC" w14:textId="77777777" w:rsidR="00045822" w:rsidRPr="000C211D" w:rsidRDefault="00045822" w:rsidP="00C834E6">
            <w:pPr>
              <w:spacing w:line="200" w:lineRule="exact"/>
              <w:rPr>
                <w:sz w:val="20"/>
                <w:szCs w:val="20"/>
                <w:lang w:val="en-US"/>
              </w:rPr>
            </w:pPr>
            <w:r>
              <w:rPr>
                <w:sz w:val="20"/>
                <w:szCs w:val="20"/>
                <w:lang w:val="en-US"/>
              </w:rPr>
              <w:lastRenderedPageBreak/>
              <w:t>UNDP</w:t>
            </w:r>
          </w:p>
        </w:tc>
        <w:tc>
          <w:tcPr>
            <w:tcW w:w="1404" w:type="dxa"/>
            <w:vMerge w:val="restart"/>
          </w:tcPr>
          <w:p w14:paraId="35C3D179" w14:textId="77777777" w:rsidR="00045822" w:rsidRPr="00AD67B6" w:rsidRDefault="00045822" w:rsidP="00C834E6">
            <w:pPr>
              <w:spacing w:line="200" w:lineRule="exact"/>
              <w:rPr>
                <w:sz w:val="20"/>
                <w:szCs w:val="20"/>
                <w:lang w:val="en-US"/>
              </w:rPr>
            </w:pPr>
            <w:r w:rsidRPr="00AD67B6">
              <w:rPr>
                <w:sz w:val="20"/>
                <w:szCs w:val="20"/>
                <w:lang w:val="en-US"/>
              </w:rPr>
              <w:t>Potential Partners</w:t>
            </w:r>
          </w:p>
          <w:p w14:paraId="3447CDBF" w14:textId="77777777" w:rsidR="00045822" w:rsidRPr="000C211D" w:rsidRDefault="00045822" w:rsidP="00C834E6">
            <w:pPr>
              <w:spacing w:line="200" w:lineRule="exact"/>
              <w:rPr>
                <w:sz w:val="20"/>
                <w:szCs w:val="20"/>
                <w:lang w:val="en-US"/>
              </w:rPr>
            </w:pPr>
            <w:r w:rsidRPr="00AD67B6">
              <w:rPr>
                <w:sz w:val="20"/>
                <w:szCs w:val="20"/>
                <w:lang w:val="en-US"/>
              </w:rPr>
              <w:lastRenderedPageBreak/>
              <w:t>MWCSD, NCW, DDC, VC, SVSG JG, VLDI trainers</w:t>
            </w:r>
          </w:p>
        </w:tc>
        <w:tc>
          <w:tcPr>
            <w:tcW w:w="2340" w:type="dxa"/>
            <w:vMerge w:val="restart"/>
          </w:tcPr>
          <w:p w14:paraId="41ACFA78" w14:textId="77777777" w:rsidR="00045822" w:rsidRDefault="00045822" w:rsidP="00C834E6">
            <w:pPr>
              <w:spacing w:line="200" w:lineRule="exact"/>
              <w:rPr>
                <w:sz w:val="20"/>
                <w:szCs w:val="20"/>
                <w:lang w:val="en-US"/>
              </w:rPr>
            </w:pPr>
            <w:r w:rsidRPr="00AD67B6">
              <w:rPr>
                <w:sz w:val="20"/>
                <w:szCs w:val="20"/>
                <w:lang w:val="en-US"/>
              </w:rPr>
              <w:lastRenderedPageBreak/>
              <w:t>$1,070,160</w:t>
            </w:r>
          </w:p>
          <w:p w14:paraId="52FB0E63" w14:textId="77777777" w:rsidR="00045822" w:rsidRPr="00AD67B6" w:rsidRDefault="00045822" w:rsidP="00C834E6">
            <w:pPr>
              <w:spacing w:line="200" w:lineRule="exact"/>
              <w:rPr>
                <w:sz w:val="20"/>
                <w:szCs w:val="20"/>
                <w:lang w:val="en-US"/>
              </w:rPr>
            </w:pPr>
            <w:r w:rsidRPr="00AD67B6">
              <w:rPr>
                <w:sz w:val="20"/>
                <w:szCs w:val="20"/>
                <w:lang w:val="en-US"/>
              </w:rPr>
              <w:lastRenderedPageBreak/>
              <w:t xml:space="preserve">Village Transformational Leadership </w:t>
            </w:r>
            <w:r>
              <w:rPr>
                <w:sz w:val="20"/>
                <w:szCs w:val="20"/>
                <w:lang w:val="en-US"/>
              </w:rPr>
              <w:t xml:space="preserve">Group </w:t>
            </w:r>
            <w:r w:rsidRPr="00AD67B6">
              <w:rPr>
                <w:sz w:val="20"/>
                <w:szCs w:val="20"/>
                <w:lang w:val="en-US"/>
              </w:rPr>
              <w:t xml:space="preserve">Seminars </w:t>
            </w:r>
            <w:r>
              <w:rPr>
                <w:sz w:val="20"/>
                <w:szCs w:val="20"/>
                <w:lang w:val="en-US"/>
              </w:rPr>
              <w:t>for women, men and youth.</w:t>
            </w:r>
          </w:p>
          <w:p w14:paraId="0463BD0B" w14:textId="77777777" w:rsidR="00045822" w:rsidRPr="00AD67B6" w:rsidRDefault="00045822" w:rsidP="00C834E6">
            <w:pPr>
              <w:spacing w:line="200" w:lineRule="exact"/>
              <w:rPr>
                <w:sz w:val="20"/>
                <w:szCs w:val="20"/>
                <w:lang w:val="en-US"/>
              </w:rPr>
            </w:pPr>
            <w:r w:rsidRPr="00AD67B6">
              <w:rPr>
                <w:sz w:val="20"/>
                <w:szCs w:val="20"/>
                <w:lang w:val="en-US"/>
              </w:rPr>
              <w:t>Venue, catering, transport, trainer, accommodation</w:t>
            </w:r>
          </w:p>
          <w:p w14:paraId="0157F0A5" w14:textId="6B8F98F4" w:rsidR="00045822" w:rsidRDefault="00045822" w:rsidP="00C834E6">
            <w:pPr>
              <w:spacing w:line="200" w:lineRule="exact"/>
              <w:rPr>
                <w:sz w:val="20"/>
                <w:szCs w:val="20"/>
                <w:lang w:val="en-US"/>
              </w:rPr>
            </w:pPr>
            <w:r w:rsidRPr="00AD67B6">
              <w:rPr>
                <w:sz w:val="20"/>
                <w:szCs w:val="20"/>
                <w:lang w:val="en-US"/>
              </w:rPr>
              <w:t>Twenty villages engage in VLDI seminars. $53,220 per 2 village TLP Seminars (</w:t>
            </w:r>
            <w:r w:rsidR="00422E58" w:rsidRPr="00AD67B6">
              <w:rPr>
                <w:sz w:val="20"/>
                <w:szCs w:val="20"/>
                <w:lang w:val="en-US"/>
              </w:rPr>
              <w:t>3 in</w:t>
            </w:r>
            <w:r w:rsidRPr="00AD67B6">
              <w:rPr>
                <w:sz w:val="20"/>
                <w:szCs w:val="20"/>
                <w:lang w:val="en-US"/>
              </w:rPr>
              <w:t xml:space="preserve"> 2023@68,740, 1 in 2023, 6 in 2024, 6 in 2025, 4 in 2026 @50,820 per each village (3 seminars total)</w:t>
            </w:r>
          </w:p>
          <w:p w14:paraId="25B78C69" w14:textId="77777777" w:rsidR="00045822" w:rsidRPr="000C211D" w:rsidRDefault="00045822" w:rsidP="00C834E6">
            <w:pPr>
              <w:spacing w:line="200" w:lineRule="exact"/>
              <w:rPr>
                <w:sz w:val="20"/>
                <w:szCs w:val="20"/>
                <w:lang w:val="en-US"/>
              </w:rPr>
            </w:pPr>
          </w:p>
        </w:tc>
      </w:tr>
      <w:tr w:rsidR="00045822" w:rsidRPr="00EE6C14" w14:paraId="38FE295C" w14:textId="77777777" w:rsidTr="006D6647">
        <w:trPr>
          <w:trHeight w:val="755"/>
        </w:trPr>
        <w:tc>
          <w:tcPr>
            <w:tcW w:w="784" w:type="dxa"/>
            <w:vMerge/>
            <w:shd w:val="clear" w:color="auto" w:fill="auto"/>
          </w:tcPr>
          <w:p w14:paraId="439C4B35" w14:textId="77777777" w:rsidR="00045822" w:rsidRPr="00EE6C14" w:rsidRDefault="00045822" w:rsidP="00C834E6">
            <w:pPr>
              <w:spacing w:line="200" w:lineRule="exact"/>
              <w:ind w:left="-105" w:right="-115"/>
              <w:rPr>
                <w:sz w:val="20"/>
                <w:szCs w:val="20"/>
              </w:rPr>
            </w:pPr>
          </w:p>
        </w:tc>
        <w:tc>
          <w:tcPr>
            <w:tcW w:w="1466" w:type="dxa"/>
            <w:vMerge/>
            <w:shd w:val="clear" w:color="auto" w:fill="auto"/>
          </w:tcPr>
          <w:p w14:paraId="5DFE04CF" w14:textId="77777777" w:rsidR="00045822" w:rsidRPr="00EE6C14" w:rsidRDefault="00045822" w:rsidP="00C834E6">
            <w:pPr>
              <w:spacing w:line="200" w:lineRule="exact"/>
              <w:rPr>
                <w:sz w:val="20"/>
                <w:szCs w:val="20"/>
                <w:lang w:val="en-US"/>
              </w:rPr>
            </w:pPr>
          </w:p>
        </w:tc>
        <w:tc>
          <w:tcPr>
            <w:tcW w:w="4500" w:type="dxa"/>
          </w:tcPr>
          <w:p w14:paraId="750B658B" w14:textId="77777777" w:rsidR="00045822" w:rsidRPr="00283846" w:rsidRDefault="00045822" w:rsidP="00C834E6">
            <w:pPr>
              <w:pStyle w:val="ListParagraph"/>
              <w:numPr>
                <w:ilvl w:val="2"/>
                <w:numId w:val="20"/>
              </w:numPr>
              <w:spacing w:line="200" w:lineRule="exact"/>
              <w:ind w:left="0" w:firstLine="0"/>
              <w:rPr>
                <w:sz w:val="20"/>
                <w:szCs w:val="20"/>
                <w:lang w:val="en-US"/>
              </w:rPr>
            </w:pPr>
            <w:r w:rsidRPr="00283846">
              <w:rPr>
                <w:sz w:val="20"/>
                <w:szCs w:val="20"/>
                <w:lang w:val="en-US"/>
              </w:rPr>
              <w:t>Number of women, men and youth by age, disability and village that participate in VLDIs</w:t>
            </w:r>
          </w:p>
        </w:tc>
        <w:tc>
          <w:tcPr>
            <w:tcW w:w="4407" w:type="dxa"/>
          </w:tcPr>
          <w:p w14:paraId="5143785C" w14:textId="77777777" w:rsidR="00045822" w:rsidRPr="00A65F31" w:rsidRDefault="00045822" w:rsidP="00C834E6">
            <w:pPr>
              <w:spacing w:line="200" w:lineRule="exact"/>
              <w:ind w:right="-15"/>
              <w:rPr>
                <w:sz w:val="20"/>
                <w:szCs w:val="20"/>
              </w:rPr>
            </w:pPr>
            <w:r w:rsidRPr="00A65F31">
              <w:rPr>
                <w:sz w:val="20"/>
                <w:szCs w:val="20"/>
              </w:rPr>
              <w:t xml:space="preserve">Targets: </w:t>
            </w:r>
            <w:r>
              <w:rPr>
                <w:sz w:val="20"/>
                <w:szCs w:val="20"/>
              </w:rPr>
              <w:t xml:space="preserve"> Cumulative 1,800 women, men and youth by 2026</w:t>
            </w:r>
          </w:p>
          <w:p w14:paraId="46042E24" w14:textId="77777777" w:rsidR="00045822" w:rsidRPr="00A65F31" w:rsidRDefault="00045822" w:rsidP="00C834E6">
            <w:pPr>
              <w:spacing w:line="200" w:lineRule="exact"/>
              <w:ind w:right="-240"/>
              <w:rPr>
                <w:sz w:val="20"/>
                <w:szCs w:val="20"/>
              </w:rPr>
            </w:pPr>
            <w:r>
              <w:rPr>
                <w:sz w:val="20"/>
                <w:szCs w:val="20"/>
                <w:lang w:val="en-US"/>
              </w:rPr>
              <w:t>Baseline:  Value: 0   Year: 2022</w:t>
            </w:r>
          </w:p>
        </w:tc>
        <w:tc>
          <w:tcPr>
            <w:tcW w:w="1029" w:type="dxa"/>
            <w:vMerge/>
          </w:tcPr>
          <w:p w14:paraId="66688DC1" w14:textId="77777777" w:rsidR="00045822" w:rsidRPr="000C211D" w:rsidRDefault="00045822" w:rsidP="00C834E6">
            <w:pPr>
              <w:spacing w:line="200" w:lineRule="exact"/>
              <w:rPr>
                <w:sz w:val="20"/>
                <w:szCs w:val="20"/>
                <w:lang w:val="en-US"/>
              </w:rPr>
            </w:pPr>
          </w:p>
        </w:tc>
        <w:tc>
          <w:tcPr>
            <w:tcW w:w="1404" w:type="dxa"/>
            <w:vMerge/>
          </w:tcPr>
          <w:p w14:paraId="54130147" w14:textId="77777777" w:rsidR="00045822" w:rsidRPr="000C211D" w:rsidRDefault="00045822" w:rsidP="00C834E6">
            <w:pPr>
              <w:spacing w:line="200" w:lineRule="exact"/>
              <w:rPr>
                <w:sz w:val="20"/>
                <w:szCs w:val="20"/>
                <w:lang w:val="en-US"/>
              </w:rPr>
            </w:pPr>
          </w:p>
        </w:tc>
        <w:tc>
          <w:tcPr>
            <w:tcW w:w="2340" w:type="dxa"/>
            <w:vMerge/>
          </w:tcPr>
          <w:p w14:paraId="7824DB4E" w14:textId="77777777" w:rsidR="00045822" w:rsidRPr="000C211D" w:rsidRDefault="00045822" w:rsidP="00C834E6">
            <w:pPr>
              <w:spacing w:line="200" w:lineRule="exact"/>
              <w:rPr>
                <w:sz w:val="20"/>
                <w:szCs w:val="20"/>
                <w:lang w:val="en-US"/>
              </w:rPr>
            </w:pPr>
          </w:p>
        </w:tc>
      </w:tr>
      <w:tr w:rsidR="00045822" w:rsidRPr="00EE6C14" w14:paraId="19AC01CD" w14:textId="77777777" w:rsidTr="006D6647">
        <w:trPr>
          <w:trHeight w:val="1133"/>
        </w:trPr>
        <w:tc>
          <w:tcPr>
            <w:tcW w:w="784" w:type="dxa"/>
            <w:vMerge/>
            <w:shd w:val="clear" w:color="auto" w:fill="auto"/>
          </w:tcPr>
          <w:p w14:paraId="0985892A" w14:textId="77777777" w:rsidR="00045822" w:rsidRPr="00EE6C14" w:rsidRDefault="00045822" w:rsidP="00C834E6">
            <w:pPr>
              <w:spacing w:line="200" w:lineRule="exact"/>
              <w:ind w:left="-105" w:right="-115"/>
              <w:rPr>
                <w:sz w:val="20"/>
                <w:szCs w:val="20"/>
              </w:rPr>
            </w:pPr>
          </w:p>
        </w:tc>
        <w:tc>
          <w:tcPr>
            <w:tcW w:w="1466" w:type="dxa"/>
            <w:vMerge/>
            <w:shd w:val="clear" w:color="auto" w:fill="auto"/>
          </w:tcPr>
          <w:p w14:paraId="62EBC275" w14:textId="77777777" w:rsidR="00045822" w:rsidRPr="00EE6C14" w:rsidRDefault="00045822" w:rsidP="00C834E6">
            <w:pPr>
              <w:spacing w:line="200" w:lineRule="exact"/>
              <w:rPr>
                <w:sz w:val="20"/>
                <w:szCs w:val="20"/>
                <w:lang w:val="en-US"/>
              </w:rPr>
            </w:pPr>
          </w:p>
        </w:tc>
        <w:tc>
          <w:tcPr>
            <w:tcW w:w="4500" w:type="dxa"/>
            <w:shd w:val="clear" w:color="auto" w:fill="auto"/>
          </w:tcPr>
          <w:p w14:paraId="098FF72C" w14:textId="77777777" w:rsidR="00045822" w:rsidRPr="008410A7" w:rsidRDefault="00045822" w:rsidP="00C834E6">
            <w:pPr>
              <w:pStyle w:val="ListParagraph"/>
              <w:numPr>
                <w:ilvl w:val="2"/>
                <w:numId w:val="20"/>
              </w:numPr>
              <w:spacing w:line="200" w:lineRule="exact"/>
              <w:ind w:left="0" w:firstLine="0"/>
              <w:rPr>
                <w:sz w:val="20"/>
                <w:szCs w:val="20"/>
                <w:lang w:val="en-US"/>
              </w:rPr>
            </w:pPr>
            <w:r w:rsidRPr="008410A7">
              <w:rPr>
                <w:sz w:val="20"/>
                <w:szCs w:val="20"/>
                <w:lang w:val="en-US"/>
              </w:rPr>
              <w:t>Number of women [by age, disability, location] that participated in the VLDIs that later participate in village council meetings</w:t>
            </w:r>
          </w:p>
        </w:tc>
        <w:tc>
          <w:tcPr>
            <w:tcW w:w="4407" w:type="dxa"/>
          </w:tcPr>
          <w:p w14:paraId="7309FF57" w14:textId="77777777" w:rsidR="00045822" w:rsidRDefault="00045822" w:rsidP="00C834E6">
            <w:pPr>
              <w:spacing w:line="200" w:lineRule="exact"/>
              <w:ind w:right="-15"/>
              <w:rPr>
                <w:sz w:val="20"/>
                <w:szCs w:val="20"/>
              </w:rPr>
            </w:pPr>
            <w:r w:rsidRPr="00A65F31">
              <w:rPr>
                <w:sz w:val="20"/>
                <w:szCs w:val="20"/>
              </w:rPr>
              <w:t xml:space="preserve">Targets: </w:t>
            </w:r>
            <w:r>
              <w:rPr>
                <w:sz w:val="20"/>
                <w:szCs w:val="20"/>
              </w:rPr>
              <w:t>Cumulative 3</w:t>
            </w:r>
            <w:r w:rsidRPr="00A65F31">
              <w:rPr>
                <w:sz w:val="20"/>
                <w:szCs w:val="20"/>
              </w:rPr>
              <w:t xml:space="preserve">0 additional women matai </w:t>
            </w:r>
            <w:r>
              <w:rPr>
                <w:sz w:val="20"/>
                <w:szCs w:val="20"/>
              </w:rPr>
              <w:t xml:space="preserve">[by age, disability and location] that participated in the VLIDs participating in village council meeting by 2026 </w:t>
            </w:r>
          </w:p>
          <w:p w14:paraId="436171FC" w14:textId="08F41C9C" w:rsidR="00045822" w:rsidRDefault="00045822" w:rsidP="00C834E6">
            <w:pPr>
              <w:spacing w:line="200" w:lineRule="exact"/>
              <w:ind w:left="-150" w:right="-240"/>
              <w:rPr>
                <w:sz w:val="20"/>
                <w:szCs w:val="20"/>
              </w:rPr>
            </w:pPr>
            <w:r>
              <w:rPr>
                <w:sz w:val="20"/>
                <w:szCs w:val="20"/>
              </w:rPr>
              <w:t xml:space="preserve"> Cumulative: 720 by 2026 </w:t>
            </w:r>
          </w:p>
          <w:p w14:paraId="7056364B" w14:textId="77777777" w:rsidR="00045822" w:rsidRDefault="00045822" w:rsidP="00C834E6">
            <w:pPr>
              <w:spacing w:line="200" w:lineRule="exact"/>
              <w:rPr>
                <w:sz w:val="20"/>
                <w:szCs w:val="20"/>
              </w:rPr>
            </w:pPr>
            <w:r>
              <w:rPr>
                <w:sz w:val="20"/>
                <w:szCs w:val="20"/>
              </w:rPr>
              <w:t xml:space="preserve">Baseline:   </w:t>
            </w:r>
            <w:r>
              <w:rPr>
                <w:sz w:val="20"/>
                <w:szCs w:val="20"/>
                <w:lang w:val="en-US"/>
              </w:rPr>
              <w:t>Value: 690   Year: 2021</w:t>
            </w:r>
          </w:p>
        </w:tc>
        <w:tc>
          <w:tcPr>
            <w:tcW w:w="1029" w:type="dxa"/>
            <w:vMerge/>
          </w:tcPr>
          <w:p w14:paraId="6D984CA8" w14:textId="77777777" w:rsidR="00045822" w:rsidRPr="000C211D" w:rsidRDefault="00045822" w:rsidP="00C834E6">
            <w:pPr>
              <w:spacing w:line="200" w:lineRule="exact"/>
              <w:rPr>
                <w:sz w:val="20"/>
                <w:szCs w:val="20"/>
                <w:lang w:val="en-US"/>
              </w:rPr>
            </w:pPr>
          </w:p>
        </w:tc>
        <w:tc>
          <w:tcPr>
            <w:tcW w:w="1404" w:type="dxa"/>
            <w:vMerge/>
          </w:tcPr>
          <w:p w14:paraId="06C1AEA3" w14:textId="77777777" w:rsidR="00045822" w:rsidRPr="000C211D" w:rsidRDefault="00045822" w:rsidP="00C834E6">
            <w:pPr>
              <w:spacing w:line="200" w:lineRule="exact"/>
              <w:rPr>
                <w:sz w:val="20"/>
                <w:szCs w:val="20"/>
                <w:lang w:val="en-US"/>
              </w:rPr>
            </w:pPr>
          </w:p>
        </w:tc>
        <w:tc>
          <w:tcPr>
            <w:tcW w:w="2340" w:type="dxa"/>
            <w:vMerge/>
          </w:tcPr>
          <w:p w14:paraId="4F556261" w14:textId="77777777" w:rsidR="00045822" w:rsidRPr="000C211D" w:rsidRDefault="00045822" w:rsidP="00C834E6">
            <w:pPr>
              <w:spacing w:line="200" w:lineRule="exact"/>
              <w:rPr>
                <w:sz w:val="20"/>
                <w:szCs w:val="20"/>
                <w:lang w:val="en-US"/>
              </w:rPr>
            </w:pPr>
          </w:p>
        </w:tc>
      </w:tr>
      <w:tr w:rsidR="00045822" w:rsidRPr="00EE6C14" w14:paraId="0FF6957E" w14:textId="77777777" w:rsidTr="006D6647">
        <w:trPr>
          <w:trHeight w:val="474"/>
        </w:trPr>
        <w:tc>
          <w:tcPr>
            <w:tcW w:w="784" w:type="dxa"/>
            <w:vMerge/>
            <w:shd w:val="clear" w:color="auto" w:fill="auto"/>
          </w:tcPr>
          <w:p w14:paraId="76CDD1C9" w14:textId="77777777" w:rsidR="00045822" w:rsidRPr="00EE6C14" w:rsidRDefault="00045822" w:rsidP="00C834E6">
            <w:pPr>
              <w:spacing w:line="200" w:lineRule="exact"/>
              <w:ind w:left="-105" w:right="-115"/>
              <w:rPr>
                <w:sz w:val="20"/>
                <w:szCs w:val="20"/>
              </w:rPr>
            </w:pPr>
          </w:p>
        </w:tc>
        <w:tc>
          <w:tcPr>
            <w:tcW w:w="1466" w:type="dxa"/>
            <w:vMerge/>
            <w:shd w:val="clear" w:color="auto" w:fill="auto"/>
          </w:tcPr>
          <w:p w14:paraId="50F614B0" w14:textId="77777777" w:rsidR="00045822" w:rsidRPr="00EE6C14" w:rsidRDefault="00045822" w:rsidP="00C834E6">
            <w:pPr>
              <w:spacing w:line="200" w:lineRule="exact"/>
              <w:rPr>
                <w:sz w:val="20"/>
                <w:szCs w:val="20"/>
                <w:lang w:val="en-US"/>
              </w:rPr>
            </w:pPr>
          </w:p>
        </w:tc>
        <w:tc>
          <w:tcPr>
            <w:tcW w:w="4500" w:type="dxa"/>
            <w:shd w:val="clear" w:color="auto" w:fill="auto"/>
          </w:tcPr>
          <w:p w14:paraId="0B8489C5" w14:textId="24C429E6" w:rsidR="00045822" w:rsidRPr="00B349B1" w:rsidRDefault="00045822" w:rsidP="00C834E6">
            <w:pPr>
              <w:pStyle w:val="ListParagraph"/>
              <w:numPr>
                <w:ilvl w:val="2"/>
                <w:numId w:val="20"/>
              </w:numPr>
              <w:spacing w:line="200" w:lineRule="exact"/>
              <w:ind w:left="0" w:firstLine="0"/>
              <w:rPr>
                <w:sz w:val="20"/>
                <w:szCs w:val="20"/>
                <w:lang w:val="en-US"/>
              </w:rPr>
            </w:pPr>
            <w:r w:rsidRPr="008410A7">
              <w:rPr>
                <w:sz w:val="20"/>
                <w:szCs w:val="20"/>
                <w:lang w:val="en-US"/>
              </w:rPr>
              <w:t xml:space="preserve">Number of women [by age, disability, location] that participated in the VLDIs that later participate in village education, health, water, </w:t>
            </w:r>
            <w:r w:rsidR="005E1F82" w:rsidRPr="008410A7">
              <w:rPr>
                <w:sz w:val="20"/>
                <w:szCs w:val="20"/>
                <w:lang w:val="en-US"/>
              </w:rPr>
              <w:t>infrastructure committees</w:t>
            </w:r>
          </w:p>
        </w:tc>
        <w:tc>
          <w:tcPr>
            <w:tcW w:w="4407" w:type="dxa"/>
          </w:tcPr>
          <w:p w14:paraId="76A5F845" w14:textId="77777777" w:rsidR="00045822" w:rsidRPr="00EE6C14" w:rsidRDefault="00045822" w:rsidP="00C834E6">
            <w:pPr>
              <w:spacing w:line="200" w:lineRule="exact"/>
              <w:rPr>
                <w:sz w:val="20"/>
                <w:szCs w:val="20"/>
                <w:lang w:val="en-US"/>
              </w:rPr>
            </w:pPr>
            <w:r>
              <w:rPr>
                <w:sz w:val="20"/>
                <w:szCs w:val="20"/>
                <w:lang w:val="en-US"/>
              </w:rPr>
              <w:t>Target: I</w:t>
            </w:r>
            <w:r w:rsidRPr="00EE6C14">
              <w:rPr>
                <w:sz w:val="20"/>
                <w:szCs w:val="20"/>
                <w:lang w:val="en-US"/>
              </w:rPr>
              <w:t xml:space="preserve">ncrease by </w:t>
            </w:r>
            <w:r>
              <w:rPr>
                <w:sz w:val="20"/>
                <w:szCs w:val="20"/>
                <w:lang w:val="en-US"/>
              </w:rPr>
              <w:t>25</w:t>
            </w:r>
            <w:r w:rsidRPr="00EE6C14">
              <w:rPr>
                <w:sz w:val="20"/>
                <w:szCs w:val="20"/>
                <w:lang w:val="en-US"/>
              </w:rPr>
              <w:t xml:space="preserve"> by 2026</w:t>
            </w:r>
          </w:p>
          <w:p w14:paraId="618BD2CB" w14:textId="77777777" w:rsidR="00045822" w:rsidRPr="00EE6C14" w:rsidRDefault="00045822" w:rsidP="00C834E6">
            <w:pPr>
              <w:spacing w:line="200" w:lineRule="exact"/>
              <w:ind w:right="-240"/>
              <w:rPr>
                <w:sz w:val="20"/>
                <w:szCs w:val="20"/>
                <w:lang w:val="en-US"/>
              </w:rPr>
            </w:pPr>
            <w:r>
              <w:rPr>
                <w:sz w:val="20"/>
                <w:szCs w:val="20"/>
                <w:lang w:val="en-US"/>
              </w:rPr>
              <w:t>Baseline:  Value: 0   Year: 2022</w:t>
            </w:r>
          </w:p>
        </w:tc>
        <w:tc>
          <w:tcPr>
            <w:tcW w:w="1029" w:type="dxa"/>
            <w:vMerge/>
          </w:tcPr>
          <w:p w14:paraId="524FC2FC" w14:textId="77777777" w:rsidR="00045822" w:rsidRPr="000C211D" w:rsidRDefault="00045822" w:rsidP="00C834E6">
            <w:pPr>
              <w:spacing w:line="200" w:lineRule="exact"/>
              <w:rPr>
                <w:sz w:val="20"/>
                <w:szCs w:val="20"/>
                <w:lang w:val="en-US"/>
              </w:rPr>
            </w:pPr>
          </w:p>
        </w:tc>
        <w:tc>
          <w:tcPr>
            <w:tcW w:w="1404" w:type="dxa"/>
            <w:vMerge/>
          </w:tcPr>
          <w:p w14:paraId="58F829F8" w14:textId="77777777" w:rsidR="00045822" w:rsidRPr="000C211D" w:rsidRDefault="00045822" w:rsidP="00C834E6">
            <w:pPr>
              <w:spacing w:line="200" w:lineRule="exact"/>
              <w:rPr>
                <w:sz w:val="20"/>
                <w:szCs w:val="20"/>
                <w:lang w:val="en-US"/>
              </w:rPr>
            </w:pPr>
          </w:p>
        </w:tc>
        <w:tc>
          <w:tcPr>
            <w:tcW w:w="2340" w:type="dxa"/>
            <w:vMerge/>
          </w:tcPr>
          <w:p w14:paraId="436EE290" w14:textId="77777777" w:rsidR="00045822" w:rsidRPr="000C211D" w:rsidRDefault="00045822" w:rsidP="00C834E6">
            <w:pPr>
              <w:spacing w:line="200" w:lineRule="exact"/>
              <w:rPr>
                <w:sz w:val="20"/>
                <w:szCs w:val="20"/>
                <w:lang w:val="en-US"/>
              </w:rPr>
            </w:pPr>
          </w:p>
        </w:tc>
      </w:tr>
      <w:tr w:rsidR="00045822" w:rsidRPr="00EE6C14" w14:paraId="3A0B081F" w14:textId="77777777" w:rsidTr="006D6647">
        <w:trPr>
          <w:trHeight w:val="755"/>
        </w:trPr>
        <w:tc>
          <w:tcPr>
            <w:tcW w:w="784" w:type="dxa"/>
            <w:vMerge/>
            <w:shd w:val="clear" w:color="auto" w:fill="auto"/>
          </w:tcPr>
          <w:p w14:paraId="01D1BAD3" w14:textId="77777777" w:rsidR="00045822" w:rsidRPr="00EE6C14" w:rsidRDefault="00045822" w:rsidP="00C834E6">
            <w:pPr>
              <w:spacing w:line="200" w:lineRule="exact"/>
              <w:ind w:left="-105" w:right="-115"/>
              <w:rPr>
                <w:sz w:val="20"/>
                <w:szCs w:val="20"/>
              </w:rPr>
            </w:pPr>
          </w:p>
        </w:tc>
        <w:tc>
          <w:tcPr>
            <w:tcW w:w="1466" w:type="dxa"/>
            <w:vMerge/>
            <w:shd w:val="clear" w:color="auto" w:fill="auto"/>
          </w:tcPr>
          <w:p w14:paraId="65F8DF08" w14:textId="77777777" w:rsidR="00045822" w:rsidRPr="00EE6C14" w:rsidRDefault="00045822" w:rsidP="00C834E6">
            <w:pPr>
              <w:spacing w:line="200" w:lineRule="exact"/>
              <w:rPr>
                <w:sz w:val="20"/>
                <w:szCs w:val="20"/>
                <w:lang w:val="en-US"/>
              </w:rPr>
            </w:pPr>
          </w:p>
        </w:tc>
        <w:tc>
          <w:tcPr>
            <w:tcW w:w="4500" w:type="dxa"/>
            <w:shd w:val="clear" w:color="auto" w:fill="auto"/>
          </w:tcPr>
          <w:p w14:paraId="17912076" w14:textId="77777777" w:rsidR="00045822" w:rsidRPr="00B349B1" w:rsidRDefault="00045822" w:rsidP="00C834E6">
            <w:pPr>
              <w:pStyle w:val="ListParagraph"/>
              <w:numPr>
                <w:ilvl w:val="2"/>
                <w:numId w:val="20"/>
              </w:numPr>
              <w:spacing w:line="200" w:lineRule="exact"/>
              <w:ind w:left="0" w:firstLine="0"/>
              <w:rPr>
                <w:sz w:val="20"/>
                <w:szCs w:val="20"/>
                <w:lang w:val="en-US"/>
              </w:rPr>
            </w:pPr>
            <w:r w:rsidRPr="008410A7">
              <w:rPr>
                <w:sz w:val="20"/>
                <w:szCs w:val="20"/>
                <w:lang w:val="en-US"/>
              </w:rPr>
              <w:t>% of women, men and youth VLIDI participants by age, location and disability that note enhanced leadership knowledge and confidence</w:t>
            </w:r>
          </w:p>
        </w:tc>
        <w:tc>
          <w:tcPr>
            <w:tcW w:w="4407" w:type="dxa"/>
          </w:tcPr>
          <w:p w14:paraId="3596FE39" w14:textId="77777777" w:rsidR="00045822" w:rsidRDefault="00045822" w:rsidP="00C834E6">
            <w:pPr>
              <w:spacing w:line="200" w:lineRule="exact"/>
              <w:rPr>
                <w:sz w:val="20"/>
                <w:szCs w:val="20"/>
                <w:lang w:val="en-US"/>
              </w:rPr>
            </w:pPr>
            <w:r>
              <w:rPr>
                <w:sz w:val="20"/>
                <w:szCs w:val="20"/>
                <w:lang w:val="en-US"/>
              </w:rPr>
              <w:t>Target: 60% by age, sex, location by 2026</w:t>
            </w:r>
          </w:p>
          <w:p w14:paraId="2CA79BFC" w14:textId="77777777" w:rsidR="00045822" w:rsidRDefault="00045822" w:rsidP="00C834E6">
            <w:pPr>
              <w:spacing w:line="200" w:lineRule="exact"/>
              <w:rPr>
                <w:sz w:val="20"/>
                <w:szCs w:val="20"/>
                <w:lang w:val="en-US"/>
              </w:rPr>
            </w:pPr>
            <w:r>
              <w:rPr>
                <w:sz w:val="20"/>
                <w:szCs w:val="20"/>
                <w:lang w:val="en-US"/>
              </w:rPr>
              <w:t>Baseline: Value: 0 Year: 2022</w:t>
            </w:r>
          </w:p>
          <w:p w14:paraId="3517CC51" w14:textId="77777777" w:rsidR="00045822" w:rsidRPr="00EE6C14" w:rsidRDefault="00045822" w:rsidP="00C834E6">
            <w:pPr>
              <w:spacing w:line="200" w:lineRule="exact"/>
              <w:rPr>
                <w:sz w:val="20"/>
                <w:szCs w:val="20"/>
                <w:lang w:val="en-US"/>
              </w:rPr>
            </w:pPr>
          </w:p>
        </w:tc>
        <w:tc>
          <w:tcPr>
            <w:tcW w:w="1029" w:type="dxa"/>
            <w:vMerge/>
          </w:tcPr>
          <w:p w14:paraId="47B30E97" w14:textId="77777777" w:rsidR="00045822" w:rsidRPr="000C211D" w:rsidRDefault="00045822" w:rsidP="00C834E6">
            <w:pPr>
              <w:spacing w:line="200" w:lineRule="exact"/>
              <w:rPr>
                <w:sz w:val="20"/>
                <w:szCs w:val="20"/>
                <w:lang w:val="en-US"/>
              </w:rPr>
            </w:pPr>
          </w:p>
        </w:tc>
        <w:tc>
          <w:tcPr>
            <w:tcW w:w="1404" w:type="dxa"/>
            <w:vMerge/>
          </w:tcPr>
          <w:p w14:paraId="3B439C02" w14:textId="77777777" w:rsidR="00045822" w:rsidRPr="000C211D" w:rsidRDefault="00045822" w:rsidP="00C834E6">
            <w:pPr>
              <w:spacing w:line="200" w:lineRule="exact"/>
              <w:rPr>
                <w:sz w:val="20"/>
                <w:szCs w:val="20"/>
                <w:lang w:val="en-US"/>
              </w:rPr>
            </w:pPr>
          </w:p>
        </w:tc>
        <w:tc>
          <w:tcPr>
            <w:tcW w:w="2340" w:type="dxa"/>
            <w:vMerge/>
          </w:tcPr>
          <w:p w14:paraId="2BC4DACF" w14:textId="77777777" w:rsidR="00045822" w:rsidRPr="000C211D" w:rsidRDefault="00045822" w:rsidP="00C834E6">
            <w:pPr>
              <w:spacing w:line="200" w:lineRule="exact"/>
              <w:rPr>
                <w:sz w:val="20"/>
                <w:szCs w:val="20"/>
                <w:lang w:val="en-US"/>
              </w:rPr>
            </w:pPr>
          </w:p>
        </w:tc>
      </w:tr>
      <w:tr w:rsidR="00045822" w:rsidRPr="00EE6C14" w14:paraId="2D4428FD" w14:textId="77777777" w:rsidTr="006D6647">
        <w:trPr>
          <w:trHeight w:val="387"/>
        </w:trPr>
        <w:tc>
          <w:tcPr>
            <w:tcW w:w="784" w:type="dxa"/>
            <w:vMerge w:val="restart"/>
            <w:shd w:val="clear" w:color="auto" w:fill="auto"/>
          </w:tcPr>
          <w:p w14:paraId="54436DB2" w14:textId="77777777" w:rsidR="00045822" w:rsidRPr="00EE6C14" w:rsidRDefault="00045822" w:rsidP="00C834E6">
            <w:pPr>
              <w:spacing w:line="200" w:lineRule="exact"/>
              <w:ind w:left="-105" w:right="-115"/>
              <w:rPr>
                <w:sz w:val="20"/>
                <w:szCs w:val="20"/>
              </w:rPr>
            </w:pPr>
            <w:r w:rsidRPr="00EE6C14">
              <w:rPr>
                <w:sz w:val="20"/>
                <w:szCs w:val="20"/>
              </w:rPr>
              <w:t>Output 1.2</w:t>
            </w:r>
          </w:p>
        </w:tc>
        <w:tc>
          <w:tcPr>
            <w:tcW w:w="1466" w:type="dxa"/>
            <w:vMerge w:val="restart"/>
            <w:shd w:val="clear" w:color="auto" w:fill="auto"/>
          </w:tcPr>
          <w:p w14:paraId="39D416BD" w14:textId="3D907A21" w:rsidR="00045822" w:rsidRPr="00EE6C14" w:rsidRDefault="00045822" w:rsidP="00C834E6">
            <w:pPr>
              <w:spacing w:line="200" w:lineRule="exact"/>
              <w:rPr>
                <w:sz w:val="20"/>
                <w:szCs w:val="20"/>
              </w:rPr>
            </w:pPr>
            <w:r w:rsidRPr="00EE6C14">
              <w:rPr>
                <w:sz w:val="20"/>
                <w:szCs w:val="20"/>
              </w:rPr>
              <w:t>Fa</w:t>
            </w:r>
            <w:r w:rsidR="005E1F82">
              <w:rPr>
                <w:sz w:val="20"/>
                <w:szCs w:val="20"/>
              </w:rPr>
              <w:t>’</w:t>
            </w:r>
            <w:r w:rsidRPr="00EE6C14">
              <w:rPr>
                <w:sz w:val="20"/>
                <w:szCs w:val="20"/>
              </w:rPr>
              <w:t>amaite or VLDI Break Through Initiatives introduced, supported and implemented</w:t>
            </w:r>
          </w:p>
        </w:tc>
        <w:tc>
          <w:tcPr>
            <w:tcW w:w="4500" w:type="dxa"/>
            <w:shd w:val="clear" w:color="auto" w:fill="auto"/>
          </w:tcPr>
          <w:p w14:paraId="187918AB" w14:textId="77777777" w:rsidR="00045822" w:rsidRPr="008410A7" w:rsidRDefault="00045822" w:rsidP="00C834E6">
            <w:pPr>
              <w:pStyle w:val="ListParagraph"/>
              <w:numPr>
                <w:ilvl w:val="2"/>
                <w:numId w:val="20"/>
              </w:numPr>
              <w:spacing w:line="200" w:lineRule="exact"/>
              <w:ind w:left="0" w:firstLine="0"/>
              <w:rPr>
                <w:sz w:val="20"/>
                <w:szCs w:val="20"/>
              </w:rPr>
            </w:pPr>
            <w:r w:rsidRPr="008410A7">
              <w:rPr>
                <w:sz w:val="20"/>
                <w:szCs w:val="20"/>
                <w:lang w:val="en-US"/>
              </w:rPr>
              <w:t xml:space="preserve">% </w:t>
            </w:r>
            <w:r w:rsidRPr="008410A7">
              <w:rPr>
                <w:sz w:val="20"/>
                <w:szCs w:val="20"/>
              </w:rPr>
              <w:t>of WILS BTIs that have been successfully completed and have positive impact on village development and/or governance.</w:t>
            </w:r>
          </w:p>
          <w:p w14:paraId="78B420F3" w14:textId="77777777" w:rsidR="00045822" w:rsidRPr="00B349B1" w:rsidRDefault="00045822" w:rsidP="00C834E6">
            <w:pPr>
              <w:pStyle w:val="ListParagraph"/>
              <w:spacing w:line="200" w:lineRule="exact"/>
              <w:ind w:left="171"/>
              <w:rPr>
                <w:sz w:val="20"/>
                <w:szCs w:val="20"/>
              </w:rPr>
            </w:pPr>
          </w:p>
        </w:tc>
        <w:tc>
          <w:tcPr>
            <w:tcW w:w="4407" w:type="dxa"/>
          </w:tcPr>
          <w:p w14:paraId="3160F966" w14:textId="77777777" w:rsidR="00045822" w:rsidRPr="00EE6C14" w:rsidRDefault="00045822" w:rsidP="00C834E6">
            <w:pPr>
              <w:spacing w:line="200" w:lineRule="exact"/>
              <w:rPr>
                <w:sz w:val="20"/>
                <w:szCs w:val="20"/>
                <w:lang w:val="en-US"/>
              </w:rPr>
            </w:pPr>
            <w:r>
              <w:rPr>
                <w:sz w:val="20"/>
                <w:szCs w:val="20"/>
                <w:lang w:val="en-US"/>
              </w:rPr>
              <w:t xml:space="preserve">Target: </w:t>
            </w:r>
            <w:r w:rsidRPr="00EE6C14">
              <w:rPr>
                <w:sz w:val="20"/>
                <w:szCs w:val="20"/>
                <w:lang w:val="en-US"/>
              </w:rPr>
              <w:t xml:space="preserve"> </w:t>
            </w:r>
            <w:r>
              <w:rPr>
                <w:sz w:val="20"/>
                <w:szCs w:val="20"/>
                <w:lang w:val="en-US"/>
              </w:rPr>
              <w:t xml:space="preserve">30% </w:t>
            </w:r>
            <w:r w:rsidRPr="00EE6C14">
              <w:rPr>
                <w:sz w:val="20"/>
                <w:szCs w:val="20"/>
                <w:lang w:val="en-US"/>
              </w:rPr>
              <w:t>by 2026</w:t>
            </w:r>
          </w:p>
          <w:p w14:paraId="7D3BD55A" w14:textId="77777777" w:rsidR="00045822" w:rsidRPr="00EE6C14" w:rsidRDefault="00045822" w:rsidP="00C834E6">
            <w:pPr>
              <w:spacing w:line="200" w:lineRule="exact"/>
              <w:rPr>
                <w:sz w:val="20"/>
                <w:szCs w:val="20"/>
              </w:rPr>
            </w:pPr>
            <w:r>
              <w:rPr>
                <w:sz w:val="20"/>
                <w:szCs w:val="20"/>
                <w:lang w:val="en-US"/>
              </w:rPr>
              <w:t>Baseline:  Value: 0   Year: 2022</w:t>
            </w:r>
          </w:p>
        </w:tc>
        <w:tc>
          <w:tcPr>
            <w:tcW w:w="1029" w:type="dxa"/>
            <w:vMerge w:val="restart"/>
          </w:tcPr>
          <w:p w14:paraId="001D3325" w14:textId="77777777" w:rsidR="00045822" w:rsidRPr="000C211D" w:rsidRDefault="00045822" w:rsidP="00C834E6">
            <w:pPr>
              <w:spacing w:line="200" w:lineRule="exact"/>
              <w:rPr>
                <w:sz w:val="20"/>
                <w:szCs w:val="20"/>
                <w:lang w:val="en-US"/>
              </w:rPr>
            </w:pPr>
            <w:r>
              <w:rPr>
                <w:sz w:val="20"/>
                <w:szCs w:val="20"/>
                <w:lang w:val="en-US"/>
              </w:rPr>
              <w:t>UNDP</w:t>
            </w:r>
          </w:p>
        </w:tc>
        <w:tc>
          <w:tcPr>
            <w:tcW w:w="1404" w:type="dxa"/>
            <w:vMerge w:val="restart"/>
          </w:tcPr>
          <w:p w14:paraId="7B3FC6F6" w14:textId="77777777" w:rsidR="00045822" w:rsidRPr="00AD67B6" w:rsidRDefault="00045822" w:rsidP="00C834E6">
            <w:pPr>
              <w:spacing w:line="200" w:lineRule="exact"/>
              <w:rPr>
                <w:sz w:val="20"/>
                <w:szCs w:val="20"/>
                <w:lang w:val="en-US"/>
              </w:rPr>
            </w:pPr>
            <w:r w:rsidRPr="00AD67B6">
              <w:rPr>
                <w:sz w:val="20"/>
                <w:szCs w:val="20"/>
                <w:lang w:val="en-US"/>
              </w:rPr>
              <w:t>Potential Partners</w:t>
            </w:r>
          </w:p>
          <w:p w14:paraId="58C0D83C" w14:textId="77777777" w:rsidR="00045822" w:rsidRPr="000C211D" w:rsidRDefault="00045822" w:rsidP="00C834E6">
            <w:pPr>
              <w:spacing w:line="200" w:lineRule="exact"/>
              <w:rPr>
                <w:sz w:val="20"/>
                <w:szCs w:val="20"/>
                <w:lang w:val="en-US"/>
              </w:rPr>
            </w:pPr>
            <w:r w:rsidRPr="00AD67B6">
              <w:rPr>
                <w:sz w:val="20"/>
                <w:szCs w:val="20"/>
                <w:lang w:val="en-US"/>
              </w:rPr>
              <w:t>MWCSD, VC, VLDI trainers,</w:t>
            </w:r>
          </w:p>
        </w:tc>
        <w:tc>
          <w:tcPr>
            <w:tcW w:w="2340" w:type="dxa"/>
            <w:vMerge w:val="restart"/>
          </w:tcPr>
          <w:p w14:paraId="79344A3D" w14:textId="77777777" w:rsidR="00045822" w:rsidRDefault="00045822" w:rsidP="00C834E6">
            <w:pPr>
              <w:spacing w:line="200" w:lineRule="exact"/>
              <w:rPr>
                <w:sz w:val="20"/>
                <w:szCs w:val="20"/>
                <w:lang w:val="en-US"/>
              </w:rPr>
            </w:pPr>
            <w:r w:rsidRPr="00AD67B6">
              <w:rPr>
                <w:sz w:val="20"/>
                <w:szCs w:val="20"/>
                <w:lang w:val="en-US"/>
              </w:rPr>
              <w:t>$100,000</w:t>
            </w:r>
          </w:p>
          <w:p w14:paraId="3481A2E1" w14:textId="77777777" w:rsidR="00045822" w:rsidRDefault="00045822" w:rsidP="00C834E6">
            <w:pPr>
              <w:spacing w:line="200" w:lineRule="exact"/>
              <w:ind w:left="-104" w:right="-108"/>
              <w:rPr>
                <w:sz w:val="20"/>
                <w:szCs w:val="20"/>
              </w:rPr>
            </w:pPr>
            <w:r>
              <w:rPr>
                <w:sz w:val="20"/>
                <w:szCs w:val="20"/>
              </w:rPr>
              <w:t xml:space="preserve">Annual Women in leadership Innovation Challenge at village level for maximum of 5 Grants of </w:t>
            </w:r>
            <w:r w:rsidRPr="00830173">
              <w:rPr>
                <w:sz w:val="20"/>
                <w:szCs w:val="20"/>
              </w:rPr>
              <w:t>@5</w:t>
            </w:r>
            <w:r>
              <w:rPr>
                <w:sz w:val="20"/>
                <w:szCs w:val="20"/>
              </w:rPr>
              <w:t>,000</w:t>
            </w:r>
            <w:r w:rsidRPr="00830173">
              <w:rPr>
                <w:sz w:val="20"/>
                <w:szCs w:val="20"/>
              </w:rPr>
              <w:t xml:space="preserve"> annually for 4 yrs</w:t>
            </w:r>
          </w:p>
          <w:p w14:paraId="6C5252EC" w14:textId="77777777" w:rsidR="00045822" w:rsidRPr="000C211D" w:rsidRDefault="00045822" w:rsidP="00C834E6">
            <w:pPr>
              <w:spacing w:line="200" w:lineRule="exact"/>
              <w:ind w:left="-103"/>
              <w:rPr>
                <w:sz w:val="20"/>
                <w:szCs w:val="20"/>
                <w:lang w:val="en-US"/>
              </w:rPr>
            </w:pPr>
            <w:r>
              <w:rPr>
                <w:sz w:val="20"/>
                <w:szCs w:val="20"/>
              </w:rPr>
              <w:t>Total 25k a yr or $100k over 4 years</w:t>
            </w:r>
          </w:p>
        </w:tc>
      </w:tr>
      <w:tr w:rsidR="00045822" w:rsidRPr="00EE6C14" w14:paraId="26E80ADB" w14:textId="77777777" w:rsidTr="006D6647">
        <w:trPr>
          <w:trHeight w:val="623"/>
        </w:trPr>
        <w:tc>
          <w:tcPr>
            <w:tcW w:w="784" w:type="dxa"/>
            <w:vMerge/>
            <w:shd w:val="clear" w:color="auto" w:fill="auto"/>
          </w:tcPr>
          <w:p w14:paraId="2AE53220" w14:textId="77777777" w:rsidR="00045822" w:rsidRPr="00EE6C14" w:rsidRDefault="00045822" w:rsidP="00C834E6">
            <w:pPr>
              <w:spacing w:line="200" w:lineRule="exact"/>
              <w:ind w:left="-105" w:right="-115"/>
              <w:rPr>
                <w:sz w:val="20"/>
                <w:szCs w:val="20"/>
              </w:rPr>
            </w:pPr>
          </w:p>
        </w:tc>
        <w:tc>
          <w:tcPr>
            <w:tcW w:w="1466" w:type="dxa"/>
            <w:vMerge/>
            <w:shd w:val="clear" w:color="auto" w:fill="auto"/>
          </w:tcPr>
          <w:p w14:paraId="35C0C2A7" w14:textId="77777777" w:rsidR="00045822" w:rsidRPr="00EE6C14" w:rsidRDefault="00045822" w:rsidP="00C834E6">
            <w:pPr>
              <w:spacing w:line="200" w:lineRule="exact"/>
              <w:rPr>
                <w:sz w:val="20"/>
                <w:szCs w:val="20"/>
              </w:rPr>
            </w:pPr>
          </w:p>
        </w:tc>
        <w:tc>
          <w:tcPr>
            <w:tcW w:w="4500" w:type="dxa"/>
            <w:shd w:val="clear" w:color="auto" w:fill="auto"/>
          </w:tcPr>
          <w:p w14:paraId="3EF85004" w14:textId="5A8E82EE" w:rsidR="00045822" w:rsidRPr="00B349B1" w:rsidRDefault="00045822" w:rsidP="00C834E6">
            <w:pPr>
              <w:pStyle w:val="ListParagraph"/>
              <w:numPr>
                <w:ilvl w:val="2"/>
                <w:numId w:val="20"/>
              </w:numPr>
              <w:spacing w:line="200" w:lineRule="exact"/>
              <w:ind w:left="0" w:firstLine="0"/>
              <w:rPr>
                <w:sz w:val="20"/>
                <w:szCs w:val="20"/>
              </w:rPr>
            </w:pPr>
            <w:r w:rsidRPr="008410A7">
              <w:rPr>
                <w:sz w:val="20"/>
                <w:szCs w:val="20"/>
                <w:lang w:val="en-US"/>
              </w:rPr>
              <w:t>Number</w:t>
            </w:r>
            <w:r w:rsidRPr="008410A7">
              <w:rPr>
                <w:sz w:val="20"/>
                <w:szCs w:val="20"/>
              </w:rPr>
              <w:t xml:space="preserve"> of men trained under VLDIs who initiate positive changes at the village level</w:t>
            </w:r>
          </w:p>
        </w:tc>
        <w:tc>
          <w:tcPr>
            <w:tcW w:w="4407" w:type="dxa"/>
          </w:tcPr>
          <w:p w14:paraId="57229101" w14:textId="3055A614" w:rsidR="00045822" w:rsidRDefault="00045822" w:rsidP="00C834E6">
            <w:pPr>
              <w:spacing w:line="200" w:lineRule="exact"/>
              <w:rPr>
                <w:sz w:val="20"/>
                <w:szCs w:val="20"/>
              </w:rPr>
            </w:pPr>
            <w:r w:rsidRPr="00933CF9">
              <w:rPr>
                <w:sz w:val="20"/>
                <w:szCs w:val="20"/>
              </w:rPr>
              <w:t xml:space="preserve">Target: </w:t>
            </w:r>
            <w:r>
              <w:rPr>
                <w:sz w:val="20"/>
                <w:szCs w:val="20"/>
              </w:rPr>
              <w:t xml:space="preserve">5 </w:t>
            </w:r>
            <w:r w:rsidRPr="00933CF9">
              <w:rPr>
                <w:sz w:val="20"/>
                <w:szCs w:val="20"/>
              </w:rPr>
              <w:t>trained men who initiate positive change by 2026</w:t>
            </w:r>
          </w:p>
          <w:p w14:paraId="69D1492F" w14:textId="77777777" w:rsidR="00045822" w:rsidRPr="00933CF9" w:rsidRDefault="00045822" w:rsidP="00C834E6">
            <w:pPr>
              <w:spacing w:line="200" w:lineRule="exact"/>
              <w:rPr>
                <w:sz w:val="20"/>
                <w:szCs w:val="20"/>
              </w:rPr>
            </w:pPr>
            <w:r>
              <w:rPr>
                <w:sz w:val="20"/>
                <w:szCs w:val="20"/>
                <w:lang w:val="en-US"/>
              </w:rPr>
              <w:t>Baseline:  Value: 0   Year: 2022</w:t>
            </w:r>
          </w:p>
        </w:tc>
        <w:tc>
          <w:tcPr>
            <w:tcW w:w="1029" w:type="dxa"/>
            <w:vMerge/>
          </w:tcPr>
          <w:p w14:paraId="7C01447B" w14:textId="77777777" w:rsidR="00045822" w:rsidRPr="00EE6C14" w:rsidRDefault="00045822" w:rsidP="00C834E6">
            <w:pPr>
              <w:spacing w:line="200" w:lineRule="exact"/>
              <w:rPr>
                <w:sz w:val="20"/>
                <w:szCs w:val="20"/>
              </w:rPr>
            </w:pPr>
          </w:p>
        </w:tc>
        <w:tc>
          <w:tcPr>
            <w:tcW w:w="1404" w:type="dxa"/>
            <w:vMerge/>
          </w:tcPr>
          <w:p w14:paraId="57AD2BE0" w14:textId="77777777" w:rsidR="00045822" w:rsidRPr="00EE6C14" w:rsidRDefault="00045822" w:rsidP="00C834E6">
            <w:pPr>
              <w:spacing w:line="200" w:lineRule="exact"/>
              <w:rPr>
                <w:sz w:val="20"/>
                <w:szCs w:val="20"/>
              </w:rPr>
            </w:pPr>
          </w:p>
        </w:tc>
        <w:tc>
          <w:tcPr>
            <w:tcW w:w="2340" w:type="dxa"/>
            <w:vMerge/>
          </w:tcPr>
          <w:p w14:paraId="297920B2" w14:textId="77777777" w:rsidR="00045822" w:rsidRPr="00EE6C14" w:rsidRDefault="00045822" w:rsidP="00C834E6">
            <w:pPr>
              <w:spacing w:line="200" w:lineRule="exact"/>
              <w:rPr>
                <w:sz w:val="20"/>
                <w:szCs w:val="20"/>
              </w:rPr>
            </w:pPr>
          </w:p>
        </w:tc>
      </w:tr>
      <w:tr w:rsidR="00045822" w:rsidRPr="00EE6C14" w14:paraId="36E72E32" w14:textId="77777777" w:rsidTr="006D6647">
        <w:trPr>
          <w:trHeight w:val="623"/>
        </w:trPr>
        <w:tc>
          <w:tcPr>
            <w:tcW w:w="784" w:type="dxa"/>
            <w:vMerge/>
            <w:shd w:val="clear" w:color="auto" w:fill="auto"/>
          </w:tcPr>
          <w:p w14:paraId="2EF54442" w14:textId="77777777" w:rsidR="00045822" w:rsidRPr="00EE6C14" w:rsidRDefault="00045822" w:rsidP="00C834E6">
            <w:pPr>
              <w:spacing w:line="200" w:lineRule="exact"/>
              <w:ind w:left="-105" w:right="-115"/>
              <w:rPr>
                <w:sz w:val="20"/>
                <w:szCs w:val="20"/>
              </w:rPr>
            </w:pPr>
          </w:p>
        </w:tc>
        <w:tc>
          <w:tcPr>
            <w:tcW w:w="1466" w:type="dxa"/>
            <w:vMerge/>
            <w:shd w:val="clear" w:color="auto" w:fill="auto"/>
          </w:tcPr>
          <w:p w14:paraId="12486382" w14:textId="77777777" w:rsidR="00045822" w:rsidRPr="00EE6C14" w:rsidRDefault="00045822" w:rsidP="00C834E6">
            <w:pPr>
              <w:spacing w:line="200" w:lineRule="exact"/>
              <w:rPr>
                <w:sz w:val="20"/>
                <w:szCs w:val="20"/>
              </w:rPr>
            </w:pPr>
          </w:p>
        </w:tc>
        <w:tc>
          <w:tcPr>
            <w:tcW w:w="4500" w:type="dxa"/>
            <w:shd w:val="clear" w:color="auto" w:fill="auto"/>
          </w:tcPr>
          <w:p w14:paraId="7E1E294C" w14:textId="77777777" w:rsidR="00045822" w:rsidRPr="00B349B1" w:rsidRDefault="00045822" w:rsidP="00C834E6">
            <w:pPr>
              <w:pStyle w:val="ListParagraph"/>
              <w:numPr>
                <w:ilvl w:val="2"/>
                <w:numId w:val="20"/>
              </w:numPr>
              <w:spacing w:line="200" w:lineRule="exact"/>
              <w:ind w:left="0" w:firstLine="0"/>
              <w:rPr>
                <w:sz w:val="20"/>
                <w:szCs w:val="20"/>
                <w:lang w:val="en-US"/>
              </w:rPr>
            </w:pPr>
            <w:r w:rsidRPr="00B349B1">
              <w:rPr>
                <w:sz w:val="20"/>
                <w:szCs w:val="20"/>
                <w:lang w:val="en-US"/>
              </w:rPr>
              <w:t>BTI Innovative Challenge Grant Fund established and disbursing 100% of funds by 2026.</w:t>
            </w:r>
          </w:p>
        </w:tc>
        <w:tc>
          <w:tcPr>
            <w:tcW w:w="4407" w:type="dxa"/>
          </w:tcPr>
          <w:p w14:paraId="662335DA" w14:textId="77777777" w:rsidR="00045822" w:rsidRDefault="00045822" w:rsidP="00C834E6">
            <w:pPr>
              <w:spacing w:line="200" w:lineRule="exact"/>
              <w:rPr>
                <w:sz w:val="20"/>
                <w:szCs w:val="20"/>
              </w:rPr>
            </w:pPr>
            <w:r w:rsidRPr="00933CF9">
              <w:rPr>
                <w:sz w:val="20"/>
                <w:szCs w:val="20"/>
              </w:rPr>
              <w:t xml:space="preserve">Target: Cumulative </w:t>
            </w:r>
            <w:r>
              <w:rPr>
                <w:sz w:val="20"/>
                <w:szCs w:val="20"/>
              </w:rPr>
              <w:t>20 grants of up to 5k each disbursed</w:t>
            </w:r>
            <w:r w:rsidRPr="00933CF9">
              <w:rPr>
                <w:sz w:val="20"/>
                <w:szCs w:val="20"/>
              </w:rPr>
              <w:t xml:space="preserve"> by 2026</w:t>
            </w:r>
          </w:p>
          <w:p w14:paraId="7FA060A0" w14:textId="77777777" w:rsidR="00045822" w:rsidRPr="00933CF9" w:rsidRDefault="00045822" w:rsidP="00C834E6">
            <w:pPr>
              <w:spacing w:line="200" w:lineRule="exact"/>
              <w:rPr>
                <w:sz w:val="20"/>
                <w:szCs w:val="20"/>
              </w:rPr>
            </w:pPr>
            <w:r>
              <w:rPr>
                <w:sz w:val="20"/>
                <w:szCs w:val="20"/>
                <w:lang w:val="en-US"/>
              </w:rPr>
              <w:t>Baseline:  Value: 0   Year: 2022</w:t>
            </w:r>
          </w:p>
        </w:tc>
        <w:tc>
          <w:tcPr>
            <w:tcW w:w="1029" w:type="dxa"/>
            <w:vMerge/>
          </w:tcPr>
          <w:p w14:paraId="09BB8B4A" w14:textId="77777777" w:rsidR="00045822" w:rsidRDefault="00045822" w:rsidP="00C834E6">
            <w:pPr>
              <w:spacing w:line="200" w:lineRule="exact"/>
              <w:rPr>
                <w:sz w:val="20"/>
                <w:szCs w:val="20"/>
              </w:rPr>
            </w:pPr>
          </w:p>
        </w:tc>
        <w:tc>
          <w:tcPr>
            <w:tcW w:w="1404" w:type="dxa"/>
            <w:vMerge/>
          </w:tcPr>
          <w:p w14:paraId="7ADB46A8" w14:textId="77777777" w:rsidR="00045822" w:rsidRDefault="00045822" w:rsidP="00C834E6">
            <w:pPr>
              <w:spacing w:line="200" w:lineRule="exact"/>
              <w:rPr>
                <w:sz w:val="20"/>
                <w:szCs w:val="20"/>
              </w:rPr>
            </w:pPr>
          </w:p>
        </w:tc>
        <w:tc>
          <w:tcPr>
            <w:tcW w:w="2340" w:type="dxa"/>
            <w:vMerge/>
          </w:tcPr>
          <w:p w14:paraId="4932A4C0" w14:textId="77777777" w:rsidR="00045822" w:rsidRDefault="00045822" w:rsidP="00C834E6">
            <w:pPr>
              <w:spacing w:line="200" w:lineRule="exact"/>
              <w:rPr>
                <w:sz w:val="20"/>
                <w:szCs w:val="20"/>
              </w:rPr>
            </w:pPr>
          </w:p>
        </w:tc>
      </w:tr>
      <w:tr w:rsidR="000B41C3" w:rsidRPr="00EE6C14" w14:paraId="3C43730A" w14:textId="77777777" w:rsidTr="006D6647">
        <w:tc>
          <w:tcPr>
            <w:tcW w:w="784" w:type="dxa"/>
            <w:vMerge w:val="restart"/>
            <w:shd w:val="clear" w:color="auto" w:fill="auto"/>
          </w:tcPr>
          <w:p w14:paraId="5DE402D6" w14:textId="77777777" w:rsidR="000B41C3" w:rsidRPr="00EE6C14" w:rsidRDefault="000B41C3" w:rsidP="00C834E6">
            <w:pPr>
              <w:spacing w:line="200" w:lineRule="exact"/>
              <w:ind w:left="-105" w:right="-115"/>
              <w:rPr>
                <w:sz w:val="20"/>
                <w:szCs w:val="20"/>
              </w:rPr>
            </w:pPr>
            <w:r w:rsidRPr="00EE6C14">
              <w:rPr>
                <w:sz w:val="20"/>
                <w:szCs w:val="20"/>
              </w:rPr>
              <w:t>Output 1.3</w:t>
            </w:r>
          </w:p>
        </w:tc>
        <w:tc>
          <w:tcPr>
            <w:tcW w:w="1466" w:type="dxa"/>
            <w:vMerge w:val="restart"/>
            <w:shd w:val="clear" w:color="auto" w:fill="auto"/>
          </w:tcPr>
          <w:p w14:paraId="0F4DC14F" w14:textId="77777777" w:rsidR="000B41C3" w:rsidRPr="00EE6C14" w:rsidRDefault="000B41C3" w:rsidP="00C834E6">
            <w:pPr>
              <w:spacing w:line="200" w:lineRule="exact"/>
              <w:rPr>
                <w:sz w:val="20"/>
                <w:szCs w:val="20"/>
              </w:rPr>
            </w:pPr>
            <w:r w:rsidRPr="00EE6C14">
              <w:rPr>
                <w:sz w:val="20"/>
                <w:szCs w:val="20"/>
              </w:rPr>
              <w:t>Enhanced leadership capacity and gender equality understanding of District Development Committees</w:t>
            </w:r>
          </w:p>
        </w:tc>
        <w:tc>
          <w:tcPr>
            <w:tcW w:w="4500" w:type="dxa"/>
            <w:shd w:val="clear" w:color="auto" w:fill="auto"/>
          </w:tcPr>
          <w:p w14:paraId="34FDA6F4" w14:textId="77777777" w:rsidR="000B41C3" w:rsidRPr="00B349B1" w:rsidRDefault="000B41C3" w:rsidP="00C834E6">
            <w:pPr>
              <w:pStyle w:val="ListParagraph"/>
              <w:numPr>
                <w:ilvl w:val="2"/>
                <w:numId w:val="20"/>
              </w:numPr>
              <w:spacing w:line="200" w:lineRule="exact"/>
              <w:ind w:left="0" w:firstLine="0"/>
              <w:rPr>
                <w:sz w:val="20"/>
                <w:szCs w:val="20"/>
              </w:rPr>
            </w:pPr>
            <w:r w:rsidRPr="00B349B1">
              <w:rPr>
                <w:sz w:val="20"/>
                <w:szCs w:val="20"/>
                <w:lang w:val="en-US"/>
              </w:rPr>
              <w:t xml:space="preserve">Number of District Development Councils that undertook the Transformational leadership seminar </w:t>
            </w:r>
          </w:p>
        </w:tc>
        <w:tc>
          <w:tcPr>
            <w:tcW w:w="4407" w:type="dxa"/>
          </w:tcPr>
          <w:p w14:paraId="01FA9B69" w14:textId="59D05627" w:rsidR="000B41C3" w:rsidRPr="00A65F31" w:rsidRDefault="000B41C3" w:rsidP="00C834E6">
            <w:pPr>
              <w:spacing w:line="200" w:lineRule="exact"/>
              <w:ind w:right="-240"/>
              <w:rPr>
                <w:sz w:val="20"/>
                <w:szCs w:val="20"/>
              </w:rPr>
            </w:pPr>
            <w:r w:rsidRPr="00A65F31">
              <w:rPr>
                <w:sz w:val="20"/>
                <w:szCs w:val="20"/>
              </w:rPr>
              <w:t xml:space="preserve">Targets: </w:t>
            </w:r>
            <w:r>
              <w:rPr>
                <w:sz w:val="20"/>
                <w:szCs w:val="20"/>
              </w:rPr>
              <w:t xml:space="preserve"> Cumulative 44 districts by 202</w:t>
            </w:r>
            <w:r w:rsidR="00F10860">
              <w:rPr>
                <w:sz w:val="20"/>
                <w:szCs w:val="20"/>
              </w:rPr>
              <w:t>6</w:t>
            </w:r>
          </w:p>
          <w:p w14:paraId="5E66FCEB" w14:textId="28860B22" w:rsidR="000B41C3" w:rsidRPr="00EE6C14" w:rsidRDefault="000B41C3" w:rsidP="00C834E6">
            <w:pPr>
              <w:spacing w:line="200" w:lineRule="exact"/>
              <w:rPr>
                <w:sz w:val="20"/>
                <w:szCs w:val="20"/>
              </w:rPr>
            </w:pPr>
            <w:r>
              <w:rPr>
                <w:sz w:val="20"/>
                <w:szCs w:val="20"/>
                <w:lang w:val="en-US"/>
              </w:rPr>
              <w:t>Baseline:  Value: 0   Year: 202</w:t>
            </w:r>
            <w:r w:rsidR="000B48A0">
              <w:rPr>
                <w:sz w:val="20"/>
                <w:szCs w:val="20"/>
                <w:lang w:val="en-US"/>
              </w:rPr>
              <w:t>6</w:t>
            </w:r>
          </w:p>
        </w:tc>
        <w:tc>
          <w:tcPr>
            <w:tcW w:w="1029" w:type="dxa"/>
            <w:vMerge w:val="restart"/>
          </w:tcPr>
          <w:p w14:paraId="3133084C" w14:textId="2FCD2BFD" w:rsidR="000B41C3" w:rsidRPr="000C211D" w:rsidRDefault="009A2107" w:rsidP="00C834E6">
            <w:pPr>
              <w:spacing w:line="200" w:lineRule="exact"/>
              <w:rPr>
                <w:sz w:val="20"/>
                <w:szCs w:val="20"/>
                <w:lang w:val="en-US"/>
              </w:rPr>
            </w:pPr>
            <w:r>
              <w:rPr>
                <w:sz w:val="20"/>
                <w:szCs w:val="20"/>
                <w:lang w:val="en-US"/>
              </w:rPr>
              <w:t>UNDP</w:t>
            </w:r>
          </w:p>
        </w:tc>
        <w:tc>
          <w:tcPr>
            <w:tcW w:w="1404" w:type="dxa"/>
            <w:vMerge w:val="restart"/>
          </w:tcPr>
          <w:p w14:paraId="0DD22527" w14:textId="77777777" w:rsidR="000B41C3" w:rsidRPr="006363B9" w:rsidRDefault="000B41C3" w:rsidP="00C834E6">
            <w:pPr>
              <w:spacing w:line="200" w:lineRule="exact"/>
              <w:rPr>
                <w:sz w:val="20"/>
                <w:szCs w:val="20"/>
                <w:lang w:val="en-US"/>
              </w:rPr>
            </w:pPr>
            <w:r w:rsidRPr="006363B9">
              <w:rPr>
                <w:sz w:val="20"/>
                <w:szCs w:val="20"/>
                <w:lang w:val="en-US"/>
              </w:rPr>
              <w:t>Potential Partners</w:t>
            </w:r>
          </w:p>
          <w:p w14:paraId="51E7FEF7" w14:textId="77777777" w:rsidR="000B41C3" w:rsidRPr="000C211D" w:rsidRDefault="000B41C3" w:rsidP="00C834E6">
            <w:pPr>
              <w:spacing w:line="200" w:lineRule="exact"/>
              <w:rPr>
                <w:sz w:val="20"/>
                <w:szCs w:val="20"/>
                <w:lang w:val="en-US"/>
              </w:rPr>
            </w:pPr>
            <w:r w:rsidRPr="006363B9">
              <w:rPr>
                <w:sz w:val="20"/>
                <w:szCs w:val="20"/>
                <w:lang w:val="en-US"/>
              </w:rPr>
              <w:t>MWCSD, NCW, VLDI Master trainers, NUS</w:t>
            </w:r>
          </w:p>
        </w:tc>
        <w:tc>
          <w:tcPr>
            <w:tcW w:w="2340" w:type="dxa"/>
            <w:vMerge w:val="restart"/>
            <w:shd w:val="clear" w:color="auto" w:fill="auto"/>
          </w:tcPr>
          <w:p w14:paraId="4C2D339B" w14:textId="77777777" w:rsidR="000B41C3" w:rsidRPr="00D74BCF" w:rsidRDefault="000B41C3" w:rsidP="00C834E6">
            <w:pPr>
              <w:spacing w:line="200" w:lineRule="exact"/>
              <w:rPr>
                <w:sz w:val="20"/>
                <w:szCs w:val="20"/>
              </w:rPr>
            </w:pPr>
            <w:r w:rsidRPr="00D74BCF">
              <w:rPr>
                <w:sz w:val="20"/>
                <w:szCs w:val="20"/>
              </w:rPr>
              <w:t>$957,620</w:t>
            </w:r>
          </w:p>
          <w:p w14:paraId="01FA08EC" w14:textId="05DBFF9B" w:rsidR="000B41C3" w:rsidRPr="00D74BCF" w:rsidRDefault="0088196E" w:rsidP="00C834E6">
            <w:pPr>
              <w:spacing w:line="200" w:lineRule="exact"/>
              <w:rPr>
                <w:sz w:val="20"/>
                <w:szCs w:val="20"/>
                <w:lang w:val="en-US"/>
              </w:rPr>
            </w:pPr>
            <w:r w:rsidRPr="00D74BCF">
              <w:rPr>
                <w:sz w:val="20"/>
                <w:szCs w:val="20"/>
                <w:lang w:val="en-US"/>
              </w:rPr>
              <w:t xml:space="preserve">8 </w:t>
            </w:r>
            <w:r w:rsidR="000B41C3" w:rsidRPr="00D74BCF">
              <w:rPr>
                <w:sz w:val="20"/>
                <w:szCs w:val="20"/>
                <w:lang w:val="en-US"/>
              </w:rPr>
              <w:t xml:space="preserve">DDC Transformational leadership seminars in </w:t>
            </w:r>
            <w:r w:rsidR="00D74BCF" w:rsidRPr="00D74BCF">
              <w:rPr>
                <w:sz w:val="20"/>
                <w:szCs w:val="20"/>
                <w:lang w:val="en-US"/>
              </w:rPr>
              <w:t>2023, 8</w:t>
            </w:r>
            <w:r w:rsidR="000B41C3" w:rsidRPr="00D74BCF">
              <w:rPr>
                <w:sz w:val="20"/>
                <w:szCs w:val="20"/>
                <w:lang w:val="en-US"/>
              </w:rPr>
              <w:t xml:space="preserve"> in 2024</w:t>
            </w:r>
            <w:r w:rsidRPr="00D74BCF">
              <w:rPr>
                <w:sz w:val="20"/>
                <w:szCs w:val="20"/>
                <w:lang w:val="en-US"/>
              </w:rPr>
              <w:t xml:space="preserve"> &amp; 6 in 2025</w:t>
            </w:r>
            <w:r w:rsidR="000B41C3" w:rsidRPr="00D74BCF">
              <w:rPr>
                <w:sz w:val="20"/>
                <w:szCs w:val="20"/>
                <w:lang w:val="en-US"/>
              </w:rPr>
              <w:t xml:space="preserve"> @$38660 per seminar. Delivered by 3 WILS Master Trainers </w:t>
            </w:r>
          </w:p>
          <w:p w14:paraId="7034FFBA" w14:textId="484AD05B" w:rsidR="000B41C3" w:rsidRPr="000C211D" w:rsidRDefault="000B41C3" w:rsidP="00C834E6">
            <w:pPr>
              <w:spacing w:line="200" w:lineRule="exact"/>
              <w:rPr>
                <w:sz w:val="20"/>
                <w:szCs w:val="20"/>
                <w:lang w:val="en-US"/>
              </w:rPr>
            </w:pPr>
            <w:r w:rsidRPr="00D74BCF">
              <w:rPr>
                <w:sz w:val="20"/>
                <w:szCs w:val="20"/>
                <w:lang w:val="en-US"/>
              </w:rPr>
              <w:t>(up to 51 selected women from DDCs to undertake the NUS Leadership &amp; governance Course</w:t>
            </w:r>
          </w:p>
        </w:tc>
      </w:tr>
      <w:tr w:rsidR="000B41C3" w:rsidRPr="00EE6C14" w14:paraId="7251A133" w14:textId="77777777" w:rsidTr="006D6647">
        <w:tc>
          <w:tcPr>
            <w:tcW w:w="784" w:type="dxa"/>
            <w:vMerge/>
            <w:shd w:val="clear" w:color="auto" w:fill="auto"/>
          </w:tcPr>
          <w:p w14:paraId="02A129C4" w14:textId="77777777" w:rsidR="000B41C3" w:rsidRPr="00EE6C14" w:rsidRDefault="000B41C3" w:rsidP="00C834E6">
            <w:pPr>
              <w:spacing w:line="200" w:lineRule="exact"/>
              <w:ind w:left="-105" w:right="-115"/>
              <w:rPr>
                <w:sz w:val="20"/>
                <w:szCs w:val="20"/>
              </w:rPr>
            </w:pPr>
          </w:p>
        </w:tc>
        <w:tc>
          <w:tcPr>
            <w:tcW w:w="1466" w:type="dxa"/>
            <w:vMerge/>
            <w:shd w:val="clear" w:color="auto" w:fill="auto"/>
          </w:tcPr>
          <w:p w14:paraId="7BCC0397" w14:textId="77777777" w:rsidR="000B41C3" w:rsidRPr="00EE6C14" w:rsidRDefault="000B41C3" w:rsidP="00C834E6">
            <w:pPr>
              <w:spacing w:line="200" w:lineRule="exact"/>
              <w:rPr>
                <w:sz w:val="20"/>
                <w:szCs w:val="20"/>
              </w:rPr>
            </w:pPr>
          </w:p>
        </w:tc>
        <w:tc>
          <w:tcPr>
            <w:tcW w:w="4500" w:type="dxa"/>
            <w:shd w:val="clear" w:color="auto" w:fill="auto"/>
          </w:tcPr>
          <w:p w14:paraId="5CB2AB52" w14:textId="77777777" w:rsidR="000B41C3" w:rsidRPr="00B349B1" w:rsidRDefault="000B41C3" w:rsidP="00C834E6">
            <w:pPr>
              <w:pStyle w:val="ListParagraph"/>
              <w:numPr>
                <w:ilvl w:val="2"/>
                <w:numId w:val="20"/>
              </w:numPr>
              <w:spacing w:line="200" w:lineRule="exact"/>
              <w:ind w:left="0" w:firstLine="0"/>
              <w:rPr>
                <w:sz w:val="20"/>
                <w:szCs w:val="20"/>
              </w:rPr>
            </w:pPr>
            <w:r w:rsidRPr="00B349B1">
              <w:rPr>
                <w:sz w:val="20"/>
                <w:szCs w:val="20"/>
              </w:rPr>
              <w:t>% of District Council members by sex, age, location that participate in WILS leadership programs</w:t>
            </w:r>
          </w:p>
        </w:tc>
        <w:tc>
          <w:tcPr>
            <w:tcW w:w="4407" w:type="dxa"/>
          </w:tcPr>
          <w:p w14:paraId="4D63561C" w14:textId="3658D5F0" w:rsidR="000B41C3" w:rsidRDefault="000B41C3" w:rsidP="00C834E6">
            <w:pPr>
              <w:spacing w:line="200" w:lineRule="exact"/>
              <w:rPr>
                <w:sz w:val="20"/>
                <w:szCs w:val="20"/>
              </w:rPr>
            </w:pPr>
            <w:r>
              <w:rPr>
                <w:sz w:val="20"/>
                <w:szCs w:val="20"/>
              </w:rPr>
              <w:t>Target: 70% or 462 of 660 District Development Council members from 44 Districts by 202</w:t>
            </w:r>
            <w:r w:rsidR="0029106E">
              <w:rPr>
                <w:sz w:val="20"/>
                <w:szCs w:val="20"/>
              </w:rPr>
              <w:t>5</w:t>
            </w:r>
          </w:p>
          <w:p w14:paraId="4EABD254" w14:textId="77777777" w:rsidR="000B41C3" w:rsidRDefault="000B41C3" w:rsidP="00C834E6">
            <w:pPr>
              <w:spacing w:line="200" w:lineRule="exact"/>
              <w:rPr>
                <w:sz w:val="20"/>
                <w:szCs w:val="20"/>
              </w:rPr>
            </w:pPr>
            <w:r>
              <w:rPr>
                <w:sz w:val="20"/>
                <w:szCs w:val="20"/>
                <w:lang w:val="en-US"/>
              </w:rPr>
              <w:t>Baseline:  Value: 0   Year: 2022</w:t>
            </w:r>
          </w:p>
        </w:tc>
        <w:tc>
          <w:tcPr>
            <w:tcW w:w="1029" w:type="dxa"/>
            <w:vMerge/>
          </w:tcPr>
          <w:p w14:paraId="14668465" w14:textId="77777777" w:rsidR="000B41C3" w:rsidRDefault="000B41C3" w:rsidP="00C834E6">
            <w:pPr>
              <w:spacing w:line="200" w:lineRule="exact"/>
              <w:rPr>
                <w:sz w:val="20"/>
                <w:szCs w:val="20"/>
              </w:rPr>
            </w:pPr>
          </w:p>
        </w:tc>
        <w:tc>
          <w:tcPr>
            <w:tcW w:w="1404" w:type="dxa"/>
            <w:vMerge/>
          </w:tcPr>
          <w:p w14:paraId="3BF1D40F" w14:textId="77777777" w:rsidR="000B41C3" w:rsidRDefault="000B41C3" w:rsidP="00C834E6">
            <w:pPr>
              <w:spacing w:line="200" w:lineRule="exact"/>
              <w:rPr>
                <w:sz w:val="20"/>
                <w:szCs w:val="20"/>
              </w:rPr>
            </w:pPr>
          </w:p>
        </w:tc>
        <w:tc>
          <w:tcPr>
            <w:tcW w:w="2340" w:type="dxa"/>
            <w:vMerge/>
            <w:shd w:val="clear" w:color="auto" w:fill="auto"/>
          </w:tcPr>
          <w:p w14:paraId="47611439" w14:textId="77777777" w:rsidR="000B41C3" w:rsidRDefault="000B41C3" w:rsidP="00C834E6">
            <w:pPr>
              <w:spacing w:line="200" w:lineRule="exact"/>
              <w:rPr>
                <w:sz w:val="20"/>
                <w:szCs w:val="20"/>
              </w:rPr>
            </w:pPr>
          </w:p>
        </w:tc>
      </w:tr>
      <w:tr w:rsidR="000B41C3" w:rsidRPr="00A3178A" w14:paraId="7C12E035" w14:textId="77777777" w:rsidTr="006D6647">
        <w:tc>
          <w:tcPr>
            <w:tcW w:w="784" w:type="dxa"/>
            <w:vMerge/>
            <w:shd w:val="clear" w:color="auto" w:fill="auto"/>
          </w:tcPr>
          <w:p w14:paraId="40A22135" w14:textId="77777777" w:rsidR="000B41C3" w:rsidRPr="00A3178A" w:rsidRDefault="000B41C3" w:rsidP="00C834E6">
            <w:pPr>
              <w:spacing w:line="200" w:lineRule="exact"/>
              <w:ind w:left="-105" w:right="-115"/>
              <w:rPr>
                <w:sz w:val="20"/>
                <w:szCs w:val="20"/>
              </w:rPr>
            </w:pPr>
          </w:p>
        </w:tc>
        <w:tc>
          <w:tcPr>
            <w:tcW w:w="1466" w:type="dxa"/>
            <w:vMerge/>
            <w:shd w:val="clear" w:color="auto" w:fill="auto"/>
          </w:tcPr>
          <w:p w14:paraId="26E0B583" w14:textId="77777777" w:rsidR="000B41C3" w:rsidRPr="00A3178A" w:rsidRDefault="000B41C3" w:rsidP="00C834E6">
            <w:pPr>
              <w:spacing w:line="180" w:lineRule="exact"/>
              <w:rPr>
                <w:b/>
                <w:bCs/>
                <w:sz w:val="20"/>
                <w:szCs w:val="20"/>
              </w:rPr>
            </w:pPr>
          </w:p>
        </w:tc>
        <w:tc>
          <w:tcPr>
            <w:tcW w:w="4500" w:type="dxa"/>
            <w:shd w:val="clear" w:color="auto" w:fill="auto"/>
          </w:tcPr>
          <w:p w14:paraId="15A03277" w14:textId="77777777" w:rsidR="000B41C3" w:rsidRPr="00B349B1" w:rsidRDefault="000B41C3" w:rsidP="00C834E6">
            <w:pPr>
              <w:pStyle w:val="ListParagraph"/>
              <w:numPr>
                <w:ilvl w:val="2"/>
                <w:numId w:val="20"/>
              </w:numPr>
              <w:spacing w:line="200" w:lineRule="exact"/>
              <w:ind w:left="0" w:firstLine="0"/>
              <w:rPr>
                <w:sz w:val="20"/>
                <w:szCs w:val="20"/>
              </w:rPr>
            </w:pPr>
            <w:r w:rsidRPr="008410A7">
              <w:rPr>
                <w:sz w:val="20"/>
                <w:szCs w:val="20"/>
                <w:lang w:val="en-US"/>
              </w:rPr>
              <w:t>% of DDC training participants by age, location and disability that note enhanced leadership knowledge and confidence</w:t>
            </w:r>
          </w:p>
        </w:tc>
        <w:tc>
          <w:tcPr>
            <w:tcW w:w="4407" w:type="dxa"/>
          </w:tcPr>
          <w:p w14:paraId="3DBCCAD5" w14:textId="77777777" w:rsidR="000B41C3" w:rsidRDefault="000B41C3" w:rsidP="00C834E6">
            <w:pPr>
              <w:spacing w:line="200" w:lineRule="exact"/>
              <w:rPr>
                <w:sz w:val="20"/>
                <w:szCs w:val="20"/>
              </w:rPr>
            </w:pPr>
            <w:r>
              <w:rPr>
                <w:sz w:val="20"/>
                <w:szCs w:val="20"/>
              </w:rPr>
              <w:t>Target: 45% or 208 of 462 District Development Council members from 44 Districts by 2026</w:t>
            </w:r>
          </w:p>
          <w:p w14:paraId="68963DA8" w14:textId="77777777" w:rsidR="000B41C3" w:rsidRPr="00A3178A" w:rsidRDefault="000B41C3" w:rsidP="00C834E6">
            <w:pPr>
              <w:spacing w:line="180" w:lineRule="exact"/>
              <w:rPr>
                <w:b/>
                <w:bCs/>
                <w:sz w:val="20"/>
                <w:szCs w:val="20"/>
              </w:rPr>
            </w:pPr>
            <w:r>
              <w:rPr>
                <w:sz w:val="20"/>
                <w:szCs w:val="20"/>
                <w:lang w:val="en-US"/>
              </w:rPr>
              <w:t>Baseline:  Value: 0   Year: 2022</w:t>
            </w:r>
          </w:p>
        </w:tc>
        <w:tc>
          <w:tcPr>
            <w:tcW w:w="1029" w:type="dxa"/>
            <w:vMerge/>
          </w:tcPr>
          <w:p w14:paraId="50638EBF" w14:textId="77777777" w:rsidR="000B41C3" w:rsidRDefault="000B41C3" w:rsidP="00C834E6">
            <w:pPr>
              <w:spacing w:line="180" w:lineRule="exact"/>
              <w:rPr>
                <w:sz w:val="20"/>
                <w:szCs w:val="20"/>
              </w:rPr>
            </w:pPr>
          </w:p>
        </w:tc>
        <w:tc>
          <w:tcPr>
            <w:tcW w:w="1404" w:type="dxa"/>
            <w:vMerge/>
          </w:tcPr>
          <w:p w14:paraId="1668100E" w14:textId="77777777" w:rsidR="000B41C3" w:rsidRDefault="000B41C3" w:rsidP="00C834E6">
            <w:pPr>
              <w:spacing w:line="180" w:lineRule="exact"/>
              <w:rPr>
                <w:sz w:val="20"/>
                <w:szCs w:val="20"/>
              </w:rPr>
            </w:pPr>
          </w:p>
        </w:tc>
        <w:tc>
          <w:tcPr>
            <w:tcW w:w="2340" w:type="dxa"/>
            <w:vMerge/>
            <w:shd w:val="clear" w:color="auto" w:fill="auto"/>
          </w:tcPr>
          <w:p w14:paraId="313C9452" w14:textId="77777777" w:rsidR="000B41C3" w:rsidRDefault="000B41C3" w:rsidP="00C834E6">
            <w:pPr>
              <w:spacing w:line="180" w:lineRule="exact"/>
              <w:rPr>
                <w:sz w:val="20"/>
                <w:szCs w:val="20"/>
              </w:rPr>
            </w:pPr>
          </w:p>
        </w:tc>
      </w:tr>
      <w:tr w:rsidR="00045822" w:rsidRPr="00A3178A" w14:paraId="396A4F40" w14:textId="77777777" w:rsidTr="00C834E6">
        <w:tc>
          <w:tcPr>
            <w:tcW w:w="15930" w:type="dxa"/>
            <w:gridSpan w:val="7"/>
            <w:shd w:val="clear" w:color="auto" w:fill="FFFF00"/>
          </w:tcPr>
          <w:p w14:paraId="5F6B7B69" w14:textId="3F35C38C" w:rsidR="00045822" w:rsidRPr="001E6FAB" w:rsidRDefault="00045822" w:rsidP="00C834E6">
            <w:pPr>
              <w:spacing w:line="200" w:lineRule="exact"/>
              <w:ind w:left="-105" w:right="-115"/>
              <w:rPr>
                <w:b/>
                <w:bCs/>
                <w:sz w:val="20"/>
                <w:szCs w:val="20"/>
              </w:rPr>
            </w:pPr>
            <w:r w:rsidRPr="009A2107">
              <w:rPr>
                <w:b/>
                <w:bCs/>
                <w:sz w:val="20"/>
                <w:szCs w:val="20"/>
              </w:rPr>
              <w:t>Outcome 2</w:t>
            </w:r>
            <w:r w:rsidR="009A2107">
              <w:rPr>
                <w:sz w:val="20"/>
                <w:szCs w:val="20"/>
              </w:rPr>
              <w:t xml:space="preserve"> </w:t>
            </w:r>
            <w:r w:rsidRPr="00A3178A">
              <w:rPr>
                <w:b/>
                <w:bCs/>
                <w:sz w:val="20"/>
                <w:szCs w:val="20"/>
              </w:rPr>
              <w:t>Strengthened leadership skills and opportunities for empowered young women leaders, professional women and women with disabilities empowered by supportive and inclusive school and work environments</w:t>
            </w:r>
          </w:p>
        </w:tc>
      </w:tr>
      <w:tr w:rsidR="00045822" w:rsidRPr="00A3178A" w14:paraId="292AEA46" w14:textId="77777777" w:rsidTr="006D6647">
        <w:tc>
          <w:tcPr>
            <w:tcW w:w="784" w:type="dxa"/>
            <w:vMerge w:val="restart"/>
            <w:shd w:val="clear" w:color="auto" w:fill="auto"/>
          </w:tcPr>
          <w:p w14:paraId="3E6F1780" w14:textId="77777777" w:rsidR="00045822" w:rsidRPr="00A3178A" w:rsidRDefault="00045822" w:rsidP="00C834E6">
            <w:pPr>
              <w:spacing w:line="200" w:lineRule="exact"/>
              <w:ind w:left="-105" w:right="-115"/>
              <w:rPr>
                <w:sz w:val="20"/>
                <w:szCs w:val="20"/>
              </w:rPr>
            </w:pPr>
            <w:r w:rsidRPr="00A3178A">
              <w:rPr>
                <w:sz w:val="20"/>
                <w:szCs w:val="20"/>
              </w:rPr>
              <w:t>Output 2.1</w:t>
            </w:r>
          </w:p>
        </w:tc>
        <w:tc>
          <w:tcPr>
            <w:tcW w:w="1466" w:type="dxa"/>
            <w:vMerge w:val="restart"/>
            <w:shd w:val="clear" w:color="auto" w:fill="auto"/>
          </w:tcPr>
          <w:p w14:paraId="46E56DC1" w14:textId="77777777" w:rsidR="00045822" w:rsidRPr="0060015A" w:rsidRDefault="00045822" w:rsidP="00C834E6">
            <w:pPr>
              <w:spacing w:line="180" w:lineRule="exact"/>
              <w:rPr>
                <w:sz w:val="20"/>
                <w:szCs w:val="20"/>
              </w:rPr>
            </w:pPr>
            <w:r w:rsidRPr="0060015A">
              <w:rPr>
                <w:sz w:val="20"/>
                <w:szCs w:val="20"/>
              </w:rPr>
              <w:t xml:space="preserve">Enhanced leadership capacity and gender </w:t>
            </w:r>
            <w:r w:rsidRPr="0060015A">
              <w:rPr>
                <w:sz w:val="20"/>
                <w:szCs w:val="20"/>
              </w:rPr>
              <w:lastRenderedPageBreak/>
              <w:t>equality understanding of girls and boys in schools</w:t>
            </w:r>
          </w:p>
        </w:tc>
        <w:tc>
          <w:tcPr>
            <w:tcW w:w="4500" w:type="dxa"/>
          </w:tcPr>
          <w:p w14:paraId="6AB0604C" w14:textId="77777777" w:rsidR="00045822" w:rsidRPr="003E089A" w:rsidRDefault="00045822" w:rsidP="00C834E6">
            <w:pPr>
              <w:spacing w:line="180" w:lineRule="exact"/>
              <w:rPr>
                <w:sz w:val="20"/>
                <w:szCs w:val="20"/>
              </w:rPr>
            </w:pPr>
            <w:r>
              <w:rPr>
                <w:sz w:val="20"/>
                <w:szCs w:val="20"/>
              </w:rPr>
              <w:lastRenderedPageBreak/>
              <w:t>2.1.1 Number of young girls and boys by age, sex and location that undertake the Young WILS leadership programs</w:t>
            </w:r>
          </w:p>
        </w:tc>
        <w:tc>
          <w:tcPr>
            <w:tcW w:w="4407" w:type="dxa"/>
          </w:tcPr>
          <w:p w14:paraId="0B6B45FD" w14:textId="792801BB" w:rsidR="00045822" w:rsidRDefault="00045822" w:rsidP="00C834E6">
            <w:pPr>
              <w:spacing w:line="200" w:lineRule="exact"/>
              <w:rPr>
                <w:sz w:val="20"/>
                <w:szCs w:val="20"/>
              </w:rPr>
            </w:pPr>
            <w:r>
              <w:rPr>
                <w:sz w:val="20"/>
                <w:szCs w:val="20"/>
              </w:rPr>
              <w:t xml:space="preserve">Target: </w:t>
            </w:r>
            <w:r w:rsidR="000B48A0">
              <w:rPr>
                <w:sz w:val="20"/>
                <w:szCs w:val="20"/>
              </w:rPr>
              <w:t>2</w:t>
            </w:r>
            <w:r>
              <w:rPr>
                <w:sz w:val="20"/>
                <w:szCs w:val="20"/>
              </w:rPr>
              <w:t>00 young girls and boys by age and location that complete the Young WILS Leadership program</w:t>
            </w:r>
          </w:p>
          <w:p w14:paraId="5CCF6C09" w14:textId="77777777" w:rsidR="00045822" w:rsidRPr="00746079" w:rsidRDefault="00045822" w:rsidP="00C834E6">
            <w:pPr>
              <w:spacing w:line="180" w:lineRule="exact"/>
              <w:rPr>
                <w:sz w:val="20"/>
                <w:szCs w:val="20"/>
              </w:rPr>
            </w:pPr>
            <w:r>
              <w:rPr>
                <w:sz w:val="20"/>
                <w:szCs w:val="20"/>
                <w:lang w:val="en-US"/>
              </w:rPr>
              <w:t>Baseline:  Value: 0   Year: 2022</w:t>
            </w:r>
          </w:p>
        </w:tc>
        <w:tc>
          <w:tcPr>
            <w:tcW w:w="1029" w:type="dxa"/>
            <w:vMerge w:val="restart"/>
          </w:tcPr>
          <w:p w14:paraId="17981B07" w14:textId="77777777" w:rsidR="00045822" w:rsidRDefault="00045822" w:rsidP="00C834E6">
            <w:pPr>
              <w:spacing w:line="180" w:lineRule="exact"/>
              <w:rPr>
                <w:sz w:val="20"/>
                <w:szCs w:val="20"/>
              </w:rPr>
            </w:pPr>
            <w:r>
              <w:rPr>
                <w:sz w:val="20"/>
                <w:szCs w:val="20"/>
              </w:rPr>
              <w:t>UN</w:t>
            </w:r>
          </w:p>
          <w:p w14:paraId="4151A054" w14:textId="77777777" w:rsidR="00045822" w:rsidRDefault="00045822" w:rsidP="00C834E6">
            <w:pPr>
              <w:spacing w:line="180" w:lineRule="exact"/>
              <w:rPr>
                <w:sz w:val="20"/>
                <w:szCs w:val="20"/>
              </w:rPr>
            </w:pPr>
            <w:r>
              <w:rPr>
                <w:sz w:val="20"/>
                <w:szCs w:val="20"/>
              </w:rPr>
              <w:t>Women</w:t>
            </w:r>
          </w:p>
        </w:tc>
        <w:tc>
          <w:tcPr>
            <w:tcW w:w="1404" w:type="dxa"/>
            <w:vMerge w:val="restart"/>
          </w:tcPr>
          <w:p w14:paraId="7380869C" w14:textId="77777777" w:rsidR="00045822" w:rsidRPr="00A739A0" w:rsidRDefault="00045822" w:rsidP="00C834E6">
            <w:pPr>
              <w:spacing w:line="180" w:lineRule="exact"/>
              <w:ind w:left="-13" w:right="-110"/>
              <w:rPr>
                <w:sz w:val="20"/>
                <w:szCs w:val="20"/>
              </w:rPr>
            </w:pPr>
            <w:r w:rsidRPr="00A739A0">
              <w:rPr>
                <w:sz w:val="20"/>
                <w:szCs w:val="20"/>
              </w:rPr>
              <w:t>Potential Partners</w:t>
            </w:r>
          </w:p>
          <w:p w14:paraId="24B9158B" w14:textId="6B410A31" w:rsidR="00045822" w:rsidRDefault="00045822" w:rsidP="00C834E6">
            <w:pPr>
              <w:spacing w:line="180" w:lineRule="exact"/>
              <w:ind w:left="-13" w:right="-110"/>
              <w:rPr>
                <w:sz w:val="20"/>
                <w:szCs w:val="20"/>
              </w:rPr>
            </w:pPr>
            <w:r w:rsidRPr="00A739A0">
              <w:rPr>
                <w:sz w:val="20"/>
                <w:szCs w:val="20"/>
              </w:rPr>
              <w:t xml:space="preserve">MWCSD, MESC, SNYC, NUS/USP </w:t>
            </w:r>
            <w:r w:rsidRPr="00A739A0">
              <w:rPr>
                <w:sz w:val="20"/>
                <w:szCs w:val="20"/>
              </w:rPr>
              <w:lastRenderedPageBreak/>
              <w:t>SA, Brown Girl Woke, SVSG Juniors Group, Teen Challenge, ONE Consult</w:t>
            </w:r>
          </w:p>
        </w:tc>
        <w:tc>
          <w:tcPr>
            <w:tcW w:w="2340" w:type="dxa"/>
            <w:vMerge w:val="restart"/>
          </w:tcPr>
          <w:p w14:paraId="6B7C4D89" w14:textId="77777777" w:rsidR="00045822" w:rsidRDefault="00045822" w:rsidP="00C834E6">
            <w:pPr>
              <w:spacing w:line="180" w:lineRule="exact"/>
              <w:rPr>
                <w:sz w:val="20"/>
                <w:szCs w:val="20"/>
              </w:rPr>
            </w:pPr>
            <w:r w:rsidRPr="00A739A0">
              <w:rPr>
                <w:sz w:val="20"/>
                <w:szCs w:val="20"/>
              </w:rPr>
              <w:lastRenderedPageBreak/>
              <w:t>$549,639</w:t>
            </w:r>
          </w:p>
          <w:p w14:paraId="0991682D" w14:textId="77777777" w:rsidR="00045822" w:rsidRPr="00A739A0" w:rsidRDefault="00045822" w:rsidP="00C834E6">
            <w:pPr>
              <w:spacing w:line="180" w:lineRule="exact"/>
              <w:rPr>
                <w:sz w:val="20"/>
                <w:szCs w:val="20"/>
              </w:rPr>
            </w:pPr>
            <w:r w:rsidRPr="00A739A0">
              <w:rPr>
                <w:sz w:val="20"/>
                <w:szCs w:val="20"/>
              </w:rPr>
              <w:t xml:space="preserve">Work with MESC, MWCSD, NYC, Brown Girl Woke, NUS and USP </w:t>
            </w:r>
            <w:r w:rsidRPr="00A739A0">
              <w:rPr>
                <w:sz w:val="20"/>
                <w:szCs w:val="20"/>
              </w:rPr>
              <w:lastRenderedPageBreak/>
              <w:t>Student Associations, SVSG Juniors Group to deliver in 2025, 2026. Annual allocation of $160,000</w:t>
            </w:r>
          </w:p>
          <w:p w14:paraId="47F550D6" w14:textId="7C335DBF" w:rsidR="00045822" w:rsidRDefault="00045822" w:rsidP="00C834E6">
            <w:pPr>
              <w:spacing w:line="180" w:lineRule="exact"/>
              <w:rPr>
                <w:sz w:val="20"/>
                <w:szCs w:val="20"/>
              </w:rPr>
            </w:pPr>
          </w:p>
        </w:tc>
      </w:tr>
      <w:tr w:rsidR="00731405" w:rsidRPr="00A3178A" w14:paraId="6514CD99" w14:textId="77777777" w:rsidTr="006D6647">
        <w:trPr>
          <w:trHeight w:val="1010"/>
        </w:trPr>
        <w:tc>
          <w:tcPr>
            <w:tcW w:w="784" w:type="dxa"/>
            <w:vMerge/>
            <w:shd w:val="clear" w:color="auto" w:fill="auto"/>
          </w:tcPr>
          <w:p w14:paraId="6E6A52AC" w14:textId="77777777" w:rsidR="00731405" w:rsidRPr="00A3178A" w:rsidRDefault="00731405" w:rsidP="00C834E6">
            <w:pPr>
              <w:spacing w:line="200" w:lineRule="exact"/>
              <w:ind w:left="-105" w:right="-115"/>
              <w:rPr>
                <w:sz w:val="20"/>
                <w:szCs w:val="20"/>
              </w:rPr>
            </w:pPr>
          </w:p>
        </w:tc>
        <w:tc>
          <w:tcPr>
            <w:tcW w:w="1466" w:type="dxa"/>
            <w:vMerge/>
            <w:shd w:val="clear" w:color="auto" w:fill="auto"/>
          </w:tcPr>
          <w:p w14:paraId="7FF2891E" w14:textId="77777777" w:rsidR="00731405" w:rsidRPr="0060015A" w:rsidRDefault="00731405" w:rsidP="00C834E6">
            <w:pPr>
              <w:spacing w:line="180" w:lineRule="exact"/>
              <w:rPr>
                <w:sz w:val="20"/>
                <w:szCs w:val="20"/>
              </w:rPr>
            </w:pPr>
          </w:p>
        </w:tc>
        <w:tc>
          <w:tcPr>
            <w:tcW w:w="4500" w:type="dxa"/>
          </w:tcPr>
          <w:p w14:paraId="0A57F55F" w14:textId="77777777" w:rsidR="00731405" w:rsidRDefault="00731405" w:rsidP="00C834E6">
            <w:pPr>
              <w:spacing w:line="180" w:lineRule="exact"/>
              <w:rPr>
                <w:sz w:val="20"/>
                <w:szCs w:val="20"/>
              </w:rPr>
            </w:pPr>
            <w:r w:rsidRPr="00F5062E">
              <w:rPr>
                <w:sz w:val="20"/>
                <w:szCs w:val="20"/>
              </w:rPr>
              <w:t>2.1.2 % of young girls and boys by age, sex and location that undertook the WILS leadership program reporting improved leadership knowledge and skills</w:t>
            </w:r>
          </w:p>
          <w:p w14:paraId="16832ED3" w14:textId="7B042D26" w:rsidR="00731405" w:rsidRDefault="00731405" w:rsidP="00C834E6">
            <w:pPr>
              <w:spacing w:line="180" w:lineRule="exact"/>
              <w:rPr>
                <w:sz w:val="20"/>
                <w:szCs w:val="20"/>
              </w:rPr>
            </w:pPr>
          </w:p>
        </w:tc>
        <w:tc>
          <w:tcPr>
            <w:tcW w:w="4407" w:type="dxa"/>
          </w:tcPr>
          <w:p w14:paraId="41A80FEC" w14:textId="1168014C" w:rsidR="00731405" w:rsidRDefault="00731405" w:rsidP="00C834E6">
            <w:pPr>
              <w:spacing w:line="200" w:lineRule="exact"/>
              <w:rPr>
                <w:sz w:val="20"/>
                <w:szCs w:val="20"/>
              </w:rPr>
            </w:pPr>
            <w:r>
              <w:rPr>
                <w:sz w:val="20"/>
                <w:szCs w:val="20"/>
              </w:rPr>
              <w:t>Target: 50% young girls and boys that participated in the WILS young leadership programs by 2026</w:t>
            </w:r>
          </w:p>
          <w:p w14:paraId="67779E35" w14:textId="77777777" w:rsidR="00731405" w:rsidRDefault="00731405" w:rsidP="00C834E6">
            <w:pPr>
              <w:spacing w:line="200" w:lineRule="exact"/>
              <w:rPr>
                <w:sz w:val="20"/>
                <w:szCs w:val="20"/>
              </w:rPr>
            </w:pPr>
          </w:p>
          <w:p w14:paraId="1C8295DD" w14:textId="77777777" w:rsidR="00731405" w:rsidRDefault="00731405" w:rsidP="00C834E6">
            <w:pPr>
              <w:spacing w:line="200" w:lineRule="exact"/>
              <w:rPr>
                <w:sz w:val="20"/>
                <w:szCs w:val="20"/>
              </w:rPr>
            </w:pPr>
            <w:r>
              <w:rPr>
                <w:sz w:val="20"/>
                <w:szCs w:val="20"/>
                <w:lang w:val="en-US"/>
              </w:rPr>
              <w:t>Baseline:  Value: 0   Year: 2022</w:t>
            </w:r>
          </w:p>
          <w:p w14:paraId="72FD5069" w14:textId="1CCA30B7" w:rsidR="00731405" w:rsidRDefault="00731405" w:rsidP="00C834E6">
            <w:pPr>
              <w:spacing w:line="200" w:lineRule="exact"/>
              <w:ind w:left="720" w:hanging="720"/>
              <w:rPr>
                <w:sz w:val="20"/>
                <w:szCs w:val="20"/>
              </w:rPr>
            </w:pPr>
          </w:p>
        </w:tc>
        <w:tc>
          <w:tcPr>
            <w:tcW w:w="1029" w:type="dxa"/>
            <w:vMerge/>
          </w:tcPr>
          <w:p w14:paraId="216C9368" w14:textId="77777777" w:rsidR="00731405" w:rsidRDefault="00731405" w:rsidP="00C834E6">
            <w:pPr>
              <w:spacing w:line="180" w:lineRule="exact"/>
              <w:rPr>
                <w:sz w:val="20"/>
                <w:szCs w:val="20"/>
              </w:rPr>
            </w:pPr>
          </w:p>
        </w:tc>
        <w:tc>
          <w:tcPr>
            <w:tcW w:w="1404" w:type="dxa"/>
            <w:vMerge/>
          </w:tcPr>
          <w:p w14:paraId="5D5FB101" w14:textId="77777777" w:rsidR="00731405" w:rsidRDefault="00731405" w:rsidP="00C834E6">
            <w:pPr>
              <w:spacing w:line="180" w:lineRule="exact"/>
              <w:rPr>
                <w:sz w:val="20"/>
                <w:szCs w:val="20"/>
              </w:rPr>
            </w:pPr>
          </w:p>
        </w:tc>
        <w:tc>
          <w:tcPr>
            <w:tcW w:w="2340" w:type="dxa"/>
            <w:vMerge/>
          </w:tcPr>
          <w:p w14:paraId="3B16645B" w14:textId="77777777" w:rsidR="00731405" w:rsidRDefault="00731405" w:rsidP="00C834E6">
            <w:pPr>
              <w:spacing w:line="180" w:lineRule="exact"/>
              <w:rPr>
                <w:sz w:val="20"/>
                <w:szCs w:val="20"/>
              </w:rPr>
            </w:pPr>
          </w:p>
        </w:tc>
      </w:tr>
      <w:tr w:rsidR="000B48A0" w:rsidRPr="00A3178A" w14:paraId="6D6149DE" w14:textId="77777777" w:rsidTr="006D6647">
        <w:tc>
          <w:tcPr>
            <w:tcW w:w="784" w:type="dxa"/>
            <w:shd w:val="clear" w:color="auto" w:fill="auto"/>
          </w:tcPr>
          <w:p w14:paraId="7CB90ACB" w14:textId="77777777" w:rsidR="000B48A0" w:rsidRPr="00A3178A" w:rsidRDefault="000B48A0" w:rsidP="00C834E6">
            <w:pPr>
              <w:spacing w:line="200" w:lineRule="exact"/>
              <w:ind w:left="-105" w:right="-115"/>
              <w:rPr>
                <w:sz w:val="20"/>
                <w:szCs w:val="20"/>
              </w:rPr>
            </w:pPr>
          </w:p>
        </w:tc>
        <w:tc>
          <w:tcPr>
            <w:tcW w:w="1466" w:type="dxa"/>
            <w:shd w:val="clear" w:color="auto" w:fill="auto"/>
          </w:tcPr>
          <w:p w14:paraId="61E01511" w14:textId="77777777" w:rsidR="000B48A0" w:rsidRPr="0060015A" w:rsidRDefault="000B48A0" w:rsidP="00C834E6">
            <w:pPr>
              <w:spacing w:line="200" w:lineRule="exact"/>
              <w:rPr>
                <w:sz w:val="20"/>
                <w:szCs w:val="20"/>
              </w:rPr>
            </w:pPr>
          </w:p>
        </w:tc>
        <w:tc>
          <w:tcPr>
            <w:tcW w:w="4500" w:type="dxa"/>
          </w:tcPr>
          <w:p w14:paraId="6C9508D0" w14:textId="46A7E3CF" w:rsidR="000B48A0" w:rsidRDefault="000B48A0" w:rsidP="00C834E6">
            <w:pPr>
              <w:spacing w:line="200" w:lineRule="exact"/>
              <w:rPr>
                <w:sz w:val="20"/>
                <w:szCs w:val="20"/>
              </w:rPr>
            </w:pPr>
            <w:r>
              <w:rPr>
                <w:sz w:val="20"/>
                <w:szCs w:val="20"/>
              </w:rPr>
              <w:t>2.1.3 Number of young women and men that participate in the annual Mock Youth Parliament.</w:t>
            </w:r>
          </w:p>
        </w:tc>
        <w:tc>
          <w:tcPr>
            <w:tcW w:w="4407" w:type="dxa"/>
          </w:tcPr>
          <w:p w14:paraId="1C377B16" w14:textId="77777777" w:rsidR="000B48A0" w:rsidRDefault="000B48A0" w:rsidP="00C834E6">
            <w:pPr>
              <w:spacing w:line="200" w:lineRule="exact"/>
              <w:rPr>
                <w:sz w:val="20"/>
                <w:szCs w:val="20"/>
              </w:rPr>
            </w:pPr>
            <w:r>
              <w:rPr>
                <w:sz w:val="20"/>
                <w:szCs w:val="20"/>
              </w:rPr>
              <w:t>Target: 150 young women and men district representatives that participate in the Mock Youth Parliament by 2026.</w:t>
            </w:r>
          </w:p>
          <w:p w14:paraId="2C7FF306" w14:textId="1779C433" w:rsidR="000B48A0" w:rsidRPr="0064140F" w:rsidRDefault="000B48A0" w:rsidP="00C834E6">
            <w:pPr>
              <w:spacing w:line="200" w:lineRule="exact"/>
              <w:rPr>
                <w:sz w:val="20"/>
                <w:szCs w:val="20"/>
              </w:rPr>
            </w:pPr>
            <w:r>
              <w:rPr>
                <w:sz w:val="20"/>
                <w:szCs w:val="20"/>
                <w:lang w:val="en-US"/>
              </w:rPr>
              <w:t>Baseline:  Value: 0   Year: 2022</w:t>
            </w:r>
          </w:p>
        </w:tc>
        <w:tc>
          <w:tcPr>
            <w:tcW w:w="1029" w:type="dxa"/>
          </w:tcPr>
          <w:p w14:paraId="439AF08A" w14:textId="3546BD1E" w:rsidR="000B48A0" w:rsidRDefault="00731405" w:rsidP="00C834E6">
            <w:pPr>
              <w:spacing w:line="200" w:lineRule="exact"/>
              <w:rPr>
                <w:sz w:val="20"/>
                <w:szCs w:val="20"/>
              </w:rPr>
            </w:pPr>
            <w:r>
              <w:rPr>
                <w:sz w:val="20"/>
                <w:szCs w:val="20"/>
              </w:rPr>
              <w:t>UNDP</w:t>
            </w:r>
          </w:p>
        </w:tc>
        <w:tc>
          <w:tcPr>
            <w:tcW w:w="1404" w:type="dxa"/>
          </w:tcPr>
          <w:p w14:paraId="2A0AC34A" w14:textId="2F48CB33" w:rsidR="004D54DD" w:rsidRPr="004D54DD" w:rsidRDefault="004D54DD" w:rsidP="00D831DB">
            <w:pPr>
              <w:rPr>
                <w:sz w:val="20"/>
                <w:szCs w:val="20"/>
              </w:rPr>
            </w:pPr>
            <w:r>
              <w:rPr>
                <w:sz w:val="20"/>
                <w:szCs w:val="20"/>
              </w:rPr>
              <w:t>OCLA, SNYC, SLIP,</w:t>
            </w:r>
            <w:r w:rsidR="00BD1CBF">
              <w:rPr>
                <w:sz w:val="20"/>
                <w:szCs w:val="20"/>
              </w:rPr>
              <w:t xml:space="preserve"> NUS/USP Student Association, MWCSD, Teen Challenge</w:t>
            </w:r>
            <w:r w:rsidR="00D831DB">
              <w:rPr>
                <w:sz w:val="20"/>
                <w:szCs w:val="20"/>
              </w:rPr>
              <w:t>, SVSG Juniors</w:t>
            </w:r>
          </w:p>
        </w:tc>
        <w:tc>
          <w:tcPr>
            <w:tcW w:w="2340" w:type="dxa"/>
          </w:tcPr>
          <w:p w14:paraId="79F2A999" w14:textId="4E4A48DC" w:rsidR="000B48A0" w:rsidRPr="002E52EA" w:rsidRDefault="00731405" w:rsidP="00C834E6">
            <w:pPr>
              <w:spacing w:line="200" w:lineRule="exact"/>
              <w:rPr>
                <w:sz w:val="20"/>
                <w:szCs w:val="20"/>
              </w:rPr>
            </w:pPr>
            <w:r w:rsidRPr="00A739A0">
              <w:rPr>
                <w:sz w:val="20"/>
                <w:szCs w:val="20"/>
              </w:rPr>
              <w:t>Work with OCLA, MESC, NYC to organise &amp; Deliver Annual Mock Youth Parliament @48,213 per year for years 2024, 2025, 2026</w:t>
            </w:r>
          </w:p>
        </w:tc>
      </w:tr>
      <w:tr w:rsidR="000B48A0" w:rsidRPr="00A3178A" w14:paraId="545C94C7" w14:textId="77777777" w:rsidTr="006D6647">
        <w:tc>
          <w:tcPr>
            <w:tcW w:w="784" w:type="dxa"/>
            <w:vMerge w:val="restart"/>
            <w:shd w:val="clear" w:color="auto" w:fill="auto"/>
          </w:tcPr>
          <w:p w14:paraId="429F83BA" w14:textId="77777777" w:rsidR="000B48A0" w:rsidRPr="00A3178A" w:rsidRDefault="000B48A0" w:rsidP="00C834E6">
            <w:pPr>
              <w:spacing w:line="200" w:lineRule="exact"/>
              <w:ind w:left="-105" w:right="-115"/>
              <w:rPr>
                <w:sz w:val="20"/>
                <w:szCs w:val="20"/>
              </w:rPr>
            </w:pPr>
            <w:r w:rsidRPr="00A3178A">
              <w:rPr>
                <w:sz w:val="20"/>
                <w:szCs w:val="20"/>
              </w:rPr>
              <w:t>Output 2.2</w:t>
            </w:r>
          </w:p>
        </w:tc>
        <w:tc>
          <w:tcPr>
            <w:tcW w:w="1466" w:type="dxa"/>
            <w:vMerge w:val="restart"/>
            <w:shd w:val="clear" w:color="auto" w:fill="auto"/>
          </w:tcPr>
          <w:p w14:paraId="7C8D55BA" w14:textId="77777777" w:rsidR="000B48A0" w:rsidRPr="0060015A" w:rsidRDefault="000B48A0" w:rsidP="00C834E6">
            <w:pPr>
              <w:spacing w:line="200" w:lineRule="exact"/>
              <w:rPr>
                <w:sz w:val="20"/>
                <w:szCs w:val="20"/>
              </w:rPr>
            </w:pPr>
            <w:r w:rsidRPr="0060015A">
              <w:rPr>
                <w:sz w:val="20"/>
                <w:szCs w:val="20"/>
              </w:rPr>
              <w:t xml:space="preserve"> Enhanced leadership and gender equality capacity and access to leadership opportunities for women in the workplaces</w:t>
            </w:r>
          </w:p>
        </w:tc>
        <w:tc>
          <w:tcPr>
            <w:tcW w:w="4500" w:type="dxa"/>
          </w:tcPr>
          <w:p w14:paraId="160492A1" w14:textId="719C23C9" w:rsidR="000B48A0" w:rsidRPr="00A3178A" w:rsidRDefault="000B48A0" w:rsidP="00C834E6">
            <w:pPr>
              <w:spacing w:line="200" w:lineRule="exact"/>
              <w:rPr>
                <w:b/>
                <w:bCs/>
                <w:i/>
                <w:iCs/>
                <w:sz w:val="20"/>
                <w:szCs w:val="20"/>
              </w:rPr>
            </w:pPr>
            <w:r>
              <w:rPr>
                <w:sz w:val="20"/>
                <w:szCs w:val="20"/>
              </w:rPr>
              <w:t xml:space="preserve">2.2.1 </w:t>
            </w:r>
            <w:r w:rsidRPr="009246A0">
              <w:rPr>
                <w:sz w:val="20"/>
                <w:szCs w:val="20"/>
              </w:rPr>
              <w:t>Number of women in executive boards (public &amp; private) who completed formal</w:t>
            </w:r>
            <w:r>
              <w:rPr>
                <w:sz w:val="20"/>
                <w:szCs w:val="20"/>
              </w:rPr>
              <w:t xml:space="preserve"> WILs </w:t>
            </w:r>
            <w:r w:rsidRPr="009246A0">
              <w:rPr>
                <w:sz w:val="20"/>
                <w:szCs w:val="20"/>
              </w:rPr>
              <w:t xml:space="preserve">leadership trainings </w:t>
            </w:r>
          </w:p>
        </w:tc>
        <w:tc>
          <w:tcPr>
            <w:tcW w:w="4407" w:type="dxa"/>
          </w:tcPr>
          <w:p w14:paraId="4879F3EB" w14:textId="77777777" w:rsidR="000B48A0" w:rsidRPr="0064140F" w:rsidRDefault="000B48A0" w:rsidP="00C834E6">
            <w:pPr>
              <w:spacing w:line="200" w:lineRule="exact"/>
              <w:rPr>
                <w:sz w:val="20"/>
                <w:szCs w:val="20"/>
              </w:rPr>
            </w:pPr>
            <w:r w:rsidRPr="0064140F">
              <w:rPr>
                <w:sz w:val="20"/>
                <w:szCs w:val="20"/>
              </w:rPr>
              <w:t xml:space="preserve">Target: 10% increase of baseline </w:t>
            </w:r>
          </w:p>
          <w:p w14:paraId="098F5883" w14:textId="77777777" w:rsidR="000B48A0" w:rsidRPr="0064140F" w:rsidRDefault="000B48A0" w:rsidP="00C834E6">
            <w:pPr>
              <w:spacing w:line="200" w:lineRule="exact"/>
              <w:rPr>
                <w:sz w:val="20"/>
                <w:szCs w:val="20"/>
              </w:rPr>
            </w:pPr>
            <w:r w:rsidRPr="0064140F">
              <w:rPr>
                <w:sz w:val="20"/>
                <w:szCs w:val="20"/>
              </w:rPr>
              <w:t xml:space="preserve">Target Year: 2022 </w:t>
            </w:r>
          </w:p>
          <w:p w14:paraId="42E454D6" w14:textId="77777777" w:rsidR="000B48A0" w:rsidRPr="0064140F" w:rsidRDefault="000B48A0" w:rsidP="00C834E6">
            <w:pPr>
              <w:spacing w:line="200" w:lineRule="exact"/>
              <w:rPr>
                <w:sz w:val="20"/>
                <w:szCs w:val="20"/>
              </w:rPr>
            </w:pPr>
            <w:r w:rsidRPr="0064140F">
              <w:rPr>
                <w:sz w:val="20"/>
                <w:szCs w:val="20"/>
              </w:rPr>
              <w:t xml:space="preserve">Baseline: Value: 24%* </w:t>
            </w:r>
          </w:p>
          <w:p w14:paraId="4C976577" w14:textId="77777777" w:rsidR="000B48A0" w:rsidRPr="0064140F" w:rsidRDefault="000B48A0" w:rsidP="00C834E6">
            <w:pPr>
              <w:spacing w:line="200" w:lineRule="exact"/>
              <w:rPr>
                <w:sz w:val="20"/>
                <w:szCs w:val="20"/>
              </w:rPr>
            </w:pPr>
            <w:r w:rsidRPr="0064140F">
              <w:rPr>
                <w:sz w:val="20"/>
                <w:szCs w:val="20"/>
              </w:rPr>
              <w:t xml:space="preserve">Year: 2017 Source: Institute of Directors report </w:t>
            </w:r>
          </w:p>
          <w:p w14:paraId="671C6A42" w14:textId="77777777" w:rsidR="000B48A0" w:rsidRPr="0064140F" w:rsidRDefault="000B48A0" w:rsidP="00C834E6">
            <w:pPr>
              <w:spacing w:line="200" w:lineRule="exact"/>
              <w:rPr>
                <w:sz w:val="20"/>
                <w:szCs w:val="20"/>
              </w:rPr>
            </w:pPr>
            <w:r w:rsidRPr="0064140F">
              <w:rPr>
                <w:sz w:val="20"/>
                <w:szCs w:val="20"/>
              </w:rPr>
              <w:t>* 24% of public sector boards are women i.e. 43 women</w:t>
            </w:r>
          </w:p>
        </w:tc>
        <w:tc>
          <w:tcPr>
            <w:tcW w:w="1029" w:type="dxa"/>
            <w:vMerge w:val="restart"/>
          </w:tcPr>
          <w:p w14:paraId="4C29C787" w14:textId="784F037A" w:rsidR="000B48A0" w:rsidRDefault="000B48A0" w:rsidP="00C834E6">
            <w:pPr>
              <w:spacing w:line="200" w:lineRule="exact"/>
              <w:rPr>
                <w:sz w:val="20"/>
                <w:szCs w:val="20"/>
              </w:rPr>
            </w:pPr>
            <w:r>
              <w:rPr>
                <w:sz w:val="20"/>
                <w:szCs w:val="20"/>
              </w:rPr>
              <w:t>UNDP</w:t>
            </w:r>
          </w:p>
        </w:tc>
        <w:tc>
          <w:tcPr>
            <w:tcW w:w="1404" w:type="dxa"/>
            <w:vMerge w:val="restart"/>
          </w:tcPr>
          <w:p w14:paraId="201095B9" w14:textId="77777777" w:rsidR="000B48A0" w:rsidRPr="00A739A0" w:rsidRDefault="000B48A0" w:rsidP="00C834E6">
            <w:pPr>
              <w:spacing w:line="200" w:lineRule="exact"/>
              <w:ind w:left="-110"/>
              <w:rPr>
                <w:sz w:val="20"/>
                <w:szCs w:val="20"/>
              </w:rPr>
            </w:pPr>
            <w:r w:rsidRPr="00A739A0">
              <w:rPr>
                <w:sz w:val="20"/>
                <w:szCs w:val="20"/>
              </w:rPr>
              <w:t>Potential Partners</w:t>
            </w:r>
          </w:p>
          <w:p w14:paraId="374C9C5F" w14:textId="77777777" w:rsidR="000B48A0" w:rsidRPr="00A739A0" w:rsidRDefault="000B48A0" w:rsidP="00C834E6">
            <w:pPr>
              <w:spacing w:line="200" w:lineRule="exact"/>
              <w:ind w:left="-110"/>
              <w:rPr>
                <w:sz w:val="20"/>
                <w:szCs w:val="20"/>
              </w:rPr>
            </w:pPr>
            <w:r w:rsidRPr="00A739A0">
              <w:rPr>
                <w:sz w:val="20"/>
                <w:szCs w:val="20"/>
              </w:rPr>
              <w:t xml:space="preserve">MWCSD, SIOD, PSC, SCCI, SUNGO, Fatuaiupu Consult Women Police Force, Nofotane Women Sports Women, male allies </w:t>
            </w:r>
          </w:p>
          <w:p w14:paraId="79D86593" w14:textId="77777777" w:rsidR="000B48A0" w:rsidRDefault="000B48A0" w:rsidP="00C834E6">
            <w:pPr>
              <w:spacing w:line="200" w:lineRule="exact"/>
              <w:ind w:left="-110" w:right="-104"/>
              <w:rPr>
                <w:sz w:val="20"/>
                <w:szCs w:val="20"/>
              </w:rPr>
            </w:pPr>
          </w:p>
        </w:tc>
        <w:tc>
          <w:tcPr>
            <w:tcW w:w="2340" w:type="dxa"/>
            <w:vMerge w:val="restart"/>
          </w:tcPr>
          <w:p w14:paraId="7DBDA8F1" w14:textId="77777777" w:rsidR="000B48A0" w:rsidRDefault="000B48A0" w:rsidP="00C834E6">
            <w:pPr>
              <w:spacing w:line="200" w:lineRule="exact"/>
              <w:rPr>
                <w:sz w:val="20"/>
                <w:szCs w:val="20"/>
              </w:rPr>
            </w:pPr>
            <w:r w:rsidRPr="002E52EA">
              <w:rPr>
                <w:sz w:val="20"/>
                <w:szCs w:val="20"/>
              </w:rPr>
              <w:t>$642,200</w:t>
            </w:r>
          </w:p>
          <w:p w14:paraId="5C433A3D" w14:textId="1ABC5488" w:rsidR="000B48A0" w:rsidRPr="002E52EA" w:rsidRDefault="000B48A0" w:rsidP="00C834E6">
            <w:pPr>
              <w:spacing w:line="200" w:lineRule="exact"/>
              <w:rPr>
                <w:sz w:val="20"/>
                <w:szCs w:val="20"/>
              </w:rPr>
            </w:pPr>
            <w:r w:rsidRPr="002E52EA">
              <w:rPr>
                <w:sz w:val="20"/>
                <w:szCs w:val="20"/>
              </w:rPr>
              <w:t>SIOD training for 65 participants from private, public</w:t>
            </w:r>
            <w:r>
              <w:rPr>
                <w:sz w:val="20"/>
                <w:szCs w:val="20"/>
              </w:rPr>
              <w:t xml:space="preserve">, </w:t>
            </w:r>
            <w:r w:rsidRPr="002E52EA">
              <w:rPr>
                <w:sz w:val="20"/>
                <w:szCs w:val="20"/>
              </w:rPr>
              <w:t>CSO and District Development Councils annually for 4 years @1,000 per woman</w:t>
            </w:r>
          </w:p>
          <w:p w14:paraId="11F0784A" w14:textId="7D4E835B" w:rsidR="000B48A0" w:rsidRPr="002E52EA" w:rsidRDefault="000B48A0" w:rsidP="00C834E6">
            <w:pPr>
              <w:spacing w:line="200" w:lineRule="exact"/>
              <w:rPr>
                <w:sz w:val="20"/>
                <w:szCs w:val="20"/>
              </w:rPr>
            </w:pPr>
            <w:r w:rsidRPr="002E52EA">
              <w:rPr>
                <w:sz w:val="20"/>
                <w:szCs w:val="20"/>
              </w:rPr>
              <w:t>TLP seminars 4 times a year for 4 years for up to 560 women in private, public and CSO sectors @ 18,200 per seminar</w:t>
            </w:r>
          </w:p>
          <w:p w14:paraId="24A7CC7D" w14:textId="77777777" w:rsidR="000B48A0" w:rsidRDefault="000B48A0" w:rsidP="00C834E6">
            <w:pPr>
              <w:spacing w:line="200" w:lineRule="exact"/>
              <w:rPr>
                <w:sz w:val="20"/>
                <w:szCs w:val="20"/>
              </w:rPr>
            </w:pPr>
            <w:r w:rsidRPr="002E52EA">
              <w:rPr>
                <w:sz w:val="20"/>
                <w:szCs w:val="20"/>
              </w:rPr>
              <w:t>Vaogagana o fesootaiga for 65 women annually from private, public, CSOs &amp;DDC @350 per person</w:t>
            </w:r>
          </w:p>
        </w:tc>
      </w:tr>
      <w:tr w:rsidR="000B48A0" w:rsidRPr="00A3178A" w14:paraId="411935BC" w14:textId="77777777" w:rsidTr="006D6647">
        <w:tc>
          <w:tcPr>
            <w:tcW w:w="784" w:type="dxa"/>
            <w:vMerge/>
            <w:shd w:val="clear" w:color="auto" w:fill="auto"/>
          </w:tcPr>
          <w:p w14:paraId="7EC46710" w14:textId="77777777" w:rsidR="000B48A0" w:rsidRPr="00A3178A" w:rsidRDefault="000B48A0" w:rsidP="00C834E6">
            <w:pPr>
              <w:spacing w:line="200" w:lineRule="exact"/>
              <w:ind w:left="-105" w:right="-115"/>
              <w:rPr>
                <w:sz w:val="20"/>
                <w:szCs w:val="20"/>
              </w:rPr>
            </w:pPr>
          </w:p>
        </w:tc>
        <w:tc>
          <w:tcPr>
            <w:tcW w:w="1466" w:type="dxa"/>
            <w:vMerge/>
            <w:shd w:val="clear" w:color="auto" w:fill="auto"/>
          </w:tcPr>
          <w:p w14:paraId="4FB2C9AC" w14:textId="77777777" w:rsidR="000B48A0" w:rsidRPr="0060015A" w:rsidRDefault="000B48A0" w:rsidP="00C834E6">
            <w:pPr>
              <w:spacing w:line="200" w:lineRule="exact"/>
              <w:rPr>
                <w:sz w:val="20"/>
                <w:szCs w:val="20"/>
              </w:rPr>
            </w:pPr>
          </w:p>
        </w:tc>
        <w:tc>
          <w:tcPr>
            <w:tcW w:w="4500" w:type="dxa"/>
          </w:tcPr>
          <w:p w14:paraId="18EFA4E0" w14:textId="77777777" w:rsidR="000B48A0" w:rsidRDefault="000B48A0" w:rsidP="00C834E6">
            <w:pPr>
              <w:spacing w:line="200" w:lineRule="exact"/>
              <w:rPr>
                <w:sz w:val="20"/>
                <w:szCs w:val="20"/>
              </w:rPr>
            </w:pPr>
            <w:r w:rsidRPr="00A92A2D">
              <w:rPr>
                <w:sz w:val="20"/>
                <w:szCs w:val="20"/>
              </w:rPr>
              <w:t>2</w:t>
            </w:r>
            <w:r>
              <w:rPr>
                <w:sz w:val="20"/>
                <w:szCs w:val="20"/>
              </w:rPr>
              <w:t>.2.2</w:t>
            </w:r>
            <w:r w:rsidRPr="00A92A2D">
              <w:rPr>
                <w:sz w:val="20"/>
                <w:szCs w:val="20"/>
              </w:rPr>
              <w:t xml:space="preserve"> </w:t>
            </w:r>
            <w:r w:rsidRPr="00F5062E">
              <w:rPr>
                <w:sz w:val="20"/>
                <w:szCs w:val="20"/>
              </w:rPr>
              <w:t>Increased number of emerging women leaders in public, private and Civil society that complete the Vaogagana o Fesootaiga Course and note improved oratory Samoan understanding and practice</w:t>
            </w:r>
          </w:p>
        </w:tc>
        <w:tc>
          <w:tcPr>
            <w:tcW w:w="4407" w:type="dxa"/>
          </w:tcPr>
          <w:p w14:paraId="44ED62FD" w14:textId="70CD0030" w:rsidR="000B48A0" w:rsidRPr="0064140F" w:rsidRDefault="000B48A0" w:rsidP="00C834E6">
            <w:pPr>
              <w:spacing w:line="200" w:lineRule="exact"/>
              <w:ind w:left="-23" w:right="-105"/>
              <w:rPr>
                <w:sz w:val="20"/>
                <w:szCs w:val="20"/>
              </w:rPr>
            </w:pPr>
            <w:r w:rsidRPr="0064140F">
              <w:rPr>
                <w:sz w:val="20"/>
                <w:szCs w:val="20"/>
              </w:rPr>
              <w:t xml:space="preserve">Target: Total of 112 middle management women leaders by age, disability and location that complete the Vaogagana o Fesootaiga Course </w:t>
            </w:r>
            <w:r>
              <w:rPr>
                <w:sz w:val="20"/>
                <w:szCs w:val="20"/>
              </w:rPr>
              <w:t xml:space="preserve">and note improved understanding and practice of oratory </w:t>
            </w:r>
            <w:r w:rsidRPr="0064140F">
              <w:rPr>
                <w:sz w:val="20"/>
                <w:szCs w:val="20"/>
              </w:rPr>
              <w:t>Target: 40% (54) of the Vaogagana o Fesootaiga participants by age, disability and location that identify improvement in their understanding, practice and confidence in Samoan Oratory language by 2026</w:t>
            </w:r>
          </w:p>
        </w:tc>
        <w:tc>
          <w:tcPr>
            <w:tcW w:w="1029" w:type="dxa"/>
            <w:vMerge/>
          </w:tcPr>
          <w:p w14:paraId="66D2A908" w14:textId="77777777" w:rsidR="000B48A0" w:rsidRDefault="000B48A0" w:rsidP="00C834E6">
            <w:pPr>
              <w:spacing w:line="200" w:lineRule="exact"/>
              <w:rPr>
                <w:sz w:val="20"/>
                <w:szCs w:val="20"/>
              </w:rPr>
            </w:pPr>
          </w:p>
        </w:tc>
        <w:tc>
          <w:tcPr>
            <w:tcW w:w="1404" w:type="dxa"/>
            <w:vMerge/>
          </w:tcPr>
          <w:p w14:paraId="0BD9DB54" w14:textId="77777777" w:rsidR="000B48A0" w:rsidRDefault="000B48A0" w:rsidP="00C834E6">
            <w:pPr>
              <w:spacing w:line="200" w:lineRule="exact"/>
              <w:ind w:left="-110" w:right="-104"/>
              <w:rPr>
                <w:sz w:val="20"/>
                <w:szCs w:val="20"/>
              </w:rPr>
            </w:pPr>
          </w:p>
        </w:tc>
        <w:tc>
          <w:tcPr>
            <w:tcW w:w="2340" w:type="dxa"/>
            <w:vMerge/>
          </w:tcPr>
          <w:p w14:paraId="3FBFEDF9" w14:textId="77777777" w:rsidR="000B48A0" w:rsidRDefault="000B48A0" w:rsidP="00C834E6">
            <w:pPr>
              <w:spacing w:line="200" w:lineRule="exact"/>
              <w:rPr>
                <w:sz w:val="20"/>
                <w:szCs w:val="20"/>
              </w:rPr>
            </w:pPr>
          </w:p>
        </w:tc>
      </w:tr>
      <w:tr w:rsidR="000B48A0" w:rsidRPr="00A3178A" w14:paraId="4ACEABC2" w14:textId="77777777" w:rsidTr="006D6647">
        <w:trPr>
          <w:trHeight w:val="701"/>
        </w:trPr>
        <w:tc>
          <w:tcPr>
            <w:tcW w:w="784" w:type="dxa"/>
            <w:vMerge w:val="restart"/>
            <w:shd w:val="clear" w:color="auto" w:fill="auto"/>
          </w:tcPr>
          <w:p w14:paraId="7F2F43B0" w14:textId="77777777" w:rsidR="000B48A0" w:rsidRPr="00A3178A" w:rsidRDefault="000B48A0" w:rsidP="00C834E6">
            <w:pPr>
              <w:spacing w:line="200" w:lineRule="exact"/>
              <w:ind w:left="-105" w:right="-115"/>
              <w:rPr>
                <w:sz w:val="20"/>
                <w:szCs w:val="20"/>
              </w:rPr>
            </w:pPr>
            <w:r w:rsidRPr="00A3178A">
              <w:rPr>
                <w:sz w:val="20"/>
                <w:szCs w:val="20"/>
              </w:rPr>
              <w:t>Output 2.3</w:t>
            </w:r>
          </w:p>
          <w:p w14:paraId="5344A156" w14:textId="77777777" w:rsidR="000B48A0" w:rsidRPr="00A3178A" w:rsidRDefault="000B48A0" w:rsidP="00C834E6">
            <w:pPr>
              <w:spacing w:line="200" w:lineRule="exact"/>
              <w:ind w:left="-105" w:right="-115"/>
              <w:rPr>
                <w:sz w:val="20"/>
                <w:szCs w:val="20"/>
              </w:rPr>
            </w:pPr>
          </w:p>
          <w:p w14:paraId="0AEE3763" w14:textId="77777777" w:rsidR="000B48A0" w:rsidRPr="00A3178A" w:rsidRDefault="000B48A0" w:rsidP="00C834E6">
            <w:pPr>
              <w:spacing w:line="200" w:lineRule="exact"/>
              <w:ind w:left="-105" w:right="-115"/>
              <w:rPr>
                <w:sz w:val="20"/>
                <w:szCs w:val="20"/>
              </w:rPr>
            </w:pPr>
          </w:p>
        </w:tc>
        <w:tc>
          <w:tcPr>
            <w:tcW w:w="1466" w:type="dxa"/>
            <w:vMerge w:val="restart"/>
            <w:shd w:val="clear" w:color="auto" w:fill="auto"/>
          </w:tcPr>
          <w:p w14:paraId="1B68DB15" w14:textId="77777777" w:rsidR="000B48A0" w:rsidRDefault="000B48A0" w:rsidP="00C834E6">
            <w:pPr>
              <w:spacing w:line="200" w:lineRule="exact"/>
              <w:rPr>
                <w:sz w:val="20"/>
                <w:szCs w:val="20"/>
              </w:rPr>
            </w:pPr>
            <w:r w:rsidRPr="0060015A">
              <w:rPr>
                <w:sz w:val="20"/>
                <w:szCs w:val="20"/>
              </w:rPr>
              <w:t xml:space="preserve"> Enhanced leadership and gender equality knowledge</w:t>
            </w:r>
            <w:r>
              <w:rPr>
                <w:sz w:val="20"/>
                <w:szCs w:val="20"/>
              </w:rPr>
              <w:t xml:space="preserve">, </w:t>
            </w:r>
            <w:r w:rsidRPr="0060015A">
              <w:rPr>
                <w:sz w:val="20"/>
                <w:szCs w:val="20"/>
              </w:rPr>
              <w:t>capacity access to leadership opportunities for women with disabilities</w:t>
            </w:r>
          </w:p>
          <w:p w14:paraId="6FCF8DF4" w14:textId="269E211B" w:rsidR="000B48A0" w:rsidRPr="0060015A" w:rsidRDefault="000B48A0" w:rsidP="00C834E6">
            <w:pPr>
              <w:spacing w:line="200" w:lineRule="exact"/>
              <w:rPr>
                <w:sz w:val="20"/>
                <w:szCs w:val="20"/>
              </w:rPr>
            </w:pPr>
          </w:p>
        </w:tc>
        <w:tc>
          <w:tcPr>
            <w:tcW w:w="4500" w:type="dxa"/>
          </w:tcPr>
          <w:p w14:paraId="0885C44D" w14:textId="05B42108" w:rsidR="000B48A0" w:rsidRPr="003730C1" w:rsidRDefault="00E9198C" w:rsidP="00C834E6">
            <w:pPr>
              <w:spacing w:line="200" w:lineRule="exact"/>
              <w:rPr>
                <w:sz w:val="20"/>
                <w:szCs w:val="20"/>
              </w:rPr>
            </w:pPr>
            <w:r w:rsidRPr="0020123F">
              <w:rPr>
                <w:sz w:val="20"/>
                <w:szCs w:val="20"/>
              </w:rPr>
              <w:t>2.3.1 Number</w:t>
            </w:r>
            <w:r w:rsidR="000B48A0" w:rsidRPr="0020123F">
              <w:rPr>
                <w:sz w:val="20"/>
                <w:szCs w:val="20"/>
              </w:rPr>
              <w:t xml:space="preserve"> of women</w:t>
            </w:r>
            <w:r w:rsidR="000B48A0">
              <w:rPr>
                <w:sz w:val="20"/>
                <w:szCs w:val="20"/>
              </w:rPr>
              <w:t xml:space="preserve"> and men</w:t>
            </w:r>
            <w:r w:rsidR="000B48A0" w:rsidRPr="0020123F">
              <w:rPr>
                <w:sz w:val="20"/>
                <w:szCs w:val="20"/>
              </w:rPr>
              <w:t xml:space="preserve"> with disabilities who undertake</w:t>
            </w:r>
            <w:r w:rsidR="000B48A0">
              <w:rPr>
                <w:sz w:val="20"/>
                <w:szCs w:val="20"/>
              </w:rPr>
              <w:t xml:space="preserve"> the PWD </w:t>
            </w:r>
            <w:r w:rsidR="000B48A0" w:rsidRPr="0020123F">
              <w:rPr>
                <w:sz w:val="20"/>
                <w:szCs w:val="20"/>
              </w:rPr>
              <w:t>leadership training</w:t>
            </w:r>
          </w:p>
        </w:tc>
        <w:tc>
          <w:tcPr>
            <w:tcW w:w="4407" w:type="dxa"/>
          </w:tcPr>
          <w:p w14:paraId="0EC87ECA" w14:textId="1F2F9800" w:rsidR="000B48A0" w:rsidRDefault="000B48A0" w:rsidP="00C834E6">
            <w:pPr>
              <w:spacing w:line="200" w:lineRule="exact"/>
              <w:ind w:left="-23" w:right="-240"/>
              <w:rPr>
                <w:sz w:val="20"/>
                <w:szCs w:val="20"/>
              </w:rPr>
            </w:pPr>
            <w:r>
              <w:rPr>
                <w:sz w:val="20"/>
                <w:szCs w:val="20"/>
              </w:rPr>
              <w:t xml:space="preserve">Targets: At least </w:t>
            </w:r>
            <w:r w:rsidR="00731405">
              <w:rPr>
                <w:sz w:val="20"/>
                <w:szCs w:val="20"/>
              </w:rPr>
              <w:t>100</w:t>
            </w:r>
            <w:r>
              <w:rPr>
                <w:sz w:val="20"/>
                <w:szCs w:val="20"/>
              </w:rPr>
              <w:t xml:space="preserve"> women and men with disabilities undertake WILS leadership training by 2026</w:t>
            </w:r>
          </w:p>
          <w:p w14:paraId="6687B58E" w14:textId="5DB12B0A" w:rsidR="000B48A0" w:rsidRPr="003730C1" w:rsidRDefault="000B48A0" w:rsidP="00C834E6">
            <w:pPr>
              <w:spacing w:line="200" w:lineRule="exact"/>
              <w:rPr>
                <w:sz w:val="20"/>
                <w:szCs w:val="20"/>
              </w:rPr>
            </w:pPr>
          </w:p>
        </w:tc>
        <w:tc>
          <w:tcPr>
            <w:tcW w:w="1029" w:type="dxa"/>
            <w:vMerge w:val="restart"/>
          </w:tcPr>
          <w:p w14:paraId="7A2BB443" w14:textId="09CCE684" w:rsidR="000B48A0" w:rsidRPr="003730C1" w:rsidRDefault="00C834E6" w:rsidP="00C834E6">
            <w:pPr>
              <w:spacing w:line="200" w:lineRule="exact"/>
              <w:ind w:left="-104" w:right="-105"/>
              <w:rPr>
                <w:sz w:val="20"/>
                <w:szCs w:val="20"/>
              </w:rPr>
            </w:pPr>
            <w:r>
              <w:rPr>
                <w:sz w:val="20"/>
                <w:szCs w:val="20"/>
              </w:rPr>
              <w:t>UN Women</w:t>
            </w:r>
          </w:p>
        </w:tc>
        <w:tc>
          <w:tcPr>
            <w:tcW w:w="1404" w:type="dxa"/>
            <w:vMerge w:val="restart"/>
          </w:tcPr>
          <w:p w14:paraId="79AF5F67" w14:textId="77777777" w:rsidR="000B48A0" w:rsidRPr="002E52EA" w:rsidRDefault="000B48A0" w:rsidP="00C834E6">
            <w:pPr>
              <w:spacing w:line="200" w:lineRule="exact"/>
              <w:ind w:left="-101" w:right="-108"/>
              <w:rPr>
                <w:sz w:val="20"/>
                <w:szCs w:val="20"/>
              </w:rPr>
            </w:pPr>
            <w:r w:rsidRPr="002E52EA">
              <w:rPr>
                <w:sz w:val="20"/>
                <w:szCs w:val="20"/>
              </w:rPr>
              <w:t>Potential Partners</w:t>
            </w:r>
          </w:p>
          <w:p w14:paraId="57EBF65E" w14:textId="77777777" w:rsidR="000B48A0" w:rsidRPr="003730C1" w:rsidRDefault="000B48A0" w:rsidP="00C834E6">
            <w:pPr>
              <w:spacing w:line="200" w:lineRule="exact"/>
              <w:ind w:left="-101" w:right="-108"/>
              <w:rPr>
                <w:sz w:val="20"/>
                <w:szCs w:val="20"/>
              </w:rPr>
            </w:pPr>
            <w:r w:rsidRPr="002E52EA">
              <w:rPr>
                <w:sz w:val="20"/>
                <w:szCs w:val="20"/>
              </w:rPr>
              <w:t>MWCSD, NOLA, SVSG, Fia Malamalama, Senese</w:t>
            </w:r>
          </w:p>
        </w:tc>
        <w:tc>
          <w:tcPr>
            <w:tcW w:w="2340" w:type="dxa"/>
            <w:vMerge w:val="restart"/>
          </w:tcPr>
          <w:p w14:paraId="1257490C" w14:textId="77777777" w:rsidR="000B48A0" w:rsidRDefault="000B48A0" w:rsidP="00C834E6">
            <w:pPr>
              <w:spacing w:line="200" w:lineRule="exact"/>
              <w:rPr>
                <w:sz w:val="20"/>
                <w:szCs w:val="20"/>
              </w:rPr>
            </w:pPr>
            <w:r>
              <w:rPr>
                <w:sz w:val="20"/>
                <w:szCs w:val="20"/>
              </w:rPr>
              <w:t>$316,000</w:t>
            </w:r>
          </w:p>
          <w:p w14:paraId="639044BC" w14:textId="77777777" w:rsidR="000B48A0" w:rsidRDefault="000B48A0" w:rsidP="00C834E6">
            <w:pPr>
              <w:spacing w:line="200" w:lineRule="exact"/>
              <w:rPr>
                <w:sz w:val="20"/>
                <w:szCs w:val="20"/>
              </w:rPr>
            </w:pPr>
            <w:r w:rsidRPr="002E52EA">
              <w:rPr>
                <w:sz w:val="20"/>
                <w:szCs w:val="20"/>
              </w:rPr>
              <w:t>Training needs assessment@22,000</w:t>
            </w:r>
          </w:p>
          <w:p w14:paraId="0A0DB468" w14:textId="1D0122AB" w:rsidR="000B48A0" w:rsidRPr="003730C1" w:rsidRDefault="000B48A0" w:rsidP="00C834E6">
            <w:pPr>
              <w:spacing w:line="200" w:lineRule="exact"/>
              <w:rPr>
                <w:sz w:val="20"/>
                <w:szCs w:val="20"/>
              </w:rPr>
            </w:pPr>
            <w:r w:rsidRPr="002E52EA">
              <w:rPr>
                <w:sz w:val="20"/>
                <w:szCs w:val="20"/>
              </w:rPr>
              <w:t>PWD women leadership program developed @30,000</w:t>
            </w:r>
            <w:r>
              <w:rPr>
                <w:sz w:val="20"/>
                <w:szCs w:val="20"/>
              </w:rPr>
              <w:t xml:space="preserve">. </w:t>
            </w:r>
            <w:r w:rsidRPr="002E52EA">
              <w:rPr>
                <w:sz w:val="20"/>
                <w:szCs w:val="20"/>
              </w:rPr>
              <w:t>Course run by Ol</w:t>
            </w:r>
            <w:r w:rsidR="00720CD3">
              <w:rPr>
                <w:sz w:val="20"/>
                <w:szCs w:val="20"/>
              </w:rPr>
              <w:t>o</w:t>
            </w:r>
            <w:r w:rsidRPr="002E52EA">
              <w:rPr>
                <w:sz w:val="20"/>
                <w:szCs w:val="20"/>
              </w:rPr>
              <w:t>amanu for PWD four time a year for three years @22,000 a course four times a year$264,000</w:t>
            </w:r>
          </w:p>
        </w:tc>
      </w:tr>
      <w:tr w:rsidR="000B48A0" w:rsidRPr="00A3178A" w14:paraId="13FEE455" w14:textId="77777777" w:rsidTr="006D6647">
        <w:trPr>
          <w:trHeight w:val="1034"/>
        </w:trPr>
        <w:tc>
          <w:tcPr>
            <w:tcW w:w="784" w:type="dxa"/>
            <w:vMerge/>
            <w:shd w:val="clear" w:color="auto" w:fill="auto"/>
          </w:tcPr>
          <w:p w14:paraId="75A0113B" w14:textId="77777777" w:rsidR="000B48A0" w:rsidRPr="00A3178A" w:rsidRDefault="000B48A0" w:rsidP="00C834E6">
            <w:pPr>
              <w:spacing w:line="200" w:lineRule="exact"/>
              <w:ind w:left="-105" w:right="-115"/>
              <w:rPr>
                <w:sz w:val="20"/>
                <w:szCs w:val="20"/>
              </w:rPr>
            </w:pPr>
          </w:p>
        </w:tc>
        <w:tc>
          <w:tcPr>
            <w:tcW w:w="1466" w:type="dxa"/>
            <w:vMerge/>
            <w:shd w:val="clear" w:color="auto" w:fill="auto"/>
          </w:tcPr>
          <w:p w14:paraId="18C209E2" w14:textId="77777777" w:rsidR="000B48A0" w:rsidRPr="0060015A" w:rsidRDefault="000B48A0" w:rsidP="00C834E6">
            <w:pPr>
              <w:spacing w:line="200" w:lineRule="exact"/>
              <w:rPr>
                <w:sz w:val="20"/>
                <w:szCs w:val="20"/>
              </w:rPr>
            </w:pPr>
          </w:p>
        </w:tc>
        <w:tc>
          <w:tcPr>
            <w:tcW w:w="4500" w:type="dxa"/>
          </w:tcPr>
          <w:p w14:paraId="6701E9E8" w14:textId="1267F72F" w:rsidR="000B48A0" w:rsidRPr="00FD5B8A" w:rsidRDefault="00E9198C" w:rsidP="00C834E6">
            <w:pPr>
              <w:spacing w:line="200" w:lineRule="exact"/>
              <w:rPr>
                <w:sz w:val="20"/>
                <w:szCs w:val="20"/>
                <w:highlight w:val="green"/>
              </w:rPr>
            </w:pPr>
            <w:r w:rsidRPr="00E9198C">
              <w:rPr>
                <w:sz w:val="20"/>
                <w:szCs w:val="20"/>
              </w:rPr>
              <w:t>2.3.2 %</w:t>
            </w:r>
            <w:r w:rsidR="000B48A0" w:rsidRPr="00E9198C">
              <w:rPr>
                <w:sz w:val="20"/>
                <w:szCs w:val="20"/>
              </w:rPr>
              <w:t xml:space="preserve"> of persons with disabilities by age, sex and location that undertook the WILS leadership program reporting improved leadership knowledge and skills</w:t>
            </w:r>
          </w:p>
        </w:tc>
        <w:tc>
          <w:tcPr>
            <w:tcW w:w="4407" w:type="dxa"/>
          </w:tcPr>
          <w:p w14:paraId="4F775C12" w14:textId="1F2C316F" w:rsidR="000B48A0" w:rsidRDefault="000B48A0" w:rsidP="00C834E6">
            <w:pPr>
              <w:spacing w:line="200" w:lineRule="exact"/>
              <w:rPr>
                <w:sz w:val="20"/>
                <w:szCs w:val="20"/>
              </w:rPr>
            </w:pPr>
            <w:r>
              <w:rPr>
                <w:sz w:val="20"/>
                <w:szCs w:val="20"/>
              </w:rPr>
              <w:t>Target: 35</w:t>
            </w:r>
            <w:r w:rsidR="00603D74">
              <w:rPr>
                <w:sz w:val="20"/>
                <w:szCs w:val="20"/>
              </w:rPr>
              <w:t>% persons</w:t>
            </w:r>
            <w:r>
              <w:rPr>
                <w:sz w:val="20"/>
                <w:szCs w:val="20"/>
              </w:rPr>
              <w:t xml:space="preserve"> with </w:t>
            </w:r>
            <w:r w:rsidR="00603D74">
              <w:rPr>
                <w:sz w:val="20"/>
                <w:szCs w:val="20"/>
              </w:rPr>
              <w:t>disabilities that</w:t>
            </w:r>
            <w:r>
              <w:rPr>
                <w:sz w:val="20"/>
                <w:szCs w:val="20"/>
              </w:rPr>
              <w:t xml:space="preserve"> participated in the WILS young leadership programs by 2026 noting improved leadership understanding and skills.</w:t>
            </w:r>
          </w:p>
          <w:p w14:paraId="67BEE0CD" w14:textId="77777777" w:rsidR="000B48A0" w:rsidRPr="00A3178A" w:rsidRDefault="000B48A0" w:rsidP="00C834E6">
            <w:pPr>
              <w:spacing w:line="200" w:lineRule="exact"/>
              <w:rPr>
                <w:sz w:val="20"/>
                <w:szCs w:val="20"/>
              </w:rPr>
            </w:pPr>
            <w:r>
              <w:rPr>
                <w:sz w:val="20"/>
                <w:szCs w:val="20"/>
                <w:lang w:val="en-US"/>
              </w:rPr>
              <w:t>Baseline:  Value: 0   Year: 2022</w:t>
            </w:r>
          </w:p>
        </w:tc>
        <w:tc>
          <w:tcPr>
            <w:tcW w:w="1029" w:type="dxa"/>
            <w:vMerge/>
          </w:tcPr>
          <w:p w14:paraId="021AB9C9" w14:textId="77777777" w:rsidR="000B48A0" w:rsidRDefault="000B48A0" w:rsidP="00C834E6">
            <w:pPr>
              <w:spacing w:line="200" w:lineRule="exact"/>
              <w:rPr>
                <w:sz w:val="20"/>
                <w:szCs w:val="20"/>
              </w:rPr>
            </w:pPr>
          </w:p>
        </w:tc>
        <w:tc>
          <w:tcPr>
            <w:tcW w:w="1404" w:type="dxa"/>
            <w:vMerge/>
          </w:tcPr>
          <w:p w14:paraId="56560F36" w14:textId="77777777" w:rsidR="000B48A0" w:rsidRDefault="000B48A0" w:rsidP="00C834E6">
            <w:pPr>
              <w:spacing w:line="200" w:lineRule="exact"/>
              <w:rPr>
                <w:sz w:val="20"/>
                <w:szCs w:val="20"/>
              </w:rPr>
            </w:pPr>
          </w:p>
        </w:tc>
        <w:tc>
          <w:tcPr>
            <w:tcW w:w="2340" w:type="dxa"/>
            <w:vMerge/>
          </w:tcPr>
          <w:p w14:paraId="3E92777E" w14:textId="77777777" w:rsidR="000B48A0" w:rsidRDefault="000B48A0" w:rsidP="00C834E6">
            <w:pPr>
              <w:spacing w:line="200" w:lineRule="exact"/>
              <w:rPr>
                <w:sz w:val="20"/>
                <w:szCs w:val="20"/>
              </w:rPr>
            </w:pPr>
          </w:p>
        </w:tc>
      </w:tr>
      <w:tr w:rsidR="000B48A0" w:rsidRPr="00A3178A" w14:paraId="33E287E4" w14:textId="77777777" w:rsidTr="00C834E6">
        <w:trPr>
          <w:trHeight w:val="341"/>
        </w:trPr>
        <w:tc>
          <w:tcPr>
            <w:tcW w:w="15930" w:type="dxa"/>
            <w:gridSpan w:val="7"/>
            <w:shd w:val="clear" w:color="auto" w:fill="FFFF00"/>
          </w:tcPr>
          <w:p w14:paraId="17BFCB2F" w14:textId="0B51B850" w:rsidR="000B48A0" w:rsidRPr="001E6FAB" w:rsidRDefault="000B48A0" w:rsidP="00C834E6">
            <w:pPr>
              <w:spacing w:line="200" w:lineRule="exact"/>
              <w:ind w:left="-105" w:right="-115"/>
              <w:rPr>
                <w:b/>
                <w:bCs/>
                <w:sz w:val="20"/>
                <w:szCs w:val="20"/>
              </w:rPr>
            </w:pPr>
            <w:r w:rsidRPr="009A2107">
              <w:rPr>
                <w:b/>
                <w:bCs/>
                <w:sz w:val="20"/>
                <w:szCs w:val="20"/>
              </w:rPr>
              <w:t>Outcome 3</w:t>
            </w:r>
            <w:r>
              <w:rPr>
                <w:sz w:val="20"/>
                <w:szCs w:val="20"/>
              </w:rPr>
              <w:t xml:space="preserve"> </w:t>
            </w:r>
            <w:r w:rsidRPr="00A3178A">
              <w:rPr>
                <w:b/>
                <w:bCs/>
                <w:sz w:val="20"/>
                <w:szCs w:val="20"/>
              </w:rPr>
              <w:t xml:space="preserve">Strengthened leadership skills and opportunities for Women Political </w:t>
            </w:r>
            <w:r w:rsidR="00603D74" w:rsidRPr="00A3178A">
              <w:rPr>
                <w:b/>
                <w:bCs/>
                <w:sz w:val="20"/>
                <w:szCs w:val="20"/>
              </w:rPr>
              <w:t>Candidates and</w:t>
            </w:r>
            <w:r w:rsidRPr="00A3178A">
              <w:rPr>
                <w:b/>
                <w:bCs/>
                <w:sz w:val="20"/>
                <w:szCs w:val="20"/>
              </w:rPr>
              <w:t xml:space="preserve"> MPS empowered by supportive Political Parties and Parliamentarian</w:t>
            </w:r>
            <w:r>
              <w:rPr>
                <w:b/>
                <w:bCs/>
                <w:sz w:val="20"/>
                <w:szCs w:val="20"/>
              </w:rPr>
              <w:t>s</w:t>
            </w:r>
          </w:p>
        </w:tc>
      </w:tr>
      <w:tr w:rsidR="000B48A0" w:rsidRPr="00A3178A" w14:paraId="4E798BDE" w14:textId="77777777" w:rsidTr="006D6647">
        <w:tc>
          <w:tcPr>
            <w:tcW w:w="784" w:type="dxa"/>
            <w:vMerge w:val="restart"/>
            <w:shd w:val="clear" w:color="auto" w:fill="auto"/>
          </w:tcPr>
          <w:p w14:paraId="14840A0D" w14:textId="77777777" w:rsidR="000B48A0" w:rsidRPr="00A3178A" w:rsidRDefault="000B48A0" w:rsidP="00C834E6">
            <w:pPr>
              <w:spacing w:line="200" w:lineRule="exact"/>
              <w:ind w:left="-105" w:right="-115"/>
              <w:rPr>
                <w:sz w:val="20"/>
                <w:szCs w:val="20"/>
              </w:rPr>
            </w:pPr>
            <w:r w:rsidRPr="00A3178A">
              <w:rPr>
                <w:sz w:val="20"/>
                <w:szCs w:val="20"/>
              </w:rPr>
              <w:t>Output 3.1</w:t>
            </w:r>
          </w:p>
        </w:tc>
        <w:tc>
          <w:tcPr>
            <w:tcW w:w="1466" w:type="dxa"/>
            <w:vMerge w:val="restart"/>
            <w:shd w:val="clear" w:color="auto" w:fill="auto"/>
          </w:tcPr>
          <w:p w14:paraId="28824E7E" w14:textId="77777777" w:rsidR="000B48A0" w:rsidRPr="0060015A" w:rsidRDefault="000B48A0" w:rsidP="00C834E6">
            <w:pPr>
              <w:spacing w:line="200" w:lineRule="exact"/>
              <w:rPr>
                <w:sz w:val="20"/>
                <w:szCs w:val="20"/>
              </w:rPr>
            </w:pPr>
            <w:r w:rsidRPr="0060015A">
              <w:rPr>
                <w:rFonts w:cstheme="minorHAnsi"/>
                <w:sz w:val="20"/>
                <w:szCs w:val="20"/>
              </w:rPr>
              <w:t xml:space="preserve"> Enhanced leadership capacity and capability of </w:t>
            </w:r>
            <w:r w:rsidRPr="0060015A">
              <w:rPr>
                <w:rFonts w:cstheme="minorHAnsi"/>
                <w:sz w:val="20"/>
                <w:szCs w:val="20"/>
              </w:rPr>
              <w:lastRenderedPageBreak/>
              <w:t>women political candidates to compete in the 2026 elections</w:t>
            </w:r>
          </w:p>
        </w:tc>
        <w:tc>
          <w:tcPr>
            <w:tcW w:w="4500" w:type="dxa"/>
          </w:tcPr>
          <w:p w14:paraId="2A0A1356" w14:textId="77777777" w:rsidR="000B48A0" w:rsidRPr="00FD5B8A" w:rsidRDefault="000B48A0" w:rsidP="00C834E6">
            <w:pPr>
              <w:spacing w:line="200" w:lineRule="exact"/>
              <w:ind w:left="-112"/>
              <w:rPr>
                <w:rFonts w:cstheme="minorHAnsi"/>
                <w:sz w:val="20"/>
                <w:szCs w:val="20"/>
                <w:highlight w:val="green"/>
              </w:rPr>
            </w:pPr>
            <w:r w:rsidRPr="00E9198C">
              <w:rPr>
                <w:sz w:val="20"/>
                <w:szCs w:val="20"/>
              </w:rPr>
              <w:lastRenderedPageBreak/>
              <w:t>3.1.1 a Increased number of women that compete in the 2026 General Elections</w:t>
            </w:r>
          </w:p>
        </w:tc>
        <w:tc>
          <w:tcPr>
            <w:tcW w:w="4407" w:type="dxa"/>
          </w:tcPr>
          <w:p w14:paraId="5F94A2BB" w14:textId="77777777" w:rsidR="000B48A0" w:rsidRDefault="000B48A0" w:rsidP="00C834E6">
            <w:pPr>
              <w:spacing w:line="200" w:lineRule="exact"/>
              <w:ind w:right="-240"/>
              <w:rPr>
                <w:sz w:val="20"/>
                <w:szCs w:val="20"/>
              </w:rPr>
            </w:pPr>
            <w:r>
              <w:rPr>
                <w:sz w:val="20"/>
                <w:szCs w:val="20"/>
              </w:rPr>
              <w:t xml:space="preserve">Target 1: </w:t>
            </w:r>
          </w:p>
          <w:p w14:paraId="6433CDA0" w14:textId="4DBE465A" w:rsidR="000B48A0" w:rsidRDefault="000B48A0" w:rsidP="00C834E6">
            <w:pPr>
              <w:spacing w:line="200" w:lineRule="exact"/>
              <w:ind w:right="-111"/>
              <w:rPr>
                <w:sz w:val="20"/>
                <w:szCs w:val="20"/>
              </w:rPr>
            </w:pPr>
            <w:r>
              <w:rPr>
                <w:sz w:val="20"/>
                <w:szCs w:val="20"/>
              </w:rPr>
              <w:t>At least 28 women [by age, disability and location] that confirm as candidates for the 2026 election by 2025.</w:t>
            </w:r>
          </w:p>
          <w:p w14:paraId="5236345C" w14:textId="77777777" w:rsidR="000B48A0" w:rsidRDefault="000B48A0" w:rsidP="00C834E6">
            <w:pPr>
              <w:spacing w:line="200" w:lineRule="exact"/>
              <w:ind w:right="-240"/>
              <w:rPr>
                <w:sz w:val="20"/>
                <w:szCs w:val="20"/>
              </w:rPr>
            </w:pPr>
            <w:r>
              <w:rPr>
                <w:sz w:val="20"/>
                <w:szCs w:val="20"/>
              </w:rPr>
              <w:lastRenderedPageBreak/>
              <w:t>Baseline: Value 22   Year: 2021</w:t>
            </w:r>
          </w:p>
          <w:p w14:paraId="468C9421" w14:textId="77777777" w:rsidR="000B48A0" w:rsidRDefault="000B48A0" w:rsidP="00C834E6">
            <w:pPr>
              <w:spacing w:line="200" w:lineRule="exact"/>
              <w:ind w:right="-240"/>
              <w:rPr>
                <w:sz w:val="20"/>
                <w:szCs w:val="20"/>
              </w:rPr>
            </w:pPr>
            <w:r>
              <w:rPr>
                <w:sz w:val="20"/>
                <w:szCs w:val="20"/>
              </w:rPr>
              <w:t>Target 2:</w:t>
            </w:r>
          </w:p>
          <w:p w14:paraId="1A1B9B85" w14:textId="77777777" w:rsidR="000B48A0" w:rsidRDefault="000B48A0" w:rsidP="00C834E6">
            <w:pPr>
              <w:spacing w:line="200" w:lineRule="exact"/>
              <w:ind w:right="-240"/>
              <w:rPr>
                <w:sz w:val="20"/>
                <w:szCs w:val="20"/>
              </w:rPr>
            </w:pPr>
            <w:r>
              <w:rPr>
                <w:sz w:val="20"/>
                <w:szCs w:val="20"/>
              </w:rPr>
              <w:t>7 women are elected to the 18</w:t>
            </w:r>
            <w:r w:rsidRPr="009A6EB3">
              <w:rPr>
                <w:sz w:val="20"/>
                <w:szCs w:val="20"/>
                <w:vertAlign w:val="superscript"/>
              </w:rPr>
              <w:t>th</w:t>
            </w:r>
            <w:r>
              <w:rPr>
                <w:sz w:val="20"/>
                <w:szCs w:val="20"/>
              </w:rPr>
              <w:t xml:space="preserve"> Parliament in 2026</w:t>
            </w:r>
          </w:p>
          <w:p w14:paraId="5F518A5F" w14:textId="167FABAC" w:rsidR="000B48A0" w:rsidRPr="00267CE7" w:rsidRDefault="000B48A0" w:rsidP="00C834E6">
            <w:pPr>
              <w:spacing w:line="200" w:lineRule="exact"/>
              <w:ind w:right="-240"/>
              <w:rPr>
                <w:sz w:val="20"/>
                <w:szCs w:val="20"/>
              </w:rPr>
            </w:pPr>
            <w:r>
              <w:rPr>
                <w:sz w:val="20"/>
                <w:szCs w:val="20"/>
              </w:rPr>
              <w:t>Baseline: Value 4    Year 2021</w:t>
            </w:r>
          </w:p>
        </w:tc>
        <w:tc>
          <w:tcPr>
            <w:tcW w:w="1029" w:type="dxa"/>
            <w:vMerge w:val="restart"/>
          </w:tcPr>
          <w:p w14:paraId="1B22C5E1" w14:textId="2C18F65D" w:rsidR="000B48A0" w:rsidRDefault="000B48A0" w:rsidP="00C834E6">
            <w:pPr>
              <w:spacing w:line="200" w:lineRule="exact"/>
              <w:rPr>
                <w:rFonts w:cstheme="minorHAnsi"/>
                <w:sz w:val="20"/>
                <w:szCs w:val="20"/>
              </w:rPr>
            </w:pPr>
            <w:r>
              <w:rPr>
                <w:rFonts w:cstheme="minorHAnsi"/>
                <w:sz w:val="20"/>
                <w:szCs w:val="20"/>
              </w:rPr>
              <w:lastRenderedPageBreak/>
              <w:t>UNDP</w:t>
            </w:r>
          </w:p>
        </w:tc>
        <w:tc>
          <w:tcPr>
            <w:tcW w:w="1404" w:type="dxa"/>
            <w:vMerge w:val="restart"/>
          </w:tcPr>
          <w:p w14:paraId="200E0116" w14:textId="77777777" w:rsidR="000B48A0" w:rsidRPr="002B2EE1" w:rsidRDefault="000B48A0" w:rsidP="00C834E6">
            <w:pPr>
              <w:spacing w:line="200" w:lineRule="exact"/>
              <w:rPr>
                <w:rFonts w:cstheme="minorHAnsi"/>
                <w:sz w:val="20"/>
                <w:szCs w:val="20"/>
              </w:rPr>
            </w:pPr>
            <w:r w:rsidRPr="002B2EE1">
              <w:rPr>
                <w:rFonts w:cstheme="minorHAnsi"/>
                <w:sz w:val="20"/>
                <w:szCs w:val="20"/>
              </w:rPr>
              <w:t>Potential Partners</w:t>
            </w:r>
          </w:p>
          <w:p w14:paraId="544C733F" w14:textId="77777777" w:rsidR="000B48A0" w:rsidRDefault="000B48A0" w:rsidP="00C834E6">
            <w:pPr>
              <w:spacing w:line="200" w:lineRule="exact"/>
              <w:rPr>
                <w:rFonts w:cstheme="minorHAnsi"/>
                <w:sz w:val="20"/>
                <w:szCs w:val="20"/>
              </w:rPr>
            </w:pPr>
            <w:r w:rsidRPr="002B2EE1">
              <w:rPr>
                <w:rFonts w:cstheme="minorHAnsi"/>
                <w:sz w:val="20"/>
                <w:szCs w:val="20"/>
              </w:rPr>
              <w:t xml:space="preserve">MWCSD, Women </w:t>
            </w:r>
            <w:r w:rsidRPr="002B2EE1">
              <w:rPr>
                <w:rFonts w:cstheme="minorHAnsi"/>
                <w:sz w:val="20"/>
                <w:szCs w:val="20"/>
              </w:rPr>
              <w:lastRenderedPageBreak/>
              <w:t>Candidates, NCW, WINLA, NUS, Fatuaiupu Consult, JAWS</w:t>
            </w:r>
          </w:p>
        </w:tc>
        <w:tc>
          <w:tcPr>
            <w:tcW w:w="2340" w:type="dxa"/>
            <w:vMerge w:val="restart"/>
          </w:tcPr>
          <w:p w14:paraId="13EE11F4" w14:textId="77777777" w:rsidR="000B48A0" w:rsidRDefault="000B48A0" w:rsidP="00C834E6">
            <w:pPr>
              <w:spacing w:line="200" w:lineRule="exact"/>
              <w:rPr>
                <w:rFonts w:cstheme="minorHAnsi"/>
                <w:sz w:val="20"/>
                <w:szCs w:val="20"/>
              </w:rPr>
            </w:pPr>
            <w:r w:rsidRPr="002B2EE1">
              <w:rPr>
                <w:rFonts w:cstheme="minorHAnsi"/>
                <w:sz w:val="20"/>
                <w:szCs w:val="20"/>
              </w:rPr>
              <w:lastRenderedPageBreak/>
              <w:t>$190,500</w:t>
            </w:r>
          </w:p>
          <w:p w14:paraId="65700795" w14:textId="5CCD6B46" w:rsidR="000B48A0" w:rsidRPr="002B2EE1" w:rsidRDefault="000B48A0" w:rsidP="00C834E6">
            <w:pPr>
              <w:spacing w:line="200" w:lineRule="exact"/>
              <w:rPr>
                <w:rFonts w:cstheme="minorHAnsi"/>
                <w:sz w:val="20"/>
                <w:szCs w:val="20"/>
              </w:rPr>
            </w:pPr>
            <w:r w:rsidRPr="002B2EE1">
              <w:rPr>
                <w:rFonts w:cstheme="minorHAnsi"/>
                <w:sz w:val="20"/>
                <w:szCs w:val="20"/>
              </w:rPr>
              <w:t xml:space="preserve">National Leadership &amp; Governance NUS course for </w:t>
            </w:r>
            <w:r>
              <w:rPr>
                <w:rFonts w:cstheme="minorHAnsi"/>
                <w:sz w:val="20"/>
                <w:szCs w:val="20"/>
              </w:rPr>
              <w:t>28</w:t>
            </w:r>
            <w:r w:rsidRPr="002B2EE1">
              <w:rPr>
                <w:rFonts w:cstheme="minorHAnsi"/>
                <w:sz w:val="20"/>
                <w:szCs w:val="20"/>
              </w:rPr>
              <w:t xml:space="preserve"> women candidates </w:t>
            </w:r>
            <w:r w:rsidRPr="002B2EE1">
              <w:rPr>
                <w:rFonts w:cstheme="minorHAnsi"/>
                <w:sz w:val="20"/>
                <w:szCs w:val="20"/>
              </w:rPr>
              <w:lastRenderedPageBreak/>
              <w:t>$</w:t>
            </w:r>
            <w:r>
              <w:rPr>
                <w:rFonts w:cstheme="minorHAnsi"/>
                <w:sz w:val="20"/>
                <w:szCs w:val="20"/>
              </w:rPr>
              <w:t>58</w:t>
            </w:r>
            <w:r w:rsidRPr="002B2EE1">
              <w:rPr>
                <w:rFonts w:cstheme="minorHAnsi"/>
                <w:sz w:val="20"/>
                <w:szCs w:val="20"/>
              </w:rPr>
              <w:t>,</w:t>
            </w:r>
            <w:r>
              <w:rPr>
                <w:rFonts w:cstheme="minorHAnsi"/>
                <w:sz w:val="20"/>
                <w:szCs w:val="20"/>
              </w:rPr>
              <w:t>8</w:t>
            </w:r>
            <w:r w:rsidRPr="002B2EE1">
              <w:rPr>
                <w:rFonts w:cstheme="minorHAnsi"/>
                <w:sz w:val="20"/>
                <w:szCs w:val="20"/>
              </w:rPr>
              <w:t>00 over 2 semesters in 2024 and 2025</w:t>
            </w:r>
          </w:p>
          <w:p w14:paraId="7C1F0E6E" w14:textId="009C4787" w:rsidR="000B48A0" w:rsidRDefault="000B48A0" w:rsidP="00C834E6">
            <w:pPr>
              <w:spacing w:line="200" w:lineRule="exact"/>
              <w:rPr>
                <w:rFonts w:cstheme="minorHAnsi"/>
                <w:sz w:val="20"/>
                <w:szCs w:val="20"/>
              </w:rPr>
            </w:pPr>
            <w:r w:rsidRPr="002B2EE1">
              <w:rPr>
                <w:rFonts w:cstheme="minorHAnsi"/>
                <w:sz w:val="20"/>
                <w:szCs w:val="20"/>
              </w:rPr>
              <w:t xml:space="preserve">Vaogagana o </w:t>
            </w:r>
            <w:r w:rsidR="00F87B1A">
              <w:rPr>
                <w:rFonts w:cstheme="minorHAnsi"/>
                <w:sz w:val="20"/>
                <w:szCs w:val="20"/>
              </w:rPr>
              <w:t>F</w:t>
            </w:r>
            <w:r w:rsidRPr="002B2EE1">
              <w:rPr>
                <w:rFonts w:cstheme="minorHAnsi"/>
                <w:sz w:val="20"/>
                <w:szCs w:val="20"/>
              </w:rPr>
              <w:t xml:space="preserve">esootaiga for </w:t>
            </w:r>
            <w:r w:rsidR="005F3FEC">
              <w:rPr>
                <w:rFonts w:cstheme="minorHAnsi"/>
                <w:sz w:val="20"/>
                <w:szCs w:val="20"/>
              </w:rPr>
              <w:t>28</w:t>
            </w:r>
            <w:r w:rsidRPr="002B2EE1">
              <w:rPr>
                <w:rFonts w:cstheme="minorHAnsi"/>
                <w:sz w:val="20"/>
                <w:szCs w:val="20"/>
              </w:rPr>
              <w:t xml:space="preserve"> women for the Standard and Advanced courses @350 per person per course</w:t>
            </w:r>
            <w:r>
              <w:rPr>
                <w:rFonts w:cstheme="minorHAnsi"/>
                <w:sz w:val="20"/>
                <w:szCs w:val="20"/>
              </w:rPr>
              <w:t xml:space="preserve">. </w:t>
            </w:r>
            <w:r w:rsidRPr="002B2EE1">
              <w:rPr>
                <w:rFonts w:cstheme="minorHAnsi"/>
                <w:sz w:val="20"/>
                <w:szCs w:val="20"/>
              </w:rPr>
              <w:t xml:space="preserve">Campaign Strategy Course @500 each for </w:t>
            </w:r>
            <w:r w:rsidR="005F3FEC">
              <w:rPr>
                <w:rFonts w:cstheme="minorHAnsi"/>
                <w:sz w:val="20"/>
                <w:szCs w:val="20"/>
              </w:rPr>
              <w:t>28</w:t>
            </w:r>
            <w:r w:rsidRPr="002B2EE1">
              <w:rPr>
                <w:rFonts w:cstheme="minorHAnsi"/>
                <w:sz w:val="20"/>
                <w:szCs w:val="20"/>
              </w:rPr>
              <w:t xml:space="preserve"> women candidates</w:t>
            </w:r>
          </w:p>
        </w:tc>
      </w:tr>
      <w:tr w:rsidR="000B48A0" w:rsidRPr="00A3178A" w14:paraId="121A2F32" w14:textId="77777777" w:rsidTr="006D6647">
        <w:tc>
          <w:tcPr>
            <w:tcW w:w="784" w:type="dxa"/>
            <w:vMerge/>
            <w:shd w:val="clear" w:color="auto" w:fill="auto"/>
          </w:tcPr>
          <w:p w14:paraId="27F7B1DF" w14:textId="77777777" w:rsidR="000B48A0" w:rsidRPr="00A3178A" w:rsidRDefault="000B48A0" w:rsidP="00C834E6">
            <w:pPr>
              <w:spacing w:line="200" w:lineRule="exact"/>
              <w:ind w:left="-105" w:right="-115"/>
              <w:rPr>
                <w:sz w:val="20"/>
                <w:szCs w:val="20"/>
              </w:rPr>
            </w:pPr>
          </w:p>
        </w:tc>
        <w:tc>
          <w:tcPr>
            <w:tcW w:w="1466" w:type="dxa"/>
            <w:vMerge/>
            <w:shd w:val="clear" w:color="auto" w:fill="auto"/>
          </w:tcPr>
          <w:p w14:paraId="646F72E7" w14:textId="77777777" w:rsidR="000B48A0" w:rsidRPr="0060015A" w:rsidRDefault="000B48A0" w:rsidP="00C834E6">
            <w:pPr>
              <w:spacing w:line="200" w:lineRule="exact"/>
              <w:rPr>
                <w:rFonts w:cstheme="minorHAnsi"/>
                <w:sz w:val="20"/>
                <w:szCs w:val="20"/>
              </w:rPr>
            </w:pPr>
          </w:p>
        </w:tc>
        <w:tc>
          <w:tcPr>
            <w:tcW w:w="4500" w:type="dxa"/>
          </w:tcPr>
          <w:p w14:paraId="2297FF48" w14:textId="77777777" w:rsidR="000B48A0" w:rsidRPr="00FD5B8A" w:rsidRDefault="000B48A0" w:rsidP="00C834E6">
            <w:pPr>
              <w:spacing w:line="200" w:lineRule="exact"/>
              <w:ind w:left="-112"/>
              <w:rPr>
                <w:sz w:val="20"/>
                <w:szCs w:val="20"/>
                <w:highlight w:val="green"/>
              </w:rPr>
            </w:pPr>
            <w:r w:rsidRPr="00F87B1A">
              <w:rPr>
                <w:sz w:val="20"/>
                <w:szCs w:val="20"/>
              </w:rPr>
              <w:t>3.1.1 b Percentage of Women candidates that complete the NUS Leadership and Governance Course</w:t>
            </w:r>
          </w:p>
        </w:tc>
        <w:tc>
          <w:tcPr>
            <w:tcW w:w="4407" w:type="dxa"/>
          </w:tcPr>
          <w:p w14:paraId="3C292E32" w14:textId="77777777" w:rsidR="000B48A0" w:rsidRDefault="000B48A0" w:rsidP="00C834E6">
            <w:pPr>
              <w:spacing w:line="200" w:lineRule="exact"/>
              <w:ind w:right="-240"/>
              <w:rPr>
                <w:sz w:val="20"/>
                <w:szCs w:val="20"/>
              </w:rPr>
            </w:pPr>
            <w:r>
              <w:rPr>
                <w:sz w:val="20"/>
                <w:szCs w:val="20"/>
              </w:rPr>
              <w:t>Target:</w:t>
            </w:r>
          </w:p>
          <w:p w14:paraId="12DE011E" w14:textId="2F2E1F6F" w:rsidR="000B48A0" w:rsidRDefault="000B48A0" w:rsidP="00C834E6">
            <w:pPr>
              <w:spacing w:line="200" w:lineRule="exact"/>
              <w:ind w:right="-240"/>
              <w:rPr>
                <w:sz w:val="20"/>
                <w:szCs w:val="20"/>
              </w:rPr>
            </w:pPr>
            <w:r>
              <w:rPr>
                <w:sz w:val="20"/>
                <w:szCs w:val="20"/>
              </w:rPr>
              <w:t xml:space="preserve">At least 50% of women candidates NUS course </w:t>
            </w:r>
            <w:r w:rsidR="009B7D6B">
              <w:rPr>
                <w:sz w:val="20"/>
                <w:szCs w:val="20"/>
              </w:rPr>
              <w:t>participants [</w:t>
            </w:r>
            <w:r>
              <w:rPr>
                <w:sz w:val="20"/>
                <w:szCs w:val="20"/>
              </w:rPr>
              <w:t xml:space="preserve"> by age, disability and location] that report improved capacity to compete in the 2026 general elections</w:t>
            </w:r>
          </w:p>
          <w:p w14:paraId="69DDA447" w14:textId="77777777" w:rsidR="000B48A0" w:rsidRDefault="000B48A0" w:rsidP="00C834E6">
            <w:pPr>
              <w:spacing w:line="200" w:lineRule="exact"/>
              <w:ind w:right="-240"/>
              <w:rPr>
                <w:sz w:val="20"/>
                <w:szCs w:val="20"/>
              </w:rPr>
            </w:pPr>
            <w:r>
              <w:rPr>
                <w:sz w:val="20"/>
                <w:szCs w:val="20"/>
                <w:lang w:val="en-US"/>
              </w:rPr>
              <w:t>Baseline:  Value: 0   Year: 2022</w:t>
            </w:r>
          </w:p>
        </w:tc>
        <w:tc>
          <w:tcPr>
            <w:tcW w:w="1029" w:type="dxa"/>
            <w:vMerge/>
          </w:tcPr>
          <w:p w14:paraId="277173B7" w14:textId="77777777" w:rsidR="000B48A0" w:rsidRDefault="000B48A0" w:rsidP="00C834E6">
            <w:pPr>
              <w:spacing w:line="200" w:lineRule="exact"/>
              <w:rPr>
                <w:rFonts w:cstheme="minorHAnsi"/>
                <w:sz w:val="20"/>
                <w:szCs w:val="20"/>
              </w:rPr>
            </w:pPr>
          </w:p>
        </w:tc>
        <w:tc>
          <w:tcPr>
            <w:tcW w:w="1404" w:type="dxa"/>
            <w:vMerge/>
          </w:tcPr>
          <w:p w14:paraId="467105D4" w14:textId="77777777" w:rsidR="000B48A0" w:rsidRDefault="000B48A0" w:rsidP="00C834E6">
            <w:pPr>
              <w:spacing w:line="200" w:lineRule="exact"/>
              <w:rPr>
                <w:rFonts w:cstheme="minorHAnsi"/>
                <w:sz w:val="20"/>
                <w:szCs w:val="20"/>
              </w:rPr>
            </w:pPr>
          </w:p>
        </w:tc>
        <w:tc>
          <w:tcPr>
            <w:tcW w:w="2340" w:type="dxa"/>
            <w:vMerge/>
          </w:tcPr>
          <w:p w14:paraId="78F96164" w14:textId="77777777" w:rsidR="000B48A0" w:rsidRDefault="000B48A0" w:rsidP="00C834E6">
            <w:pPr>
              <w:spacing w:line="200" w:lineRule="exact"/>
              <w:rPr>
                <w:rFonts w:cstheme="minorHAnsi"/>
                <w:sz w:val="20"/>
                <w:szCs w:val="20"/>
              </w:rPr>
            </w:pPr>
          </w:p>
        </w:tc>
      </w:tr>
      <w:tr w:rsidR="000B48A0" w:rsidRPr="00A3178A" w14:paraId="3174DFDC" w14:textId="77777777" w:rsidTr="006D6647">
        <w:tc>
          <w:tcPr>
            <w:tcW w:w="784" w:type="dxa"/>
            <w:vMerge w:val="restart"/>
            <w:shd w:val="clear" w:color="auto" w:fill="auto"/>
          </w:tcPr>
          <w:p w14:paraId="2D76B255" w14:textId="77777777" w:rsidR="000B48A0" w:rsidRDefault="000B48A0" w:rsidP="00C834E6">
            <w:pPr>
              <w:ind w:left="-105" w:right="-115"/>
              <w:rPr>
                <w:sz w:val="20"/>
                <w:szCs w:val="20"/>
              </w:rPr>
            </w:pPr>
            <w:r w:rsidRPr="00A3178A">
              <w:rPr>
                <w:sz w:val="20"/>
                <w:szCs w:val="20"/>
              </w:rPr>
              <w:t>Output</w:t>
            </w:r>
          </w:p>
          <w:p w14:paraId="11913A01" w14:textId="274216F0" w:rsidR="000B48A0" w:rsidRPr="00A3178A" w:rsidRDefault="000B48A0" w:rsidP="00C834E6">
            <w:pPr>
              <w:ind w:left="-105" w:right="-115"/>
              <w:rPr>
                <w:sz w:val="20"/>
                <w:szCs w:val="20"/>
              </w:rPr>
            </w:pPr>
            <w:r w:rsidRPr="00A3178A">
              <w:rPr>
                <w:sz w:val="20"/>
                <w:szCs w:val="20"/>
              </w:rPr>
              <w:t>3.2</w:t>
            </w:r>
          </w:p>
        </w:tc>
        <w:tc>
          <w:tcPr>
            <w:tcW w:w="1466" w:type="dxa"/>
            <w:vMerge w:val="restart"/>
            <w:shd w:val="clear" w:color="auto" w:fill="auto"/>
          </w:tcPr>
          <w:p w14:paraId="0B6AEB9E" w14:textId="77777777" w:rsidR="000B48A0" w:rsidRPr="0060015A" w:rsidRDefault="000B48A0" w:rsidP="00C834E6">
            <w:pPr>
              <w:spacing w:line="200" w:lineRule="exact"/>
            </w:pPr>
            <w:r w:rsidRPr="0060015A">
              <w:rPr>
                <w:sz w:val="20"/>
                <w:szCs w:val="20"/>
              </w:rPr>
              <w:t xml:space="preserve"> Enhanced leadership and advocacy capacity and gender equality understanding of Women focused NGOs</w:t>
            </w:r>
          </w:p>
        </w:tc>
        <w:tc>
          <w:tcPr>
            <w:tcW w:w="4500" w:type="dxa"/>
          </w:tcPr>
          <w:p w14:paraId="1FDDC92B" w14:textId="19AB7A1D" w:rsidR="000B48A0" w:rsidRPr="005E44F5" w:rsidRDefault="000B48A0" w:rsidP="00C834E6">
            <w:pPr>
              <w:spacing w:line="200" w:lineRule="exact"/>
              <w:ind w:left="-112"/>
              <w:rPr>
                <w:sz w:val="20"/>
                <w:szCs w:val="20"/>
              </w:rPr>
            </w:pPr>
            <w:r>
              <w:rPr>
                <w:sz w:val="20"/>
                <w:szCs w:val="20"/>
              </w:rPr>
              <w:t>3.2.1 Leadership and Advocacy capacity of NCW, WINLA and other women focused NGOS assessed</w:t>
            </w:r>
          </w:p>
        </w:tc>
        <w:tc>
          <w:tcPr>
            <w:tcW w:w="4407" w:type="dxa"/>
          </w:tcPr>
          <w:p w14:paraId="1A7B3603" w14:textId="77777777" w:rsidR="000B48A0" w:rsidRDefault="000B48A0" w:rsidP="00C834E6">
            <w:pPr>
              <w:spacing w:line="200" w:lineRule="exact"/>
              <w:rPr>
                <w:sz w:val="20"/>
                <w:szCs w:val="20"/>
              </w:rPr>
            </w:pPr>
            <w:r>
              <w:rPr>
                <w:sz w:val="20"/>
                <w:szCs w:val="20"/>
              </w:rPr>
              <w:t xml:space="preserve">Target: </w:t>
            </w:r>
          </w:p>
          <w:p w14:paraId="03D3DE32" w14:textId="77777777" w:rsidR="000B48A0" w:rsidRPr="005E44F5" w:rsidRDefault="000B48A0" w:rsidP="00C834E6">
            <w:pPr>
              <w:spacing w:line="200" w:lineRule="exact"/>
              <w:rPr>
                <w:sz w:val="20"/>
                <w:szCs w:val="20"/>
              </w:rPr>
            </w:pPr>
            <w:r>
              <w:rPr>
                <w:sz w:val="20"/>
                <w:szCs w:val="20"/>
              </w:rPr>
              <w:t>Assessment and development of training program for leadership and advocacy capacities of NCW, WINLA, Women focused NGOs completed by 2024.</w:t>
            </w:r>
          </w:p>
        </w:tc>
        <w:tc>
          <w:tcPr>
            <w:tcW w:w="1029" w:type="dxa"/>
            <w:vMerge w:val="restart"/>
          </w:tcPr>
          <w:p w14:paraId="7F381701" w14:textId="20070943" w:rsidR="000B48A0" w:rsidRDefault="000B48A0" w:rsidP="00C834E6">
            <w:pPr>
              <w:spacing w:line="200" w:lineRule="exact"/>
              <w:ind w:left="-104" w:right="-105"/>
              <w:rPr>
                <w:sz w:val="20"/>
                <w:szCs w:val="20"/>
              </w:rPr>
            </w:pPr>
            <w:r>
              <w:rPr>
                <w:sz w:val="20"/>
                <w:szCs w:val="20"/>
              </w:rPr>
              <w:t>UN</w:t>
            </w:r>
            <w:r w:rsidR="00A2168B">
              <w:rPr>
                <w:sz w:val="20"/>
                <w:szCs w:val="20"/>
              </w:rPr>
              <w:t xml:space="preserve"> </w:t>
            </w:r>
            <w:r>
              <w:rPr>
                <w:sz w:val="20"/>
                <w:szCs w:val="20"/>
              </w:rPr>
              <w:t>Women</w:t>
            </w:r>
          </w:p>
        </w:tc>
        <w:tc>
          <w:tcPr>
            <w:tcW w:w="1404" w:type="dxa"/>
            <w:vMerge w:val="restart"/>
          </w:tcPr>
          <w:p w14:paraId="25D77953" w14:textId="77777777" w:rsidR="000B48A0" w:rsidRPr="002B2EE1" w:rsidRDefault="000B48A0" w:rsidP="00C834E6">
            <w:pPr>
              <w:spacing w:line="200" w:lineRule="exact"/>
              <w:ind w:left="-110" w:right="-100"/>
              <w:rPr>
                <w:sz w:val="20"/>
                <w:szCs w:val="20"/>
              </w:rPr>
            </w:pPr>
            <w:r w:rsidRPr="002B2EE1">
              <w:rPr>
                <w:sz w:val="20"/>
                <w:szCs w:val="20"/>
              </w:rPr>
              <w:t>Potential Partners</w:t>
            </w:r>
          </w:p>
          <w:p w14:paraId="565637A6" w14:textId="48FB232F" w:rsidR="000B48A0" w:rsidRDefault="000B48A0" w:rsidP="00C834E6">
            <w:pPr>
              <w:spacing w:line="200" w:lineRule="exact"/>
              <w:ind w:left="-110" w:right="-100"/>
              <w:rPr>
                <w:sz w:val="20"/>
                <w:szCs w:val="20"/>
              </w:rPr>
            </w:pPr>
            <w:r w:rsidRPr="002B2EE1">
              <w:rPr>
                <w:sz w:val="20"/>
                <w:szCs w:val="20"/>
              </w:rPr>
              <w:t>MWCSD, NCW, WINLA, WIBDI, SWAG, SVSG, SUNGO, Fatuaiupu Consult, Teachers Associ</w:t>
            </w:r>
            <w:r w:rsidR="00A2168B">
              <w:rPr>
                <w:sz w:val="20"/>
                <w:szCs w:val="20"/>
              </w:rPr>
              <w:t>a</w:t>
            </w:r>
            <w:r w:rsidRPr="002B2EE1">
              <w:rPr>
                <w:sz w:val="20"/>
                <w:szCs w:val="20"/>
              </w:rPr>
              <w:t>tion, Nurses Association</w:t>
            </w:r>
          </w:p>
        </w:tc>
        <w:tc>
          <w:tcPr>
            <w:tcW w:w="2340" w:type="dxa"/>
            <w:vMerge w:val="restart"/>
          </w:tcPr>
          <w:p w14:paraId="44A1B49F" w14:textId="77777777" w:rsidR="000B48A0" w:rsidRDefault="000B48A0" w:rsidP="00C834E6">
            <w:pPr>
              <w:spacing w:line="200" w:lineRule="exact"/>
              <w:rPr>
                <w:sz w:val="20"/>
                <w:szCs w:val="20"/>
              </w:rPr>
            </w:pPr>
            <w:r w:rsidRPr="00F2239A">
              <w:rPr>
                <w:sz w:val="20"/>
                <w:szCs w:val="20"/>
              </w:rPr>
              <w:t>$255,000</w:t>
            </w:r>
          </w:p>
          <w:p w14:paraId="773632B0" w14:textId="77777777" w:rsidR="000B48A0" w:rsidRPr="002B2EE1" w:rsidRDefault="000B48A0" w:rsidP="00C834E6">
            <w:pPr>
              <w:spacing w:line="200" w:lineRule="exact"/>
              <w:rPr>
                <w:sz w:val="20"/>
                <w:szCs w:val="20"/>
              </w:rPr>
            </w:pPr>
            <w:r w:rsidRPr="002B2EE1">
              <w:rPr>
                <w:sz w:val="20"/>
                <w:szCs w:val="20"/>
              </w:rPr>
              <w:t xml:space="preserve">NCW, WINLA capacity needs assessment </w:t>
            </w:r>
          </w:p>
          <w:p w14:paraId="75437BE7" w14:textId="77777777" w:rsidR="000B48A0" w:rsidRPr="002B2EE1" w:rsidRDefault="000B48A0" w:rsidP="00C834E6">
            <w:pPr>
              <w:spacing w:line="200" w:lineRule="exact"/>
              <w:rPr>
                <w:sz w:val="20"/>
                <w:szCs w:val="20"/>
              </w:rPr>
            </w:pPr>
            <w:r w:rsidRPr="002B2EE1">
              <w:rPr>
                <w:sz w:val="20"/>
                <w:szCs w:val="20"/>
              </w:rPr>
              <w:t>NCW, WINLA capacity building program implementation, 2024, 2025, 2026</w:t>
            </w:r>
          </w:p>
          <w:p w14:paraId="38F53166" w14:textId="77777777" w:rsidR="000B48A0" w:rsidRDefault="000B48A0" w:rsidP="00C834E6">
            <w:pPr>
              <w:spacing w:line="200" w:lineRule="exact"/>
              <w:rPr>
                <w:sz w:val="20"/>
                <w:szCs w:val="20"/>
              </w:rPr>
            </w:pPr>
            <w:r w:rsidRPr="002B2EE1">
              <w:rPr>
                <w:sz w:val="20"/>
                <w:szCs w:val="20"/>
              </w:rPr>
              <w:t>Assess women focused NGOs capacity needs@25k</w:t>
            </w:r>
          </w:p>
        </w:tc>
      </w:tr>
      <w:tr w:rsidR="000B48A0" w:rsidRPr="00A3178A" w14:paraId="6B211627" w14:textId="77777777" w:rsidTr="006D6647">
        <w:tc>
          <w:tcPr>
            <w:tcW w:w="784" w:type="dxa"/>
            <w:vMerge/>
            <w:shd w:val="clear" w:color="auto" w:fill="auto"/>
          </w:tcPr>
          <w:p w14:paraId="6BBCD189" w14:textId="77777777" w:rsidR="000B48A0" w:rsidRPr="00A3178A" w:rsidRDefault="000B48A0" w:rsidP="00C834E6">
            <w:pPr>
              <w:ind w:left="-105" w:right="-115"/>
              <w:rPr>
                <w:sz w:val="20"/>
                <w:szCs w:val="20"/>
              </w:rPr>
            </w:pPr>
          </w:p>
        </w:tc>
        <w:tc>
          <w:tcPr>
            <w:tcW w:w="1466" w:type="dxa"/>
            <w:vMerge/>
            <w:shd w:val="clear" w:color="auto" w:fill="auto"/>
          </w:tcPr>
          <w:p w14:paraId="45BF7413" w14:textId="77777777" w:rsidR="000B48A0" w:rsidRPr="0060015A" w:rsidRDefault="000B48A0" w:rsidP="00C834E6">
            <w:pPr>
              <w:spacing w:line="200" w:lineRule="exact"/>
              <w:rPr>
                <w:sz w:val="20"/>
                <w:szCs w:val="20"/>
              </w:rPr>
            </w:pPr>
          </w:p>
        </w:tc>
        <w:tc>
          <w:tcPr>
            <w:tcW w:w="4500" w:type="dxa"/>
          </w:tcPr>
          <w:p w14:paraId="5CD4C7C1" w14:textId="77777777" w:rsidR="000B48A0" w:rsidRDefault="000B48A0" w:rsidP="00C834E6">
            <w:pPr>
              <w:spacing w:line="200" w:lineRule="exact"/>
              <w:ind w:left="-112"/>
              <w:rPr>
                <w:sz w:val="20"/>
                <w:szCs w:val="20"/>
              </w:rPr>
            </w:pPr>
            <w:r w:rsidRPr="00F87B1A">
              <w:rPr>
                <w:sz w:val="20"/>
                <w:szCs w:val="20"/>
              </w:rPr>
              <w:t>3.2.2 Number of women from women focused NGOs that undertake WILS Leadership training that note improved leadership knowledge and skills</w:t>
            </w:r>
          </w:p>
        </w:tc>
        <w:tc>
          <w:tcPr>
            <w:tcW w:w="4407" w:type="dxa"/>
          </w:tcPr>
          <w:p w14:paraId="6A00228F" w14:textId="77777777" w:rsidR="000B48A0" w:rsidRDefault="000B48A0" w:rsidP="00C834E6">
            <w:pPr>
              <w:spacing w:line="200" w:lineRule="exact"/>
              <w:rPr>
                <w:sz w:val="20"/>
                <w:szCs w:val="20"/>
              </w:rPr>
            </w:pPr>
            <w:r>
              <w:rPr>
                <w:sz w:val="20"/>
                <w:szCs w:val="20"/>
              </w:rPr>
              <w:t>Target:</w:t>
            </w:r>
          </w:p>
          <w:p w14:paraId="223AB3EC" w14:textId="64217F35" w:rsidR="000B48A0" w:rsidRDefault="000B48A0" w:rsidP="00C834E6">
            <w:pPr>
              <w:spacing w:line="200" w:lineRule="exact"/>
              <w:rPr>
                <w:sz w:val="20"/>
                <w:szCs w:val="20"/>
              </w:rPr>
            </w:pPr>
            <w:r>
              <w:rPr>
                <w:sz w:val="20"/>
                <w:szCs w:val="20"/>
              </w:rPr>
              <w:t>At least 320</w:t>
            </w:r>
            <w:r w:rsidR="006559D4">
              <w:rPr>
                <w:sz w:val="20"/>
                <w:szCs w:val="20"/>
              </w:rPr>
              <w:t xml:space="preserve"> </w:t>
            </w:r>
            <w:r>
              <w:rPr>
                <w:sz w:val="20"/>
                <w:szCs w:val="20"/>
              </w:rPr>
              <w:t>women [by age, disability and location] from the women focused NGOs benefit from WILS leadership and advocacy training</w:t>
            </w:r>
          </w:p>
          <w:p w14:paraId="06909A5B" w14:textId="77777777" w:rsidR="000B48A0" w:rsidRDefault="000B48A0" w:rsidP="00C834E6">
            <w:pPr>
              <w:spacing w:line="200" w:lineRule="exact"/>
              <w:rPr>
                <w:sz w:val="20"/>
                <w:szCs w:val="20"/>
                <w:lang w:val="en-US"/>
              </w:rPr>
            </w:pPr>
            <w:r>
              <w:rPr>
                <w:sz w:val="20"/>
                <w:szCs w:val="20"/>
                <w:lang w:val="en-US"/>
              </w:rPr>
              <w:t>Baseline:  Value: 0   Year: 2022</w:t>
            </w:r>
          </w:p>
          <w:p w14:paraId="2A782F8A" w14:textId="77777777" w:rsidR="000B48A0" w:rsidRDefault="000B48A0" w:rsidP="00C834E6">
            <w:pPr>
              <w:spacing w:line="200" w:lineRule="exact"/>
              <w:ind w:right="-240"/>
              <w:rPr>
                <w:sz w:val="20"/>
                <w:szCs w:val="20"/>
              </w:rPr>
            </w:pPr>
            <w:r>
              <w:rPr>
                <w:sz w:val="20"/>
                <w:szCs w:val="20"/>
              </w:rPr>
              <w:t>Target:</w:t>
            </w:r>
          </w:p>
          <w:p w14:paraId="5FC48F6E" w14:textId="77777777" w:rsidR="000B48A0" w:rsidRDefault="000B48A0" w:rsidP="00C834E6">
            <w:pPr>
              <w:spacing w:line="200" w:lineRule="exact"/>
              <w:ind w:right="-240"/>
              <w:rPr>
                <w:sz w:val="20"/>
                <w:szCs w:val="20"/>
              </w:rPr>
            </w:pPr>
            <w:r>
              <w:rPr>
                <w:sz w:val="20"/>
                <w:szCs w:val="20"/>
              </w:rPr>
              <w:t>At least 50% of women participants [by age, disability and location] that report improved leadership knowledge and skills by 2026</w:t>
            </w:r>
          </w:p>
          <w:p w14:paraId="12BF680C" w14:textId="77777777" w:rsidR="000B48A0" w:rsidRDefault="000B48A0" w:rsidP="00C834E6">
            <w:pPr>
              <w:spacing w:line="200" w:lineRule="exact"/>
              <w:rPr>
                <w:sz w:val="20"/>
                <w:szCs w:val="20"/>
              </w:rPr>
            </w:pPr>
            <w:r>
              <w:rPr>
                <w:sz w:val="20"/>
                <w:szCs w:val="20"/>
                <w:lang w:val="en-US"/>
              </w:rPr>
              <w:t>Baseline:  Value: 0   Year: 2022</w:t>
            </w:r>
          </w:p>
        </w:tc>
        <w:tc>
          <w:tcPr>
            <w:tcW w:w="1029" w:type="dxa"/>
            <w:vMerge/>
          </w:tcPr>
          <w:p w14:paraId="68E809EE" w14:textId="77777777" w:rsidR="000B48A0" w:rsidRDefault="000B48A0" w:rsidP="00C834E6">
            <w:pPr>
              <w:spacing w:line="200" w:lineRule="exact"/>
              <w:rPr>
                <w:sz w:val="20"/>
                <w:szCs w:val="20"/>
              </w:rPr>
            </w:pPr>
          </w:p>
        </w:tc>
        <w:tc>
          <w:tcPr>
            <w:tcW w:w="1404" w:type="dxa"/>
            <w:vMerge/>
          </w:tcPr>
          <w:p w14:paraId="28D1E2C7" w14:textId="77777777" w:rsidR="000B48A0" w:rsidRDefault="000B48A0" w:rsidP="00C834E6">
            <w:pPr>
              <w:spacing w:line="200" w:lineRule="exact"/>
              <w:rPr>
                <w:sz w:val="20"/>
                <w:szCs w:val="20"/>
              </w:rPr>
            </w:pPr>
          </w:p>
        </w:tc>
        <w:tc>
          <w:tcPr>
            <w:tcW w:w="2340" w:type="dxa"/>
            <w:vMerge/>
          </w:tcPr>
          <w:p w14:paraId="16F5B4AD" w14:textId="77777777" w:rsidR="000B48A0" w:rsidRDefault="000B48A0" w:rsidP="00C834E6">
            <w:pPr>
              <w:spacing w:line="200" w:lineRule="exact"/>
              <w:rPr>
                <w:sz w:val="20"/>
                <w:szCs w:val="20"/>
              </w:rPr>
            </w:pPr>
          </w:p>
        </w:tc>
      </w:tr>
      <w:tr w:rsidR="000B48A0" w:rsidRPr="00A3178A" w14:paraId="325386D4" w14:textId="77777777" w:rsidTr="006D6647">
        <w:tc>
          <w:tcPr>
            <w:tcW w:w="784" w:type="dxa"/>
            <w:vMerge w:val="restart"/>
            <w:shd w:val="clear" w:color="auto" w:fill="auto"/>
          </w:tcPr>
          <w:p w14:paraId="6F5BD70B" w14:textId="77777777" w:rsidR="000B48A0" w:rsidRPr="00A3178A" w:rsidRDefault="000B48A0" w:rsidP="00C834E6">
            <w:pPr>
              <w:ind w:left="-105" w:right="-115"/>
              <w:rPr>
                <w:sz w:val="20"/>
                <w:szCs w:val="20"/>
              </w:rPr>
            </w:pPr>
            <w:r w:rsidRPr="00A3178A">
              <w:rPr>
                <w:sz w:val="20"/>
                <w:szCs w:val="20"/>
              </w:rPr>
              <w:t>Output 3.3</w:t>
            </w:r>
          </w:p>
        </w:tc>
        <w:tc>
          <w:tcPr>
            <w:tcW w:w="1466" w:type="dxa"/>
            <w:vMerge w:val="restart"/>
            <w:shd w:val="clear" w:color="auto" w:fill="auto"/>
          </w:tcPr>
          <w:p w14:paraId="3155AB05" w14:textId="77777777" w:rsidR="000B48A0" w:rsidRPr="0060015A" w:rsidRDefault="000B48A0" w:rsidP="00C834E6">
            <w:pPr>
              <w:spacing w:line="200" w:lineRule="exact"/>
              <w:rPr>
                <w:sz w:val="20"/>
                <w:szCs w:val="20"/>
              </w:rPr>
            </w:pPr>
            <w:r w:rsidRPr="0060015A">
              <w:rPr>
                <w:sz w:val="20"/>
                <w:szCs w:val="20"/>
              </w:rPr>
              <w:t xml:space="preserve"> Women’s Leadership Platform established and enabling women’s networking and mentorship</w:t>
            </w:r>
          </w:p>
        </w:tc>
        <w:tc>
          <w:tcPr>
            <w:tcW w:w="4500" w:type="dxa"/>
          </w:tcPr>
          <w:p w14:paraId="3E8EB98E" w14:textId="77777777" w:rsidR="000B48A0" w:rsidRPr="00AB0ECD" w:rsidRDefault="000B48A0" w:rsidP="00C834E6">
            <w:pPr>
              <w:spacing w:line="200" w:lineRule="exact"/>
              <w:rPr>
                <w:sz w:val="20"/>
                <w:szCs w:val="20"/>
                <w:highlight w:val="green"/>
              </w:rPr>
            </w:pPr>
            <w:r w:rsidRPr="004A088F">
              <w:rPr>
                <w:sz w:val="20"/>
                <w:szCs w:val="20"/>
              </w:rPr>
              <w:t>3.2.2 Women’s Leadership Online Platform established</w:t>
            </w:r>
          </w:p>
        </w:tc>
        <w:tc>
          <w:tcPr>
            <w:tcW w:w="4407" w:type="dxa"/>
          </w:tcPr>
          <w:p w14:paraId="04715528" w14:textId="77777777" w:rsidR="000B48A0" w:rsidRDefault="000B48A0" w:rsidP="00C834E6">
            <w:pPr>
              <w:spacing w:line="200" w:lineRule="exact"/>
              <w:rPr>
                <w:sz w:val="20"/>
                <w:szCs w:val="20"/>
              </w:rPr>
            </w:pPr>
            <w:r>
              <w:rPr>
                <w:sz w:val="20"/>
                <w:szCs w:val="20"/>
              </w:rPr>
              <w:t xml:space="preserve">Target: </w:t>
            </w:r>
          </w:p>
          <w:p w14:paraId="0ADC8779" w14:textId="77777777" w:rsidR="000B48A0" w:rsidRPr="005E44F5" w:rsidRDefault="000B48A0" w:rsidP="00C834E6">
            <w:pPr>
              <w:spacing w:line="200" w:lineRule="exact"/>
              <w:rPr>
                <w:sz w:val="20"/>
                <w:szCs w:val="20"/>
              </w:rPr>
            </w:pPr>
            <w:r>
              <w:rPr>
                <w:sz w:val="20"/>
                <w:szCs w:val="20"/>
              </w:rPr>
              <w:t>Women’s Leadership Online Platform developed and functioning by 2024</w:t>
            </w:r>
          </w:p>
        </w:tc>
        <w:tc>
          <w:tcPr>
            <w:tcW w:w="1029" w:type="dxa"/>
            <w:vMerge w:val="restart"/>
          </w:tcPr>
          <w:p w14:paraId="475D4644" w14:textId="7A20B53A" w:rsidR="000B48A0" w:rsidRDefault="000B48A0" w:rsidP="00C834E6">
            <w:pPr>
              <w:spacing w:line="200" w:lineRule="exact"/>
              <w:rPr>
                <w:sz w:val="20"/>
                <w:szCs w:val="20"/>
              </w:rPr>
            </w:pPr>
            <w:r>
              <w:rPr>
                <w:sz w:val="20"/>
                <w:szCs w:val="20"/>
              </w:rPr>
              <w:t>UNDP</w:t>
            </w:r>
          </w:p>
        </w:tc>
        <w:tc>
          <w:tcPr>
            <w:tcW w:w="1404" w:type="dxa"/>
            <w:vMerge w:val="restart"/>
          </w:tcPr>
          <w:p w14:paraId="605D6BA7" w14:textId="77777777" w:rsidR="000B48A0" w:rsidRDefault="000B48A0" w:rsidP="00C834E6">
            <w:pPr>
              <w:spacing w:line="200" w:lineRule="exact"/>
              <w:ind w:left="-110" w:right="-100"/>
              <w:rPr>
                <w:sz w:val="20"/>
                <w:szCs w:val="20"/>
              </w:rPr>
            </w:pPr>
            <w:r w:rsidRPr="00F2239A">
              <w:rPr>
                <w:sz w:val="20"/>
                <w:szCs w:val="20"/>
              </w:rPr>
              <w:t>MWCSD, NCW, WINLA, Women candidates, Women MPs, WIBDI, SWAG, SVSG, Brown Girl Woke, NUS/USP Student Association, Sports women, SCCI, SUNGO</w:t>
            </w:r>
          </w:p>
        </w:tc>
        <w:tc>
          <w:tcPr>
            <w:tcW w:w="2340" w:type="dxa"/>
            <w:vMerge w:val="restart"/>
          </w:tcPr>
          <w:p w14:paraId="7AF7D469" w14:textId="77777777" w:rsidR="000B48A0" w:rsidRDefault="000B48A0" w:rsidP="00C834E6">
            <w:pPr>
              <w:spacing w:line="200" w:lineRule="exact"/>
              <w:rPr>
                <w:color w:val="000000" w:themeColor="text1"/>
                <w:sz w:val="20"/>
                <w:szCs w:val="20"/>
              </w:rPr>
            </w:pPr>
            <w:r w:rsidRPr="008F6E10">
              <w:rPr>
                <w:color w:val="000000" w:themeColor="text1"/>
                <w:sz w:val="20"/>
                <w:szCs w:val="20"/>
              </w:rPr>
              <w:t>$300,000</w:t>
            </w:r>
          </w:p>
          <w:p w14:paraId="65784B83" w14:textId="29D63998" w:rsidR="000B48A0" w:rsidRPr="00F2239A" w:rsidRDefault="000B48A0" w:rsidP="00C834E6">
            <w:pPr>
              <w:spacing w:line="200" w:lineRule="exact"/>
              <w:rPr>
                <w:sz w:val="20"/>
                <w:szCs w:val="20"/>
              </w:rPr>
            </w:pPr>
            <w:r w:rsidRPr="00F2239A">
              <w:rPr>
                <w:sz w:val="20"/>
                <w:szCs w:val="20"/>
              </w:rPr>
              <w:t>TA to develop online WIL</w:t>
            </w:r>
            <w:r>
              <w:rPr>
                <w:sz w:val="20"/>
                <w:szCs w:val="20"/>
              </w:rPr>
              <w:t xml:space="preserve"> </w:t>
            </w:r>
            <w:r w:rsidRPr="00F2239A">
              <w:rPr>
                <w:sz w:val="20"/>
                <w:szCs w:val="20"/>
              </w:rPr>
              <w:t>Portal @40,000.</w:t>
            </w:r>
          </w:p>
          <w:p w14:paraId="3A669E67" w14:textId="3CDB9142" w:rsidR="000B48A0" w:rsidRPr="00F2239A" w:rsidRDefault="000B48A0" w:rsidP="00C834E6">
            <w:pPr>
              <w:spacing w:line="200" w:lineRule="exact"/>
              <w:rPr>
                <w:sz w:val="20"/>
                <w:szCs w:val="20"/>
              </w:rPr>
            </w:pPr>
            <w:r w:rsidRPr="00F2239A">
              <w:rPr>
                <w:sz w:val="20"/>
                <w:szCs w:val="20"/>
              </w:rPr>
              <w:t xml:space="preserve">TA to develop Inter-generational </w:t>
            </w:r>
            <w:r>
              <w:rPr>
                <w:sz w:val="20"/>
                <w:szCs w:val="20"/>
              </w:rPr>
              <w:t xml:space="preserve">&amp; </w:t>
            </w:r>
            <w:r w:rsidRPr="00F2239A">
              <w:rPr>
                <w:sz w:val="20"/>
                <w:szCs w:val="20"/>
              </w:rPr>
              <w:t>MPs</w:t>
            </w:r>
            <w:r>
              <w:rPr>
                <w:sz w:val="20"/>
                <w:szCs w:val="20"/>
              </w:rPr>
              <w:t xml:space="preserve">, </w:t>
            </w:r>
            <w:r w:rsidRPr="00F2239A">
              <w:rPr>
                <w:sz w:val="20"/>
                <w:szCs w:val="20"/>
              </w:rPr>
              <w:t>candidates mentorship program@25,000</w:t>
            </w:r>
          </w:p>
          <w:p w14:paraId="7A413322" w14:textId="75254628" w:rsidR="000B48A0" w:rsidRDefault="000B48A0" w:rsidP="00C834E6">
            <w:pPr>
              <w:spacing w:line="200" w:lineRule="exact"/>
              <w:rPr>
                <w:sz w:val="20"/>
                <w:szCs w:val="20"/>
              </w:rPr>
            </w:pPr>
            <w:r w:rsidRPr="00F2239A">
              <w:rPr>
                <w:sz w:val="20"/>
                <w:szCs w:val="20"/>
              </w:rPr>
              <w:t>NCW manage</w:t>
            </w:r>
            <w:r>
              <w:rPr>
                <w:sz w:val="20"/>
                <w:szCs w:val="20"/>
              </w:rPr>
              <w:t>s</w:t>
            </w:r>
            <w:r w:rsidRPr="00F2239A">
              <w:rPr>
                <w:sz w:val="20"/>
                <w:szCs w:val="20"/>
              </w:rPr>
              <w:t xml:space="preserve"> total $</w:t>
            </w:r>
            <w:r>
              <w:rPr>
                <w:sz w:val="20"/>
                <w:szCs w:val="20"/>
              </w:rPr>
              <w:t>25</w:t>
            </w:r>
            <w:r w:rsidRPr="00F2239A">
              <w:rPr>
                <w:sz w:val="20"/>
                <w:szCs w:val="20"/>
              </w:rPr>
              <w:t>,000</w:t>
            </w:r>
            <w:r>
              <w:rPr>
                <w:sz w:val="20"/>
                <w:szCs w:val="20"/>
              </w:rPr>
              <w:t xml:space="preserve">. </w:t>
            </w:r>
            <w:r w:rsidRPr="00F2239A">
              <w:rPr>
                <w:sz w:val="20"/>
                <w:szCs w:val="20"/>
              </w:rPr>
              <w:t xml:space="preserve">$25k to NCW annually to support </w:t>
            </w:r>
            <w:r>
              <w:rPr>
                <w:sz w:val="20"/>
                <w:szCs w:val="20"/>
              </w:rPr>
              <w:t>T</w:t>
            </w:r>
            <w:r w:rsidRPr="00F2239A">
              <w:rPr>
                <w:sz w:val="20"/>
                <w:szCs w:val="20"/>
              </w:rPr>
              <w:t>he Women in Leadership Platform</w:t>
            </w:r>
            <w:r>
              <w:rPr>
                <w:sz w:val="20"/>
                <w:szCs w:val="20"/>
              </w:rPr>
              <w:t>/</w:t>
            </w:r>
            <w:r w:rsidRPr="00F2239A">
              <w:rPr>
                <w:sz w:val="20"/>
                <w:szCs w:val="20"/>
              </w:rPr>
              <w:t>Mentorship program.</w:t>
            </w:r>
          </w:p>
        </w:tc>
      </w:tr>
      <w:tr w:rsidR="000B48A0" w:rsidRPr="00A3178A" w14:paraId="6432FAB2" w14:textId="77777777" w:rsidTr="006D6647">
        <w:tc>
          <w:tcPr>
            <w:tcW w:w="784" w:type="dxa"/>
            <w:vMerge/>
            <w:shd w:val="clear" w:color="auto" w:fill="auto"/>
          </w:tcPr>
          <w:p w14:paraId="49684703" w14:textId="77777777" w:rsidR="000B48A0" w:rsidRPr="00A3178A" w:rsidRDefault="000B48A0" w:rsidP="00C834E6">
            <w:pPr>
              <w:ind w:left="-105" w:right="-115"/>
              <w:rPr>
                <w:sz w:val="20"/>
                <w:szCs w:val="20"/>
              </w:rPr>
            </w:pPr>
          </w:p>
        </w:tc>
        <w:tc>
          <w:tcPr>
            <w:tcW w:w="1466" w:type="dxa"/>
            <w:vMerge/>
            <w:shd w:val="clear" w:color="auto" w:fill="auto"/>
          </w:tcPr>
          <w:p w14:paraId="40790951" w14:textId="77777777" w:rsidR="000B48A0" w:rsidRPr="0060015A" w:rsidRDefault="000B48A0" w:rsidP="00C834E6">
            <w:pPr>
              <w:spacing w:line="200" w:lineRule="exact"/>
              <w:rPr>
                <w:sz w:val="20"/>
                <w:szCs w:val="20"/>
              </w:rPr>
            </w:pPr>
          </w:p>
        </w:tc>
        <w:tc>
          <w:tcPr>
            <w:tcW w:w="4500" w:type="dxa"/>
          </w:tcPr>
          <w:p w14:paraId="7E675059" w14:textId="77777777" w:rsidR="000B48A0" w:rsidRPr="00AB0ECD" w:rsidRDefault="000B48A0" w:rsidP="00C834E6">
            <w:pPr>
              <w:spacing w:line="200" w:lineRule="exact"/>
              <w:rPr>
                <w:sz w:val="20"/>
                <w:szCs w:val="20"/>
                <w:highlight w:val="green"/>
              </w:rPr>
            </w:pPr>
            <w:r w:rsidRPr="004A088F">
              <w:rPr>
                <w:sz w:val="20"/>
                <w:szCs w:val="20"/>
              </w:rPr>
              <w:t>3.3.2 Number of women engaging in knowledge exchange and mentorship program</w:t>
            </w:r>
          </w:p>
        </w:tc>
        <w:tc>
          <w:tcPr>
            <w:tcW w:w="4407" w:type="dxa"/>
          </w:tcPr>
          <w:p w14:paraId="2CEB13A4" w14:textId="123B83E1" w:rsidR="000B48A0" w:rsidRPr="00EA3F1C" w:rsidRDefault="000B48A0" w:rsidP="00C834E6">
            <w:pPr>
              <w:spacing w:line="200" w:lineRule="exact"/>
              <w:rPr>
                <w:sz w:val="20"/>
                <w:szCs w:val="20"/>
              </w:rPr>
            </w:pPr>
            <w:r w:rsidRPr="00EA3F1C">
              <w:rPr>
                <w:sz w:val="20"/>
                <w:szCs w:val="20"/>
              </w:rPr>
              <w:t xml:space="preserve">Target: At least </w:t>
            </w:r>
            <w:r>
              <w:rPr>
                <w:sz w:val="20"/>
                <w:szCs w:val="20"/>
              </w:rPr>
              <w:t>100</w:t>
            </w:r>
            <w:r w:rsidRPr="00EA3F1C">
              <w:rPr>
                <w:sz w:val="20"/>
                <w:szCs w:val="20"/>
              </w:rPr>
              <w:t xml:space="preserve"> women members by age, disability and location registered for the Platform by 2026.</w:t>
            </w:r>
          </w:p>
          <w:p w14:paraId="56183307" w14:textId="77777777" w:rsidR="000B48A0" w:rsidRPr="005E44F5" w:rsidRDefault="000B48A0" w:rsidP="00C834E6">
            <w:pPr>
              <w:spacing w:line="200" w:lineRule="exact"/>
              <w:rPr>
                <w:sz w:val="20"/>
                <w:szCs w:val="20"/>
              </w:rPr>
            </w:pPr>
            <w:r>
              <w:rPr>
                <w:sz w:val="20"/>
                <w:szCs w:val="20"/>
                <w:lang w:val="en-US"/>
              </w:rPr>
              <w:t>Baseline:  Value: 0   Year: 2022</w:t>
            </w:r>
          </w:p>
        </w:tc>
        <w:tc>
          <w:tcPr>
            <w:tcW w:w="1029" w:type="dxa"/>
            <w:vMerge/>
          </w:tcPr>
          <w:p w14:paraId="25A42ED0" w14:textId="77777777" w:rsidR="000B48A0" w:rsidRDefault="000B48A0" w:rsidP="00C834E6">
            <w:pPr>
              <w:spacing w:line="200" w:lineRule="exact"/>
              <w:rPr>
                <w:sz w:val="20"/>
                <w:szCs w:val="20"/>
              </w:rPr>
            </w:pPr>
          </w:p>
        </w:tc>
        <w:tc>
          <w:tcPr>
            <w:tcW w:w="1404" w:type="dxa"/>
            <w:vMerge/>
          </w:tcPr>
          <w:p w14:paraId="26A4987D" w14:textId="77777777" w:rsidR="000B48A0" w:rsidRDefault="000B48A0" w:rsidP="00C834E6">
            <w:pPr>
              <w:spacing w:line="200" w:lineRule="exact"/>
              <w:rPr>
                <w:sz w:val="20"/>
                <w:szCs w:val="20"/>
              </w:rPr>
            </w:pPr>
          </w:p>
        </w:tc>
        <w:tc>
          <w:tcPr>
            <w:tcW w:w="2340" w:type="dxa"/>
            <w:vMerge/>
          </w:tcPr>
          <w:p w14:paraId="137AAC5C" w14:textId="77777777" w:rsidR="000B48A0" w:rsidRDefault="000B48A0" w:rsidP="00C834E6">
            <w:pPr>
              <w:spacing w:line="200" w:lineRule="exact"/>
              <w:rPr>
                <w:sz w:val="20"/>
                <w:szCs w:val="20"/>
              </w:rPr>
            </w:pPr>
          </w:p>
        </w:tc>
      </w:tr>
      <w:tr w:rsidR="000B48A0" w:rsidRPr="00A3178A" w14:paraId="6ACA619A" w14:textId="77777777" w:rsidTr="006D6647">
        <w:tc>
          <w:tcPr>
            <w:tcW w:w="784" w:type="dxa"/>
            <w:vMerge w:val="restart"/>
            <w:shd w:val="clear" w:color="auto" w:fill="auto"/>
          </w:tcPr>
          <w:p w14:paraId="12C85E20" w14:textId="77777777" w:rsidR="000B48A0" w:rsidRPr="00A3178A" w:rsidRDefault="000B48A0" w:rsidP="00C834E6">
            <w:pPr>
              <w:ind w:left="-105" w:right="-115"/>
              <w:rPr>
                <w:sz w:val="20"/>
                <w:szCs w:val="20"/>
              </w:rPr>
            </w:pPr>
            <w:r w:rsidRPr="00A3178A">
              <w:rPr>
                <w:sz w:val="20"/>
                <w:szCs w:val="20"/>
              </w:rPr>
              <w:t>Output 3.4</w:t>
            </w:r>
          </w:p>
        </w:tc>
        <w:tc>
          <w:tcPr>
            <w:tcW w:w="1466" w:type="dxa"/>
            <w:vMerge w:val="restart"/>
            <w:shd w:val="clear" w:color="auto" w:fill="auto"/>
          </w:tcPr>
          <w:p w14:paraId="2BCFB4D6" w14:textId="77777777" w:rsidR="000B48A0" w:rsidRPr="0060015A" w:rsidRDefault="000B48A0" w:rsidP="00C834E6">
            <w:pPr>
              <w:spacing w:line="200" w:lineRule="exact"/>
            </w:pPr>
            <w:r w:rsidRPr="0060015A">
              <w:rPr>
                <w:sz w:val="20"/>
                <w:szCs w:val="20"/>
              </w:rPr>
              <w:t xml:space="preserve"> Increased participation of women in Political Parties and Parliaments and recognition of the importance of </w:t>
            </w:r>
            <w:r w:rsidRPr="0060015A">
              <w:rPr>
                <w:sz w:val="20"/>
                <w:szCs w:val="20"/>
              </w:rPr>
              <w:lastRenderedPageBreak/>
              <w:t>gender equality and women in leadership for national development</w:t>
            </w:r>
          </w:p>
        </w:tc>
        <w:tc>
          <w:tcPr>
            <w:tcW w:w="4500" w:type="dxa"/>
          </w:tcPr>
          <w:p w14:paraId="5A594CF5" w14:textId="77777777" w:rsidR="000B48A0" w:rsidRPr="005E44F5" w:rsidRDefault="000B48A0" w:rsidP="00C834E6">
            <w:pPr>
              <w:spacing w:line="200" w:lineRule="exact"/>
              <w:rPr>
                <w:sz w:val="20"/>
                <w:szCs w:val="20"/>
              </w:rPr>
            </w:pPr>
            <w:r>
              <w:rPr>
                <w:sz w:val="20"/>
                <w:szCs w:val="20"/>
              </w:rPr>
              <w:lastRenderedPageBreak/>
              <w:t>3.4.1 a Strengthened enabling environment for women MPs in the Parliament</w:t>
            </w:r>
          </w:p>
        </w:tc>
        <w:tc>
          <w:tcPr>
            <w:tcW w:w="4407" w:type="dxa"/>
          </w:tcPr>
          <w:p w14:paraId="2EEA3D54" w14:textId="77777777" w:rsidR="000B48A0" w:rsidRDefault="000B48A0" w:rsidP="00C834E6">
            <w:pPr>
              <w:spacing w:line="200" w:lineRule="exact"/>
              <w:ind w:left="-14" w:right="-240"/>
              <w:rPr>
                <w:sz w:val="20"/>
                <w:szCs w:val="20"/>
              </w:rPr>
            </w:pPr>
            <w:r>
              <w:rPr>
                <w:sz w:val="20"/>
                <w:szCs w:val="20"/>
              </w:rPr>
              <w:t xml:space="preserve">Target: </w:t>
            </w:r>
          </w:p>
          <w:p w14:paraId="6B3F8FB0" w14:textId="1C69E2B9" w:rsidR="000B48A0" w:rsidRDefault="000B48A0" w:rsidP="00C834E6">
            <w:pPr>
              <w:spacing w:line="200" w:lineRule="exact"/>
              <w:ind w:left="-14" w:right="-115"/>
              <w:rPr>
                <w:sz w:val="20"/>
                <w:szCs w:val="20"/>
              </w:rPr>
            </w:pPr>
            <w:r>
              <w:rPr>
                <w:sz w:val="20"/>
                <w:szCs w:val="20"/>
              </w:rPr>
              <w:t>A self-assessment of the level of gender sensitivity of the Samoan Parliament conducted by OCLA and UNDP endorsed by the Samoa Parliament by 2024</w:t>
            </w:r>
          </w:p>
          <w:p w14:paraId="224E73C2" w14:textId="77777777" w:rsidR="000B48A0" w:rsidRDefault="000B48A0" w:rsidP="00C834E6">
            <w:pPr>
              <w:spacing w:line="200" w:lineRule="exact"/>
              <w:rPr>
                <w:sz w:val="20"/>
                <w:szCs w:val="20"/>
              </w:rPr>
            </w:pPr>
            <w:r>
              <w:rPr>
                <w:sz w:val="20"/>
                <w:szCs w:val="20"/>
              </w:rPr>
              <w:t xml:space="preserve">Target: </w:t>
            </w:r>
          </w:p>
          <w:p w14:paraId="36BB9DE3" w14:textId="02F702BD" w:rsidR="000B48A0" w:rsidRDefault="000B48A0" w:rsidP="00C834E6">
            <w:pPr>
              <w:spacing w:line="200" w:lineRule="exact"/>
              <w:rPr>
                <w:sz w:val="20"/>
                <w:szCs w:val="20"/>
              </w:rPr>
            </w:pPr>
            <w:r>
              <w:rPr>
                <w:sz w:val="20"/>
                <w:szCs w:val="20"/>
              </w:rPr>
              <w:t>At least two political parties integrate gender equality considerations in their policies and introduce women candidates</w:t>
            </w:r>
            <w:r w:rsidR="009A7313">
              <w:rPr>
                <w:sz w:val="20"/>
                <w:szCs w:val="20"/>
              </w:rPr>
              <w:t>’</w:t>
            </w:r>
            <w:r>
              <w:rPr>
                <w:sz w:val="20"/>
                <w:szCs w:val="20"/>
              </w:rPr>
              <w:t xml:space="preserve"> quota by 2025</w:t>
            </w:r>
          </w:p>
          <w:p w14:paraId="0E5BD7BF" w14:textId="72D6E546" w:rsidR="000B48A0" w:rsidRDefault="000B48A0" w:rsidP="00C834E6">
            <w:pPr>
              <w:spacing w:line="200" w:lineRule="exact"/>
              <w:rPr>
                <w:sz w:val="20"/>
                <w:szCs w:val="20"/>
              </w:rPr>
            </w:pPr>
            <w:r>
              <w:rPr>
                <w:sz w:val="20"/>
                <w:szCs w:val="20"/>
              </w:rPr>
              <w:t>Target:</w:t>
            </w:r>
          </w:p>
          <w:p w14:paraId="17A6AF4C" w14:textId="0D4AC5AB" w:rsidR="000B48A0" w:rsidRPr="005E44F5" w:rsidRDefault="000B48A0" w:rsidP="00C834E6">
            <w:pPr>
              <w:spacing w:line="200" w:lineRule="exact"/>
              <w:rPr>
                <w:sz w:val="20"/>
                <w:szCs w:val="20"/>
              </w:rPr>
            </w:pPr>
            <w:r>
              <w:rPr>
                <w:sz w:val="20"/>
                <w:szCs w:val="20"/>
              </w:rPr>
              <w:t>A Women Caucus established by 2025</w:t>
            </w:r>
          </w:p>
        </w:tc>
        <w:tc>
          <w:tcPr>
            <w:tcW w:w="1029" w:type="dxa"/>
            <w:vMerge w:val="restart"/>
          </w:tcPr>
          <w:p w14:paraId="56FC4CF3" w14:textId="75E68263" w:rsidR="000B48A0" w:rsidRDefault="000B48A0" w:rsidP="00C834E6">
            <w:pPr>
              <w:spacing w:line="200" w:lineRule="exact"/>
              <w:rPr>
                <w:sz w:val="20"/>
                <w:szCs w:val="20"/>
              </w:rPr>
            </w:pPr>
            <w:r>
              <w:rPr>
                <w:sz w:val="20"/>
                <w:szCs w:val="20"/>
              </w:rPr>
              <w:t>UNDP</w:t>
            </w:r>
          </w:p>
        </w:tc>
        <w:tc>
          <w:tcPr>
            <w:tcW w:w="1404" w:type="dxa"/>
            <w:vMerge w:val="restart"/>
          </w:tcPr>
          <w:p w14:paraId="2820EC42" w14:textId="77777777" w:rsidR="000B48A0" w:rsidRPr="00C74C0D" w:rsidRDefault="000B48A0" w:rsidP="00C834E6">
            <w:pPr>
              <w:spacing w:line="200" w:lineRule="exact"/>
              <w:ind w:left="-110" w:right="-100"/>
              <w:rPr>
                <w:sz w:val="20"/>
                <w:szCs w:val="20"/>
              </w:rPr>
            </w:pPr>
            <w:r w:rsidRPr="00C74C0D">
              <w:rPr>
                <w:sz w:val="20"/>
                <w:szCs w:val="20"/>
              </w:rPr>
              <w:t>Potential Partners</w:t>
            </w:r>
          </w:p>
          <w:p w14:paraId="12145B9F" w14:textId="77777777" w:rsidR="000B48A0" w:rsidRDefault="000B48A0" w:rsidP="00C834E6">
            <w:pPr>
              <w:spacing w:line="200" w:lineRule="exact"/>
              <w:ind w:left="-110" w:right="-100"/>
              <w:rPr>
                <w:sz w:val="20"/>
                <w:szCs w:val="20"/>
              </w:rPr>
            </w:pPr>
            <w:r w:rsidRPr="00C74C0D">
              <w:rPr>
                <w:sz w:val="20"/>
                <w:szCs w:val="20"/>
              </w:rPr>
              <w:t>MWCSD, Women MPs, OEC, OCLA, FASH, HRPP, Tautua, SNDP, NCW, IPU</w:t>
            </w:r>
          </w:p>
        </w:tc>
        <w:tc>
          <w:tcPr>
            <w:tcW w:w="2340" w:type="dxa"/>
            <w:vMerge w:val="restart"/>
          </w:tcPr>
          <w:p w14:paraId="320BACB8" w14:textId="77777777" w:rsidR="000B48A0" w:rsidRDefault="000B48A0" w:rsidP="00C834E6">
            <w:pPr>
              <w:spacing w:line="200" w:lineRule="exact"/>
              <w:rPr>
                <w:sz w:val="20"/>
                <w:szCs w:val="20"/>
              </w:rPr>
            </w:pPr>
            <w:r w:rsidRPr="003031E7">
              <w:rPr>
                <w:sz w:val="20"/>
                <w:szCs w:val="20"/>
              </w:rPr>
              <w:t>$664,000</w:t>
            </w:r>
          </w:p>
          <w:p w14:paraId="31DFA2F8" w14:textId="4D77D4D2" w:rsidR="000B48A0" w:rsidRPr="00C74C0D" w:rsidRDefault="000B48A0" w:rsidP="00C834E6">
            <w:pPr>
              <w:spacing w:line="200" w:lineRule="exact"/>
              <w:ind w:right="-108"/>
              <w:rPr>
                <w:sz w:val="20"/>
                <w:szCs w:val="20"/>
              </w:rPr>
            </w:pPr>
            <w:r w:rsidRPr="00C74C0D">
              <w:rPr>
                <w:sz w:val="20"/>
                <w:szCs w:val="20"/>
              </w:rPr>
              <w:t xml:space="preserve">Parliament capacity building study tours to Aus, NZ and potentially Fiji@70,000 a year for 2024, 2025, 2026 </w:t>
            </w:r>
          </w:p>
          <w:p w14:paraId="07D8E433" w14:textId="4944E655" w:rsidR="000B48A0" w:rsidRPr="00C74C0D" w:rsidRDefault="000B48A0" w:rsidP="00C834E6">
            <w:pPr>
              <w:tabs>
                <w:tab w:val="left" w:pos="2312"/>
              </w:tabs>
              <w:spacing w:line="200" w:lineRule="exact"/>
              <w:ind w:right="-108"/>
              <w:rPr>
                <w:sz w:val="20"/>
                <w:szCs w:val="20"/>
              </w:rPr>
            </w:pPr>
            <w:r w:rsidRPr="00C74C0D">
              <w:rPr>
                <w:sz w:val="20"/>
                <w:szCs w:val="20"/>
              </w:rPr>
              <w:t xml:space="preserve">Conduct gender equality and gender budgeting training for </w:t>
            </w:r>
            <w:r>
              <w:rPr>
                <w:sz w:val="20"/>
                <w:szCs w:val="20"/>
              </w:rPr>
              <w:t>P</w:t>
            </w:r>
            <w:r w:rsidRPr="00C74C0D">
              <w:rPr>
                <w:sz w:val="20"/>
                <w:szCs w:val="20"/>
              </w:rPr>
              <w:t xml:space="preserve">arliamentarians including </w:t>
            </w:r>
            <w:r w:rsidRPr="00C74C0D">
              <w:rPr>
                <w:sz w:val="20"/>
                <w:szCs w:val="20"/>
              </w:rPr>
              <w:lastRenderedPageBreak/>
              <w:t>online courses @40,000 per year for 2023, 2024, 2025</w:t>
            </w:r>
          </w:p>
          <w:p w14:paraId="5F0B5269" w14:textId="77777777" w:rsidR="000B48A0" w:rsidRPr="00C74C0D" w:rsidRDefault="000B48A0" w:rsidP="00C834E6">
            <w:pPr>
              <w:spacing w:line="200" w:lineRule="exact"/>
              <w:ind w:right="-108"/>
              <w:rPr>
                <w:sz w:val="20"/>
                <w:szCs w:val="20"/>
              </w:rPr>
            </w:pPr>
            <w:r w:rsidRPr="00C74C0D">
              <w:rPr>
                <w:sz w:val="20"/>
                <w:szCs w:val="20"/>
              </w:rPr>
              <w:t>TA to OCLA to work with women MPs to establish a Women’s Caucus</w:t>
            </w:r>
          </w:p>
          <w:p w14:paraId="3C73FD1A" w14:textId="088DDB02" w:rsidR="000B48A0" w:rsidRDefault="000B48A0" w:rsidP="00C834E6">
            <w:pPr>
              <w:spacing w:line="200" w:lineRule="exact"/>
              <w:ind w:right="-108"/>
              <w:rPr>
                <w:sz w:val="20"/>
                <w:szCs w:val="20"/>
              </w:rPr>
            </w:pPr>
            <w:r w:rsidRPr="00C74C0D">
              <w:rPr>
                <w:sz w:val="20"/>
                <w:szCs w:val="20"/>
              </w:rPr>
              <w:t>Political Parties Women Candidates Quota consultations @</w:t>
            </w:r>
            <w:r>
              <w:rPr>
                <w:sz w:val="20"/>
                <w:szCs w:val="20"/>
              </w:rPr>
              <w:t>270</w:t>
            </w:r>
            <w:r w:rsidRPr="00C74C0D">
              <w:rPr>
                <w:sz w:val="20"/>
                <w:szCs w:val="20"/>
              </w:rPr>
              <w:t xml:space="preserve">k for 6 political parties </w:t>
            </w:r>
          </w:p>
          <w:p w14:paraId="428E5E74" w14:textId="38584663" w:rsidR="000B48A0" w:rsidRDefault="000B48A0" w:rsidP="00C834E6">
            <w:pPr>
              <w:spacing w:line="200" w:lineRule="exact"/>
              <w:ind w:right="-108"/>
              <w:rPr>
                <w:sz w:val="20"/>
                <w:szCs w:val="20"/>
              </w:rPr>
            </w:pPr>
            <w:r w:rsidRPr="00C74C0D">
              <w:rPr>
                <w:sz w:val="20"/>
                <w:szCs w:val="20"/>
              </w:rPr>
              <w:t>Annual TV panel discussions @15,000 each by FAST, HRPP, Tautua, SNDP</w:t>
            </w:r>
            <w:r>
              <w:rPr>
                <w:sz w:val="20"/>
                <w:szCs w:val="20"/>
              </w:rPr>
              <w:t xml:space="preserve"> etc.</w:t>
            </w:r>
            <w:r w:rsidRPr="00C74C0D">
              <w:rPr>
                <w:sz w:val="20"/>
                <w:szCs w:val="20"/>
              </w:rPr>
              <w:t xml:space="preserve"> on how their parties are progressing gender equality &amp; women representation in parliament.</w:t>
            </w:r>
          </w:p>
        </w:tc>
      </w:tr>
      <w:tr w:rsidR="000B48A0" w:rsidRPr="00A3178A" w14:paraId="3B4DF326" w14:textId="77777777" w:rsidTr="006D6647">
        <w:tc>
          <w:tcPr>
            <w:tcW w:w="784" w:type="dxa"/>
            <w:vMerge/>
            <w:shd w:val="clear" w:color="auto" w:fill="auto"/>
          </w:tcPr>
          <w:p w14:paraId="710F4C80" w14:textId="77777777" w:rsidR="000B48A0" w:rsidRPr="00A3178A" w:rsidRDefault="000B48A0" w:rsidP="00C834E6">
            <w:pPr>
              <w:ind w:left="-105" w:right="-115"/>
              <w:rPr>
                <w:sz w:val="20"/>
                <w:szCs w:val="20"/>
              </w:rPr>
            </w:pPr>
          </w:p>
        </w:tc>
        <w:tc>
          <w:tcPr>
            <w:tcW w:w="1466" w:type="dxa"/>
            <w:vMerge/>
            <w:shd w:val="clear" w:color="auto" w:fill="auto"/>
          </w:tcPr>
          <w:p w14:paraId="72F6B891" w14:textId="77777777" w:rsidR="000B48A0" w:rsidRPr="0060015A" w:rsidRDefault="000B48A0" w:rsidP="00C834E6">
            <w:pPr>
              <w:spacing w:line="200" w:lineRule="exact"/>
              <w:rPr>
                <w:sz w:val="20"/>
                <w:szCs w:val="20"/>
              </w:rPr>
            </w:pPr>
          </w:p>
        </w:tc>
        <w:tc>
          <w:tcPr>
            <w:tcW w:w="4500" w:type="dxa"/>
          </w:tcPr>
          <w:p w14:paraId="7E138C6E" w14:textId="77777777" w:rsidR="000B48A0" w:rsidRDefault="000B48A0" w:rsidP="00C834E6">
            <w:pPr>
              <w:spacing w:line="200" w:lineRule="exact"/>
              <w:rPr>
                <w:sz w:val="20"/>
                <w:szCs w:val="20"/>
              </w:rPr>
            </w:pPr>
            <w:r w:rsidRPr="004A088F">
              <w:rPr>
                <w:sz w:val="20"/>
                <w:szCs w:val="20"/>
              </w:rPr>
              <w:t>3.4.2 a Increased number of political party women candidates contesting the 2026 elections</w:t>
            </w:r>
          </w:p>
        </w:tc>
        <w:tc>
          <w:tcPr>
            <w:tcW w:w="4407" w:type="dxa"/>
          </w:tcPr>
          <w:p w14:paraId="4EFF5E9B" w14:textId="5191AF79" w:rsidR="000B48A0" w:rsidRDefault="000B48A0" w:rsidP="00C834E6">
            <w:pPr>
              <w:spacing w:line="200" w:lineRule="exact"/>
              <w:ind w:left="-14" w:right="-105"/>
              <w:rPr>
                <w:sz w:val="20"/>
                <w:szCs w:val="20"/>
              </w:rPr>
            </w:pPr>
            <w:r>
              <w:rPr>
                <w:sz w:val="20"/>
                <w:szCs w:val="20"/>
              </w:rPr>
              <w:t>Target: At least two Political parties introduce quota for women candidates so there are at least 28 women candidates identified through the existing official and informal political parties by 2026</w:t>
            </w:r>
          </w:p>
          <w:p w14:paraId="45E38660" w14:textId="3565E633" w:rsidR="000B48A0" w:rsidRDefault="009C7FC1" w:rsidP="009C7FC1">
            <w:pPr>
              <w:spacing w:line="200" w:lineRule="exact"/>
              <w:ind w:left="-14" w:right="-105"/>
              <w:rPr>
                <w:sz w:val="20"/>
                <w:szCs w:val="20"/>
              </w:rPr>
            </w:pPr>
            <w:r>
              <w:rPr>
                <w:sz w:val="20"/>
                <w:szCs w:val="20"/>
              </w:rPr>
              <w:t>Baseline</w:t>
            </w:r>
            <w:r w:rsidR="000B48A0">
              <w:rPr>
                <w:sz w:val="20"/>
                <w:szCs w:val="20"/>
              </w:rPr>
              <w:t>: Value 22           Year: 2021</w:t>
            </w:r>
          </w:p>
          <w:p w14:paraId="44A6E7DE" w14:textId="4B7D20A2" w:rsidR="000B48A0" w:rsidRDefault="000B48A0" w:rsidP="00C834E6">
            <w:pPr>
              <w:spacing w:line="200" w:lineRule="exact"/>
              <w:ind w:left="-14" w:right="-240"/>
              <w:rPr>
                <w:sz w:val="20"/>
                <w:szCs w:val="20"/>
              </w:rPr>
            </w:pPr>
          </w:p>
        </w:tc>
        <w:tc>
          <w:tcPr>
            <w:tcW w:w="1029" w:type="dxa"/>
            <w:vMerge/>
          </w:tcPr>
          <w:p w14:paraId="15E3AD59" w14:textId="77777777" w:rsidR="000B48A0" w:rsidRDefault="000B48A0" w:rsidP="00C834E6">
            <w:pPr>
              <w:spacing w:line="200" w:lineRule="exact"/>
              <w:rPr>
                <w:sz w:val="20"/>
                <w:szCs w:val="20"/>
              </w:rPr>
            </w:pPr>
          </w:p>
        </w:tc>
        <w:tc>
          <w:tcPr>
            <w:tcW w:w="1404" w:type="dxa"/>
            <w:vMerge/>
          </w:tcPr>
          <w:p w14:paraId="5A7DFDB5" w14:textId="77777777" w:rsidR="000B48A0" w:rsidRDefault="000B48A0" w:rsidP="00C834E6">
            <w:pPr>
              <w:spacing w:line="200" w:lineRule="exact"/>
              <w:rPr>
                <w:sz w:val="20"/>
                <w:szCs w:val="20"/>
              </w:rPr>
            </w:pPr>
          </w:p>
        </w:tc>
        <w:tc>
          <w:tcPr>
            <w:tcW w:w="2340" w:type="dxa"/>
            <w:vMerge/>
          </w:tcPr>
          <w:p w14:paraId="2E7AE272" w14:textId="77777777" w:rsidR="000B48A0" w:rsidRDefault="000B48A0" w:rsidP="00C834E6">
            <w:pPr>
              <w:spacing w:line="200" w:lineRule="exact"/>
              <w:rPr>
                <w:sz w:val="20"/>
                <w:szCs w:val="20"/>
              </w:rPr>
            </w:pPr>
          </w:p>
        </w:tc>
      </w:tr>
      <w:tr w:rsidR="000B48A0" w:rsidRPr="00A3178A" w14:paraId="7AD8F204" w14:textId="77777777" w:rsidTr="006D6647">
        <w:tc>
          <w:tcPr>
            <w:tcW w:w="784" w:type="dxa"/>
            <w:vMerge/>
            <w:shd w:val="clear" w:color="auto" w:fill="auto"/>
          </w:tcPr>
          <w:p w14:paraId="3875DA70" w14:textId="77777777" w:rsidR="000B48A0" w:rsidRPr="00A3178A" w:rsidRDefault="000B48A0" w:rsidP="00C834E6">
            <w:pPr>
              <w:ind w:left="-105" w:right="-115"/>
              <w:rPr>
                <w:sz w:val="20"/>
                <w:szCs w:val="20"/>
              </w:rPr>
            </w:pPr>
          </w:p>
        </w:tc>
        <w:tc>
          <w:tcPr>
            <w:tcW w:w="1466" w:type="dxa"/>
            <w:vMerge/>
            <w:shd w:val="clear" w:color="auto" w:fill="auto"/>
          </w:tcPr>
          <w:p w14:paraId="1C49C82A" w14:textId="77777777" w:rsidR="000B48A0" w:rsidRPr="0060015A" w:rsidRDefault="000B48A0" w:rsidP="00C834E6">
            <w:pPr>
              <w:spacing w:line="200" w:lineRule="exact"/>
              <w:rPr>
                <w:sz w:val="20"/>
                <w:szCs w:val="20"/>
              </w:rPr>
            </w:pPr>
          </w:p>
        </w:tc>
        <w:tc>
          <w:tcPr>
            <w:tcW w:w="4500" w:type="dxa"/>
            <w:vMerge w:val="restart"/>
          </w:tcPr>
          <w:p w14:paraId="5590C60D" w14:textId="2DE38677" w:rsidR="000B48A0" w:rsidRDefault="000B48A0" w:rsidP="00C834E6">
            <w:pPr>
              <w:spacing w:line="200" w:lineRule="exact"/>
              <w:rPr>
                <w:sz w:val="20"/>
                <w:szCs w:val="20"/>
              </w:rPr>
            </w:pPr>
            <w:r w:rsidRPr="004B2689">
              <w:rPr>
                <w:sz w:val="20"/>
                <w:szCs w:val="20"/>
              </w:rPr>
              <w:t>3.4.</w:t>
            </w:r>
            <w:r w:rsidR="004B2689" w:rsidRPr="004B2689">
              <w:rPr>
                <w:sz w:val="20"/>
                <w:szCs w:val="20"/>
              </w:rPr>
              <w:t>3. Enhanced</w:t>
            </w:r>
            <w:r w:rsidRPr="004B2689">
              <w:rPr>
                <w:sz w:val="20"/>
                <w:szCs w:val="20"/>
              </w:rPr>
              <w:t xml:space="preserve"> gender equality understanding and capacity of Chairs and vice chairs of the Public Accounts Committee, at least 5 women MPs and male MP advocates for gender equality</w:t>
            </w:r>
          </w:p>
        </w:tc>
        <w:tc>
          <w:tcPr>
            <w:tcW w:w="4407" w:type="dxa"/>
          </w:tcPr>
          <w:p w14:paraId="5286A4F3" w14:textId="33EC3D94" w:rsidR="000B48A0" w:rsidRDefault="000B48A0" w:rsidP="00C834E6">
            <w:pPr>
              <w:spacing w:line="200" w:lineRule="exact"/>
              <w:ind w:left="-14" w:right="-105"/>
              <w:rPr>
                <w:sz w:val="20"/>
                <w:szCs w:val="20"/>
              </w:rPr>
            </w:pPr>
            <w:r w:rsidRPr="008A23CB">
              <w:rPr>
                <w:sz w:val="20"/>
                <w:szCs w:val="20"/>
              </w:rPr>
              <w:t xml:space="preserve">Target: At least </w:t>
            </w:r>
            <w:r>
              <w:rPr>
                <w:sz w:val="20"/>
                <w:szCs w:val="20"/>
              </w:rPr>
              <w:t>15</w:t>
            </w:r>
            <w:r w:rsidRPr="008A23CB">
              <w:rPr>
                <w:sz w:val="20"/>
                <w:szCs w:val="20"/>
              </w:rPr>
              <w:t xml:space="preserve"> </w:t>
            </w:r>
            <w:r>
              <w:rPr>
                <w:sz w:val="20"/>
                <w:szCs w:val="20"/>
              </w:rPr>
              <w:t xml:space="preserve">parliamentarians by sex, age, disability that engage in study tours/peer learning on women in </w:t>
            </w:r>
            <w:r w:rsidRPr="008A23CB">
              <w:rPr>
                <w:sz w:val="20"/>
                <w:szCs w:val="20"/>
              </w:rPr>
              <w:t>leadership and gender empowerment initiatives by 2026</w:t>
            </w:r>
          </w:p>
        </w:tc>
        <w:tc>
          <w:tcPr>
            <w:tcW w:w="1029" w:type="dxa"/>
            <w:vMerge/>
          </w:tcPr>
          <w:p w14:paraId="1DF5C0FD" w14:textId="77777777" w:rsidR="000B48A0" w:rsidRDefault="000B48A0" w:rsidP="00C834E6">
            <w:pPr>
              <w:spacing w:line="200" w:lineRule="exact"/>
              <w:rPr>
                <w:sz w:val="20"/>
                <w:szCs w:val="20"/>
              </w:rPr>
            </w:pPr>
          </w:p>
        </w:tc>
        <w:tc>
          <w:tcPr>
            <w:tcW w:w="1404" w:type="dxa"/>
            <w:vMerge/>
          </w:tcPr>
          <w:p w14:paraId="77F9768F" w14:textId="77777777" w:rsidR="000B48A0" w:rsidRDefault="000B48A0" w:rsidP="00C834E6">
            <w:pPr>
              <w:spacing w:line="200" w:lineRule="exact"/>
              <w:rPr>
                <w:sz w:val="20"/>
                <w:szCs w:val="20"/>
              </w:rPr>
            </w:pPr>
          </w:p>
        </w:tc>
        <w:tc>
          <w:tcPr>
            <w:tcW w:w="2340" w:type="dxa"/>
            <w:vMerge/>
          </w:tcPr>
          <w:p w14:paraId="3846452F" w14:textId="77777777" w:rsidR="000B48A0" w:rsidRDefault="000B48A0" w:rsidP="00C834E6">
            <w:pPr>
              <w:spacing w:line="200" w:lineRule="exact"/>
              <w:rPr>
                <w:sz w:val="20"/>
                <w:szCs w:val="20"/>
              </w:rPr>
            </w:pPr>
          </w:p>
        </w:tc>
      </w:tr>
      <w:tr w:rsidR="000B48A0" w:rsidRPr="00A3178A" w14:paraId="077F166D" w14:textId="77777777" w:rsidTr="006D6647">
        <w:trPr>
          <w:trHeight w:val="512"/>
        </w:trPr>
        <w:tc>
          <w:tcPr>
            <w:tcW w:w="784" w:type="dxa"/>
            <w:vMerge/>
            <w:shd w:val="clear" w:color="auto" w:fill="auto"/>
          </w:tcPr>
          <w:p w14:paraId="6FC96A67" w14:textId="77777777" w:rsidR="000B48A0" w:rsidRPr="00A3178A" w:rsidRDefault="000B48A0" w:rsidP="00C834E6">
            <w:pPr>
              <w:ind w:left="-105" w:right="-115"/>
              <w:rPr>
                <w:sz w:val="20"/>
                <w:szCs w:val="20"/>
              </w:rPr>
            </w:pPr>
          </w:p>
        </w:tc>
        <w:tc>
          <w:tcPr>
            <w:tcW w:w="1466" w:type="dxa"/>
            <w:vMerge/>
            <w:shd w:val="clear" w:color="auto" w:fill="auto"/>
          </w:tcPr>
          <w:p w14:paraId="1D03E170" w14:textId="77777777" w:rsidR="000B48A0" w:rsidRPr="0060015A" w:rsidRDefault="000B48A0" w:rsidP="00C834E6">
            <w:pPr>
              <w:spacing w:line="200" w:lineRule="exact"/>
              <w:rPr>
                <w:sz w:val="20"/>
                <w:szCs w:val="20"/>
              </w:rPr>
            </w:pPr>
          </w:p>
        </w:tc>
        <w:tc>
          <w:tcPr>
            <w:tcW w:w="4500" w:type="dxa"/>
            <w:vMerge/>
          </w:tcPr>
          <w:p w14:paraId="38EC4E72" w14:textId="77777777" w:rsidR="000B48A0" w:rsidRPr="00FD5B8A" w:rsidRDefault="000B48A0" w:rsidP="00C834E6">
            <w:pPr>
              <w:spacing w:line="200" w:lineRule="exact"/>
              <w:rPr>
                <w:sz w:val="20"/>
                <w:szCs w:val="20"/>
                <w:highlight w:val="green"/>
              </w:rPr>
            </w:pPr>
          </w:p>
        </w:tc>
        <w:tc>
          <w:tcPr>
            <w:tcW w:w="4407" w:type="dxa"/>
          </w:tcPr>
          <w:p w14:paraId="5C8A2D33" w14:textId="77777777" w:rsidR="000B48A0" w:rsidRPr="008A23CB" w:rsidRDefault="000B48A0" w:rsidP="00C834E6">
            <w:pPr>
              <w:spacing w:line="200" w:lineRule="exact"/>
              <w:ind w:left="-14" w:right="-105"/>
              <w:rPr>
                <w:sz w:val="20"/>
                <w:szCs w:val="20"/>
              </w:rPr>
            </w:pPr>
            <w:r>
              <w:rPr>
                <w:sz w:val="20"/>
                <w:szCs w:val="20"/>
              </w:rPr>
              <w:t>Target:  At least 2 Break Through Initiatives are initiated by the MPs to positively impact gender equality in the Parliament by 2026</w:t>
            </w:r>
          </w:p>
        </w:tc>
        <w:tc>
          <w:tcPr>
            <w:tcW w:w="1029" w:type="dxa"/>
            <w:vMerge/>
          </w:tcPr>
          <w:p w14:paraId="6005F251" w14:textId="77777777" w:rsidR="000B48A0" w:rsidRDefault="000B48A0" w:rsidP="00C834E6">
            <w:pPr>
              <w:spacing w:line="200" w:lineRule="exact"/>
              <w:rPr>
                <w:sz w:val="20"/>
                <w:szCs w:val="20"/>
              </w:rPr>
            </w:pPr>
          </w:p>
        </w:tc>
        <w:tc>
          <w:tcPr>
            <w:tcW w:w="1404" w:type="dxa"/>
            <w:vMerge/>
          </w:tcPr>
          <w:p w14:paraId="5F2DE936" w14:textId="77777777" w:rsidR="000B48A0" w:rsidRDefault="000B48A0" w:rsidP="00C834E6">
            <w:pPr>
              <w:spacing w:line="200" w:lineRule="exact"/>
              <w:rPr>
                <w:sz w:val="20"/>
                <w:szCs w:val="20"/>
              </w:rPr>
            </w:pPr>
          </w:p>
        </w:tc>
        <w:tc>
          <w:tcPr>
            <w:tcW w:w="2340" w:type="dxa"/>
            <w:vMerge/>
          </w:tcPr>
          <w:p w14:paraId="7F58AA02" w14:textId="77777777" w:rsidR="000B48A0" w:rsidRDefault="000B48A0" w:rsidP="00C834E6">
            <w:pPr>
              <w:spacing w:line="200" w:lineRule="exact"/>
              <w:rPr>
                <w:sz w:val="20"/>
                <w:szCs w:val="20"/>
              </w:rPr>
            </w:pPr>
          </w:p>
        </w:tc>
      </w:tr>
      <w:tr w:rsidR="000B48A0" w:rsidRPr="00A3178A" w14:paraId="16E36EBE" w14:textId="77777777" w:rsidTr="006D6647">
        <w:tc>
          <w:tcPr>
            <w:tcW w:w="784" w:type="dxa"/>
            <w:vMerge/>
            <w:shd w:val="clear" w:color="auto" w:fill="auto"/>
          </w:tcPr>
          <w:p w14:paraId="42829138" w14:textId="77777777" w:rsidR="000B48A0" w:rsidRPr="00A3178A" w:rsidRDefault="000B48A0" w:rsidP="00C834E6">
            <w:pPr>
              <w:ind w:left="-105" w:right="-115"/>
              <w:rPr>
                <w:sz w:val="20"/>
                <w:szCs w:val="20"/>
              </w:rPr>
            </w:pPr>
          </w:p>
        </w:tc>
        <w:tc>
          <w:tcPr>
            <w:tcW w:w="1466" w:type="dxa"/>
            <w:vMerge/>
            <w:shd w:val="clear" w:color="auto" w:fill="auto"/>
          </w:tcPr>
          <w:p w14:paraId="2609F84C" w14:textId="77777777" w:rsidR="000B48A0" w:rsidRPr="0060015A" w:rsidRDefault="000B48A0" w:rsidP="00C834E6">
            <w:pPr>
              <w:spacing w:line="200" w:lineRule="exact"/>
              <w:rPr>
                <w:sz w:val="20"/>
                <w:szCs w:val="20"/>
              </w:rPr>
            </w:pPr>
          </w:p>
        </w:tc>
        <w:tc>
          <w:tcPr>
            <w:tcW w:w="4500" w:type="dxa"/>
            <w:vMerge/>
          </w:tcPr>
          <w:p w14:paraId="6787451D" w14:textId="77777777" w:rsidR="000B48A0" w:rsidRDefault="000B48A0" w:rsidP="00C834E6">
            <w:pPr>
              <w:spacing w:line="200" w:lineRule="exact"/>
              <w:rPr>
                <w:sz w:val="20"/>
                <w:szCs w:val="20"/>
              </w:rPr>
            </w:pPr>
          </w:p>
        </w:tc>
        <w:tc>
          <w:tcPr>
            <w:tcW w:w="4407" w:type="dxa"/>
          </w:tcPr>
          <w:p w14:paraId="4B734AA4" w14:textId="77777777" w:rsidR="000B48A0" w:rsidRDefault="000B48A0" w:rsidP="00C834E6">
            <w:pPr>
              <w:spacing w:line="200" w:lineRule="exact"/>
              <w:ind w:left="-14" w:right="-105"/>
              <w:rPr>
                <w:sz w:val="20"/>
                <w:szCs w:val="20"/>
              </w:rPr>
            </w:pPr>
            <w:r>
              <w:rPr>
                <w:sz w:val="20"/>
                <w:szCs w:val="20"/>
              </w:rPr>
              <w:t xml:space="preserve">Target: </w:t>
            </w:r>
          </w:p>
          <w:p w14:paraId="768B2ECD" w14:textId="25787859" w:rsidR="000B48A0" w:rsidRPr="008A23CB" w:rsidRDefault="000B48A0" w:rsidP="00C834E6">
            <w:pPr>
              <w:spacing w:line="200" w:lineRule="exact"/>
              <w:ind w:left="-14" w:right="-105"/>
              <w:rPr>
                <w:sz w:val="20"/>
                <w:szCs w:val="20"/>
              </w:rPr>
            </w:pPr>
            <w:r>
              <w:rPr>
                <w:sz w:val="20"/>
                <w:szCs w:val="20"/>
              </w:rPr>
              <w:t>At least 83% of parliamentarians assess an improvement in their understanding of gender equality and ability to review the national budget and legislation with a gender lens.</w:t>
            </w:r>
          </w:p>
        </w:tc>
        <w:tc>
          <w:tcPr>
            <w:tcW w:w="1029" w:type="dxa"/>
            <w:vMerge/>
          </w:tcPr>
          <w:p w14:paraId="69F9F5EE" w14:textId="77777777" w:rsidR="000B48A0" w:rsidRDefault="000B48A0" w:rsidP="00C834E6">
            <w:pPr>
              <w:spacing w:line="200" w:lineRule="exact"/>
              <w:rPr>
                <w:sz w:val="20"/>
                <w:szCs w:val="20"/>
              </w:rPr>
            </w:pPr>
          </w:p>
        </w:tc>
        <w:tc>
          <w:tcPr>
            <w:tcW w:w="1404" w:type="dxa"/>
            <w:vMerge/>
          </w:tcPr>
          <w:p w14:paraId="355C8873" w14:textId="77777777" w:rsidR="000B48A0" w:rsidRDefault="000B48A0" w:rsidP="00C834E6">
            <w:pPr>
              <w:spacing w:line="200" w:lineRule="exact"/>
              <w:rPr>
                <w:sz w:val="20"/>
                <w:szCs w:val="20"/>
              </w:rPr>
            </w:pPr>
          </w:p>
        </w:tc>
        <w:tc>
          <w:tcPr>
            <w:tcW w:w="2340" w:type="dxa"/>
            <w:vMerge/>
          </w:tcPr>
          <w:p w14:paraId="39EB6737" w14:textId="77777777" w:rsidR="000B48A0" w:rsidRDefault="000B48A0" w:rsidP="00C834E6">
            <w:pPr>
              <w:spacing w:line="200" w:lineRule="exact"/>
              <w:rPr>
                <w:sz w:val="20"/>
                <w:szCs w:val="20"/>
              </w:rPr>
            </w:pPr>
          </w:p>
        </w:tc>
      </w:tr>
      <w:tr w:rsidR="000B48A0" w:rsidRPr="00A3178A" w14:paraId="37B6455C" w14:textId="77777777" w:rsidTr="00C834E6">
        <w:trPr>
          <w:trHeight w:val="341"/>
        </w:trPr>
        <w:tc>
          <w:tcPr>
            <w:tcW w:w="15930" w:type="dxa"/>
            <w:gridSpan w:val="7"/>
            <w:shd w:val="clear" w:color="auto" w:fill="FFFF00"/>
          </w:tcPr>
          <w:p w14:paraId="13BC3E7F" w14:textId="0401207F" w:rsidR="000B48A0" w:rsidRPr="00045822" w:rsidRDefault="000B48A0" w:rsidP="00C834E6">
            <w:pPr>
              <w:ind w:left="-105" w:right="-115"/>
              <w:rPr>
                <w:rFonts w:cstheme="minorHAnsi"/>
                <w:b/>
                <w:bCs/>
                <w:sz w:val="20"/>
                <w:szCs w:val="20"/>
              </w:rPr>
            </w:pPr>
            <w:r w:rsidRPr="009A2107">
              <w:rPr>
                <w:b/>
                <w:bCs/>
                <w:sz w:val="20"/>
                <w:szCs w:val="20"/>
              </w:rPr>
              <w:t>Outcome 4</w:t>
            </w:r>
            <w:r>
              <w:rPr>
                <w:b/>
                <w:bCs/>
                <w:sz w:val="20"/>
                <w:szCs w:val="20"/>
              </w:rPr>
              <w:t xml:space="preserve">    </w:t>
            </w:r>
            <w:r w:rsidRPr="00A3178A">
              <w:rPr>
                <w:rFonts w:cstheme="minorHAnsi"/>
                <w:b/>
                <w:bCs/>
                <w:sz w:val="20"/>
                <w:szCs w:val="20"/>
              </w:rPr>
              <w:t>Strengthened Advocacy, Civic Education, Media Campaigns and Knowledge products for improved gender equality and increased women in leadership</w:t>
            </w:r>
          </w:p>
        </w:tc>
      </w:tr>
      <w:tr w:rsidR="000B48A0" w:rsidRPr="0060015A" w14:paraId="696B9BEF" w14:textId="77777777" w:rsidTr="006D6647">
        <w:tc>
          <w:tcPr>
            <w:tcW w:w="784" w:type="dxa"/>
            <w:vMerge w:val="restart"/>
            <w:shd w:val="clear" w:color="auto" w:fill="auto"/>
          </w:tcPr>
          <w:p w14:paraId="668FAF3D" w14:textId="77777777" w:rsidR="000B48A0" w:rsidRPr="0060015A" w:rsidRDefault="000B48A0" w:rsidP="00C834E6">
            <w:pPr>
              <w:ind w:left="-105" w:right="-115"/>
              <w:rPr>
                <w:sz w:val="20"/>
                <w:szCs w:val="20"/>
              </w:rPr>
            </w:pPr>
            <w:r w:rsidRPr="0060015A">
              <w:rPr>
                <w:sz w:val="20"/>
                <w:szCs w:val="20"/>
              </w:rPr>
              <w:t>Output 4.1</w:t>
            </w:r>
          </w:p>
        </w:tc>
        <w:tc>
          <w:tcPr>
            <w:tcW w:w="1466" w:type="dxa"/>
            <w:vMerge w:val="restart"/>
            <w:shd w:val="clear" w:color="auto" w:fill="auto"/>
          </w:tcPr>
          <w:p w14:paraId="3142A8AE" w14:textId="77777777" w:rsidR="000B48A0" w:rsidRPr="0060015A" w:rsidRDefault="000B48A0" w:rsidP="00C834E6">
            <w:pPr>
              <w:spacing w:line="200" w:lineRule="exact"/>
              <w:rPr>
                <w:rFonts w:cstheme="minorHAnsi"/>
                <w:sz w:val="20"/>
                <w:szCs w:val="20"/>
              </w:rPr>
            </w:pPr>
            <w:r w:rsidRPr="0060015A">
              <w:rPr>
                <w:rFonts w:cstheme="minorHAnsi"/>
                <w:sz w:val="20"/>
                <w:szCs w:val="20"/>
              </w:rPr>
              <w:t xml:space="preserve"> </w:t>
            </w:r>
            <w:r w:rsidRPr="0060015A">
              <w:rPr>
                <w:sz w:val="20"/>
                <w:szCs w:val="20"/>
              </w:rPr>
              <w:t>Increased public advocacy and promotional programs about the value of women in leadership at all levels.</w:t>
            </w:r>
          </w:p>
        </w:tc>
        <w:tc>
          <w:tcPr>
            <w:tcW w:w="4500" w:type="dxa"/>
          </w:tcPr>
          <w:p w14:paraId="654DD5CE" w14:textId="77777777" w:rsidR="000B48A0" w:rsidRPr="00B720D1" w:rsidRDefault="000B48A0" w:rsidP="00C834E6">
            <w:pPr>
              <w:spacing w:line="200" w:lineRule="exact"/>
              <w:rPr>
                <w:sz w:val="20"/>
                <w:szCs w:val="20"/>
              </w:rPr>
            </w:pPr>
            <w:r>
              <w:rPr>
                <w:sz w:val="20"/>
                <w:szCs w:val="20"/>
              </w:rPr>
              <w:t xml:space="preserve">4.1.1 </w:t>
            </w:r>
            <w:r w:rsidRPr="00B720D1">
              <w:rPr>
                <w:sz w:val="20"/>
                <w:szCs w:val="20"/>
              </w:rPr>
              <w:t xml:space="preserve">Number of media training on gender equality and women in leadership </w:t>
            </w:r>
          </w:p>
          <w:p w14:paraId="76101B52" w14:textId="77777777" w:rsidR="000B48A0" w:rsidRPr="00AB0ECD" w:rsidRDefault="000B48A0" w:rsidP="00C834E6">
            <w:pPr>
              <w:spacing w:line="200" w:lineRule="exact"/>
              <w:rPr>
                <w:sz w:val="20"/>
                <w:szCs w:val="20"/>
                <w:highlight w:val="green"/>
              </w:rPr>
            </w:pPr>
          </w:p>
        </w:tc>
        <w:tc>
          <w:tcPr>
            <w:tcW w:w="4407" w:type="dxa"/>
          </w:tcPr>
          <w:p w14:paraId="62F510AC" w14:textId="1A59CF61" w:rsidR="000B48A0" w:rsidRDefault="000B48A0" w:rsidP="00C834E6">
            <w:pPr>
              <w:spacing w:line="200" w:lineRule="exact"/>
              <w:rPr>
                <w:rFonts w:cstheme="minorHAnsi"/>
                <w:sz w:val="20"/>
                <w:szCs w:val="20"/>
              </w:rPr>
            </w:pPr>
            <w:r>
              <w:rPr>
                <w:rFonts w:cstheme="minorHAnsi"/>
                <w:sz w:val="20"/>
                <w:szCs w:val="20"/>
              </w:rPr>
              <w:t>Target: 3 Media Gender Equality Training conducted by 2026</w:t>
            </w:r>
          </w:p>
          <w:p w14:paraId="46B2C871" w14:textId="06809D46" w:rsidR="000B48A0" w:rsidRDefault="000B48A0" w:rsidP="00C834E6">
            <w:pPr>
              <w:spacing w:line="200" w:lineRule="exact"/>
              <w:rPr>
                <w:rFonts w:cstheme="minorHAnsi"/>
                <w:sz w:val="20"/>
                <w:szCs w:val="20"/>
              </w:rPr>
            </w:pPr>
            <w:r>
              <w:rPr>
                <w:rFonts w:cstheme="minorHAnsi"/>
                <w:sz w:val="20"/>
                <w:szCs w:val="20"/>
              </w:rPr>
              <w:t xml:space="preserve">Baseline: Value </w:t>
            </w:r>
            <w:r w:rsidR="003E38A2">
              <w:rPr>
                <w:rFonts w:cstheme="minorHAnsi"/>
                <w:sz w:val="20"/>
                <w:szCs w:val="20"/>
              </w:rPr>
              <w:t>1 Year</w:t>
            </w:r>
            <w:r>
              <w:rPr>
                <w:rFonts w:cstheme="minorHAnsi"/>
                <w:sz w:val="20"/>
                <w:szCs w:val="20"/>
              </w:rPr>
              <w:t xml:space="preserve"> 2022</w:t>
            </w:r>
          </w:p>
          <w:p w14:paraId="6A18AE6B" w14:textId="7087976A" w:rsidR="000B48A0" w:rsidRDefault="000B48A0" w:rsidP="00C834E6">
            <w:pPr>
              <w:spacing w:line="200" w:lineRule="exact"/>
              <w:rPr>
                <w:rFonts w:cstheme="minorHAnsi"/>
                <w:sz w:val="20"/>
                <w:szCs w:val="20"/>
              </w:rPr>
            </w:pPr>
            <w:r>
              <w:rPr>
                <w:rFonts w:cstheme="minorHAnsi"/>
                <w:sz w:val="20"/>
                <w:szCs w:val="20"/>
              </w:rPr>
              <w:t>Target: Up to 100 Media personnel trained by 2026</w:t>
            </w:r>
          </w:p>
          <w:p w14:paraId="4FE8303D" w14:textId="1CC8AECE" w:rsidR="000B48A0" w:rsidRPr="00EE0A53" w:rsidRDefault="000B48A0" w:rsidP="00C834E6">
            <w:pPr>
              <w:spacing w:line="200" w:lineRule="exact"/>
              <w:rPr>
                <w:rFonts w:cstheme="minorHAnsi"/>
                <w:sz w:val="20"/>
                <w:szCs w:val="20"/>
              </w:rPr>
            </w:pPr>
          </w:p>
        </w:tc>
        <w:tc>
          <w:tcPr>
            <w:tcW w:w="1029" w:type="dxa"/>
            <w:vMerge w:val="restart"/>
          </w:tcPr>
          <w:p w14:paraId="2AA046D3" w14:textId="516BD371" w:rsidR="000B48A0" w:rsidRDefault="000B48A0" w:rsidP="00C834E6">
            <w:pPr>
              <w:spacing w:line="200" w:lineRule="exact"/>
              <w:ind w:left="-104" w:right="-103"/>
              <w:rPr>
                <w:rFonts w:cstheme="minorHAnsi"/>
                <w:sz w:val="20"/>
                <w:szCs w:val="20"/>
              </w:rPr>
            </w:pPr>
            <w:r>
              <w:rPr>
                <w:rFonts w:cstheme="minorHAnsi"/>
                <w:sz w:val="20"/>
                <w:szCs w:val="20"/>
              </w:rPr>
              <w:t>UN</w:t>
            </w:r>
            <w:r w:rsidR="008E4686">
              <w:rPr>
                <w:rFonts w:cstheme="minorHAnsi"/>
                <w:sz w:val="20"/>
                <w:szCs w:val="20"/>
              </w:rPr>
              <w:t xml:space="preserve"> </w:t>
            </w:r>
            <w:r>
              <w:rPr>
                <w:rFonts w:cstheme="minorHAnsi"/>
                <w:sz w:val="20"/>
                <w:szCs w:val="20"/>
              </w:rPr>
              <w:t>Women</w:t>
            </w:r>
          </w:p>
        </w:tc>
        <w:tc>
          <w:tcPr>
            <w:tcW w:w="1404" w:type="dxa"/>
            <w:vMerge w:val="restart"/>
          </w:tcPr>
          <w:p w14:paraId="61C9DF26" w14:textId="77777777" w:rsidR="000B48A0" w:rsidRPr="003031E7" w:rsidRDefault="000B48A0" w:rsidP="00C834E6">
            <w:pPr>
              <w:spacing w:line="200" w:lineRule="exact"/>
              <w:ind w:left="-110" w:right="-100"/>
              <w:rPr>
                <w:rFonts w:cstheme="minorHAnsi"/>
                <w:sz w:val="20"/>
                <w:szCs w:val="20"/>
              </w:rPr>
            </w:pPr>
            <w:r w:rsidRPr="003031E7">
              <w:rPr>
                <w:rFonts w:cstheme="minorHAnsi"/>
                <w:sz w:val="20"/>
                <w:szCs w:val="20"/>
              </w:rPr>
              <w:t>Potential Partners</w:t>
            </w:r>
          </w:p>
          <w:p w14:paraId="18828E1F" w14:textId="577874AF" w:rsidR="000B48A0" w:rsidRDefault="000B48A0" w:rsidP="00C834E6">
            <w:pPr>
              <w:spacing w:line="200" w:lineRule="exact"/>
              <w:ind w:left="-110" w:right="-100"/>
              <w:rPr>
                <w:rFonts w:cstheme="minorHAnsi"/>
                <w:sz w:val="20"/>
                <w:szCs w:val="20"/>
              </w:rPr>
            </w:pPr>
            <w:r w:rsidRPr="003031E7">
              <w:rPr>
                <w:rFonts w:cstheme="minorHAnsi"/>
                <w:sz w:val="20"/>
                <w:szCs w:val="20"/>
              </w:rPr>
              <w:t xml:space="preserve">MWCSD, JAWS, </w:t>
            </w:r>
            <w:r w:rsidR="002334C2" w:rsidRPr="003031E7">
              <w:rPr>
                <w:rFonts w:cstheme="minorHAnsi"/>
                <w:sz w:val="20"/>
                <w:szCs w:val="20"/>
              </w:rPr>
              <w:t>NUS, SAMPOD</w:t>
            </w:r>
            <w:r w:rsidRPr="003031E7">
              <w:rPr>
                <w:rFonts w:cstheme="minorHAnsi"/>
                <w:sz w:val="20"/>
                <w:szCs w:val="20"/>
              </w:rPr>
              <w:t xml:space="preserve">, Women MPs, OEC, </w:t>
            </w:r>
            <w:r w:rsidR="002E1E71" w:rsidRPr="003031E7">
              <w:rPr>
                <w:rFonts w:cstheme="minorHAnsi"/>
                <w:sz w:val="20"/>
                <w:szCs w:val="20"/>
              </w:rPr>
              <w:t xml:space="preserve">OCLA, </w:t>
            </w:r>
            <w:r w:rsidR="002E1E71">
              <w:rPr>
                <w:rFonts w:cstheme="minorHAnsi"/>
                <w:sz w:val="20"/>
                <w:szCs w:val="20"/>
              </w:rPr>
              <w:t>S</w:t>
            </w:r>
            <w:r w:rsidR="002E1E71" w:rsidRPr="003031E7">
              <w:rPr>
                <w:rFonts w:cstheme="minorHAnsi"/>
                <w:sz w:val="20"/>
                <w:szCs w:val="20"/>
              </w:rPr>
              <w:t>NCW</w:t>
            </w:r>
            <w:r w:rsidRPr="003031E7">
              <w:rPr>
                <w:rFonts w:cstheme="minorHAnsi"/>
                <w:sz w:val="20"/>
                <w:szCs w:val="20"/>
              </w:rPr>
              <w:t xml:space="preserve">, SCCI, SUNGO, NCC, NYC, FAST, </w:t>
            </w:r>
            <w:r w:rsidR="0052520A" w:rsidRPr="003031E7">
              <w:rPr>
                <w:rFonts w:cstheme="minorHAnsi"/>
                <w:sz w:val="20"/>
                <w:szCs w:val="20"/>
              </w:rPr>
              <w:t>HRPP, DDC</w:t>
            </w:r>
            <w:r w:rsidRPr="003031E7">
              <w:rPr>
                <w:rFonts w:cstheme="minorHAnsi"/>
                <w:sz w:val="20"/>
                <w:szCs w:val="20"/>
              </w:rPr>
              <w:t>, VCs</w:t>
            </w:r>
          </w:p>
        </w:tc>
        <w:tc>
          <w:tcPr>
            <w:tcW w:w="2340" w:type="dxa"/>
            <w:vMerge w:val="restart"/>
          </w:tcPr>
          <w:p w14:paraId="63930284" w14:textId="77777777" w:rsidR="000B48A0" w:rsidRDefault="000B48A0" w:rsidP="00C834E6">
            <w:pPr>
              <w:spacing w:line="200" w:lineRule="exact"/>
              <w:rPr>
                <w:rFonts w:cstheme="minorHAnsi"/>
                <w:sz w:val="20"/>
                <w:szCs w:val="20"/>
              </w:rPr>
            </w:pPr>
            <w:r w:rsidRPr="003031E7">
              <w:rPr>
                <w:rFonts w:cstheme="minorHAnsi"/>
                <w:sz w:val="20"/>
                <w:szCs w:val="20"/>
              </w:rPr>
              <w:t>$595,000</w:t>
            </w:r>
          </w:p>
          <w:p w14:paraId="0713BB68" w14:textId="054F76B1" w:rsidR="000B48A0" w:rsidRPr="003031E7" w:rsidRDefault="000B48A0" w:rsidP="00C834E6">
            <w:pPr>
              <w:spacing w:line="200" w:lineRule="exact"/>
              <w:rPr>
                <w:rFonts w:cstheme="minorHAnsi"/>
                <w:sz w:val="20"/>
                <w:szCs w:val="20"/>
              </w:rPr>
            </w:pPr>
            <w:r w:rsidRPr="003031E7">
              <w:rPr>
                <w:rFonts w:cstheme="minorHAnsi"/>
                <w:sz w:val="20"/>
                <w:szCs w:val="20"/>
              </w:rPr>
              <w:t>Media gender equality</w:t>
            </w:r>
            <w:r>
              <w:rPr>
                <w:rFonts w:cstheme="minorHAnsi"/>
                <w:sz w:val="20"/>
                <w:szCs w:val="20"/>
              </w:rPr>
              <w:t xml:space="preserve"> &amp;</w:t>
            </w:r>
            <w:r w:rsidRPr="003031E7">
              <w:rPr>
                <w:rFonts w:cstheme="minorHAnsi"/>
                <w:sz w:val="20"/>
                <w:szCs w:val="20"/>
              </w:rPr>
              <w:t xml:space="preserve"> women in leadership training </w:t>
            </w:r>
            <w:r>
              <w:rPr>
                <w:rFonts w:cstheme="minorHAnsi"/>
                <w:sz w:val="20"/>
                <w:szCs w:val="20"/>
              </w:rPr>
              <w:t xml:space="preserve">NUS </w:t>
            </w:r>
            <w:r w:rsidRPr="003031E7">
              <w:rPr>
                <w:rFonts w:cstheme="minorHAnsi"/>
                <w:sz w:val="20"/>
                <w:szCs w:val="20"/>
              </w:rPr>
              <w:t>annually@25k each year for 4 years</w:t>
            </w:r>
          </w:p>
          <w:p w14:paraId="4D555B6A" w14:textId="3404DD4A" w:rsidR="000B48A0" w:rsidRPr="003031E7" w:rsidRDefault="000B48A0" w:rsidP="00C834E6">
            <w:pPr>
              <w:spacing w:line="200" w:lineRule="exact"/>
              <w:rPr>
                <w:rFonts w:cstheme="minorHAnsi"/>
                <w:sz w:val="20"/>
                <w:szCs w:val="20"/>
              </w:rPr>
            </w:pPr>
            <w:r w:rsidRPr="003031E7">
              <w:rPr>
                <w:rFonts w:cstheme="minorHAnsi"/>
                <w:sz w:val="20"/>
                <w:szCs w:val="20"/>
              </w:rPr>
              <w:t xml:space="preserve">10 TV panel discussion@15k for CSOs, Private Sector, FBOs, DPOs, Women Leaders/Parliamentarians, Women in the judiciary, academia, sports, </w:t>
            </w:r>
            <w:r w:rsidR="002334C2" w:rsidRPr="003031E7">
              <w:rPr>
                <w:rFonts w:cstheme="minorHAnsi"/>
                <w:sz w:val="20"/>
                <w:szCs w:val="20"/>
              </w:rPr>
              <w:t>village-based</w:t>
            </w:r>
            <w:r w:rsidRPr="003031E7">
              <w:rPr>
                <w:rFonts w:cstheme="minorHAnsi"/>
                <w:sz w:val="20"/>
                <w:szCs w:val="20"/>
              </w:rPr>
              <w:t xml:space="preserve"> women @15K each </w:t>
            </w:r>
          </w:p>
          <w:p w14:paraId="75768A41" w14:textId="77777777" w:rsidR="000B48A0" w:rsidRDefault="000B48A0" w:rsidP="00C834E6">
            <w:pPr>
              <w:spacing w:line="200" w:lineRule="exact"/>
              <w:rPr>
                <w:rFonts w:cstheme="minorHAnsi"/>
                <w:sz w:val="20"/>
                <w:szCs w:val="20"/>
              </w:rPr>
            </w:pPr>
            <w:r w:rsidRPr="003031E7">
              <w:rPr>
                <w:rFonts w:cstheme="minorHAnsi"/>
                <w:sz w:val="20"/>
                <w:szCs w:val="20"/>
              </w:rPr>
              <w:t>Annual WILS Forum &amp; Awards @95k</w:t>
            </w:r>
            <w:r>
              <w:rPr>
                <w:rFonts w:cstheme="minorHAnsi"/>
                <w:sz w:val="20"/>
                <w:szCs w:val="20"/>
              </w:rPr>
              <w:t>.</w:t>
            </w:r>
          </w:p>
          <w:p w14:paraId="2E6B676D" w14:textId="4DE21619" w:rsidR="000B48A0" w:rsidRDefault="000B48A0" w:rsidP="00C834E6">
            <w:pPr>
              <w:spacing w:line="200" w:lineRule="exact"/>
              <w:rPr>
                <w:rFonts w:cstheme="minorHAnsi"/>
                <w:sz w:val="20"/>
                <w:szCs w:val="20"/>
              </w:rPr>
            </w:pPr>
            <w:r w:rsidRPr="003031E7">
              <w:rPr>
                <w:rFonts w:cstheme="minorHAnsi"/>
                <w:sz w:val="20"/>
                <w:szCs w:val="20"/>
              </w:rPr>
              <w:t xml:space="preserve"> </w:t>
            </w:r>
            <w:r>
              <w:rPr>
                <w:rFonts w:cstheme="minorHAnsi"/>
                <w:sz w:val="20"/>
                <w:szCs w:val="20"/>
              </w:rPr>
              <w:t>C</w:t>
            </w:r>
            <w:r w:rsidRPr="003031E7">
              <w:rPr>
                <w:rFonts w:cstheme="minorHAnsi"/>
                <w:sz w:val="20"/>
                <w:szCs w:val="20"/>
              </w:rPr>
              <w:t>hurch Groups</w:t>
            </w:r>
            <w:r>
              <w:rPr>
                <w:rFonts w:cstheme="minorHAnsi"/>
                <w:sz w:val="20"/>
                <w:szCs w:val="20"/>
              </w:rPr>
              <w:t xml:space="preserve"> prestntations</w:t>
            </w:r>
            <w:r w:rsidRPr="003031E7">
              <w:rPr>
                <w:rFonts w:cstheme="minorHAnsi"/>
                <w:sz w:val="20"/>
                <w:szCs w:val="20"/>
              </w:rPr>
              <w:t xml:space="preserve">@5k per group for 4 groups a year </w:t>
            </w:r>
          </w:p>
        </w:tc>
      </w:tr>
      <w:tr w:rsidR="000B48A0" w:rsidRPr="0060015A" w14:paraId="39B28923" w14:textId="77777777" w:rsidTr="006D6647">
        <w:tc>
          <w:tcPr>
            <w:tcW w:w="784" w:type="dxa"/>
            <w:vMerge/>
            <w:shd w:val="clear" w:color="auto" w:fill="auto"/>
          </w:tcPr>
          <w:p w14:paraId="604A09C5" w14:textId="77777777" w:rsidR="000B48A0" w:rsidRPr="0060015A" w:rsidRDefault="000B48A0" w:rsidP="00C834E6">
            <w:pPr>
              <w:ind w:left="-105" w:right="-115"/>
              <w:rPr>
                <w:sz w:val="20"/>
                <w:szCs w:val="20"/>
              </w:rPr>
            </w:pPr>
          </w:p>
        </w:tc>
        <w:tc>
          <w:tcPr>
            <w:tcW w:w="1466" w:type="dxa"/>
            <w:vMerge/>
            <w:shd w:val="clear" w:color="auto" w:fill="auto"/>
          </w:tcPr>
          <w:p w14:paraId="1365C4A1" w14:textId="77777777" w:rsidR="000B48A0" w:rsidRPr="0060015A" w:rsidRDefault="000B48A0" w:rsidP="00C834E6">
            <w:pPr>
              <w:spacing w:line="200" w:lineRule="exact"/>
              <w:rPr>
                <w:sz w:val="20"/>
                <w:szCs w:val="20"/>
              </w:rPr>
            </w:pPr>
          </w:p>
        </w:tc>
        <w:tc>
          <w:tcPr>
            <w:tcW w:w="4500" w:type="dxa"/>
            <w:vMerge w:val="restart"/>
          </w:tcPr>
          <w:p w14:paraId="423503D8" w14:textId="77777777" w:rsidR="000B48A0" w:rsidRPr="000F6FBE" w:rsidRDefault="000B48A0" w:rsidP="00C834E6">
            <w:pPr>
              <w:spacing w:line="200" w:lineRule="exact"/>
              <w:rPr>
                <w:sz w:val="20"/>
                <w:szCs w:val="20"/>
              </w:rPr>
            </w:pPr>
            <w:r w:rsidRPr="000F6FBE">
              <w:rPr>
                <w:sz w:val="20"/>
                <w:szCs w:val="20"/>
              </w:rPr>
              <w:t>4.1.2 Number of TV panel discussions to promote women in leadership and percentage of the audience that record positive feedback on the role of women in leadership</w:t>
            </w:r>
          </w:p>
          <w:p w14:paraId="06E14785" w14:textId="77777777" w:rsidR="000B48A0" w:rsidRPr="000F6FBE" w:rsidRDefault="000B48A0" w:rsidP="00C834E6">
            <w:pPr>
              <w:spacing w:line="200" w:lineRule="exact"/>
              <w:rPr>
                <w:rFonts w:cstheme="minorHAnsi"/>
                <w:sz w:val="20"/>
                <w:szCs w:val="20"/>
              </w:rPr>
            </w:pPr>
          </w:p>
        </w:tc>
        <w:tc>
          <w:tcPr>
            <w:tcW w:w="4407" w:type="dxa"/>
          </w:tcPr>
          <w:p w14:paraId="3F5736DF" w14:textId="47CAE334" w:rsidR="000B48A0" w:rsidRPr="007668D8" w:rsidRDefault="000B48A0" w:rsidP="00C834E6">
            <w:pPr>
              <w:spacing w:line="200" w:lineRule="exact"/>
              <w:rPr>
                <w:rFonts w:cstheme="minorHAnsi"/>
                <w:sz w:val="20"/>
                <w:szCs w:val="20"/>
              </w:rPr>
            </w:pPr>
            <w:r w:rsidRPr="00EE0A53">
              <w:rPr>
                <w:rFonts w:cstheme="minorHAnsi"/>
                <w:sz w:val="20"/>
                <w:szCs w:val="20"/>
              </w:rPr>
              <w:t xml:space="preserve">Target: </w:t>
            </w:r>
            <w:r>
              <w:rPr>
                <w:rFonts w:cstheme="minorHAnsi"/>
                <w:sz w:val="20"/>
                <w:szCs w:val="20"/>
              </w:rPr>
              <w:t>10</w:t>
            </w:r>
            <w:r w:rsidRPr="00EE0A53">
              <w:rPr>
                <w:rFonts w:cstheme="minorHAnsi"/>
                <w:sz w:val="20"/>
                <w:szCs w:val="20"/>
              </w:rPr>
              <w:t xml:space="preserve"> TV </w:t>
            </w:r>
            <w:r>
              <w:rPr>
                <w:rFonts w:cstheme="minorHAnsi"/>
                <w:sz w:val="20"/>
                <w:szCs w:val="20"/>
              </w:rPr>
              <w:t xml:space="preserve">and live zoom </w:t>
            </w:r>
            <w:r w:rsidRPr="00EE0A53">
              <w:rPr>
                <w:rFonts w:cstheme="minorHAnsi"/>
                <w:sz w:val="20"/>
                <w:szCs w:val="20"/>
              </w:rPr>
              <w:t xml:space="preserve">panel discussions by 2026 amongst male and female leaders (church &amp; village </w:t>
            </w:r>
            <w:r w:rsidR="002334C2" w:rsidRPr="00EE0A53">
              <w:rPr>
                <w:rFonts w:cstheme="minorHAnsi"/>
                <w:sz w:val="20"/>
                <w:szCs w:val="20"/>
              </w:rPr>
              <w:t>leaders, Parliamentarians</w:t>
            </w:r>
            <w:r w:rsidRPr="00EE0A53">
              <w:rPr>
                <w:rFonts w:cstheme="minorHAnsi"/>
                <w:sz w:val="20"/>
                <w:szCs w:val="20"/>
              </w:rPr>
              <w:t xml:space="preserve">, women business leaders on why </w:t>
            </w:r>
            <w:r w:rsidR="002334C2" w:rsidRPr="00EE0A53">
              <w:rPr>
                <w:rFonts w:cstheme="minorHAnsi"/>
                <w:sz w:val="20"/>
                <w:szCs w:val="20"/>
              </w:rPr>
              <w:t>it’s</w:t>
            </w:r>
            <w:r w:rsidRPr="00EE0A53">
              <w:rPr>
                <w:rFonts w:cstheme="minorHAnsi"/>
                <w:sz w:val="20"/>
                <w:szCs w:val="20"/>
              </w:rPr>
              <w:t xml:space="preserve"> important to have women leaders in different levels)</w:t>
            </w:r>
          </w:p>
        </w:tc>
        <w:tc>
          <w:tcPr>
            <w:tcW w:w="1029" w:type="dxa"/>
            <w:vMerge/>
          </w:tcPr>
          <w:p w14:paraId="3060A69A" w14:textId="77777777" w:rsidR="000B48A0" w:rsidRDefault="000B48A0" w:rsidP="00C834E6">
            <w:pPr>
              <w:spacing w:line="200" w:lineRule="exact"/>
              <w:rPr>
                <w:rFonts w:cstheme="minorHAnsi"/>
                <w:sz w:val="20"/>
                <w:szCs w:val="20"/>
              </w:rPr>
            </w:pPr>
          </w:p>
        </w:tc>
        <w:tc>
          <w:tcPr>
            <w:tcW w:w="1404" w:type="dxa"/>
            <w:vMerge/>
          </w:tcPr>
          <w:p w14:paraId="06E42DC7" w14:textId="77777777" w:rsidR="000B48A0" w:rsidRDefault="000B48A0" w:rsidP="00C834E6">
            <w:pPr>
              <w:spacing w:line="200" w:lineRule="exact"/>
              <w:rPr>
                <w:rFonts w:cstheme="minorHAnsi"/>
                <w:sz w:val="20"/>
                <w:szCs w:val="20"/>
              </w:rPr>
            </w:pPr>
          </w:p>
        </w:tc>
        <w:tc>
          <w:tcPr>
            <w:tcW w:w="2340" w:type="dxa"/>
            <w:vMerge/>
          </w:tcPr>
          <w:p w14:paraId="7ABCD7DF" w14:textId="77777777" w:rsidR="000B48A0" w:rsidRDefault="000B48A0" w:rsidP="00C834E6">
            <w:pPr>
              <w:spacing w:line="200" w:lineRule="exact"/>
              <w:rPr>
                <w:rFonts w:cstheme="minorHAnsi"/>
                <w:sz w:val="20"/>
                <w:szCs w:val="20"/>
              </w:rPr>
            </w:pPr>
          </w:p>
        </w:tc>
      </w:tr>
      <w:tr w:rsidR="000B48A0" w:rsidRPr="0060015A" w14:paraId="38B837FF" w14:textId="77777777" w:rsidTr="006D6647">
        <w:tc>
          <w:tcPr>
            <w:tcW w:w="784" w:type="dxa"/>
            <w:vMerge/>
            <w:shd w:val="clear" w:color="auto" w:fill="auto"/>
          </w:tcPr>
          <w:p w14:paraId="1143D8C3" w14:textId="77777777" w:rsidR="000B48A0" w:rsidRPr="0060015A" w:rsidRDefault="000B48A0" w:rsidP="00C834E6">
            <w:pPr>
              <w:ind w:left="-105" w:right="-115"/>
              <w:rPr>
                <w:sz w:val="20"/>
                <w:szCs w:val="20"/>
              </w:rPr>
            </w:pPr>
          </w:p>
        </w:tc>
        <w:tc>
          <w:tcPr>
            <w:tcW w:w="1466" w:type="dxa"/>
            <w:vMerge/>
            <w:shd w:val="clear" w:color="auto" w:fill="auto"/>
          </w:tcPr>
          <w:p w14:paraId="72DF6A88" w14:textId="77777777" w:rsidR="000B48A0" w:rsidRPr="0060015A" w:rsidRDefault="000B48A0" w:rsidP="00C834E6">
            <w:pPr>
              <w:spacing w:line="200" w:lineRule="exact"/>
              <w:rPr>
                <w:rFonts w:cstheme="minorHAnsi"/>
                <w:sz w:val="20"/>
                <w:szCs w:val="20"/>
              </w:rPr>
            </w:pPr>
          </w:p>
        </w:tc>
        <w:tc>
          <w:tcPr>
            <w:tcW w:w="4500" w:type="dxa"/>
            <w:vMerge/>
          </w:tcPr>
          <w:p w14:paraId="0006DE5E" w14:textId="77777777" w:rsidR="000B48A0" w:rsidRDefault="000B48A0" w:rsidP="00C834E6">
            <w:pPr>
              <w:spacing w:line="200" w:lineRule="exact"/>
              <w:rPr>
                <w:sz w:val="20"/>
                <w:szCs w:val="20"/>
              </w:rPr>
            </w:pPr>
          </w:p>
        </w:tc>
        <w:tc>
          <w:tcPr>
            <w:tcW w:w="4407" w:type="dxa"/>
          </w:tcPr>
          <w:p w14:paraId="228D7279" w14:textId="77777777" w:rsidR="000B48A0" w:rsidRPr="00EE0A53" w:rsidRDefault="000B48A0" w:rsidP="00C834E6">
            <w:pPr>
              <w:spacing w:line="200" w:lineRule="exact"/>
              <w:rPr>
                <w:rFonts w:cstheme="minorHAnsi"/>
                <w:sz w:val="20"/>
                <w:szCs w:val="20"/>
              </w:rPr>
            </w:pPr>
            <w:r w:rsidRPr="00EE0A53">
              <w:rPr>
                <w:rFonts w:cstheme="minorHAnsi"/>
                <w:sz w:val="20"/>
                <w:szCs w:val="20"/>
              </w:rPr>
              <w:t xml:space="preserve">Target: At least </w:t>
            </w:r>
            <w:r>
              <w:rPr>
                <w:rFonts w:cstheme="minorHAnsi"/>
                <w:sz w:val="20"/>
                <w:szCs w:val="20"/>
              </w:rPr>
              <w:t>50%</w:t>
            </w:r>
            <w:r w:rsidRPr="00EE0A53">
              <w:rPr>
                <w:rFonts w:cstheme="minorHAnsi"/>
                <w:sz w:val="20"/>
                <w:szCs w:val="20"/>
              </w:rPr>
              <w:t xml:space="preserve"> </w:t>
            </w:r>
            <w:r>
              <w:rPr>
                <w:rFonts w:cstheme="minorHAnsi"/>
                <w:sz w:val="20"/>
                <w:szCs w:val="20"/>
              </w:rPr>
              <w:t xml:space="preserve">of all </w:t>
            </w:r>
            <w:r w:rsidRPr="00EE0A53">
              <w:rPr>
                <w:rFonts w:cstheme="minorHAnsi"/>
                <w:sz w:val="20"/>
                <w:szCs w:val="20"/>
              </w:rPr>
              <w:t xml:space="preserve">TV panel </w:t>
            </w:r>
            <w:r>
              <w:rPr>
                <w:rFonts w:cstheme="minorHAnsi"/>
                <w:sz w:val="20"/>
                <w:szCs w:val="20"/>
              </w:rPr>
              <w:t>d</w:t>
            </w:r>
            <w:r w:rsidRPr="00EE0A53">
              <w:rPr>
                <w:rFonts w:cstheme="minorHAnsi"/>
                <w:sz w:val="20"/>
                <w:szCs w:val="20"/>
              </w:rPr>
              <w:t xml:space="preserve">iscussions </w:t>
            </w:r>
            <w:r>
              <w:rPr>
                <w:rFonts w:cstheme="minorHAnsi"/>
                <w:sz w:val="20"/>
                <w:szCs w:val="20"/>
              </w:rPr>
              <w:t xml:space="preserve">live on zoom and recorded audiences provide positive feedback on the role of women in leadership </w:t>
            </w:r>
          </w:p>
          <w:p w14:paraId="4E74BF7B" w14:textId="05B5D430" w:rsidR="000B48A0" w:rsidRPr="007B21C8" w:rsidRDefault="000B48A0" w:rsidP="00C834E6">
            <w:pPr>
              <w:spacing w:line="200" w:lineRule="exact"/>
              <w:rPr>
                <w:rFonts w:cstheme="minorHAnsi"/>
                <w:b/>
                <w:bCs/>
                <w:i/>
                <w:iCs/>
                <w:sz w:val="20"/>
                <w:szCs w:val="20"/>
              </w:rPr>
            </w:pPr>
            <w:r>
              <w:rPr>
                <w:rFonts w:cstheme="minorHAnsi"/>
                <w:sz w:val="20"/>
                <w:szCs w:val="20"/>
              </w:rPr>
              <w:t xml:space="preserve">Baseline: Value </w:t>
            </w:r>
            <w:r w:rsidR="002334C2">
              <w:rPr>
                <w:rFonts w:cstheme="minorHAnsi"/>
                <w:sz w:val="20"/>
                <w:szCs w:val="20"/>
              </w:rPr>
              <w:t>0 Year</w:t>
            </w:r>
            <w:r>
              <w:rPr>
                <w:rFonts w:cstheme="minorHAnsi"/>
                <w:sz w:val="20"/>
                <w:szCs w:val="20"/>
              </w:rPr>
              <w:t>: 2022</w:t>
            </w:r>
          </w:p>
        </w:tc>
        <w:tc>
          <w:tcPr>
            <w:tcW w:w="1029" w:type="dxa"/>
            <w:vMerge/>
          </w:tcPr>
          <w:p w14:paraId="756E3912" w14:textId="77777777" w:rsidR="000B48A0" w:rsidRDefault="000B48A0" w:rsidP="00C834E6">
            <w:pPr>
              <w:spacing w:line="200" w:lineRule="exact"/>
              <w:rPr>
                <w:rFonts w:cstheme="minorHAnsi"/>
                <w:sz w:val="20"/>
                <w:szCs w:val="20"/>
              </w:rPr>
            </w:pPr>
          </w:p>
        </w:tc>
        <w:tc>
          <w:tcPr>
            <w:tcW w:w="1404" w:type="dxa"/>
            <w:vMerge/>
          </w:tcPr>
          <w:p w14:paraId="2090528A" w14:textId="77777777" w:rsidR="000B48A0" w:rsidRDefault="000B48A0" w:rsidP="00C834E6">
            <w:pPr>
              <w:spacing w:line="200" w:lineRule="exact"/>
              <w:rPr>
                <w:rFonts w:cstheme="minorHAnsi"/>
                <w:sz w:val="20"/>
                <w:szCs w:val="20"/>
              </w:rPr>
            </w:pPr>
          </w:p>
        </w:tc>
        <w:tc>
          <w:tcPr>
            <w:tcW w:w="2340" w:type="dxa"/>
            <w:vMerge/>
          </w:tcPr>
          <w:p w14:paraId="5BBB3A4B" w14:textId="77777777" w:rsidR="000B48A0" w:rsidRDefault="000B48A0" w:rsidP="00C834E6">
            <w:pPr>
              <w:spacing w:line="200" w:lineRule="exact"/>
              <w:rPr>
                <w:rFonts w:cstheme="minorHAnsi"/>
                <w:sz w:val="20"/>
                <w:szCs w:val="20"/>
              </w:rPr>
            </w:pPr>
          </w:p>
        </w:tc>
      </w:tr>
      <w:tr w:rsidR="000B48A0" w:rsidRPr="0060015A" w14:paraId="239168EA" w14:textId="77777777" w:rsidTr="006D6647">
        <w:trPr>
          <w:trHeight w:val="980"/>
        </w:trPr>
        <w:tc>
          <w:tcPr>
            <w:tcW w:w="784" w:type="dxa"/>
            <w:shd w:val="clear" w:color="auto" w:fill="auto"/>
          </w:tcPr>
          <w:p w14:paraId="0E4908EE" w14:textId="77777777" w:rsidR="000B48A0" w:rsidRPr="0060015A" w:rsidRDefault="000B48A0" w:rsidP="00C834E6">
            <w:pPr>
              <w:ind w:left="-105" w:right="-115"/>
              <w:rPr>
                <w:sz w:val="20"/>
                <w:szCs w:val="20"/>
              </w:rPr>
            </w:pPr>
          </w:p>
        </w:tc>
        <w:tc>
          <w:tcPr>
            <w:tcW w:w="1466" w:type="dxa"/>
            <w:shd w:val="clear" w:color="auto" w:fill="auto"/>
          </w:tcPr>
          <w:p w14:paraId="22E85D64" w14:textId="77777777" w:rsidR="000B48A0" w:rsidRPr="0060015A" w:rsidRDefault="000B48A0" w:rsidP="00C834E6">
            <w:pPr>
              <w:spacing w:line="200" w:lineRule="exact"/>
              <w:rPr>
                <w:rFonts w:cstheme="minorHAnsi"/>
                <w:sz w:val="20"/>
                <w:szCs w:val="20"/>
              </w:rPr>
            </w:pPr>
          </w:p>
        </w:tc>
        <w:tc>
          <w:tcPr>
            <w:tcW w:w="4500" w:type="dxa"/>
          </w:tcPr>
          <w:p w14:paraId="47539161" w14:textId="77777777" w:rsidR="000B48A0" w:rsidRDefault="000B48A0" w:rsidP="00C834E6">
            <w:pPr>
              <w:spacing w:line="200" w:lineRule="exact"/>
              <w:rPr>
                <w:sz w:val="20"/>
                <w:szCs w:val="20"/>
              </w:rPr>
            </w:pPr>
            <w:r>
              <w:rPr>
                <w:sz w:val="20"/>
                <w:szCs w:val="20"/>
              </w:rPr>
              <w:t>4.1.3 Enhanced sharing of successes and lessons learned from WILS initiatives</w:t>
            </w:r>
          </w:p>
        </w:tc>
        <w:tc>
          <w:tcPr>
            <w:tcW w:w="4407" w:type="dxa"/>
          </w:tcPr>
          <w:p w14:paraId="6BFD1E16" w14:textId="77777777" w:rsidR="000B48A0" w:rsidRDefault="000B48A0" w:rsidP="00C834E6">
            <w:pPr>
              <w:spacing w:line="200" w:lineRule="exact"/>
              <w:rPr>
                <w:rFonts w:cstheme="minorHAnsi"/>
                <w:sz w:val="20"/>
                <w:szCs w:val="20"/>
              </w:rPr>
            </w:pPr>
            <w:r>
              <w:rPr>
                <w:rFonts w:cstheme="minorHAnsi"/>
                <w:sz w:val="20"/>
                <w:szCs w:val="20"/>
              </w:rPr>
              <w:t>Target: Convene an Annual WILS Forum and Awards meeting to encourage lessons learning and recognise positive progress.</w:t>
            </w:r>
          </w:p>
          <w:p w14:paraId="64C04A34" w14:textId="6B3E9288" w:rsidR="000B48A0" w:rsidRDefault="000B48A0" w:rsidP="00C834E6">
            <w:pPr>
              <w:spacing w:line="200" w:lineRule="exact"/>
              <w:rPr>
                <w:rFonts w:cstheme="minorHAnsi"/>
                <w:sz w:val="20"/>
                <w:szCs w:val="20"/>
              </w:rPr>
            </w:pPr>
            <w:r>
              <w:rPr>
                <w:rFonts w:cstheme="minorHAnsi"/>
                <w:sz w:val="20"/>
                <w:szCs w:val="20"/>
              </w:rPr>
              <w:t>Cumulative Target: 3</w:t>
            </w:r>
          </w:p>
          <w:p w14:paraId="5A8849F8" w14:textId="0F1F0331" w:rsidR="000B48A0" w:rsidRDefault="000B48A0" w:rsidP="00C834E6">
            <w:pPr>
              <w:spacing w:line="200" w:lineRule="exact"/>
              <w:rPr>
                <w:rFonts w:cstheme="minorHAnsi"/>
                <w:sz w:val="20"/>
                <w:szCs w:val="20"/>
              </w:rPr>
            </w:pPr>
          </w:p>
          <w:p w14:paraId="33CA359C" w14:textId="59E6D19A" w:rsidR="000B48A0" w:rsidRDefault="000B48A0" w:rsidP="00C834E6">
            <w:pPr>
              <w:spacing w:line="200" w:lineRule="exact"/>
              <w:rPr>
                <w:rFonts w:cstheme="minorHAnsi"/>
                <w:sz w:val="20"/>
                <w:szCs w:val="20"/>
              </w:rPr>
            </w:pPr>
            <w:r>
              <w:rPr>
                <w:rFonts w:cstheme="minorHAnsi"/>
                <w:sz w:val="20"/>
                <w:szCs w:val="20"/>
              </w:rPr>
              <w:t>Target At least 150 women leaders participate in the annual forums by 2026</w:t>
            </w:r>
          </w:p>
          <w:p w14:paraId="2E6BFB7B" w14:textId="77777777" w:rsidR="000B48A0" w:rsidRPr="00EE0A53" w:rsidRDefault="000B48A0" w:rsidP="00C834E6">
            <w:pPr>
              <w:spacing w:line="200" w:lineRule="exact"/>
              <w:rPr>
                <w:rFonts w:cstheme="minorHAnsi"/>
                <w:sz w:val="20"/>
                <w:szCs w:val="20"/>
              </w:rPr>
            </w:pPr>
          </w:p>
          <w:p w14:paraId="28823E93" w14:textId="7B46E6AA" w:rsidR="000B48A0" w:rsidRPr="00EE0A53" w:rsidRDefault="000B48A0" w:rsidP="00C834E6">
            <w:pPr>
              <w:spacing w:line="200" w:lineRule="exact"/>
              <w:rPr>
                <w:rFonts w:cstheme="minorHAnsi"/>
                <w:sz w:val="20"/>
                <w:szCs w:val="20"/>
              </w:rPr>
            </w:pPr>
            <w:r>
              <w:rPr>
                <w:rFonts w:cstheme="minorHAnsi"/>
                <w:sz w:val="20"/>
                <w:szCs w:val="20"/>
              </w:rPr>
              <w:t xml:space="preserve">Baseline: Value </w:t>
            </w:r>
            <w:r w:rsidR="00C21154">
              <w:rPr>
                <w:rFonts w:cstheme="minorHAnsi"/>
                <w:sz w:val="20"/>
                <w:szCs w:val="20"/>
              </w:rPr>
              <w:t>0 Year</w:t>
            </w:r>
            <w:r>
              <w:rPr>
                <w:rFonts w:cstheme="minorHAnsi"/>
                <w:sz w:val="20"/>
                <w:szCs w:val="20"/>
              </w:rPr>
              <w:t xml:space="preserve"> 2022</w:t>
            </w:r>
          </w:p>
        </w:tc>
        <w:tc>
          <w:tcPr>
            <w:tcW w:w="1029" w:type="dxa"/>
          </w:tcPr>
          <w:p w14:paraId="31DB550C" w14:textId="77777777" w:rsidR="000B48A0" w:rsidRDefault="000B48A0" w:rsidP="00C834E6">
            <w:pPr>
              <w:spacing w:line="200" w:lineRule="exact"/>
              <w:rPr>
                <w:rFonts w:cstheme="minorHAnsi"/>
                <w:sz w:val="20"/>
                <w:szCs w:val="20"/>
              </w:rPr>
            </w:pPr>
          </w:p>
        </w:tc>
        <w:tc>
          <w:tcPr>
            <w:tcW w:w="1404" w:type="dxa"/>
            <w:vMerge/>
          </w:tcPr>
          <w:p w14:paraId="465A7D9C" w14:textId="77777777" w:rsidR="000B48A0" w:rsidRDefault="000B48A0" w:rsidP="00C834E6">
            <w:pPr>
              <w:spacing w:line="200" w:lineRule="exact"/>
              <w:rPr>
                <w:rFonts w:cstheme="minorHAnsi"/>
                <w:sz w:val="20"/>
                <w:szCs w:val="20"/>
              </w:rPr>
            </w:pPr>
          </w:p>
        </w:tc>
        <w:tc>
          <w:tcPr>
            <w:tcW w:w="2340" w:type="dxa"/>
            <w:vMerge/>
          </w:tcPr>
          <w:p w14:paraId="189191C1" w14:textId="77777777" w:rsidR="000B48A0" w:rsidRDefault="000B48A0" w:rsidP="00C834E6">
            <w:pPr>
              <w:spacing w:line="200" w:lineRule="exact"/>
              <w:rPr>
                <w:rFonts w:cstheme="minorHAnsi"/>
                <w:sz w:val="20"/>
                <w:szCs w:val="20"/>
              </w:rPr>
            </w:pPr>
          </w:p>
        </w:tc>
      </w:tr>
      <w:tr w:rsidR="000B48A0" w:rsidRPr="0060015A" w14:paraId="45C4074B" w14:textId="77777777" w:rsidTr="006D6647">
        <w:trPr>
          <w:trHeight w:val="683"/>
        </w:trPr>
        <w:tc>
          <w:tcPr>
            <w:tcW w:w="784" w:type="dxa"/>
            <w:vMerge w:val="restart"/>
            <w:shd w:val="clear" w:color="auto" w:fill="auto"/>
          </w:tcPr>
          <w:p w14:paraId="1C729DA5" w14:textId="77777777" w:rsidR="000B48A0" w:rsidRPr="0060015A" w:rsidRDefault="000B48A0" w:rsidP="00C834E6">
            <w:pPr>
              <w:ind w:left="-105" w:right="-115"/>
              <w:rPr>
                <w:sz w:val="20"/>
                <w:szCs w:val="20"/>
              </w:rPr>
            </w:pPr>
            <w:r w:rsidRPr="0060015A">
              <w:rPr>
                <w:sz w:val="20"/>
                <w:szCs w:val="20"/>
              </w:rPr>
              <w:t>Output 4.2</w:t>
            </w:r>
          </w:p>
        </w:tc>
        <w:tc>
          <w:tcPr>
            <w:tcW w:w="1466" w:type="dxa"/>
            <w:vMerge w:val="restart"/>
            <w:shd w:val="clear" w:color="auto" w:fill="auto"/>
          </w:tcPr>
          <w:p w14:paraId="7416851A" w14:textId="77777777" w:rsidR="000B48A0" w:rsidRPr="0060015A" w:rsidRDefault="000B48A0" w:rsidP="00C834E6">
            <w:pPr>
              <w:spacing w:line="200" w:lineRule="exact"/>
              <w:rPr>
                <w:sz w:val="20"/>
                <w:szCs w:val="20"/>
              </w:rPr>
            </w:pPr>
            <w:r w:rsidRPr="0060015A">
              <w:rPr>
                <w:rFonts w:cstheme="minorHAnsi"/>
                <w:sz w:val="20"/>
                <w:szCs w:val="20"/>
              </w:rPr>
              <w:t xml:space="preserve"> </w:t>
            </w:r>
            <w:r w:rsidRPr="0060015A">
              <w:rPr>
                <w:sz w:val="20"/>
                <w:szCs w:val="20"/>
              </w:rPr>
              <w:t xml:space="preserve">Increased civic awareness and public recognition of </w:t>
            </w:r>
            <w:r w:rsidRPr="0060015A">
              <w:rPr>
                <w:sz w:val="20"/>
                <w:szCs w:val="20"/>
              </w:rPr>
              <w:lastRenderedPageBreak/>
              <w:t>the value of gender equality and women in leadership at all levels</w:t>
            </w:r>
          </w:p>
        </w:tc>
        <w:tc>
          <w:tcPr>
            <w:tcW w:w="4500" w:type="dxa"/>
          </w:tcPr>
          <w:p w14:paraId="1EFD1F33" w14:textId="77777777" w:rsidR="000B48A0" w:rsidRPr="00B720D1" w:rsidRDefault="000B48A0" w:rsidP="00C834E6">
            <w:pPr>
              <w:spacing w:line="200" w:lineRule="exact"/>
              <w:rPr>
                <w:rFonts w:cstheme="minorHAnsi"/>
                <w:sz w:val="20"/>
                <w:szCs w:val="20"/>
              </w:rPr>
            </w:pPr>
            <w:r>
              <w:rPr>
                <w:rStyle w:val="cf01"/>
              </w:rPr>
              <w:lastRenderedPageBreak/>
              <w:t xml:space="preserve">4.2.1 Number of public awareness programs conducted on the importance of women’s participation in leadership and in parliament carried out  </w:t>
            </w:r>
          </w:p>
        </w:tc>
        <w:tc>
          <w:tcPr>
            <w:tcW w:w="4407" w:type="dxa"/>
          </w:tcPr>
          <w:p w14:paraId="6FA2989A" w14:textId="77777777" w:rsidR="000B48A0" w:rsidRDefault="000B48A0" w:rsidP="00C834E6">
            <w:pPr>
              <w:spacing w:line="200" w:lineRule="exact"/>
              <w:rPr>
                <w:rFonts w:cstheme="minorHAnsi"/>
                <w:sz w:val="20"/>
                <w:szCs w:val="20"/>
              </w:rPr>
            </w:pPr>
            <w:r>
              <w:rPr>
                <w:rFonts w:cstheme="minorHAnsi"/>
                <w:sz w:val="20"/>
                <w:szCs w:val="20"/>
              </w:rPr>
              <w:t xml:space="preserve">Target: </w:t>
            </w:r>
            <w:r w:rsidRPr="00B720D1">
              <w:rPr>
                <w:rFonts w:cstheme="minorHAnsi"/>
                <w:sz w:val="20"/>
                <w:szCs w:val="20"/>
              </w:rPr>
              <w:t xml:space="preserve">Targets: </w:t>
            </w:r>
            <w:r>
              <w:rPr>
                <w:rFonts w:cstheme="minorHAnsi"/>
                <w:sz w:val="20"/>
                <w:szCs w:val="20"/>
              </w:rPr>
              <w:t>At least</w:t>
            </w:r>
            <w:r w:rsidRPr="00B720D1">
              <w:rPr>
                <w:rFonts w:cstheme="minorHAnsi"/>
                <w:sz w:val="20"/>
                <w:szCs w:val="20"/>
              </w:rPr>
              <w:t xml:space="preserve"> </w:t>
            </w:r>
            <w:r>
              <w:rPr>
                <w:rFonts w:cstheme="minorHAnsi"/>
                <w:sz w:val="20"/>
                <w:szCs w:val="20"/>
              </w:rPr>
              <w:t>6</w:t>
            </w:r>
            <w:r w:rsidRPr="00B720D1">
              <w:rPr>
                <w:rFonts w:cstheme="minorHAnsi"/>
                <w:sz w:val="20"/>
                <w:szCs w:val="20"/>
              </w:rPr>
              <w:t xml:space="preserve"> civic awareness/training and public engagement</w:t>
            </w:r>
            <w:r>
              <w:rPr>
                <w:rFonts w:cstheme="minorHAnsi"/>
                <w:sz w:val="20"/>
                <w:szCs w:val="20"/>
              </w:rPr>
              <w:t xml:space="preserve"> </w:t>
            </w:r>
            <w:r w:rsidRPr="00B720D1">
              <w:rPr>
                <w:rFonts w:cstheme="minorHAnsi"/>
                <w:sz w:val="20"/>
                <w:szCs w:val="20"/>
              </w:rPr>
              <w:t>activities by 202</w:t>
            </w:r>
            <w:r>
              <w:rPr>
                <w:rFonts w:cstheme="minorHAnsi"/>
                <w:sz w:val="20"/>
                <w:szCs w:val="20"/>
              </w:rPr>
              <w:t>6</w:t>
            </w:r>
          </w:p>
          <w:p w14:paraId="4BC54B2C" w14:textId="77777777" w:rsidR="000B48A0" w:rsidRDefault="000B48A0" w:rsidP="00C834E6">
            <w:pPr>
              <w:spacing w:line="200" w:lineRule="exact"/>
              <w:rPr>
                <w:rFonts w:cstheme="minorHAnsi"/>
                <w:sz w:val="20"/>
                <w:szCs w:val="20"/>
              </w:rPr>
            </w:pPr>
            <w:r>
              <w:rPr>
                <w:rFonts w:cstheme="minorHAnsi"/>
                <w:sz w:val="20"/>
                <w:szCs w:val="20"/>
              </w:rPr>
              <w:t>Cumulative Target 6</w:t>
            </w:r>
          </w:p>
          <w:p w14:paraId="7D52260E" w14:textId="6B6930CD" w:rsidR="000B48A0" w:rsidRPr="00E75355" w:rsidRDefault="000B48A0" w:rsidP="00C834E6">
            <w:pPr>
              <w:spacing w:line="200" w:lineRule="exact"/>
              <w:rPr>
                <w:rFonts w:cstheme="minorHAnsi"/>
                <w:sz w:val="20"/>
                <w:szCs w:val="20"/>
              </w:rPr>
            </w:pPr>
            <w:r>
              <w:rPr>
                <w:rFonts w:cstheme="minorHAnsi"/>
                <w:sz w:val="20"/>
                <w:szCs w:val="20"/>
              </w:rPr>
              <w:t xml:space="preserve">Baseline: Value </w:t>
            </w:r>
            <w:r w:rsidR="00C21154">
              <w:rPr>
                <w:rFonts w:cstheme="minorHAnsi"/>
                <w:sz w:val="20"/>
                <w:szCs w:val="20"/>
              </w:rPr>
              <w:t>0 Year</w:t>
            </w:r>
            <w:r>
              <w:rPr>
                <w:rFonts w:cstheme="minorHAnsi"/>
                <w:sz w:val="20"/>
                <w:szCs w:val="20"/>
              </w:rPr>
              <w:t>: 2022</w:t>
            </w:r>
          </w:p>
        </w:tc>
        <w:tc>
          <w:tcPr>
            <w:tcW w:w="1029" w:type="dxa"/>
            <w:vMerge w:val="restart"/>
          </w:tcPr>
          <w:p w14:paraId="47ED3FDC" w14:textId="651A9DC6" w:rsidR="000B48A0" w:rsidRDefault="000B48A0" w:rsidP="00C834E6">
            <w:pPr>
              <w:spacing w:line="200" w:lineRule="exact"/>
              <w:ind w:left="-104" w:right="-105"/>
              <w:rPr>
                <w:rFonts w:cstheme="minorHAnsi"/>
                <w:sz w:val="20"/>
                <w:szCs w:val="20"/>
              </w:rPr>
            </w:pPr>
            <w:r>
              <w:rPr>
                <w:rFonts w:cstheme="minorHAnsi"/>
                <w:sz w:val="20"/>
                <w:szCs w:val="20"/>
              </w:rPr>
              <w:t>UN</w:t>
            </w:r>
            <w:r w:rsidR="00C21154">
              <w:rPr>
                <w:rFonts w:cstheme="minorHAnsi"/>
                <w:sz w:val="20"/>
                <w:szCs w:val="20"/>
              </w:rPr>
              <w:t xml:space="preserve"> </w:t>
            </w:r>
            <w:r>
              <w:rPr>
                <w:rFonts w:cstheme="minorHAnsi"/>
                <w:sz w:val="20"/>
                <w:szCs w:val="20"/>
              </w:rPr>
              <w:t>Women</w:t>
            </w:r>
          </w:p>
        </w:tc>
        <w:tc>
          <w:tcPr>
            <w:tcW w:w="1404" w:type="dxa"/>
            <w:vMerge w:val="restart"/>
          </w:tcPr>
          <w:p w14:paraId="73B7C64B" w14:textId="77777777" w:rsidR="000B48A0" w:rsidRPr="0026718B" w:rsidRDefault="000B48A0" w:rsidP="00C834E6">
            <w:pPr>
              <w:spacing w:line="200" w:lineRule="exact"/>
              <w:ind w:left="-110" w:right="-100"/>
              <w:rPr>
                <w:rFonts w:cstheme="minorHAnsi"/>
                <w:sz w:val="20"/>
                <w:szCs w:val="20"/>
              </w:rPr>
            </w:pPr>
            <w:r w:rsidRPr="0026718B">
              <w:rPr>
                <w:rFonts w:cstheme="minorHAnsi"/>
                <w:sz w:val="20"/>
                <w:szCs w:val="20"/>
              </w:rPr>
              <w:t>Potential Partners</w:t>
            </w:r>
          </w:p>
          <w:p w14:paraId="6C3F103F" w14:textId="77777777" w:rsidR="000B48A0" w:rsidRDefault="000B48A0" w:rsidP="00C834E6">
            <w:pPr>
              <w:spacing w:line="200" w:lineRule="exact"/>
              <w:ind w:left="-110" w:right="-100"/>
              <w:rPr>
                <w:rFonts w:cstheme="minorHAnsi"/>
                <w:sz w:val="20"/>
                <w:szCs w:val="20"/>
              </w:rPr>
            </w:pPr>
            <w:r w:rsidRPr="0026718B">
              <w:rPr>
                <w:rFonts w:cstheme="minorHAnsi"/>
                <w:sz w:val="20"/>
                <w:szCs w:val="20"/>
              </w:rPr>
              <w:t xml:space="preserve">MWCSD, OEC MESC, SCCI, </w:t>
            </w:r>
            <w:r w:rsidRPr="0026718B">
              <w:rPr>
                <w:rFonts w:cstheme="minorHAnsi"/>
                <w:sz w:val="20"/>
                <w:szCs w:val="20"/>
              </w:rPr>
              <w:lastRenderedPageBreak/>
              <w:t>SUNGO, NCW, NCC, NYC, NUS</w:t>
            </w:r>
          </w:p>
        </w:tc>
        <w:tc>
          <w:tcPr>
            <w:tcW w:w="2340" w:type="dxa"/>
            <w:vMerge w:val="restart"/>
          </w:tcPr>
          <w:p w14:paraId="4A5F3B65" w14:textId="0703E6B4" w:rsidR="000B48A0" w:rsidRDefault="000B48A0" w:rsidP="00C834E6">
            <w:pPr>
              <w:spacing w:line="200" w:lineRule="exact"/>
              <w:rPr>
                <w:rFonts w:cstheme="minorHAnsi"/>
                <w:sz w:val="20"/>
                <w:szCs w:val="20"/>
              </w:rPr>
            </w:pPr>
            <w:r w:rsidRPr="0026718B">
              <w:rPr>
                <w:rFonts w:cstheme="minorHAnsi"/>
                <w:sz w:val="20"/>
                <w:szCs w:val="20"/>
              </w:rPr>
              <w:lastRenderedPageBreak/>
              <w:t>$</w:t>
            </w:r>
            <w:r>
              <w:rPr>
                <w:rFonts w:cstheme="minorHAnsi"/>
                <w:sz w:val="20"/>
                <w:szCs w:val="20"/>
              </w:rPr>
              <w:t>3</w:t>
            </w:r>
            <w:r w:rsidRPr="0026718B">
              <w:rPr>
                <w:rFonts w:cstheme="minorHAnsi"/>
                <w:sz w:val="20"/>
                <w:szCs w:val="20"/>
              </w:rPr>
              <w:t>50,000</w:t>
            </w:r>
          </w:p>
          <w:p w14:paraId="53F1131D" w14:textId="77777777" w:rsidR="000B48A0" w:rsidRPr="005D29C7" w:rsidRDefault="000B48A0" w:rsidP="00C834E6">
            <w:pPr>
              <w:spacing w:line="200" w:lineRule="exact"/>
              <w:rPr>
                <w:rFonts w:cstheme="minorHAnsi"/>
                <w:sz w:val="20"/>
                <w:szCs w:val="20"/>
              </w:rPr>
            </w:pPr>
            <w:r w:rsidRPr="005D29C7">
              <w:rPr>
                <w:rFonts w:cstheme="minorHAnsi"/>
                <w:sz w:val="20"/>
                <w:szCs w:val="20"/>
              </w:rPr>
              <w:t>Develop national civic program @30k</w:t>
            </w:r>
          </w:p>
          <w:p w14:paraId="62771387" w14:textId="77777777" w:rsidR="000B48A0" w:rsidRPr="005D29C7" w:rsidRDefault="000B48A0" w:rsidP="00C834E6">
            <w:pPr>
              <w:spacing w:line="200" w:lineRule="exact"/>
              <w:rPr>
                <w:rFonts w:cstheme="minorHAnsi"/>
                <w:sz w:val="20"/>
                <w:szCs w:val="20"/>
              </w:rPr>
            </w:pPr>
            <w:r w:rsidRPr="005D29C7">
              <w:rPr>
                <w:rFonts w:cstheme="minorHAnsi"/>
                <w:sz w:val="20"/>
                <w:szCs w:val="20"/>
              </w:rPr>
              <w:lastRenderedPageBreak/>
              <w:t xml:space="preserve">National Civic education program @80k each year for 2024, 2025, 2026 </w:t>
            </w:r>
          </w:p>
          <w:p w14:paraId="37334AA9" w14:textId="468A49A9" w:rsidR="000B48A0" w:rsidRDefault="000B48A0" w:rsidP="00C834E6">
            <w:pPr>
              <w:spacing w:line="200" w:lineRule="exact"/>
              <w:rPr>
                <w:rFonts w:cstheme="minorHAnsi"/>
                <w:sz w:val="20"/>
                <w:szCs w:val="20"/>
              </w:rPr>
            </w:pPr>
            <w:r w:rsidRPr="005D29C7">
              <w:rPr>
                <w:rFonts w:cstheme="minorHAnsi"/>
                <w:sz w:val="20"/>
                <w:szCs w:val="20"/>
              </w:rPr>
              <w:t>Annual National Voters Day program @45k a year for all years.</w:t>
            </w:r>
          </w:p>
        </w:tc>
      </w:tr>
      <w:tr w:rsidR="000B48A0" w:rsidRPr="0060015A" w14:paraId="59DCEF47" w14:textId="77777777" w:rsidTr="006D6647">
        <w:trPr>
          <w:trHeight w:val="485"/>
        </w:trPr>
        <w:tc>
          <w:tcPr>
            <w:tcW w:w="784" w:type="dxa"/>
            <w:vMerge/>
            <w:shd w:val="clear" w:color="auto" w:fill="auto"/>
          </w:tcPr>
          <w:p w14:paraId="0C58902E" w14:textId="77777777" w:rsidR="000B48A0" w:rsidRPr="0060015A" w:rsidRDefault="000B48A0" w:rsidP="00C834E6">
            <w:pPr>
              <w:ind w:left="-105" w:right="-115"/>
              <w:rPr>
                <w:sz w:val="20"/>
                <w:szCs w:val="20"/>
              </w:rPr>
            </w:pPr>
          </w:p>
        </w:tc>
        <w:tc>
          <w:tcPr>
            <w:tcW w:w="1466" w:type="dxa"/>
            <w:vMerge/>
            <w:shd w:val="clear" w:color="auto" w:fill="auto"/>
          </w:tcPr>
          <w:p w14:paraId="3C9FF693" w14:textId="77777777" w:rsidR="000B48A0" w:rsidRPr="0060015A" w:rsidRDefault="000B48A0" w:rsidP="00C834E6">
            <w:pPr>
              <w:spacing w:line="200" w:lineRule="exact"/>
              <w:rPr>
                <w:rFonts w:cstheme="minorHAnsi"/>
                <w:sz w:val="20"/>
                <w:szCs w:val="20"/>
              </w:rPr>
            </w:pPr>
          </w:p>
        </w:tc>
        <w:tc>
          <w:tcPr>
            <w:tcW w:w="4500" w:type="dxa"/>
          </w:tcPr>
          <w:p w14:paraId="5FC33247" w14:textId="77777777" w:rsidR="000B48A0" w:rsidRDefault="000B48A0" w:rsidP="00C834E6">
            <w:pPr>
              <w:spacing w:line="200" w:lineRule="exact"/>
              <w:rPr>
                <w:rStyle w:val="cf01"/>
              </w:rPr>
            </w:pPr>
            <w:r w:rsidRPr="00BC4F8A">
              <w:rPr>
                <w:rStyle w:val="cf01"/>
              </w:rPr>
              <w:t>4.2.2 Percentage increase in level of public awareness, understanding and recognition of the importance of their vote and women’s participation in leadership and decision making</w:t>
            </w:r>
          </w:p>
        </w:tc>
        <w:tc>
          <w:tcPr>
            <w:tcW w:w="4407" w:type="dxa"/>
          </w:tcPr>
          <w:p w14:paraId="5E6CB591" w14:textId="77777777" w:rsidR="000B48A0" w:rsidRDefault="000B48A0" w:rsidP="00C834E6">
            <w:pPr>
              <w:spacing w:line="200" w:lineRule="exact"/>
              <w:rPr>
                <w:rFonts w:cstheme="minorHAnsi"/>
                <w:sz w:val="20"/>
                <w:szCs w:val="20"/>
              </w:rPr>
            </w:pPr>
            <w:r>
              <w:rPr>
                <w:rFonts w:cstheme="minorHAnsi"/>
                <w:sz w:val="20"/>
                <w:szCs w:val="20"/>
              </w:rPr>
              <w:t>Target: 45% of civic awareness program participants note positive perception about women’s participation in leadership and in Parliament by</w:t>
            </w:r>
            <w:r w:rsidRPr="00B720D1">
              <w:rPr>
                <w:rFonts w:cstheme="minorHAnsi"/>
                <w:sz w:val="20"/>
                <w:szCs w:val="20"/>
              </w:rPr>
              <w:t xml:space="preserve"> 202</w:t>
            </w:r>
            <w:r>
              <w:rPr>
                <w:rFonts w:cstheme="minorHAnsi"/>
                <w:sz w:val="20"/>
                <w:szCs w:val="20"/>
              </w:rPr>
              <w:t>6</w:t>
            </w:r>
          </w:p>
          <w:p w14:paraId="0BEDB4BC" w14:textId="42208C0B" w:rsidR="000B48A0" w:rsidRDefault="000B48A0" w:rsidP="00C834E6">
            <w:pPr>
              <w:spacing w:line="200" w:lineRule="exact"/>
              <w:rPr>
                <w:rFonts w:cstheme="minorHAnsi"/>
                <w:sz w:val="20"/>
                <w:szCs w:val="20"/>
              </w:rPr>
            </w:pPr>
            <w:r>
              <w:rPr>
                <w:rFonts w:cstheme="minorHAnsi"/>
                <w:sz w:val="20"/>
                <w:szCs w:val="20"/>
              </w:rPr>
              <w:t xml:space="preserve">Baseline: Value </w:t>
            </w:r>
            <w:r w:rsidR="00C21154">
              <w:rPr>
                <w:rFonts w:cstheme="minorHAnsi"/>
                <w:sz w:val="20"/>
                <w:szCs w:val="20"/>
              </w:rPr>
              <w:t>0 Year</w:t>
            </w:r>
            <w:r>
              <w:rPr>
                <w:rFonts w:cstheme="minorHAnsi"/>
                <w:sz w:val="20"/>
                <w:szCs w:val="20"/>
              </w:rPr>
              <w:t>: 2022</w:t>
            </w:r>
          </w:p>
        </w:tc>
        <w:tc>
          <w:tcPr>
            <w:tcW w:w="1029" w:type="dxa"/>
            <w:vMerge/>
          </w:tcPr>
          <w:p w14:paraId="48E0A3CB" w14:textId="77777777" w:rsidR="000B48A0" w:rsidRDefault="000B48A0" w:rsidP="00C834E6">
            <w:pPr>
              <w:spacing w:line="200" w:lineRule="exact"/>
              <w:rPr>
                <w:rFonts w:cstheme="minorHAnsi"/>
                <w:sz w:val="20"/>
                <w:szCs w:val="20"/>
              </w:rPr>
            </w:pPr>
          </w:p>
        </w:tc>
        <w:tc>
          <w:tcPr>
            <w:tcW w:w="1404" w:type="dxa"/>
            <w:vMerge/>
          </w:tcPr>
          <w:p w14:paraId="6CF88F64" w14:textId="77777777" w:rsidR="000B48A0" w:rsidRDefault="000B48A0" w:rsidP="00C834E6">
            <w:pPr>
              <w:spacing w:line="200" w:lineRule="exact"/>
              <w:rPr>
                <w:rFonts w:cstheme="minorHAnsi"/>
                <w:sz w:val="20"/>
                <w:szCs w:val="20"/>
              </w:rPr>
            </w:pPr>
          </w:p>
        </w:tc>
        <w:tc>
          <w:tcPr>
            <w:tcW w:w="2340" w:type="dxa"/>
            <w:vMerge/>
          </w:tcPr>
          <w:p w14:paraId="16A1D7B5" w14:textId="77777777" w:rsidR="000B48A0" w:rsidRDefault="000B48A0" w:rsidP="00C834E6">
            <w:pPr>
              <w:spacing w:line="200" w:lineRule="exact"/>
              <w:rPr>
                <w:rFonts w:cstheme="minorHAnsi"/>
                <w:sz w:val="20"/>
                <w:szCs w:val="20"/>
              </w:rPr>
            </w:pPr>
          </w:p>
        </w:tc>
      </w:tr>
      <w:tr w:rsidR="000B48A0" w:rsidRPr="0060015A" w14:paraId="39F61D34" w14:textId="77777777" w:rsidTr="006D6647">
        <w:tc>
          <w:tcPr>
            <w:tcW w:w="784" w:type="dxa"/>
            <w:vMerge w:val="restart"/>
            <w:shd w:val="clear" w:color="auto" w:fill="auto"/>
          </w:tcPr>
          <w:p w14:paraId="0BD45D4C" w14:textId="77777777" w:rsidR="000B48A0" w:rsidRPr="0060015A" w:rsidRDefault="000B48A0" w:rsidP="00C834E6">
            <w:pPr>
              <w:ind w:left="-105" w:right="-115"/>
              <w:rPr>
                <w:sz w:val="20"/>
                <w:szCs w:val="20"/>
              </w:rPr>
            </w:pPr>
            <w:r w:rsidRPr="0060015A">
              <w:rPr>
                <w:sz w:val="20"/>
                <w:szCs w:val="20"/>
              </w:rPr>
              <w:t>Output 4.3</w:t>
            </w:r>
          </w:p>
        </w:tc>
        <w:tc>
          <w:tcPr>
            <w:tcW w:w="1466" w:type="dxa"/>
            <w:vMerge w:val="restart"/>
            <w:shd w:val="clear" w:color="auto" w:fill="auto"/>
          </w:tcPr>
          <w:p w14:paraId="6D0BF2AA" w14:textId="77777777" w:rsidR="000B48A0" w:rsidRDefault="000B48A0" w:rsidP="00C834E6">
            <w:pPr>
              <w:spacing w:line="200" w:lineRule="exact"/>
              <w:ind w:left="-11" w:right="-150"/>
              <w:rPr>
                <w:rFonts w:cstheme="minorHAnsi"/>
                <w:sz w:val="20"/>
                <w:szCs w:val="20"/>
              </w:rPr>
            </w:pPr>
            <w:r w:rsidRPr="0060015A">
              <w:rPr>
                <w:rFonts w:cstheme="minorHAnsi"/>
                <w:sz w:val="20"/>
                <w:szCs w:val="20"/>
              </w:rPr>
              <w:t>Knowledge Products</w:t>
            </w:r>
          </w:p>
          <w:p w14:paraId="7E695D96" w14:textId="77777777" w:rsidR="000B48A0" w:rsidRPr="0060015A" w:rsidRDefault="000B48A0" w:rsidP="00C834E6">
            <w:pPr>
              <w:spacing w:line="200" w:lineRule="exact"/>
              <w:ind w:left="-11" w:right="-150"/>
              <w:rPr>
                <w:rFonts w:cstheme="minorHAnsi"/>
                <w:sz w:val="20"/>
                <w:szCs w:val="20"/>
              </w:rPr>
            </w:pPr>
            <w:r w:rsidRPr="0060015A">
              <w:rPr>
                <w:sz w:val="20"/>
                <w:szCs w:val="20"/>
              </w:rPr>
              <w:t>Enhanced availability and dissemination of knowledge products to promote the project and encourage inclusive and effective participation of women and girls in leadership at all levels.</w:t>
            </w:r>
          </w:p>
        </w:tc>
        <w:tc>
          <w:tcPr>
            <w:tcW w:w="4500" w:type="dxa"/>
          </w:tcPr>
          <w:p w14:paraId="2B38512F" w14:textId="2082093C" w:rsidR="000B48A0" w:rsidRPr="00BC4F8A" w:rsidRDefault="00AF634C" w:rsidP="00C834E6">
            <w:pPr>
              <w:spacing w:line="200" w:lineRule="exact"/>
              <w:ind w:left="-104" w:right="-90"/>
              <w:rPr>
                <w:sz w:val="20"/>
                <w:szCs w:val="20"/>
              </w:rPr>
            </w:pPr>
            <w:r>
              <w:rPr>
                <w:sz w:val="20"/>
                <w:szCs w:val="20"/>
              </w:rPr>
              <w:t xml:space="preserve">  </w:t>
            </w:r>
            <w:r w:rsidR="000B48A0" w:rsidRPr="00BC4F8A">
              <w:rPr>
                <w:sz w:val="20"/>
                <w:szCs w:val="20"/>
              </w:rPr>
              <w:t xml:space="preserve">4.3.1 Increased availability of WILS knowledge </w:t>
            </w:r>
            <w:r>
              <w:rPr>
                <w:sz w:val="20"/>
                <w:szCs w:val="20"/>
              </w:rPr>
              <w:t xml:space="preserve">  </w:t>
            </w:r>
            <w:r w:rsidR="000B48A0" w:rsidRPr="00BC4F8A">
              <w:rPr>
                <w:sz w:val="20"/>
                <w:szCs w:val="20"/>
              </w:rPr>
              <w:t>products to promote women in leadership</w:t>
            </w:r>
          </w:p>
          <w:p w14:paraId="2A8F3E22" w14:textId="77777777" w:rsidR="000B48A0" w:rsidRPr="00141240" w:rsidRDefault="000B48A0" w:rsidP="00C834E6">
            <w:pPr>
              <w:spacing w:line="200" w:lineRule="exact"/>
              <w:ind w:left="-11" w:right="-150"/>
              <w:rPr>
                <w:rFonts w:cstheme="minorHAnsi"/>
                <w:sz w:val="20"/>
                <w:szCs w:val="20"/>
                <w:highlight w:val="green"/>
              </w:rPr>
            </w:pPr>
          </w:p>
        </w:tc>
        <w:tc>
          <w:tcPr>
            <w:tcW w:w="4407" w:type="dxa"/>
          </w:tcPr>
          <w:p w14:paraId="5F8BFF52" w14:textId="7F7C7828" w:rsidR="000B48A0" w:rsidRPr="00E75355" w:rsidRDefault="000B48A0" w:rsidP="00C834E6">
            <w:pPr>
              <w:spacing w:line="200" w:lineRule="exact"/>
              <w:ind w:right="-150"/>
              <w:rPr>
                <w:rFonts w:cstheme="minorHAnsi"/>
                <w:sz w:val="20"/>
                <w:szCs w:val="20"/>
              </w:rPr>
            </w:pPr>
            <w:r w:rsidRPr="008A23CB">
              <w:rPr>
                <w:sz w:val="20"/>
                <w:szCs w:val="20"/>
              </w:rPr>
              <w:t xml:space="preserve">Target: </w:t>
            </w:r>
            <w:r>
              <w:rPr>
                <w:rFonts w:cstheme="minorHAnsi"/>
                <w:sz w:val="20"/>
                <w:szCs w:val="20"/>
              </w:rPr>
              <w:t xml:space="preserve">At least 10 short video story productions </w:t>
            </w:r>
            <w:r w:rsidR="00C21154">
              <w:rPr>
                <w:rFonts w:cstheme="minorHAnsi"/>
                <w:sz w:val="20"/>
                <w:szCs w:val="20"/>
              </w:rPr>
              <w:t>showcasing WILS</w:t>
            </w:r>
            <w:r>
              <w:rPr>
                <w:rFonts w:cstheme="minorHAnsi"/>
                <w:sz w:val="20"/>
                <w:szCs w:val="20"/>
              </w:rPr>
              <w:t xml:space="preserve"> Phase 2 Impacts and human stories   .</w:t>
            </w:r>
            <w:r>
              <w:rPr>
                <w:sz w:val="20"/>
                <w:szCs w:val="20"/>
              </w:rPr>
              <w:t>Baseline: Value 0 Year 2022</w:t>
            </w:r>
          </w:p>
        </w:tc>
        <w:tc>
          <w:tcPr>
            <w:tcW w:w="1029" w:type="dxa"/>
            <w:vMerge w:val="restart"/>
          </w:tcPr>
          <w:p w14:paraId="46FE63C8" w14:textId="59B852B3" w:rsidR="000B48A0" w:rsidRDefault="00BC4F8A" w:rsidP="00C834E6">
            <w:pPr>
              <w:spacing w:line="200" w:lineRule="exact"/>
              <w:ind w:left="-11" w:right="-150"/>
              <w:rPr>
                <w:rFonts w:cstheme="minorHAnsi"/>
                <w:sz w:val="20"/>
                <w:szCs w:val="20"/>
              </w:rPr>
            </w:pPr>
            <w:r>
              <w:rPr>
                <w:rFonts w:cstheme="minorHAnsi"/>
                <w:sz w:val="20"/>
                <w:szCs w:val="20"/>
              </w:rPr>
              <w:t>UN Women</w:t>
            </w:r>
          </w:p>
        </w:tc>
        <w:tc>
          <w:tcPr>
            <w:tcW w:w="1404" w:type="dxa"/>
            <w:vMerge w:val="restart"/>
          </w:tcPr>
          <w:p w14:paraId="2846C860" w14:textId="77777777" w:rsidR="000B48A0" w:rsidRPr="005D29C7" w:rsidRDefault="000B48A0" w:rsidP="00C834E6">
            <w:pPr>
              <w:spacing w:line="200" w:lineRule="exact"/>
              <w:ind w:left="-110" w:right="-150"/>
              <w:rPr>
                <w:rFonts w:cstheme="minorHAnsi"/>
                <w:sz w:val="20"/>
                <w:szCs w:val="20"/>
              </w:rPr>
            </w:pPr>
            <w:r w:rsidRPr="005D29C7">
              <w:rPr>
                <w:rFonts w:cstheme="minorHAnsi"/>
                <w:sz w:val="20"/>
                <w:szCs w:val="20"/>
              </w:rPr>
              <w:t>Potential Partners</w:t>
            </w:r>
          </w:p>
          <w:p w14:paraId="3E81C0C0" w14:textId="77777777" w:rsidR="000B48A0" w:rsidRDefault="000B48A0" w:rsidP="00C834E6">
            <w:pPr>
              <w:spacing w:line="200" w:lineRule="exact"/>
              <w:ind w:left="-110" w:right="-150"/>
              <w:rPr>
                <w:rFonts w:cstheme="minorHAnsi"/>
                <w:sz w:val="20"/>
                <w:szCs w:val="20"/>
              </w:rPr>
            </w:pPr>
            <w:r w:rsidRPr="005D29C7">
              <w:rPr>
                <w:rFonts w:cstheme="minorHAnsi"/>
                <w:sz w:val="20"/>
                <w:szCs w:val="20"/>
              </w:rPr>
              <w:t>MWCSD, OEC MESC, SCCI, SUNGO, NCW, NCC, NYC, NUS</w:t>
            </w:r>
          </w:p>
        </w:tc>
        <w:tc>
          <w:tcPr>
            <w:tcW w:w="2340" w:type="dxa"/>
            <w:vMerge w:val="restart"/>
          </w:tcPr>
          <w:p w14:paraId="12CC503B" w14:textId="20A4AEB1" w:rsidR="000B48A0" w:rsidRDefault="000B48A0" w:rsidP="00C834E6">
            <w:pPr>
              <w:spacing w:line="200" w:lineRule="exact"/>
              <w:ind w:left="-11" w:right="-150"/>
              <w:rPr>
                <w:rFonts w:cstheme="minorHAnsi"/>
                <w:sz w:val="20"/>
                <w:szCs w:val="20"/>
              </w:rPr>
            </w:pPr>
            <w:r w:rsidRPr="005D29C7">
              <w:rPr>
                <w:rFonts w:cstheme="minorHAnsi"/>
                <w:sz w:val="20"/>
                <w:szCs w:val="20"/>
              </w:rPr>
              <w:t>$</w:t>
            </w:r>
            <w:r>
              <w:rPr>
                <w:rFonts w:cstheme="minorHAnsi"/>
                <w:sz w:val="20"/>
                <w:szCs w:val="20"/>
              </w:rPr>
              <w:t>3</w:t>
            </w:r>
            <w:r w:rsidRPr="005D29C7">
              <w:rPr>
                <w:rFonts w:cstheme="minorHAnsi"/>
                <w:sz w:val="20"/>
                <w:szCs w:val="20"/>
              </w:rPr>
              <w:t>68,000</w:t>
            </w:r>
          </w:p>
          <w:p w14:paraId="712449D8" w14:textId="3908E435" w:rsidR="000B48A0" w:rsidRPr="005D29C7" w:rsidRDefault="000B48A0" w:rsidP="00C834E6">
            <w:pPr>
              <w:spacing w:line="200" w:lineRule="exact"/>
              <w:ind w:left="-11" w:right="-150"/>
              <w:rPr>
                <w:rFonts w:cstheme="minorHAnsi"/>
                <w:sz w:val="20"/>
                <w:szCs w:val="20"/>
              </w:rPr>
            </w:pPr>
            <w:r w:rsidRPr="005D29C7">
              <w:rPr>
                <w:rFonts w:cstheme="minorHAnsi"/>
                <w:sz w:val="20"/>
                <w:szCs w:val="20"/>
              </w:rPr>
              <w:t>Policy Briefs/infographics on the Sust</w:t>
            </w:r>
            <w:r w:rsidR="00BD041D">
              <w:rPr>
                <w:rFonts w:cstheme="minorHAnsi"/>
                <w:sz w:val="20"/>
                <w:szCs w:val="20"/>
              </w:rPr>
              <w:t>i</w:t>
            </w:r>
            <w:r w:rsidRPr="005D29C7">
              <w:rPr>
                <w:rFonts w:cstheme="minorHAnsi"/>
                <w:sz w:val="20"/>
                <w:szCs w:val="20"/>
              </w:rPr>
              <w:t>n</w:t>
            </w:r>
            <w:r w:rsidR="00BD041D">
              <w:rPr>
                <w:rFonts w:cstheme="minorHAnsi"/>
                <w:sz w:val="20"/>
                <w:szCs w:val="20"/>
              </w:rPr>
              <w:t>e</w:t>
            </w:r>
            <w:r w:rsidRPr="005D29C7">
              <w:rPr>
                <w:rFonts w:cstheme="minorHAnsi"/>
                <w:sz w:val="20"/>
                <w:szCs w:val="20"/>
              </w:rPr>
              <w:t xml:space="preserve">o research @1,000 each </w:t>
            </w:r>
          </w:p>
          <w:p w14:paraId="1831D7FC" w14:textId="7A34E2BA" w:rsidR="000B48A0" w:rsidRPr="005D29C7" w:rsidRDefault="000B48A0" w:rsidP="00C834E6">
            <w:pPr>
              <w:spacing w:line="200" w:lineRule="exact"/>
              <w:ind w:left="-11" w:right="-150"/>
              <w:rPr>
                <w:rFonts w:cstheme="minorHAnsi"/>
                <w:sz w:val="20"/>
                <w:szCs w:val="20"/>
              </w:rPr>
            </w:pPr>
            <w:r w:rsidRPr="005D29C7">
              <w:rPr>
                <w:rFonts w:cstheme="minorHAnsi"/>
                <w:sz w:val="20"/>
                <w:szCs w:val="20"/>
              </w:rPr>
              <w:t>Short video stories on faamaite &amp; Sustin</w:t>
            </w:r>
            <w:r w:rsidR="00BD041D">
              <w:rPr>
                <w:rFonts w:cstheme="minorHAnsi"/>
                <w:sz w:val="20"/>
                <w:szCs w:val="20"/>
              </w:rPr>
              <w:t>e</w:t>
            </w:r>
            <w:r w:rsidRPr="005D29C7">
              <w:rPr>
                <w:rFonts w:cstheme="minorHAnsi"/>
                <w:sz w:val="20"/>
                <w:szCs w:val="20"/>
              </w:rPr>
              <w:t xml:space="preserve">o results @8K per video. </w:t>
            </w:r>
          </w:p>
          <w:p w14:paraId="3084A3D9" w14:textId="17F5D56B" w:rsidR="000B48A0" w:rsidRPr="005D29C7" w:rsidRDefault="000B48A0" w:rsidP="00C834E6">
            <w:pPr>
              <w:spacing w:line="200" w:lineRule="exact"/>
              <w:ind w:left="-11" w:right="-150"/>
              <w:rPr>
                <w:rFonts w:cstheme="minorHAnsi"/>
                <w:sz w:val="20"/>
                <w:szCs w:val="20"/>
              </w:rPr>
            </w:pPr>
            <w:r w:rsidRPr="005D29C7">
              <w:rPr>
                <w:rFonts w:cstheme="minorHAnsi"/>
                <w:sz w:val="20"/>
                <w:szCs w:val="20"/>
              </w:rPr>
              <w:t>Contract a Communications Firm to work with PMU, MWCSD to develop the 100 women leaders’ book@</w:t>
            </w:r>
            <w:r w:rsidR="00E11334">
              <w:rPr>
                <w:rFonts w:cstheme="minorHAnsi"/>
                <w:sz w:val="20"/>
                <w:szCs w:val="20"/>
              </w:rPr>
              <w:t>75</w:t>
            </w:r>
            <w:r w:rsidRPr="005D29C7">
              <w:rPr>
                <w:rFonts w:cstheme="minorHAnsi"/>
                <w:sz w:val="20"/>
                <w:szCs w:val="20"/>
              </w:rPr>
              <w:t>k</w:t>
            </w:r>
          </w:p>
          <w:p w14:paraId="587274C2" w14:textId="7FC77911" w:rsidR="000B48A0" w:rsidRDefault="000B48A0" w:rsidP="00C834E6">
            <w:pPr>
              <w:spacing w:line="200" w:lineRule="exact"/>
              <w:ind w:left="-11" w:right="-150"/>
              <w:rPr>
                <w:rFonts w:cstheme="minorHAnsi"/>
                <w:sz w:val="20"/>
                <w:szCs w:val="20"/>
              </w:rPr>
            </w:pPr>
            <w:r w:rsidRPr="005D29C7">
              <w:rPr>
                <w:rFonts w:cstheme="minorHAnsi"/>
                <w:sz w:val="20"/>
                <w:szCs w:val="20"/>
              </w:rPr>
              <w:t>Contract to design</w:t>
            </w:r>
            <w:r>
              <w:rPr>
                <w:rFonts w:cstheme="minorHAnsi"/>
                <w:sz w:val="20"/>
                <w:szCs w:val="20"/>
              </w:rPr>
              <w:t xml:space="preserve"> &amp;</w:t>
            </w:r>
            <w:r w:rsidRPr="005D29C7">
              <w:rPr>
                <w:rFonts w:cstheme="minorHAnsi"/>
                <w:sz w:val="20"/>
                <w:szCs w:val="20"/>
              </w:rPr>
              <w:t xml:space="preserve"> publi</w:t>
            </w:r>
            <w:r>
              <w:rPr>
                <w:rFonts w:cstheme="minorHAnsi"/>
                <w:sz w:val="20"/>
                <w:szCs w:val="20"/>
              </w:rPr>
              <w:t>sh</w:t>
            </w:r>
            <w:r w:rsidRPr="005D29C7">
              <w:rPr>
                <w:rFonts w:cstheme="minorHAnsi"/>
                <w:sz w:val="20"/>
                <w:szCs w:val="20"/>
              </w:rPr>
              <w:t>@50K</w:t>
            </w:r>
            <w:r>
              <w:rPr>
                <w:rFonts w:cstheme="minorHAnsi"/>
                <w:sz w:val="20"/>
                <w:szCs w:val="20"/>
              </w:rPr>
              <w:t xml:space="preserve">. </w:t>
            </w:r>
            <w:r w:rsidRPr="005D29C7">
              <w:rPr>
                <w:rFonts w:cstheme="minorHAnsi"/>
                <w:sz w:val="20"/>
                <w:szCs w:val="20"/>
              </w:rPr>
              <w:t>Launch the book in 2026 at a final event to close the project@15K</w:t>
            </w:r>
          </w:p>
        </w:tc>
      </w:tr>
      <w:tr w:rsidR="000B48A0" w:rsidRPr="00A304D7" w14:paraId="406E2FC7" w14:textId="77777777" w:rsidTr="006D6647">
        <w:tc>
          <w:tcPr>
            <w:tcW w:w="784" w:type="dxa"/>
            <w:vMerge/>
            <w:shd w:val="clear" w:color="auto" w:fill="auto"/>
          </w:tcPr>
          <w:p w14:paraId="31CB2EDB" w14:textId="77777777" w:rsidR="000B48A0" w:rsidRPr="00A3178A" w:rsidRDefault="000B48A0" w:rsidP="00C834E6">
            <w:pPr>
              <w:ind w:left="-105" w:right="-115"/>
            </w:pPr>
          </w:p>
        </w:tc>
        <w:tc>
          <w:tcPr>
            <w:tcW w:w="1466" w:type="dxa"/>
            <w:vMerge/>
            <w:shd w:val="clear" w:color="auto" w:fill="auto"/>
          </w:tcPr>
          <w:p w14:paraId="5AD14EAA" w14:textId="77777777" w:rsidR="000B48A0" w:rsidRPr="00A3178A" w:rsidRDefault="000B48A0" w:rsidP="00C834E6">
            <w:pPr>
              <w:spacing w:line="200" w:lineRule="exact"/>
            </w:pPr>
          </w:p>
        </w:tc>
        <w:tc>
          <w:tcPr>
            <w:tcW w:w="4500" w:type="dxa"/>
            <w:vMerge w:val="restart"/>
          </w:tcPr>
          <w:p w14:paraId="2AC3B80F" w14:textId="77777777" w:rsidR="000B48A0" w:rsidRPr="00A3178A" w:rsidRDefault="000B48A0" w:rsidP="00C834E6">
            <w:pPr>
              <w:spacing w:line="200" w:lineRule="exact"/>
            </w:pPr>
            <w:r>
              <w:rPr>
                <w:sz w:val="20"/>
                <w:szCs w:val="20"/>
              </w:rPr>
              <w:t>4.3.2 Increased understanding of the key strategies and challenges for women’s leadership journeys</w:t>
            </w:r>
          </w:p>
        </w:tc>
        <w:tc>
          <w:tcPr>
            <w:tcW w:w="4407" w:type="dxa"/>
          </w:tcPr>
          <w:p w14:paraId="3178EB4C" w14:textId="77777777" w:rsidR="000B48A0" w:rsidRDefault="000B48A0" w:rsidP="00C834E6">
            <w:pPr>
              <w:spacing w:line="200" w:lineRule="exact"/>
              <w:rPr>
                <w:rFonts w:cstheme="minorHAnsi"/>
                <w:sz w:val="20"/>
                <w:szCs w:val="20"/>
              </w:rPr>
            </w:pPr>
            <w:r w:rsidRPr="008A23CB">
              <w:rPr>
                <w:sz w:val="20"/>
                <w:szCs w:val="20"/>
              </w:rPr>
              <w:t xml:space="preserve">Target: </w:t>
            </w:r>
            <w:r>
              <w:rPr>
                <w:rFonts w:cstheme="minorHAnsi"/>
                <w:sz w:val="20"/>
                <w:szCs w:val="20"/>
              </w:rPr>
              <w:t>1 Book of 100 Samoan women leaders written by June 2026</w:t>
            </w:r>
          </w:p>
          <w:p w14:paraId="06E77FE8" w14:textId="77777777" w:rsidR="000B48A0" w:rsidRDefault="000B48A0" w:rsidP="00C834E6">
            <w:pPr>
              <w:spacing w:line="200" w:lineRule="exact"/>
              <w:rPr>
                <w:rFonts w:cstheme="minorHAnsi"/>
                <w:sz w:val="20"/>
                <w:szCs w:val="20"/>
              </w:rPr>
            </w:pPr>
          </w:p>
          <w:p w14:paraId="7A228AB8" w14:textId="3962ED74" w:rsidR="000B48A0" w:rsidRPr="00A3178A" w:rsidRDefault="000B48A0" w:rsidP="00C834E6">
            <w:pPr>
              <w:spacing w:line="200" w:lineRule="exact"/>
            </w:pPr>
            <w:r w:rsidRPr="008A23CB">
              <w:rPr>
                <w:sz w:val="20"/>
                <w:szCs w:val="20"/>
              </w:rPr>
              <w:t xml:space="preserve">Target: </w:t>
            </w:r>
            <w:r>
              <w:rPr>
                <w:sz w:val="20"/>
                <w:szCs w:val="20"/>
              </w:rPr>
              <w:t xml:space="preserve">300 copies of the </w:t>
            </w:r>
            <w:r>
              <w:rPr>
                <w:rFonts w:cstheme="minorHAnsi"/>
                <w:sz w:val="20"/>
                <w:szCs w:val="20"/>
              </w:rPr>
              <w:t xml:space="preserve">100 Samoan women leaders book designed and launched by June </w:t>
            </w:r>
            <w:r w:rsidR="00CE0686">
              <w:rPr>
                <w:rFonts w:cstheme="minorHAnsi"/>
                <w:sz w:val="20"/>
                <w:szCs w:val="20"/>
              </w:rPr>
              <w:t>2026.</w:t>
            </w:r>
          </w:p>
        </w:tc>
        <w:tc>
          <w:tcPr>
            <w:tcW w:w="1029" w:type="dxa"/>
            <w:vMerge/>
          </w:tcPr>
          <w:p w14:paraId="21A4AC1E" w14:textId="77777777" w:rsidR="000B48A0" w:rsidRPr="00A304D7" w:rsidRDefault="000B48A0" w:rsidP="00C834E6">
            <w:pPr>
              <w:spacing w:line="200" w:lineRule="exact"/>
              <w:rPr>
                <w:sz w:val="20"/>
                <w:szCs w:val="20"/>
              </w:rPr>
            </w:pPr>
          </w:p>
        </w:tc>
        <w:tc>
          <w:tcPr>
            <w:tcW w:w="1404" w:type="dxa"/>
            <w:vMerge/>
          </w:tcPr>
          <w:p w14:paraId="456BC4A1" w14:textId="77777777" w:rsidR="000B48A0" w:rsidRPr="00A304D7" w:rsidRDefault="000B48A0" w:rsidP="00C834E6">
            <w:pPr>
              <w:spacing w:line="200" w:lineRule="exact"/>
              <w:rPr>
                <w:sz w:val="20"/>
                <w:szCs w:val="20"/>
              </w:rPr>
            </w:pPr>
          </w:p>
        </w:tc>
        <w:tc>
          <w:tcPr>
            <w:tcW w:w="2340" w:type="dxa"/>
            <w:vMerge/>
          </w:tcPr>
          <w:p w14:paraId="52632423" w14:textId="77777777" w:rsidR="000B48A0" w:rsidRPr="00A304D7" w:rsidRDefault="000B48A0" w:rsidP="00C834E6">
            <w:pPr>
              <w:spacing w:line="200" w:lineRule="exact"/>
              <w:rPr>
                <w:sz w:val="20"/>
                <w:szCs w:val="20"/>
              </w:rPr>
            </w:pPr>
          </w:p>
        </w:tc>
      </w:tr>
      <w:tr w:rsidR="000B48A0" w:rsidRPr="00A3178A" w14:paraId="5854B83B" w14:textId="77777777" w:rsidTr="006D6647">
        <w:tc>
          <w:tcPr>
            <w:tcW w:w="784" w:type="dxa"/>
            <w:vMerge/>
            <w:shd w:val="clear" w:color="auto" w:fill="auto"/>
          </w:tcPr>
          <w:p w14:paraId="5E2BAFB2" w14:textId="77777777" w:rsidR="000B48A0" w:rsidRPr="00A3178A" w:rsidRDefault="000B48A0" w:rsidP="00C834E6">
            <w:pPr>
              <w:ind w:left="-105" w:right="-115"/>
            </w:pPr>
          </w:p>
        </w:tc>
        <w:tc>
          <w:tcPr>
            <w:tcW w:w="1466" w:type="dxa"/>
            <w:vMerge/>
            <w:shd w:val="clear" w:color="auto" w:fill="auto"/>
          </w:tcPr>
          <w:p w14:paraId="4D0027AA" w14:textId="77777777" w:rsidR="000B48A0" w:rsidRPr="00A3178A" w:rsidRDefault="000B48A0" w:rsidP="00C834E6">
            <w:pPr>
              <w:spacing w:line="200" w:lineRule="exact"/>
            </w:pPr>
          </w:p>
        </w:tc>
        <w:tc>
          <w:tcPr>
            <w:tcW w:w="4500" w:type="dxa"/>
            <w:vMerge/>
          </w:tcPr>
          <w:p w14:paraId="19FE8318" w14:textId="77777777" w:rsidR="000B48A0" w:rsidRPr="00A3178A" w:rsidRDefault="000B48A0" w:rsidP="00C834E6">
            <w:pPr>
              <w:spacing w:line="200" w:lineRule="exact"/>
              <w:jc w:val="right"/>
            </w:pPr>
          </w:p>
        </w:tc>
        <w:tc>
          <w:tcPr>
            <w:tcW w:w="4407" w:type="dxa"/>
          </w:tcPr>
          <w:p w14:paraId="53F7FD7E" w14:textId="0D1486B2" w:rsidR="000B48A0" w:rsidRPr="008A23CB" w:rsidRDefault="000B48A0" w:rsidP="00C834E6">
            <w:pPr>
              <w:tabs>
                <w:tab w:val="left" w:pos="1300"/>
              </w:tabs>
              <w:spacing w:line="256" w:lineRule="auto"/>
              <w:rPr>
                <w:sz w:val="20"/>
                <w:szCs w:val="20"/>
              </w:rPr>
            </w:pPr>
            <w:r w:rsidRPr="000E5DF3">
              <w:rPr>
                <w:sz w:val="20"/>
                <w:szCs w:val="20"/>
              </w:rPr>
              <w:t xml:space="preserve">Target: By 2026, at </w:t>
            </w:r>
            <w:r w:rsidR="00CE0686" w:rsidRPr="000E5DF3">
              <w:rPr>
                <w:sz w:val="20"/>
                <w:szCs w:val="20"/>
              </w:rPr>
              <w:t xml:space="preserve">least </w:t>
            </w:r>
            <w:r w:rsidR="00CE0686">
              <w:rPr>
                <w:sz w:val="20"/>
                <w:szCs w:val="20"/>
              </w:rPr>
              <w:t>4</w:t>
            </w:r>
            <w:r>
              <w:rPr>
                <w:sz w:val="20"/>
                <w:szCs w:val="20"/>
              </w:rPr>
              <w:t xml:space="preserve"> </w:t>
            </w:r>
            <w:r w:rsidRPr="008410A7">
              <w:rPr>
                <w:sz w:val="20"/>
                <w:szCs w:val="20"/>
              </w:rPr>
              <w:t>Media Briefs, 10 press releases and 30 Social Media posts</w:t>
            </w:r>
            <w:r>
              <w:rPr>
                <w:sz w:val="20"/>
                <w:szCs w:val="20"/>
              </w:rPr>
              <w:t>.</w:t>
            </w:r>
          </w:p>
        </w:tc>
        <w:tc>
          <w:tcPr>
            <w:tcW w:w="1029" w:type="dxa"/>
            <w:vMerge/>
          </w:tcPr>
          <w:p w14:paraId="435BB2BF" w14:textId="77777777" w:rsidR="000B48A0" w:rsidRPr="00A304D7" w:rsidRDefault="000B48A0" w:rsidP="00C834E6">
            <w:pPr>
              <w:spacing w:line="200" w:lineRule="exact"/>
              <w:rPr>
                <w:sz w:val="20"/>
                <w:szCs w:val="20"/>
              </w:rPr>
            </w:pPr>
          </w:p>
        </w:tc>
        <w:tc>
          <w:tcPr>
            <w:tcW w:w="1404" w:type="dxa"/>
            <w:vMerge/>
          </w:tcPr>
          <w:p w14:paraId="2FE5331D" w14:textId="77777777" w:rsidR="000B48A0" w:rsidRPr="00A304D7" w:rsidRDefault="000B48A0" w:rsidP="00C834E6">
            <w:pPr>
              <w:spacing w:line="200" w:lineRule="exact"/>
              <w:rPr>
                <w:sz w:val="20"/>
                <w:szCs w:val="20"/>
              </w:rPr>
            </w:pPr>
          </w:p>
        </w:tc>
        <w:tc>
          <w:tcPr>
            <w:tcW w:w="2340" w:type="dxa"/>
            <w:vMerge/>
          </w:tcPr>
          <w:p w14:paraId="06E69E54" w14:textId="77777777" w:rsidR="000B48A0" w:rsidRPr="00A304D7" w:rsidRDefault="000B48A0" w:rsidP="00C834E6">
            <w:pPr>
              <w:spacing w:line="200" w:lineRule="exact"/>
              <w:rPr>
                <w:sz w:val="20"/>
                <w:szCs w:val="20"/>
              </w:rPr>
            </w:pPr>
          </w:p>
        </w:tc>
      </w:tr>
      <w:tr w:rsidR="000B48A0" w:rsidRPr="00A3178A" w14:paraId="54F7290A" w14:textId="566336FE" w:rsidTr="00C834E6">
        <w:trPr>
          <w:trHeight w:val="278"/>
        </w:trPr>
        <w:tc>
          <w:tcPr>
            <w:tcW w:w="784" w:type="dxa"/>
            <w:shd w:val="clear" w:color="auto" w:fill="FFFF00"/>
          </w:tcPr>
          <w:p w14:paraId="452CA6B8" w14:textId="77777777" w:rsidR="000B48A0" w:rsidRPr="00A3178A" w:rsidRDefault="000B48A0" w:rsidP="00C834E6">
            <w:pPr>
              <w:ind w:left="-105" w:right="-115"/>
            </w:pPr>
            <w:r w:rsidRPr="00A3178A">
              <w:t>PM</w:t>
            </w:r>
          </w:p>
        </w:tc>
        <w:tc>
          <w:tcPr>
            <w:tcW w:w="15146" w:type="dxa"/>
            <w:gridSpan w:val="6"/>
            <w:shd w:val="clear" w:color="auto" w:fill="FFFF00"/>
          </w:tcPr>
          <w:p w14:paraId="3741821E" w14:textId="5524E7FD" w:rsidR="000B48A0" w:rsidRPr="00A3178A" w:rsidRDefault="000B48A0" w:rsidP="00C834E6">
            <w:pPr>
              <w:rPr>
                <w:b/>
                <w:bCs/>
              </w:rPr>
            </w:pPr>
            <w:r w:rsidRPr="009A2107">
              <w:rPr>
                <w:b/>
                <w:bCs/>
              </w:rPr>
              <w:t>Effective and Efficient Program Management</w:t>
            </w:r>
          </w:p>
        </w:tc>
      </w:tr>
      <w:tr w:rsidR="000B48A0" w:rsidRPr="00A3178A" w14:paraId="3D97AFDF" w14:textId="77777777" w:rsidTr="006D6647">
        <w:tc>
          <w:tcPr>
            <w:tcW w:w="784" w:type="dxa"/>
            <w:shd w:val="clear" w:color="auto" w:fill="auto"/>
          </w:tcPr>
          <w:p w14:paraId="28EE4CC9" w14:textId="77777777" w:rsidR="000B48A0" w:rsidRPr="006559D4" w:rsidRDefault="000B48A0" w:rsidP="00C834E6">
            <w:pPr>
              <w:ind w:left="-105" w:right="-115"/>
              <w:rPr>
                <w:sz w:val="20"/>
                <w:szCs w:val="20"/>
              </w:rPr>
            </w:pPr>
            <w:r w:rsidRPr="006559D4">
              <w:rPr>
                <w:sz w:val="20"/>
                <w:szCs w:val="20"/>
              </w:rPr>
              <w:t>Output 5.1</w:t>
            </w:r>
          </w:p>
        </w:tc>
        <w:tc>
          <w:tcPr>
            <w:tcW w:w="1466" w:type="dxa"/>
            <w:shd w:val="clear" w:color="auto" w:fill="auto"/>
          </w:tcPr>
          <w:p w14:paraId="590480ED" w14:textId="77777777" w:rsidR="000B48A0" w:rsidRPr="0060015A" w:rsidRDefault="000B48A0" w:rsidP="00C834E6">
            <w:pPr>
              <w:spacing w:line="200" w:lineRule="exact"/>
              <w:rPr>
                <w:sz w:val="20"/>
                <w:szCs w:val="20"/>
              </w:rPr>
            </w:pPr>
            <w:r w:rsidRPr="0060015A">
              <w:rPr>
                <w:sz w:val="20"/>
                <w:szCs w:val="20"/>
              </w:rPr>
              <w:t>Project Inception &amp; Operations</w:t>
            </w:r>
          </w:p>
        </w:tc>
        <w:tc>
          <w:tcPr>
            <w:tcW w:w="4500" w:type="dxa"/>
          </w:tcPr>
          <w:p w14:paraId="1CD2EFFF" w14:textId="77777777" w:rsidR="000B48A0" w:rsidRPr="00085003" w:rsidRDefault="000B48A0" w:rsidP="00C834E6">
            <w:pPr>
              <w:spacing w:line="200" w:lineRule="exact"/>
              <w:rPr>
                <w:sz w:val="20"/>
                <w:szCs w:val="20"/>
              </w:rPr>
            </w:pPr>
            <w:r w:rsidRPr="00085003">
              <w:rPr>
                <w:sz w:val="20"/>
                <w:szCs w:val="20"/>
              </w:rPr>
              <w:t>5.1.1 Project effectively and efficiently managed</w:t>
            </w:r>
          </w:p>
        </w:tc>
        <w:tc>
          <w:tcPr>
            <w:tcW w:w="4407" w:type="dxa"/>
          </w:tcPr>
          <w:p w14:paraId="634DD2B1" w14:textId="77777777" w:rsidR="000B48A0" w:rsidRDefault="000B48A0" w:rsidP="00C834E6">
            <w:pPr>
              <w:spacing w:line="200" w:lineRule="exact"/>
              <w:rPr>
                <w:b/>
                <w:bCs/>
                <w:sz w:val="20"/>
                <w:szCs w:val="20"/>
              </w:rPr>
            </w:pPr>
            <w:r>
              <w:rPr>
                <w:b/>
                <w:bCs/>
                <w:sz w:val="20"/>
                <w:szCs w:val="20"/>
              </w:rPr>
              <w:t>Targets:</w:t>
            </w:r>
          </w:p>
          <w:p w14:paraId="3B98ADF6" w14:textId="241809F0" w:rsidR="000B48A0" w:rsidRDefault="000B48A0" w:rsidP="00C834E6">
            <w:pPr>
              <w:pStyle w:val="ListParagraph"/>
              <w:numPr>
                <w:ilvl w:val="0"/>
                <w:numId w:val="19"/>
              </w:numPr>
              <w:spacing w:line="200" w:lineRule="exact"/>
              <w:ind w:left="256" w:hanging="256"/>
              <w:rPr>
                <w:sz w:val="20"/>
                <w:szCs w:val="20"/>
              </w:rPr>
            </w:pPr>
            <w:r w:rsidRPr="0089470D">
              <w:rPr>
                <w:sz w:val="20"/>
                <w:szCs w:val="20"/>
              </w:rPr>
              <w:t xml:space="preserve">Financial transactions completed </w:t>
            </w:r>
            <w:r w:rsidR="00A16BBC">
              <w:rPr>
                <w:sz w:val="20"/>
                <w:szCs w:val="20"/>
              </w:rPr>
              <w:t>in a timely manner</w:t>
            </w:r>
          </w:p>
          <w:p w14:paraId="6B569227" w14:textId="59C9A398" w:rsidR="000B48A0" w:rsidRDefault="000B48A0" w:rsidP="00C834E6">
            <w:pPr>
              <w:pStyle w:val="ListParagraph"/>
              <w:numPr>
                <w:ilvl w:val="0"/>
                <w:numId w:val="19"/>
              </w:numPr>
              <w:spacing w:line="200" w:lineRule="exact"/>
              <w:ind w:left="256" w:hanging="256"/>
              <w:rPr>
                <w:sz w:val="20"/>
                <w:szCs w:val="20"/>
              </w:rPr>
            </w:pPr>
            <w:r>
              <w:rPr>
                <w:sz w:val="20"/>
                <w:szCs w:val="20"/>
              </w:rPr>
              <w:t xml:space="preserve">At least one annual Project Monitoring visit conducted especially for the </w:t>
            </w:r>
            <w:r w:rsidR="007061C1">
              <w:rPr>
                <w:sz w:val="20"/>
                <w:szCs w:val="20"/>
              </w:rPr>
              <w:t>community-based</w:t>
            </w:r>
            <w:r>
              <w:rPr>
                <w:sz w:val="20"/>
                <w:szCs w:val="20"/>
              </w:rPr>
              <w:t xml:space="preserve"> programs</w:t>
            </w:r>
          </w:p>
          <w:p w14:paraId="46AC8EEC" w14:textId="7F96E572" w:rsidR="000B48A0" w:rsidRDefault="000B48A0" w:rsidP="00C834E6">
            <w:pPr>
              <w:pStyle w:val="ListParagraph"/>
              <w:numPr>
                <w:ilvl w:val="0"/>
                <w:numId w:val="19"/>
              </w:numPr>
              <w:spacing w:line="200" w:lineRule="exact"/>
              <w:ind w:left="256" w:hanging="256"/>
              <w:rPr>
                <w:sz w:val="20"/>
                <w:szCs w:val="20"/>
              </w:rPr>
            </w:pPr>
            <w:r>
              <w:rPr>
                <w:sz w:val="20"/>
                <w:szCs w:val="20"/>
              </w:rPr>
              <w:t>Set up a WILS Project communication plan</w:t>
            </w:r>
            <w:r w:rsidR="007061C1">
              <w:rPr>
                <w:sz w:val="20"/>
                <w:szCs w:val="20"/>
              </w:rPr>
              <w:t xml:space="preserve"> </w:t>
            </w:r>
            <w:r>
              <w:rPr>
                <w:sz w:val="20"/>
                <w:szCs w:val="20"/>
              </w:rPr>
              <w:t>for regular updating of monitoring information so that the SC, WG have ease of access to project documentation.</w:t>
            </w:r>
          </w:p>
          <w:p w14:paraId="7331CF8F" w14:textId="7DD6E115" w:rsidR="000B48A0" w:rsidRPr="006F3D4C" w:rsidRDefault="000B48A0" w:rsidP="00C834E6">
            <w:pPr>
              <w:pStyle w:val="ListParagraph"/>
              <w:numPr>
                <w:ilvl w:val="0"/>
                <w:numId w:val="19"/>
              </w:numPr>
              <w:spacing w:line="200" w:lineRule="exact"/>
              <w:ind w:left="256" w:hanging="256"/>
              <w:rPr>
                <w:sz w:val="20"/>
                <w:szCs w:val="20"/>
              </w:rPr>
            </w:pPr>
            <w:r>
              <w:rPr>
                <w:sz w:val="20"/>
                <w:szCs w:val="20"/>
              </w:rPr>
              <w:t xml:space="preserve">WILS Team Quarterly meetings including annual planning and reflection meeting. </w:t>
            </w:r>
          </w:p>
        </w:tc>
        <w:tc>
          <w:tcPr>
            <w:tcW w:w="1029" w:type="dxa"/>
          </w:tcPr>
          <w:p w14:paraId="10159788" w14:textId="538EBEFA" w:rsidR="000B48A0" w:rsidRPr="006F3D4C" w:rsidRDefault="000B48A0" w:rsidP="00C834E6">
            <w:pPr>
              <w:spacing w:line="200" w:lineRule="exact"/>
              <w:rPr>
                <w:sz w:val="20"/>
                <w:szCs w:val="20"/>
              </w:rPr>
            </w:pPr>
            <w:r>
              <w:rPr>
                <w:sz w:val="20"/>
                <w:szCs w:val="20"/>
              </w:rPr>
              <w:t>PMU</w:t>
            </w:r>
          </w:p>
        </w:tc>
        <w:tc>
          <w:tcPr>
            <w:tcW w:w="1404" w:type="dxa"/>
          </w:tcPr>
          <w:p w14:paraId="276301A4" w14:textId="65DBD519" w:rsidR="000B48A0" w:rsidRPr="006F3D4C" w:rsidRDefault="000B48A0" w:rsidP="00C834E6">
            <w:pPr>
              <w:spacing w:line="200" w:lineRule="exact"/>
              <w:rPr>
                <w:sz w:val="20"/>
                <w:szCs w:val="20"/>
              </w:rPr>
            </w:pPr>
            <w:r>
              <w:rPr>
                <w:sz w:val="20"/>
                <w:szCs w:val="20"/>
              </w:rPr>
              <w:t>SC</w:t>
            </w:r>
          </w:p>
        </w:tc>
        <w:tc>
          <w:tcPr>
            <w:tcW w:w="2340" w:type="dxa"/>
          </w:tcPr>
          <w:p w14:paraId="1C42C420" w14:textId="77777777" w:rsidR="000B48A0" w:rsidRDefault="000B48A0" w:rsidP="00C834E6">
            <w:pPr>
              <w:spacing w:line="200" w:lineRule="exact"/>
              <w:rPr>
                <w:sz w:val="20"/>
                <w:szCs w:val="20"/>
              </w:rPr>
            </w:pPr>
            <w:r w:rsidRPr="005D29C7">
              <w:rPr>
                <w:sz w:val="20"/>
                <w:szCs w:val="20"/>
              </w:rPr>
              <w:t>1,513,088</w:t>
            </w:r>
          </w:p>
          <w:p w14:paraId="4370BB12" w14:textId="5FB62ADE" w:rsidR="000B48A0" w:rsidRPr="005D29C7" w:rsidRDefault="000B48A0" w:rsidP="00C834E6">
            <w:pPr>
              <w:spacing w:line="200" w:lineRule="exact"/>
              <w:rPr>
                <w:sz w:val="20"/>
                <w:szCs w:val="20"/>
              </w:rPr>
            </w:pPr>
            <w:r w:rsidRPr="005D29C7">
              <w:rPr>
                <w:sz w:val="20"/>
                <w:szCs w:val="20"/>
              </w:rPr>
              <w:t>Project office costs @2,500 annually</w:t>
            </w:r>
            <w:r>
              <w:rPr>
                <w:sz w:val="20"/>
                <w:szCs w:val="20"/>
              </w:rPr>
              <w:t xml:space="preserve">. </w:t>
            </w:r>
            <w:r w:rsidRPr="005D29C7">
              <w:rPr>
                <w:sz w:val="20"/>
                <w:szCs w:val="20"/>
              </w:rPr>
              <w:t>Project IT costs @2,400 annually</w:t>
            </w:r>
          </w:p>
          <w:p w14:paraId="56C576A8" w14:textId="4BF031FF" w:rsidR="000B48A0" w:rsidRPr="005D29C7" w:rsidRDefault="000B48A0" w:rsidP="00C834E6">
            <w:pPr>
              <w:spacing w:line="200" w:lineRule="exact"/>
              <w:rPr>
                <w:sz w:val="20"/>
                <w:szCs w:val="20"/>
              </w:rPr>
            </w:pPr>
            <w:r w:rsidRPr="005D29C7">
              <w:rPr>
                <w:sz w:val="20"/>
                <w:szCs w:val="20"/>
              </w:rPr>
              <w:t>Office supplies @1,747 annually</w:t>
            </w:r>
            <w:r>
              <w:rPr>
                <w:sz w:val="20"/>
                <w:szCs w:val="20"/>
              </w:rPr>
              <w:t xml:space="preserve">. </w:t>
            </w:r>
          </w:p>
          <w:p w14:paraId="7065F20E" w14:textId="77777777" w:rsidR="000B48A0" w:rsidRPr="005D29C7" w:rsidRDefault="000B48A0" w:rsidP="00C834E6">
            <w:pPr>
              <w:spacing w:line="200" w:lineRule="exact"/>
              <w:rPr>
                <w:sz w:val="20"/>
                <w:szCs w:val="20"/>
              </w:rPr>
            </w:pPr>
            <w:r w:rsidRPr="005D29C7">
              <w:rPr>
                <w:sz w:val="20"/>
                <w:szCs w:val="20"/>
              </w:rPr>
              <w:t xml:space="preserve">Rental &amp; maintenance 3,500 annually </w:t>
            </w:r>
          </w:p>
          <w:p w14:paraId="1203F9ED" w14:textId="3D27FC1C" w:rsidR="000B48A0" w:rsidRPr="006F3D4C" w:rsidRDefault="000B48A0" w:rsidP="00C834E6">
            <w:pPr>
              <w:spacing w:line="200" w:lineRule="exact"/>
              <w:rPr>
                <w:sz w:val="20"/>
                <w:szCs w:val="20"/>
              </w:rPr>
            </w:pPr>
            <w:r w:rsidRPr="005D29C7">
              <w:rPr>
                <w:sz w:val="20"/>
                <w:szCs w:val="20"/>
              </w:rPr>
              <w:t xml:space="preserve">Project </w:t>
            </w:r>
            <w:r w:rsidR="00A872ED">
              <w:rPr>
                <w:sz w:val="20"/>
                <w:szCs w:val="20"/>
              </w:rPr>
              <w:t xml:space="preserve">Management Unit </w:t>
            </w:r>
            <w:r w:rsidR="00DF1929">
              <w:rPr>
                <w:sz w:val="20"/>
                <w:szCs w:val="20"/>
              </w:rPr>
              <w:t>staff @ 370,000 per annum for 5 staff</w:t>
            </w:r>
          </w:p>
        </w:tc>
      </w:tr>
      <w:tr w:rsidR="000B48A0" w:rsidRPr="00A3178A" w14:paraId="08C5F92F" w14:textId="77777777" w:rsidTr="006D6647">
        <w:tc>
          <w:tcPr>
            <w:tcW w:w="784" w:type="dxa"/>
            <w:shd w:val="clear" w:color="auto" w:fill="auto"/>
          </w:tcPr>
          <w:p w14:paraId="7F42CF61" w14:textId="77777777" w:rsidR="000B48A0" w:rsidRPr="006559D4" w:rsidRDefault="000B48A0" w:rsidP="00C834E6">
            <w:pPr>
              <w:ind w:left="-105" w:right="-115"/>
              <w:rPr>
                <w:sz w:val="20"/>
                <w:szCs w:val="20"/>
              </w:rPr>
            </w:pPr>
            <w:r w:rsidRPr="006559D4">
              <w:rPr>
                <w:sz w:val="20"/>
                <w:szCs w:val="20"/>
              </w:rPr>
              <w:t>Output 5.2</w:t>
            </w:r>
          </w:p>
        </w:tc>
        <w:tc>
          <w:tcPr>
            <w:tcW w:w="1466" w:type="dxa"/>
            <w:shd w:val="clear" w:color="auto" w:fill="auto"/>
          </w:tcPr>
          <w:p w14:paraId="411AC67B" w14:textId="77777777" w:rsidR="000B48A0" w:rsidRPr="0060015A" w:rsidRDefault="000B48A0" w:rsidP="00C834E6">
            <w:pPr>
              <w:spacing w:line="200" w:lineRule="exact"/>
              <w:rPr>
                <w:sz w:val="20"/>
                <w:szCs w:val="20"/>
              </w:rPr>
            </w:pPr>
            <w:r w:rsidRPr="0060015A">
              <w:rPr>
                <w:sz w:val="20"/>
                <w:szCs w:val="20"/>
              </w:rPr>
              <w:t xml:space="preserve">Project Communications &amp; Reporting </w:t>
            </w:r>
          </w:p>
        </w:tc>
        <w:tc>
          <w:tcPr>
            <w:tcW w:w="4500" w:type="dxa"/>
          </w:tcPr>
          <w:p w14:paraId="3B3D3B78" w14:textId="77777777" w:rsidR="000B48A0" w:rsidRPr="00085003" w:rsidRDefault="000B48A0" w:rsidP="00C834E6">
            <w:pPr>
              <w:spacing w:line="200" w:lineRule="exact"/>
              <w:rPr>
                <w:sz w:val="20"/>
                <w:szCs w:val="20"/>
              </w:rPr>
            </w:pPr>
            <w:r w:rsidRPr="00085003">
              <w:rPr>
                <w:sz w:val="20"/>
                <w:szCs w:val="20"/>
              </w:rPr>
              <w:t>5.1.2 Project reports developed and disseminated in a timely manner</w:t>
            </w:r>
          </w:p>
        </w:tc>
        <w:tc>
          <w:tcPr>
            <w:tcW w:w="4407" w:type="dxa"/>
          </w:tcPr>
          <w:p w14:paraId="371F3BD1" w14:textId="77777777" w:rsidR="000B48A0" w:rsidRPr="0089470D" w:rsidRDefault="000B48A0" w:rsidP="00C834E6">
            <w:pPr>
              <w:pStyle w:val="ListParagraph"/>
              <w:numPr>
                <w:ilvl w:val="0"/>
                <w:numId w:val="19"/>
              </w:numPr>
              <w:spacing w:line="200" w:lineRule="exact"/>
              <w:ind w:left="256" w:hanging="256"/>
              <w:rPr>
                <w:sz w:val="20"/>
                <w:szCs w:val="20"/>
              </w:rPr>
            </w:pPr>
            <w:r w:rsidRPr="0089470D">
              <w:rPr>
                <w:sz w:val="20"/>
                <w:szCs w:val="20"/>
              </w:rPr>
              <w:t>Quarterly WILS SC meetings held and meeting minutes available within 2 weeks of meeting.</w:t>
            </w:r>
          </w:p>
          <w:p w14:paraId="444696DE" w14:textId="77777777" w:rsidR="000B48A0" w:rsidRDefault="000B48A0" w:rsidP="00C834E6">
            <w:pPr>
              <w:pStyle w:val="ListParagraph"/>
              <w:numPr>
                <w:ilvl w:val="0"/>
                <w:numId w:val="19"/>
              </w:numPr>
              <w:spacing w:line="200" w:lineRule="exact"/>
              <w:ind w:left="256" w:hanging="256"/>
              <w:rPr>
                <w:sz w:val="20"/>
                <w:szCs w:val="20"/>
              </w:rPr>
            </w:pPr>
            <w:r>
              <w:rPr>
                <w:sz w:val="20"/>
                <w:szCs w:val="20"/>
              </w:rPr>
              <w:t>Quarterly WILS SC meetings papers disseminated to committee members at least 1 working week before meetings are held</w:t>
            </w:r>
          </w:p>
          <w:p w14:paraId="6316A999" w14:textId="603BC232" w:rsidR="000B48A0" w:rsidRPr="0089470D" w:rsidRDefault="000B48A0" w:rsidP="00C834E6">
            <w:pPr>
              <w:pStyle w:val="ListParagraph"/>
              <w:numPr>
                <w:ilvl w:val="0"/>
                <w:numId w:val="19"/>
              </w:numPr>
              <w:spacing w:line="200" w:lineRule="exact"/>
              <w:ind w:left="256" w:hanging="256"/>
              <w:rPr>
                <w:sz w:val="20"/>
                <w:szCs w:val="20"/>
              </w:rPr>
            </w:pPr>
            <w:r w:rsidRPr="0089470D">
              <w:rPr>
                <w:sz w:val="20"/>
                <w:szCs w:val="20"/>
              </w:rPr>
              <w:t xml:space="preserve">Regular WILS </w:t>
            </w:r>
            <w:r w:rsidR="00BC4C7D">
              <w:rPr>
                <w:sz w:val="20"/>
                <w:szCs w:val="20"/>
              </w:rPr>
              <w:t>quarter</w:t>
            </w:r>
            <w:r w:rsidRPr="0089470D">
              <w:rPr>
                <w:sz w:val="20"/>
                <w:szCs w:val="20"/>
              </w:rPr>
              <w:t xml:space="preserve">ly reports to the </w:t>
            </w:r>
            <w:r w:rsidR="001A4BD6" w:rsidRPr="0089470D">
              <w:rPr>
                <w:sz w:val="20"/>
                <w:szCs w:val="20"/>
              </w:rPr>
              <w:t>SC disseminated</w:t>
            </w:r>
            <w:r w:rsidRPr="0089470D">
              <w:rPr>
                <w:sz w:val="20"/>
                <w:szCs w:val="20"/>
              </w:rPr>
              <w:t xml:space="preserve"> on time to all key stakeholders.</w:t>
            </w:r>
          </w:p>
          <w:p w14:paraId="6BBF03BF" w14:textId="77777777" w:rsidR="000B48A0" w:rsidRDefault="000B48A0" w:rsidP="00C834E6">
            <w:pPr>
              <w:pStyle w:val="ListParagraph"/>
              <w:numPr>
                <w:ilvl w:val="0"/>
                <w:numId w:val="19"/>
              </w:numPr>
              <w:spacing w:line="200" w:lineRule="exact"/>
              <w:ind w:left="256" w:hanging="256"/>
              <w:rPr>
                <w:sz w:val="20"/>
                <w:szCs w:val="20"/>
              </w:rPr>
            </w:pPr>
            <w:r w:rsidRPr="0089470D">
              <w:rPr>
                <w:sz w:val="20"/>
                <w:szCs w:val="20"/>
              </w:rPr>
              <w:t>Annual WILS Project Reports ready and disseminated to SC and other governance stakeholders within 1 week of due dates</w:t>
            </w:r>
          </w:p>
          <w:p w14:paraId="688316E2" w14:textId="47855948" w:rsidR="000B48A0" w:rsidRPr="00097E2F" w:rsidRDefault="006D4C4F" w:rsidP="00C834E6">
            <w:pPr>
              <w:pStyle w:val="ListParagraph"/>
              <w:numPr>
                <w:ilvl w:val="0"/>
                <w:numId w:val="19"/>
              </w:numPr>
              <w:spacing w:line="200" w:lineRule="exact"/>
              <w:ind w:left="256" w:hanging="256"/>
              <w:rPr>
                <w:sz w:val="20"/>
                <w:szCs w:val="20"/>
              </w:rPr>
            </w:pPr>
            <w:r>
              <w:rPr>
                <w:sz w:val="20"/>
                <w:szCs w:val="20"/>
              </w:rPr>
              <w:t xml:space="preserve">Quarterly </w:t>
            </w:r>
            <w:r w:rsidR="004E04A4">
              <w:rPr>
                <w:sz w:val="20"/>
                <w:szCs w:val="20"/>
              </w:rPr>
              <w:t xml:space="preserve">TWG </w:t>
            </w:r>
            <w:r w:rsidR="000B48A0">
              <w:rPr>
                <w:sz w:val="20"/>
                <w:szCs w:val="20"/>
              </w:rPr>
              <w:t>meetings</w:t>
            </w:r>
          </w:p>
        </w:tc>
        <w:tc>
          <w:tcPr>
            <w:tcW w:w="1029" w:type="dxa"/>
          </w:tcPr>
          <w:p w14:paraId="084CCC35" w14:textId="3AB88C4C" w:rsidR="000B48A0" w:rsidRDefault="000B48A0" w:rsidP="00C834E6">
            <w:pPr>
              <w:spacing w:line="200" w:lineRule="exact"/>
              <w:rPr>
                <w:sz w:val="20"/>
                <w:szCs w:val="20"/>
              </w:rPr>
            </w:pPr>
            <w:r>
              <w:rPr>
                <w:sz w:val="20"/>
                <w:szCs w:val="20"/>
              </w:rPr>
              <w:t>PMU</w:t>
            </w:r>
          </w:p>
        </w:tc>
        <w:tc>
          <w:tcPr>
            <w:tcW w:w="1404" w:type="dxa"/>
          </w:tcPr>
          <w:p w14:paraId="0542BDA9" w14:textId="77777777" w:rsidR="000B48A0" w:rsidRDefault="000B48A0" w:rsidP="00C834E6">
            <w:pPr>
              <w:spacing w:line="200" w:lineRule="exact"/>
              <w:rPr>
                <w:sz w:val="20"/>
                <w:szCs w:val="20"/>
              </w:rPr>
            </w:pPr>
          </w:p>
        </w:tc>
        <w:tc>
          <w:tcPr>
            <w:tcW w:w="2340" w:type="dxa"/>
          </w:tcPr>
          <w:p w14:paraId="6C72BCE8" w14:textId="77777777" w:rsidR="000B48A0" w:rsidRDefault="000B48A0" w:rsidP="00C834E6">
            <w:pPr>
              <w:spacing w:line="200" w:lineRule="exact"/>
              <w:rPr>
                <w:sz w:val="20"/>
                <w:szCs w:val="20"/>
              </w:rPr>
            </w:pPr>
            <w:r w:rsidRPr="005D29C7">
              <w:rPr>
                <w:sz w:val="20"/>
                <w:szCs w:val="20"/>
              </w:rPr>
              <w:t>$12,000</w:t>
            </w:r>
          </w:p>
        </w:tc>
      </w:tr>
      <w:tr w:rsidR="000B48A0" w:rsidRPr="0066094A" w14:paraId="7B08B7C4" w14:textId="77777777" w:rsidTr="006D6647">
        <w:tc>
          <w:tcPr>
            <w:tcW w:w="784" w:type="dxa"/>
            <w:shd w:val="clear" w:color="auto" w:fill="auto"/>
          </w:tcPr>
          <w:p w14:paraId="2DF53EF1" w14:textId="77777777" w:rsidR="000B48A0" w:rsidRPr="006559D4" w:rsidRDefault="000B48A0" w:rsidP="00C834E6">
            <w:pPr>
              <w:ind w:left="-105" w:right="-115"/>
              <w:rPr>
                <w:sz w:val="20"/>
                <w:szCs w:val="20"/>
              </w:rPr>
            </w:pPr>
            <w:r w:rsidRPr="006559D4">
              <w:rPr>
                <w:sz w:val="20"/>
                <w:szCs w:val="20"/>
              </w:rPr>
              <w:lastRenderedPageBreak/>
              <w:t>Output 5.3</w:t>
            </w:r>
          </w:p>
        </w:tc>
        <w:tc>
          <w:tcPr>
            <w:tcW w:w="1466" w:type="dxa"/>
            <w:shd w:val="clear" w:color="auto" w:fill="auto"/>
          </w:tcPr>
          <w:p w14:paraId="347C663D" w14:textId="77777777" w:rsidR="000B48A0" w:rsidRPr="00BC2800" w:rsidRDefault="000B48A0" w:rsidP="00C834E6">
            <w:pPr>
              <w:spacing w:line="200" w:lineRule="exact"/>
              <w:rPr>
                <w:sz w:val="20"/>
                <w:szCs w:val="20"/>
              </w:rPr>
            </w:pPr>
            <w:r w:rsidRPr="00BC2800">
              <w:rPr>
                <w:sz w:val="20"/>
                <w:szCs w:val="20"/>
              </w:rPr>
              <w:t>Project Assurance</w:t>
            </w:r>
          </w:p>
        </w:tc>
        <w:tc>
          <w:tcPr>
            <w:tcW w:w="4500" w:type="dxa"/>
          </w:tcPr>
          <w:p w14:paraId="236AFEF7" w14:textId="6C1798C9" w:rsidR="000B48A0" w:rsidRPr="00BC2800" w:rsidRDefault="000B48A0" w:rsidP="00C834E6">
            <w:pPr>
              <w:spacing w:line="200" w:lineRule="exact"/>
              <w:rPr>
                <w:sz w:val="20"/>
                <w:szCs w:val="20"/>
              </w:rPr>
            </w:pPr>
            <w:r w:rsidRPr="00BC2800">
              <w:rPr>
                <w:sz w:val="20"/>
                <w:szCs w:val="20"/>
              </w:rPr>
              <w:t>5.1.3 Audit</w:t>
            </w:r>
            <w:r>
              <w:rPr>
                <w:sz w:val="20"/>
                <w:szCs w:val="20"/>
              </w:rPr>
              <w:t xml:space="preserve"> and evaluation</w:t>
            </w:r>
            <w:r w:rsidRPr="00BC2800">
              <w:rPr>
                <w:sz w:val="20"/>
                <w:szCs w:val="20"/>
              </w:rPr>
              <w:t xml:space="preserve"> reports</w:t>
            </w:r>
            <w:r w:rsidR="00DB5F8D">
              <w:rPr>
                <w:sz w:val="20"/>
                <w:szCs w:val="20"/>
              </w:rPr>
              <w:t xml:space="preserve"> and</w:t>
            </w:r>
            <w:r w:rsidR="002A4062">
              <w:rPr>
                <w:sz w:val="20"/>
                <w:szCs w:val="20"/>
              </w:rPr>
              <w:t xml:space="preserve"> next phase project document</w:t>
            </w:r>
            <w:r w:rsidRPr="00BC2800">
              <w:rPr>
                <w:sz w:val="20"/>
                <w:szCs w:val="20"/>
              </w:rPr>
              <w:t xml:space="preserve"> provided for the project</w:t>
            </w:r>
          </w:p>
        </w:tc>
        <w:tc>
          <w:tcPr>
            <w:tcW w:w="4407" w:type="dxa"/>
          </w:tcPr>
          <w:p w14:paraId="5AC4042C" w14:textId="7654C0F4" w:rsidR="000B48A0" w:rsidRDefault="000B48A0" w:rsidP="00C834E6">
            <w:pPr>
              <w:spacing w:line="200" w:lineRule="exact"/>
              <w:rPr>
                <w:sz w:val="20"/>
                <w:szCs w:val="20"/>
              </w:rPr>
            </w:pPr>
            <w:r w:rsidRPr="00085003">
              <w:rPr>
                <w:sz w:val="20"/>
                <w:szCs w:val="20"/>
              </w:rPr>
              <w:t xml:space="preserve">Target: 2 audits – </w:t>
            </w:r>
            <w:r w:rsidR="0010625C">
              <w:rPr>
                <w:sz w:val="20"/>
                <w:szCs w:val="20"/>
              </w:rPr>
              <w:t>by</w:t>
            </w:r>
            <w:r w:rsidRPr="00085003">
              <w:rPr>
                <w:sz w:val="20"/>
                <w:szCs w:val="20"/>
              </w:rPr>
              <w:t xml:space="preserve"> 2026.</w:t>
            </w:r>
          </w:p>
          <w:p w14:paraId="2CE0FFE6" w14:textId="5212F9FB" w:rsidR="000B48A0" w:rsidRPr="00085003" w:rsidRDefault="000B48A0" w:rsidP="00C834E6">
            <w:pPr>
              <w:spacing w:line="200" w:lineRule="exact"/>
              <w:rPr>
                <w:sz w:val="20"/>
                <w:szCs w:val="20"/>
              </w:rPr>
            </w:pPr>
            <w:r>
              <w:rPr>
                <w:sz w:val="20"/>
                <w:szCs w:val="20"/>
              </w:rPr>
              <w:t>Target: Mid Term Review Evaluation and Report available beginning 2025, Final Evaluation</w:t>
            </w:r>
            <w:r w:rsidR="002A4062">
              <w:rPr>
                <w:sz w:val="20"/>
                <w:szCs w:val="20"/>
              </w:rPr>
              <w:t xml:space="preserve"> and WILS 3 Project Document</w:t>
            </w:r>
            <w:r>
              <w:rPr>
                <w:sz w:val="20"/>
                <w:szCs w:val="20"/>
              </w:rPr>
              <w:t xml:space="preserve"> ready </w:t>
            </w:r>
            <w:r w:rsidR="001A4BD6">
              <w:rPr>
                <w:sz w:val="20"/>
                <w:szCs w:val="20"/>
              </w:rPr>
              <w:t>by mid</w:t>
            </w:r>
            <w:r>
              <w:rPr>
                <w:sz w:val="20"/>
                <w:szCs w:val="20"/>
              </w:rPr>
              <w:t xml:space="preserve">-2027. </w:t>
            </w:r>
          </w:p>
        </w:tc>
        <w:tc>
          <w:tcPr>
            <w:tcW w:w="1029" w:type="dxa"/>
          </w:tcPr>
          <w:p w14:paraId="45C4A0C9" w14:textId="67CE08C9" w:rsidR="000B48A0" w:rsidRPr="0089470D" w:rsidRDefault="000B48A0" w:rsidP="00C834E6">
            <w:pPr>
              <w:spacing w:line="200" w:lineRule="exact"/>
              <w:rPr>
                <w:sz w:val="20"/>
                <w:szCs w:val="20"/>
              </w:rPr>
            </w:pPr>
            <w:r>
              <w:rPr>
                <w:sz w:val="20"/>
                <w:szCs w:val="20"/>
              </w:rPr>
              <w:t>PMU</w:t>
            </w:r>
          </w:p>
        </w:tc>
        <w:tc>
          <w:tcPr>
            <w:tcW w:w="1404" w:type="dxa"/>
          </w:tcPr>
          <w:p w14:paraId="23591F9B" w14:textId="77777777" w:rsidR="000B48A0" w:rsidRPr="0089470D" w:rsidRDefault="000B48A0" w:rsidP="00C834E6">
            <w:pPr>
              <w:spacing w:line="200" w:lineRule="exact"/>
              <w:rPr>
                <w:sz w:val="20"/>
                <w:szCs w:val="20"/>
              </w:rPr>
            </w:pPr>
          </w:p>
        </w:tc>
        <w:tc>
          <w:tcPr>
            <w:tcW w:w="2340" w:type="dxa"/>
          </w:tcPr>
          <w:p w14:paraId="2D1E35F5" w14:textId="77777777" w:rsidR="000B48A0" w:rsidRPr="0089470D" w:rsidRDefault="000B48A0" w:rsidP="00C834E6">
            <w:pPr>
              <w:spacing w:line="200" w:lineRule="exact"/>
              <w:rPr>
                <w:sz w:val="20"/>
                <w:szCs w:val="20"/>
              </w:rPr>
            </w:pPr>
            <w:r w:rsidRPr="005D29C7">
              <w:rPr>
                <w:sz w:val="20"/>
                <w:szCs w:val="20"/>
              </w:rPr>
              <w:t>$128,000</w:t>
            </w:r>
          </w:p>
        </w:tc>
      </w:tr>
    </w:tbl>
    <w:p w14:paraId="51B04B87" w14:textId="5BEB7AD6" w:rsidR="00D61BAB" w:rsidRDefault="00C834E6" w:rsidP="005F4D64">
      <w:pPr>
        <w:sectPr w:rsidR="00D61BAB" w:rsidSect="00720058">
          <w:type w:val="continuous"/>
          <w:pgSz w:w="16850" w:h="11900" w:orient="landscape"/>
          <w:pgMar w:top="720" w:right="1224" w:bottom="900" w:left="274" w:header="0" w:footer="0" w:gutter="0"/>
          <w:cols w:space="720"/>
          <w:docGrid w:linePitch="299"/>
        </w:sectPr>
      </w:pPr>
      <w:r>
        <w:br w:type="textWrapping" w:clear="all"/>
      </w:r>
    </w:p>
    <w:p w14:paraId="5E32DA32" w14:textId="71FF36B5" w:rsidR="00416AEF" w:rsidRDefault="007E2C11" w:rsidP="00BF1791">
      <w:pPr>
        <w:pStyle w:val="Heading1"/>
        <w:spacing w:before="240"/>
      </w:pPr>
      <w:bookmarkStart w:id="41" w:name="_Toc112413473"/>
      <w:r>
        <w:lastRenderedPageBreak/>
        <w:t xml:space="preserve">Section </w:t>
      </w:r>
      <w:r w:rsidR="00D76CF7">
        <w:t>5</w:t>
      </w:r>
      <w:r>
        <w:t>:</w:t>
      </w:r>
      <w:r w:rsidR="00B00C74">
        <w:t xml:space="preserve">    </w:t>
      </w:r>
      <w:r w:rsidR="00E303CA" w:rsidRPr="00E303CA">
        <w:t>IMPLEMENTATION, MANAGEMENT</w:t>
      </w:r>
      <w:r w:rsidR="00BF1791">
        <w:t xml:space="preserve"> AND GOVERNANCE</w:t>
      </w:r>
      <w:r w:rsidR="00526F32">
        <w:t>.</w:t>
      </w:r>
      <w:bookmarkEnd w:id="41"/>
      <w:r w:rsidR="00526F32">
        <w:t xml:space="preserve"> </w:t>
      </w:r>
    </w:p>
    <w:p w14:paraId="6AE7A079" w14:textId="77777777" w:rsidR="00AB63F5" w:rsidRPr="00FC3DE7" w:rsidRDefault="00AB63F5" w:rsidP="00AB63F5">
      <w:pPr>
        <w:spacing w:after="0"/>
        <w:jc w:val="both"/>
        <w:rPr>
          <w:sz w:val="16"/>
          <w:szCs w:val="16"/>
        </w:rPr>
      </w:pPr>
    </w:p>
    <w:p w14:paraId="78BD8D28" w14:textId="149B5086" w:rsidR="00642413" w:rsidRDefault="00642413" w:rsidP="0063231A">
      <w:pPr>
        <w:shd w:val="clear" w:color="auto" w:fill="E2EFD9" w:themeFill="accent6" w:themeFillTint="33"/>
        <w:spacing w:after="0" w:line="220" w:lineRule="exact"/>
        <w:jc w:val="both"/>
      </w:pPr>
      <w:r w:rsidRPr="00642413">
        <w:rPr>
          <w:b/>
        </w:rPr>
        <w:t>Funding:</w:t>
      </w:r>
      <w:r>
        <w:t xml:space="preserve"> DFAT, Samoa Government, UNDP, UN Women</w:t>
      </w:r>
      <w:r w:rsidR="00731CB0">
        <w:t>.</w:t>
      </w:r>
    </w:p>
    <w:p w14:paraId="09B70939" w14:textId="38729572" w:rsidR="00812CBF" w:rsidRDefault="00642413" w:rsidP="0063231A">
      <w:pPr>
        <w:shd w:val="clear" w:color="auto" w:fill="E2EFD9" w:themeFill="accent6" w:themeFillTint="33"/>
        <w:spacing w:after="0" w:line="220" w:lineRule="exact"/>
        <w:jc w:val="both"/>
      </w:pPr>
      <w:r w:rsidRPr="00642413">
        <w:rPr>
          <w:b/>
        </w:rPr>
        <w:t>Partners:</w:t>
      </w:r>
      <w:r>
        <w:t xml:space="preserve"> Administered by the UNDP, and jointly funded and delivered by DFAT, MWCSD, UNDP and UN</w:t>
      </w:r>
      <w:r w:rsidR="00FE3BD1">
        <w:t> </w:t>
      </w:r>
      <w:r>
        <w:t xml:space="preserve">Women. </w:t>
      </w:r>
    </w:p>
    <w:p w14:paraId="5D23210E" w14:textId="13DCDCE2" w:rsidR="0054769F" w:rsidRDefault="0054769F" w:rsidP="0063231A">
      <w:pPr>
        <w:shd w:val="clear" w:color="auto" w:fill="E2EFD9" w:themeFill="accent6" w:themeFillTint="33"/>
        <w:spacing w:after="0" w:line="220" w:lineRule="exact"/>
        <w:jc w:val="both"/>
      </w:pPr>
      <w:r w:rsidRPr="00642413">
        <w:rPr>
          <w:b/>
        </w:rPr>
        <w:t>Implementing partners</w:t>
      </w:r>
      <w:r>
        <w:t xml:space="preserve">: MWCSD, </w:t>
      </w:r>
      <w:r w:rsidR="00731CB0">
        <w:t xml:space="preserve">MESC, </w:t>
      </w:r>
      <w:r>
        <w:t xml:space="preserve">MOF, OEC, OCLA, PSC, SIOD, NUS, DDCs, NCW, WINLA, </w:t>
      </w:r>
      <w:r w:rsidR="00731CB0">
        <w:t xml:space="preserve">NYC, </w:t>
      </w:r>
      <w:r w:rsidR="00316EC4">
        <w:t>CCI, SUNGO, NOLA, SAMPOD, SVSG Junior’s Group, L</w:t>
      </w:r>
      <w:r>
        <w:t xml:space="preserve">ocal </w:t>
      </w:r>
      <w:r w:rsidR="00731CB0">
        <w:t xml:space="preserve">consultants, local </w:t>
      </w:r>
      <w:r>
        <w:t>media (Samoa Observer, Newsline, Talamua, Samoa Global News, Eyespy Radio, TV3, EFKS TV), FAST Party, HRPP Party, and any other political part</w:t>
      </w:r>
      <w:r w:rsidR="00731CB0">
        <w:t>ies</w:t>
      </w:r>
      <w:r>
        <w:t xml:space="preserve"> participating in </w:t>
      </w:r>
      <w:r w:rsidR="00731CB0">
        <w:t xml:space="preserve">the </w:t>
      </w:r>
      <w:r>
        <w:t xml:space="preserve">2026 elections. </w:t>
      </w:r>
    </w:p>
    <w:p w14:paraId="78882B80" w14:textId="394C009A" w:rsidR="00BD0CF1" w:rsidRPr="00261479" w:rsidRDefault="00261479" w:rsidP="00BF1791">
      <w:pPr>
        <w:pStyle w:val="Heading2"/>
        <w:rPr>
          <w:sz w:val="20"/>
        </w:rPr>
      </w:pPr>
      <w:bookmarkStart w:id="42" w:name="_Toc112413474"/>
      <w:r>
        <w:t xml:space="preserve">5.1 </w:t>
      </w:r>
      <w:r w:rsidRPr="00BF1791">
        <w:t>Budget</w:t>
      </w:r>
      <w:bookmarkEnd w:id="42"/>
      <w:r>
        <w:t xml:space="preserve"> </w:t>
      </w:r>
    </w:p>
    <w:p w14:paraId="10DC75C5" w14:textId="26996AC1" w:rsidR="00D30BCA" w:rsidRPr="00E212CA" w:rsidRDefault="00D30BCA" w:rsidP="00975715">
      <w:pPr>
        <w:pStyle w:val="ListParagraph"/>
        <w:spacing w:after="0" w:line="240" w:lineRule="auto"/>
        <w:ind w:left="0"/>
        <w:jc w:val="both"/>
      </w:pPr>
      <w:r w:rsidRPr="00E212CA">
        <w:t>The proposed budget for WILS</w:t>
      </w:r>
      <w:r w:rsidR="00F810EB">
        <w:t xml:space="preserve"> </w:t>
      </w:r>
      <w:r w:rsidRPr="00E212CA">
        <w:t>2 totals AUD$$</w:t>
      </w:r>
      <w:r>
        <w:t>4</w:t>
      </w:r>
      <w:r w:rsidRPr="00E212CA">
        <w:t>,</w:t>
      </w:r>
      <w:r>
        <w:t xml:space="preserve">608,462 equivalent to ST$8,664,151 </w:t>
      </w:r>
      <w:r w:rsidRPr="00E212CA">
        <w:t xml:space="preserve">with the following breakdown: Outcome 1: </w:t>
      </w:r>
      <w:r>
        <w:t>AUD</w:t>
      </w:r>
      <w:r w:rsidRPr="00E212CA">
        <w:t>$</w:t>
      </w:r>
      <w:r>
        <w:t>1,217,927 (ST$2,289,766)</w:t>
      </w:r>
      <w:r w:rsidRPr="00E212CA">
        <w:t xml:space="preserve">; Outcome 2: </w:t>
      </w:r>
      <w:r>
        <w:t>888,180(ST$1,669,825)</w:t>
      </w:r>
      <w:r w:rsidRPr="00E212CA">
        <w:t>; Outcome 3:</w:t>
      </w:r>
      <w:r>
        <w:t xml:space="preserve"> 835</w:t>
      </w:r>
      <w:r w:rsidRPr="00E212CA">
        <w:t>,</w:t>
      </w:r>
      <w:r>
        <w:t>873(ST$1,571,486)</w:t>
      </w:r>
      <w:r w:rsidRPr="00E212CA">
        <w:t xml:space="preserve">; Outcome 4: </w:t>
      </w:r>
      <w:r>
        <w:t>784</w:t>
      </w:r>
      <w:r w:rsidRPr="00E212CA">
        <w:t>,</w:t>
      </w:r>
      <w:r>
        <w:t>545(ST$1,474,986)</w:t>
      </w:r>
      <w:r w:rsidRPr="00E212CA">
        <w:t xml:space="preserve"> and Project Management: </w:t>
      </w:r>
      <w:r>
        <w:t>881,937(ST$1,658,088)</w:t>
      </w:r>
      <w:r w:rsidRPr="00E212CA">
        <w:t xml:space="preserve">. Refer to table 2 for details.  This budget </w:t>
      </w:r>
      <w:r>
        <w:t>is based on consultations with stakeholders and implementing partners, and updated costs of delivery of WILS 1</w:t>
      </w:r>
      <w:r w:rsidRPr="00E212CA">
        <w:t>.</w:t>
      </w:r>
      <w:r w:rsidR="0063231A">
        <w:t xml:space="preserve"> A more detailed budget by activity and year </w:t>
      </w:r>
      <w:r w:rsidR="000E498E">
        <w:t>is</w:t>
      </w:r>
      <w:r w:rsidR="0063231A">
        <w:t xml:space="preserve"> in Annexes 1 and 2.</w:t>
      </w:r>
    </w:p>
    <w:p w14:paraId="2ABD46B2" w14:textId="77777777" w:rsidR="0063231A" w:rsidRDefault="0063231A" w:rsidP="00BF1791">
      <w:pPr>
        <w:pStyle w:val="Heading3"/>
      </w:pPr>
    </w:p>
    <w:p w14:paraId="749EC6A1" w14:textId="24173E49" w:rsidR="00D30BCA" w:rsidRPr="002B6D45" w:rsidRDefault="00D30BCA" w:rsidP="002B6D45">
      <w:pPr>
        <w:rPr>
          <w:b/>
          <w:bCs/>
        </w:rPr>
      </w:pPr>
      <w:bookmarkStart w:id="43" w:name="_Toc112413475"/>
      <w:bookmarkStart w:id="44" w:name="_Toc112414892"/>
      <w:r w:rsidRPr="002B6D45">
        <w:rPr>
          <w:b/>
          <w:bCs/>
        </w:rPr>
        <w:t>Budget by Outcome, Output and Annual Allocations</w:t>
      </w:r>
      <w:bookmarkEnd w:id="43"/>
      <w:bookmarkEnd w:id="44"/>
    </w:p>
    <w:p w14:paraId="0A36F3F2" w14:textId="77777777" w:rsidR="00D30BCA" w:rsidRDefault="00D30BCA" w:rsidP="00D30BCA">
      <w:pPr>
        <w:pStyle w:val="Heading4"/>
        <w:spacing w:before="0"/>
      </w:pPr>
      <w:bookmarkStart w:id="45" w:name="_Toc99109504"/>
      <w:bookmarkStart w:id="46" w:name="_Toc99109679"/>
      <w:bookmarkStart w:id="47" w:name="_Toc99109778"/>
      <w:bookmarkStart w:id="48" w:name="_Toc104243499"/>
      <w:r>
        <w:t>Table 2 Breakdown of Budget by Outputs by year.</w:t>
      </w:r>
      <w:bookmarkEnd w:id="45"/>
      <w:bookmarkEnd w:id="46"/>
      <w:bookmarkEnd w:id="47"/>
      <w:bookmarkEnd w:id="48"/>
    </w:p>
    <w:tbl>
      <w:tblPr>
        <w:tblW w:w="11824" w:type="dxa"/>
        <w:tblInd w:w="-342" w:type="dxa"/>
        <w:tblLayout w:type="fixed"/>
        <w:tblLook w:val="04A0" w:firstRow="1" w:lastRow="0" w:firstColumn="1" w:lastColumn="0" w:noHBand="0" w:noVBand="1"/>
      </w:tblPr>
      <w:tblGrid>
        <w:gridCol w:w="1183"/>
        <w:gridCol w:w="1843"/>
        <w:gridCol w:w="992"/>
        <w:gridCol w:w="992"/>
        <w:gridCol w:w="992"/>
        <w:gridCol w:w="993"/>
        <w:gridCol w:w="992"/>
        <w:gridCol w:w="1417"/>
        <w:gridCol w:w="2420"/>
      </w:tblGrid>
      <w:tr w:rsidR="001D55E0" w:rsidRPr="00513D9E" w14:paraId="1073BF4A" w14:textId="77777777" w:rsidTr="001D55E0">
        <w:trPr>
          <w:gridAfter w:val="1"/>
          <w:wAfter w:w="2420" w:type="dxa"/>
          <w:trHeight w:val="293"/>
          <w:tblHeader/>
        </w:trPr>
        <w:tc>
          <w:tcPr>
            <w:tcW w:w="1183"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79393C4A" w14:textId="77777777" w:rsidR="00D30BCA" w:rsidRPr="00513D9E" w:rsidRDefault="00D30BCA" w:rsidP="00F849DD">
            <w:pPr>
              <w:spacing w:after="0" w:line="240" w:lineRule="auto"/>
              <w:jc w:val="both"/>
              <w:rPr>
                <w:rFonts w:ascii="Calibri" w:eastAsia="Times New Roman" w:hAnsi="Calibri" w:cs="Calibri"/>
                <w:b/>
                <w:bCs/>
                <w:color w:val="000000"/>
                <w:lang w:eastAsia="en-GB"/>
              </w:rPr>
            </w:pPr>
            <w:r w:rsidRPr="00513D9E">
              <w:rPr>
                <w:rFonts w:ascii="Calibri" w:eastAsia="Times New Roman" w:hAnsi="Calibri" w:cs="Calibri"/>
                <w:b/>
                <w:bCs/>
                <w:color w:val="000000"/>
                <w:lang w:eastAsia="en-GB"/>
              </w:rPr>
              <w:t>Outcomes</w:t>
            </w:r>
          </w:p>
        </w:tc>
        <w:tc>
          <w:tcPr>
            <w:tcW w:w="1843" w:type="dxa"/>
            <w:tcBorders>
              <w:top w:val="single" w:sz="8" w:space="0" w:color="auto"/>
              <w:left w:val="nil"/>
              <w:bottom w:val="single" w:sz="8" w:space="0" w:color="auto"/>
              <w:right w:val="nil"/>
            </w:tcBorders>
            <w:shd w:val="clear" w:color="000000" w:fill="FFFF00"/>
            <w:vAlign w:val="center"/>
            <w:hideMark/>
          </w:tcPr>
          <w:p w14:paraId="23CAD7A0" w14:textId="77777777" w:rsidR="00D30BCA" w:rsidRPr="00513D9E" w:rsidRDefault="00D30BCA" w:rsidP="00F849DD">
            <w:pPr>
              <w:spacing w:after="0" w:line="240" w:lineRule="auto"/>
              <w:jc w:val="both"/>
              <w:rPr>
                <w:rFonts w:ascii="Calibri" w:eastAsia="Times New Roman" w:hAnsi="Calibri" w:cs="Calibri"/>
                <w:b/>
                <w:bCs/>
                <w:color w:val="000000"/>
                <w:lang w:eastAsia="en-GB"/>
              </w:rPr>
            </w:pPr>
            <w:r w:rsidRPr="00513D9E">
              <w:rPr>
                <w:rFonts w:ascii="Calibri" w:eastAsia="Times New Roman" w:hAnsi="Calibri" w:cs="Calibri"/>
                <w:b/>
                <w:bCs/>
                <w:color w:val="000000"/>
                <w:lang w:eastAsia="en-GB"/>
              </w:rPr>
              <w:t>Outputs</w:t>
            </w:r>
          </w:p>
        </w:tc>
        <w:tc>
          <w:tcPr>
            <w:tcW w:w="992"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37BEC89A" w14:textId="77777777" w:rsidR="00D30BCA" w:rsidRPr="00513D9E" w:rsidRDefault="00D30BCA" w:rsidP="00F849DD">
            <w:pPr>
              <w:spacing w:after="0" w:line="240" w:lineRule="auto"/>
              <w:jc w:val="center"/>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2023</w:t>
            </w:r>
          </w:p>
        </w:tc>
        <w:tc>
          <w:tcPr>
            <w:tcW w:w="992" w:type="dxa"/>
            <w:tcBorders>
              <w:top w:val="single" w:sz="8" w:space="0" w:color="auto"/>
              <w:left w:val="nil"/>
              <w:bottom w:val="single" w:sz="8" w:space="0" w:color="auto"/>
              <w:right w:val="single" w:sz="8" w:space="0" w:color="auto"/>
            </w:tcBorders>
            <w:shd w:val="clear" w:color="000000" w:fill="FFFF00"/>
            <w:vAlign w:val="center"/>
            <w:hideMark/>
          </w:tcPr>
          <w:p w14:paraId="2D228D9E" w14:textId="77777777" w:rsidR="00D30BCA" w:rsidRPr="00513D9E" w:rsidRDefault="00D30BCA" w:rsidP="00F849DD">
            <w:pPr>
              <w:spacing w:after="0" w:line="240" w:lineRule="auto"/>
              <w:jc w:val="center"/>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2024</w:t>
            </w:r>
          </w:p>
        </w:tc>
        <w:tc>
          <w:tcPr>
            <w:tcW w:w="992" w:type="dxa"/>
            <w:tcBorders>
              <w:top w:val="single" w:sz="8" w:space="0" w:color="auto"/>
              <w:left w:val="nil"/>
              <w:bottom w:val="single" w:sz="8" w:space="0" w:color="auto"/>
              <w:right w:val="single" w:sz="8" w:space="0" w:color="auto"/>
            </w:tcBorders>
            <w:shd w:val="clear" w:color="000000" w:fill="FFFF00"/>
            <w:vAlign w:val="center"/>
            <w:hideMark/>
          </w:tcPr>
          <w:p w14:paraId="219FBFCA" w14:textId="77777777" w:rsidR="00D30BCA" w:rsidRPr="00513D9E" w:rsidRDefault="00D30BCA" w:rsidP="00F849DD">
            <w:pPr>
              <w:spacing w:after="0" w:line="240" w:lineRule="auto"/>
              <w:jc w:val="center"/>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2025</w:t>
            </w:r>
          </w:p>
        </w:tc>
        <w:tc>
          <w:tcPr>
            <w:tcW w:w="993" w:type="dxa"/>
            <w:tcBorders>
              <w:top w:val="single" w:sz="8" w:space="0" w:color="auto"/>
              <w:left w:val="nil"/>
              <w:bottom w:val="single" w:sz="8" w:space="0" w:color="auto"/>
              <w:right w:val="single" w:sz="8" w:space="0" w:color="auto"/>
            </w:tcBorders>
            <w:shd w:val="clear" w:color="000000" w:fill="FFFF00"/>
            <w:vAlign w:val="center"/>
            <w:hideMark/>
          </w:tcPr>
          <w:p w14:paraId="088D769D" w14:textId="77777777" w:rsidR="00D30BCA" w:rsidRPr="00513D9E" w:rsidRDefault="00D30BCA" w:rsidP="00F849DD">
            <w:pPr>
              <w:spacing w:after="0" w:line="240" w:lineRule="auto"/>
              <w:jc w:val="center"/>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2026</w:t>
            </w:r>
          </w:p>
        </w:tc>
        <w:tc>
          <w:tcPr>
            <w:tcW w:w="992" w:type="dxa"/>
            <w:tcBorders>
              <w:top w:val="single" w:sz="8" w:space="0" w:color="auto"/>
              <w:left w:val="nil"/>
              <w:bottom w:val="single" w:sz="8" w:space="0" w:color="auto"/>
              <w:right w:val="single" w:sz="8" w:space="0" w:color="auto"/>
            </w:tcBorders>
            <w:shd w:val="clear" w:color="000000" w:fill="FFFF00"/>
            <w:vAlign w:val="center"/>
            <w:hideMark/>
          </w:tcPr>
          <w:p w14:paraId="360C0A6D"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 xml:space="preserve">Total ST </w:t>
            </w:r>
          </w:p>
        </w:tc>
        <w:tc>
          <w:tcPr>
            <w:tcW w:w="1417" w:type="dxa"/>
            <w:tcBorders>
              <w:top w:val="single" w:sz="8" w:space="0" w:color="auto"/>
              <w:left w:val="nil"/>
              <w:bottom w:val="single" w:sz="8" w:space="0" w:color="auto"/>
              <w:right w:val="single" w:sz="8" w:space="0" w:color="auto"/>
            </w:tcBorders>
            <w:shd w:val="clear" w:color="000000" w:fill="FFFF00"/>
            <w:vAlign w:val="center"/>
            <w:hideMark/>
          </w:tcPr>
          <w:p w14:paraId="06F8C394"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 xml:space="preserve">Total AUD </w:t>
            </w:r>
          </w:p>
        </w:tc>
      </w:tr>
      <w:tr w:rsidR="001D55E0" w:rsidRPr="00513D9E" w14:paraId="7DE32FA2" w14:textId="77777777" w:rsidTr="001D55E0">
        <w:trPr>
          <w:gridAfter w:val="1"/>
          <w:wAfter w:w="2420" w:type="dxa"/>
          <w:trHeight w:val="772"/>
        </w:trPr>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14:paraId="437E280A" w14:textId="77777777" w:rsidR="00D30BCA" w:rsidRPr="00513D9E" w:rsidRDefault="00D30BCA" w:rsidP="00F849DD">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Strengthened leadership skills and opportunities for women empowered by supportive and inclusive villages and communities</w:t>
            </w:r>
          </w:p>
        </w:tc>
        <w:tc>
          <w:tcPr>
            <w:tcW w:w="1843" w:type="dxa"/>
            <w:tcBorders>
              <w:top w:val="nil"/>
              <w:left w:val="nil"/>
              <w:bottom w:val="single" w:sz="8" w:space="0" w:color="auto"/>
              <w:right w:val="nil"/>
            </w:tcBorders>
            <w:shd w:val="clear" w:color="auto" w:fill="auto"/>
            <w:vAlign w:val="center"/>
            <w:hideMark/>
          </w:tcPr>
          <w:p w14:paraId="59D2DD46"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1. 1 Transformational Village Leadership Development Initiatives/Seminars</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97FB7E0"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257,040</w:t>
            </w:r>
          </w:p>
        </w:tc>
        <w:tc>
          <w:tcPr>
            <w:tcW w:w="992" w:type="dxa"/>
            <w:tcBorders>
              <w:top w:val="nil"/>
              <w:left w:val="nil"/>
              <w:bottom w:val="single" w:sz="8" w:space="0" w:color="auto"/>
              <w:right w:val="single" w:sz="8" w:space="0" w:color="auto"/>
            </w:tcBorders>
            <w:shd w:val="clear" w:color="auto" w:fill="auto"/>
            <w:vAlign w:val="center"/>
            <w:hideMark/>
          </w:tcPr>
          <w:p w14:paraId="03BDC001"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304,920</w:t>
            </w:r>
          </w:p>
        </w:tc>
        <w:tc>
          <w:tcPr>
            <w:tcW w:w="992" w:type="dxa"/>
            <w:tcBorders>
              <w:top w:val="nil"/>
              <w:left w:val="nil"/>
              <w:bottom w:val="single" w:sz="8" w:space="0" w:color="auto"/>
              <w:right w:val="single" w:sz="8" w:space="0" w:color="auto"/>
            </w:tcBorders>
            <w:shd w:val="clear" w:color="auto" w:fill="auto"/>
            <w:vAlign w:val="center"/>
            <w:hideMark/>
          </w:tcPr>
          <w:p w14:paraId="217B9F9C"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304,920</w:t>
            </w:r>
          </w:p>
        </w:tc>
        <w:tc>
          <w:tcPr>
            <w:tcW w:w="993" w:type="dxa"/>
            <w:tcBorders>
              <w:top w:val="nil"/>
              <w:left w:val="nil"/>
              <w:bottom w:val="single" w:sz="8" w:space="0" w:color="auto"/>
              <w:right w:val="single" w:sz="8" w:space="0" w:color="auto"/>
            </w:tcBorders>
            <w:shd w:val="clear" w:color="auto" w:fill="auto"/>
            <w:vAlign w:val="center"/>
            <w:hideMark/>
          </w:tcPr>
          <w:p w14:paraId="1EA6F4D2"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203,280</w:t>
            </w:r>
          </w:p>
        </w:tc>
        <w:tc>
          <w:tcPr>
            <w:tcW w:w="992" w:type="dxa"/>
            <w:tcBorders>
              <w:top w:val="nil"/>
              <w:left w:val="nil"/>
              <w:bottom w:val="single" w:sz="8" w:space="0" w:color="auto"/>
              <w:right w:val="single" w:sz="8" w:space="0" w:color="auto"/>
            </w:tcBorders>
            <w:shd w:val="clear" w:color="000000" w:fill="DDEBF7"/>
            <w:vAlign w:val="center"/>
            <w:hideMark/>
          </w:tcPr>
          <w:p w14:paraId="060AEB44"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1,070,160</w:t>
            </w:r>
          </w:p>
        </w:tc>
        <w:tc>
          <w:tcPr>
            <w:tcW w:w="1417" w:type="dxa"/>
            <w:tcBorders>
              <w:top w:val="nil"/>
              <w:left w:val="nil"/>
              <w:bottom w:val="single" w:sz="8" w:space="0" w:color="auto"/>
              <w:right w:val="single" w:sz="8" w:space="0" w:color="auto"/>
            </w:tcBorders>
            <w:shd w:val="clear" w:color="000000" w:fill="DDEBF7"/>
            <w:vAlign w:val="center"/>
            <w:hideMark/>
          </w:tcPr>
          <w:p w14:paraId="6BF05469" w14:textId="77777777" w:rsidR="00D30BCA" w:rsidRPr="00513D9E" w:rsidRDefault="00D30BCA" w:rsidP="00F849DD">
            <w:pPr>
              <w:spacing w:after="0" w:line="240" w:lineRule="auto"/>
              <w:ind w:right="-89"/>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569,218 </w:t>
            </w:r>
          </w:p>
        </w:tc>
      </w:tr>
      <w:tr w:rsidR="001D55E0" w:rsidRPr="00513D9E" w14:paraId="7A752709" w14:textId="77777777" w:rsidTr="001D55E0">
        <w:trPr>
          <w:gridAfter w:val="1"/>
          <w:wAfter w:w="2420" w:type="dxa"/>
          <w:trHeight w:val="533"/>
        </w:trPr>
        <w:tc>
          <w:tcPr>
            <w:tcW w:w="1183" w:type="dxa"/>
            <w:vMerge/>
            <w:tcBorders>
              <w:top w:val="nil"/>
              <w:left w:val="single" w:sz="8" w:space="0" w:color="auto"/>
              <w:bottom w:val="single" w:sz="8" w:space="0" w:color="000000"/>
              <w:right w:val="single" w:sz="8" w:space="0" w:color="auto"/>
            </w:tcBorders>
            <w:vAlign w:val="center"/>
            <w:hideMark/>
          </w:tcPr>
          <w:p w14:paraId="0FA764D9"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tcBorders>
              <w:top w:val="nil"/>
              <w:left w:val="nil"/>
              <w:bottom w:val="single" w:sz="8" w:space="0" w:color="auto"/>
              <w:right w:val="nil"/>
            </w:tcBorders>
            <w:shd w:val="clear" w:color="auto" w:fill="auto"/>
            <w:vAlign w:val="center"/>
            <w:hideMark/>
          </w:tcPr>
          <w:p w14:paraId="23D48A36"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1.2 VLDI Faamatie/BTI Follow up</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2BC707FE"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25,000</w:t>
            </w:r>
          </w:p>
        </w:tc>
        <w:tc>
          <w:tcPr>
            <w:tcW w:w="992" w:type="dxa"/>
            <w:tcBorders>
              <w:top w:val="nil"/>
              <w:left w:val="nil"/>
              <w:bottom w:val="single" w:sz="8" w:space="0" w:color="auto"/>
              <w:right w:val="single" w:sz="8" w:space="0" w:color="auto"/>
            </w:tcBorders>
            <w:shd w:val="clear" w:color="auto" w:fill="auto"/>
            <w:vAlign w:val="center"/>
            <w:hideMark/>
          </w:tcPr>
          <w:p w14:paraId="0D8A74F7"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25,000</w:t>
            </w:r>
          </w:p>
        </w:tc>
        <w:tc>
          <w:tcPr>
            <w:tcW w:w="992" w:type="dxa"/>
            <w:tcBorders>
              <w:top w:val="nil"/>
              <w:left w:val="nil"/>
              <w:bottom w:val="single" w:sz="8" w:space="0" w:color="auto"/>
              <w:right w:val="single" w:sz="8" w:space="0" w:color="auto"/>
            </w:tcBorders>
            <w:shd w:val="clear" w:color="auto" w:fill="auto"/>
            <w:vAlign w:val="center"/>
            <w:hideMark/>
          </w:tcPr>
          <w:p w14:paraId="13B5EB78"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25,000</w:t>
            </w:r>
          </w:p>
        </w:tc>
        <w:tc>
          <w:tcPr>
            <w:tcW w:w="993" w:type="dxa"/>
            <w:tcBorders>
              <w:top w:val="nil"/>
              <w:left w:val="nil"/>
              <w:bottom w:val="single" w:sz="8" w:space="0" w:color="auto"/>
              <w:right w:val="single" w:sz="8" w:space="0" w:color="auto"/>
            </w:tcBorders>
            <w:shd w:val="clear" w:color="auto" w:fill="auto"/>
            <w:vAlign w:val="center"/>
            <w:hideMark/>
          </w:tcPr>
          <w:p w14:paraId="451715DD"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25,000</w:t>
            </w:r>
          </w:p>
        </w:tc>
        <w:tc>
          <w:tcPr>
            <w:tcW w:w="992" w:type="dxa"/>
            <w:tcBorders>
              <w:top w:val="nil"/>
              <w:left w:val="nil"/>
              <w:bottom w:val="single" w:sz="8" w:space="0" w:color="auto"/>
              <w:right w:val="single" w:sz="8" w:space="0" w:color="auto"/>
            </w:tcBorders>
            <w:shd w:val="clear" w:color="000000" w:fill="DDEBF7"/>
            <w:vAlign w:val="center"/>
            <w:hideMark/>
          </w:tcPr>
          <w:p w14:paraId="21AE8CC3"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100,000</w:t>
            </w:r>
          </w:p>
        </w:tc>
        <w:tc>
          <w:tcPr>
            <w:tcW w:w="1417" w:type="dxa"/>
            <w:tcBorders>
              <w:top w:val="nil"/>
              <w:left w:val="nil"/>
              <w:bottom w:val="single" w:sz="8" w:space="0" w:color="auto"/>
              <w:right w:val="single" w:sz="8" w:space="0" w:color="auto"/>
            </w:tcBorders>
            <w:shd w:val="clear" w:color="000000" w:fill="DDEBF7"/>
            <w:vAlign w:val="center"/>
            <w:hideMark/>
          </w:tcPr>
          <w:p w14:paraId="405AE7A3"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53,190 </w:t>
            </w:r>
          </w:p>
        </w:tc>
      </w:tr>
      <w:tr w:rsidR="001D55E0" w:rsidRPr="00513D9E" w14:paraId="106468E9" w14:textId="77777777" w:rsidTr="001D55E0">
        <w:trPr>
          <w:gridAfter w:val="1"/>
          <w:wAfter w:w="2420" w:type="dxa"/>
          <w:trHeight w:val="1043"/>
        </w:trPr>
        <w:tc>
          <w:tcPr>
            <w:tcW w:w="1183" w:type="dxa"/>
            <w:vMerge/>
            <w:tcBorders>
              <w:top w:val="nil"/>
              <w:left w:val="single" w:sz="8" w:space="0" w:color="auto"/>
              <w:bottom w:val="single" w:sz="8" w:space="0" w:color="000000"/>
              <w:right w:val="single" w:sz="8" w:space="0" w:color="auto"/>
            </w:tcBorders>
            <w:vAlign w:val="center"/>
            <w:hideMark/>
          </w:tcPr>
          <w:p w14:paraId="7B6787C4"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vMerge w:val="restart"/>
            <w:tcBorders>
              <w:top w:val="nil"/>
              <w:left w:val="single" w:sz="8" w:space="0" w:color="auto"/>
              <w:bottom w:val="single" w:sz="8" w:space="0" w:color="000000"/>
              <w:right w:val="nil"/>
            </w:tcBorders>
            <w:shd w:val="clear" w:color="auto" w:fill="auto"/>
            <w:vAlign w:val="center"/>
            <w:hideMark/>
          </w:tcPr>
          <w:p w14:paraId="4DD06203"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1.3 Transformational VLDI/Seminars for District Committees</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4E4CF803" w14:textId="0F1EBF92" w:rsidR="00D30BCA" w:rsidRPr="00513D9E" w:rsidRDefault="00FD506F" w:rsidP="00F849DD">
            <w:pPr>
              <w:spacing w:after="0" w:line="240" w:lineRule="auto"/>
              <w:jc w:val="righ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361,780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79D36CA5" w14:textId="29A7FB0A" w:rsidR="00D30BCA" w:rsidRPr="00513D9E" w:rsidRDefault="00FD506F" w:rsidP="00F849DD">
            <w:pPr>
              <w:spacing w:after="0" w:line="240" w:lineRule="auto"/>
              <w:jc w:val="righ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361780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EFBE2D0" w14:textId="2C566E8C" w:rsidR="00D30BCA" w:rsidRPr="00513D9E" w:rsidRDefault="00FD506F" w:rsidP="00F849DD">
            <w:pPr>
              <w:spacing w:after="0" w:line="240" w:lineRule="auto"/>
              <w:jc w:val="righ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231,960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60391C8D"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0</w:t>
            </w:r>
          </w:p>
        </w:tc>
        <w:tc>
          <w:tcPr>
            <w:tcW w:w="992" w:type="dxa"/>
            <w:vMerge w:val="restart"/>
            <w:tcBorders>
              <w:top w:val="nil"/>
              <w:left w:val="single" w:sz="8" w:space="0" w:color="auto"/>
              <w:bottom w:val="single" w:sz="8" w:space="0" w:color="000000"/>
              <w:right w:val="single" w:sz="8" w:space="0" w:color="auto"/>
            </w:tcBorders>
            <w:shd w:val="clear" w:color="000000" w:fill="DDEBF7"/>
            <w:vAlign w:val="center"/>
            <w:hideMark/>
          </w:tcPr>
          <w:p w14:paraId="0A094902"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957,620</w:t>
            </w:r>
          </w:p>
        </w:tc>
        <w:tc>
          <w:tcPr>
            <w:tcW w:w="1417" w:type="dxa"/>
            <w:vMerge w:val="restart"/>
            <w:tcBorders>
              <w:top w:val="nil"/>
              <w:left w:val="single" w:sz="8" w:space="0" w:color="auto"/>
              <w:bottom w:val="single" w:sz="8" w:space="0" w:color="000000"/>
              <w:right w:val="single" w:sz="8" w:space="0" w:color="auto"/>
            </w:tcBorders>
            <w:shd w:val="clear" w:color="000000" w:fill="DDEBF7"/>
            <w:vAlign w:val="center"/>
            <w:hideMark/>
          </w:tcPr>
          <w:p w14:paraId="214287E7"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509,358 </w:t>
            </w:r>
          </w:p>
        </w:tc>
      </w:tr>
      <w:tr w:rsidR="001D55E0" w:rsidRPr="00513D9E" w14:paraId="0199022A" w14:textId="77777777" w:rsidTr="001D55E0">
        <w:trPr>
          <w:trHeight w:val="60"/>
        </w:trPr>
        <w:tc>
          <w:tcPr>
            <w:tcW w:w="1183" w:type="dxa"/>
            <w:vMerge/>
            <w:tcBorders>
              <w:top w:val="nil"/>
              <w:left w:val="single" w:sz="8" w:space="0" w:color="auto"/>
              <w:bottom w:val="single" w:sz="8" w:space="0" w:color="000000"/>
              <w:right w:val="single" w:sz="8" w:space="0" w:color="auto"/>
            </w:tcBorders>
            <w:vAlign w:val="center"/>
            <w:hideMark/>
          </w:tcPr>
          <w:p w14:paraId="77196AC3"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vMerge/>
            <w:tcBorders>
              <w:top w:val="nil"/>
              <w:left w:val="single" w:sz="8" w:space="0" w:color="auto"/>
              <w:bottom w:val="single" w:sz="8" w:space="0" w:color="000000"/>
              <w:right w:val="nil"/>
            </w:tcBorders>
            <w:vAlign w:val="center"/>
            <w:hideMark/>
          </w:tcPr>
          <w:p w14:paraId="2521BCEB"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1A594370"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6D7CDEC6"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6A7B4FE2"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3" w:type="dxa"/>
            <w:vMerge/>
            <w:tcBorders>
              <w:top w:val="nil"/>
              <w:left w:val="single" w:sz="8" w:space="0" w:color="auto"/>
              <w:bottom w:val="single" w:sz="8" w:space="0" w:color="000000"/>
              <w:right w:val="single" w:sz="8" w:space="0" w:color="auto"/>
            </w:tcBorders>
            <w:vAlign w:val="center"/>
            <w:hideMark/>
          </w:tcPr>
          <w:p w14:paraId="17B477FB"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016B9AB9"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181B6A13"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2420" w:type="dxa"/>
            <w:tcBorders>
              <w:top w:val="nil"/>
              <w:left w:val="nil"/>
              <w:bottom w:val="nil"/>
              <w:right w:val="nil"/>
            </w:tcBorders>
            <w:shd w:val="clear" w:color="auto" w:fill="auto"/>
            <w:noWrap/>
            <w:vAlign w:val="bottom"/>
            <w:hideMark/>
          </w:tcPr>
          <w:p w14:paraId="6EC11D96"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p>
        </w:tc>
      </w:tr>
      <w:tr w:rsidR="001D55E0" w:rsidRPr="00513D9E" w14:paraId="17CFDCF7" w14:textId="77777777" w:rsidTr="001D55E0">
        <w:trPr>
          <w:trHeight w:val="300"/>
        </w:trPr>
        <w:tc>
          <w:tcPr>
            <w:tcW w:w="1183" w:type="dxa"/>
            <w:vMerge/>
            <w:tcBorders>
              <w:top w:val="nil"/>
              <w:left w:val="single" w:sz="8" w:space="0" w:color="auto"/>
              <w:bottom w:val="single" w:sz="8" w:space="0" w:color="000000"/>
              <w:right w:val="single" w:sz="8" w:space="0" w:color="auto"/>
            </w:tcBorders>
            <w:vAlign w:val="center"/>
            <w:hideMark/>
          </w:tcPr>
          <w:p w14:paraId="65F4A819"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tcBorders>
              <w:top w:val="nil"/>
              <w:left w:val="nil"/>
              <w:bottom w:val="single" w:sz="8" w:space="0" w:color="auto"/>
              <w:right w:val="nil"/>
            </w:tcBorders>
            <w:shd w:val="clear" w:color="auto" w:fill="auto"/>
            <w:vAlign w:val="center"/>
            <w:hideMark/>
          </w:tcPr>
          <w:p w14:paraId="75E1B2AD"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PROJECT FEES</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6E909C38"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 </w:t>
            </w:r>
          </w:p>
        </w:tc>
        <w:tc>
          <w:tcPr>
            <w:tcW w:w="992" w:type="dxa"/>
            <w:tcBorders>
              <w:top w:val="nil"/>
              <w:left w:val="nil"/>
              <w:bottom w:val="single" w:sz="8" w:space="0" w:color="auto"/>
              <w:right w:val="single" w:sz="8" w:space="0" w:color="auto"/>
            </w:tcBorders>
            <w:shd w:val="clear" w:color="auto" w:fill="auto"/>
            <w:vAlign w:val="center"/>
            <w:hideMark/>
          </w:tcPr>
          <w:p w14:paraId="3CC5F679"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 </w:t>
            </w:r>
          </w:p>
        </w:tc>
        <w:tc>
          <w:tcPr>
            <w:tcW w:w="992" w:type="dxa"/>
            <w:tcBorders>
              <w:top w:val="nil"/>
              <w:left w:val="nil"/>
              <w:bottom w:val="single" w:sz="8" w:space="0" w:color="auto"/>
              <w:right w:val="single" w:sz="8" w:space="0" w:color="auto"/>
            </w:tcBorders>
            <w:shd w:val="clear" w:color="auto" w:fill="auto"/>
            <w:vAlign w:val="center"/>
            <w:hideMark/>
          </w:tcPr>
          <w:p w14:paraId="118D499D"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 </w:t>
            </w:r>
          </w:p>
        </w:tc>
        <w:tc>
          <w:tcPr>
            <w:tcW w:w="993" w:type="dxa"/>
            <w:tcBorders>
              <w:top w:val="nil"/>
              <w:left w:val="nil"/>
              <w:bottom w:val="single" w:sz="8" w:space="0" w:color="auto"/>
              <w:right w:val="single" w:sz="8" w:space="0" w:color="auto"/>
            </w:tcBorders>
            <w:shd w:val="clear" w:color="auto" w:fill="auto"/>
            <w:vAlign w:val="center"/>
            <w:hideMark/>
          </w:tcPr>
          <w:p w14:paraId="744DD4B6"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 </w:t>
            </w:r>
          </w:p>
        </w:tc>
        <w:tc>
          <w:tcPr>
            <w:tcW w:w="992" w:type="dxa"/>
            <w:tcBorders>
              <w:top w:val="nil"/>
              <w:left w:val="nil"/>
              <w:bottom w:val="single" w:sz="8" w:space="0" w:color="auto"/>
              <w:right w:val="single" w:sz="8" w:space="0" w:color="auto"/>
            </w:tcBorders>
            <w:shd w:val="clear" w:color="000000" w:fill="DDEBF7"/>
            <w:vAlign w:val="center"/>
            <w:hideMark/>
          </w:tcPr>
          <w:p w14:paraId="68E651A9"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161,986</w:t>
            </w:r>
          </w:p>
        </w:tc>
        <w:tc>
          <w:tcPr>
            <w:tcW w:w="1417" w:type="dxa"/>
            <w:tcBorders>
              <w:top w:val="nil"/>
              <w:left w:val="nil"/>
              <w:bottom w:val="single" w:sz="8" w:space="0" w:color="auto"/>
              <w:right w:val="single" w:sz="8" w:space="0" w:color="auto"/>
            </w:tcBorders>
            <w:shd w:val="clear" w:color="000000" w:fill="DDEBF7"/>
            <w:vAlign w:val="center"/>
            <w:hideMark/>
          </w:tcPr>
          <w:p w14:paraId="66D7B0DC"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86,160 </w:t>
            </w:r>
          </w:p>
        </w:tc>
        <w:tc>
          <w:tcPr>
            <w:tcW w:w="2420" w:type="dxa"/>
            <w:vAlign w:val="center"/>
            <w:hideMark/>
          </w:tcPr>
          <w:p w14:paraId="7BA8DA69"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2F9C1548" w14:textId="77777777" w:rsidTr="001D55E0">
        <w:trPr>
          <w:trHeight w:val="435"/>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1C5CBC16" w14:textId="77777777" w:rsidR="00FD506F" w:rsidRPr="00513D9E" w:rsidRDefault="00FD506F" w:rsidP="00FD506F">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1843" w:type="dxa"/>
            <w:tcBorders>
              <w:top w:val="nil"/>
              <w:left w:val="nil"/>
              <w:bottom w:val="single" w:sz="8" w:space="0" w:color="auto"/>
              <w:right w:val="nil"/>
            </w:tcBorders>
            <w:shd w:val="clear" w:color="000000" w:fill="92D050"/>
            <w:vAlign w:val="center"/>
            <w:hideMark/>
          </w:tcPr>
          <w:p w14:paraId="2CA84EFE" w14:textId="77777777" w:rsidR="00FD506F" w:rsidRPr="00513D9E" w:rsidRDefault="00FD506F" w:rsidP="00FD506F">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TOTAL OUTCOME 1</w:t>
            </w:r>
          </w:p>
        </w:tc>
        <w:tc>
          <w:tcPr>
            <w:tcW w:w="992" w:type="dxa"/>
            <w:tcBorders>
              <w:top w:val="nil"/>
              <w:left w:val="single" w:sz="8" w:space="0" w:color="auto"/>
              <w:bottom w:val="single" w:sz="8" w:space="0" w:color="auto"/>
              <w:right w:val="single" w:sz="8" w:space="0" w:color="auto"/>
            </w:tcBorders>
            <w:shd w:val="clear" w:color="000000" w:fill="92D050"/>
            <w:vAlign w:val="center"/>
            <w:hideMark/>
          </w:tcPr>
          <w:p w14:paraId="4FEB2630" w14:textId="011307CF" w:rsidR="00FD506F" w:rsidRPr="00513D9E" w:rsidRDefault="00FD506F" w:rsidP="00FD506F">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643</w:t>
            </w:r>
            <w:r w:rsidRPr="00513D9E">
              <w:rPr>
                <w:rFonts w:ascii="Calibri" w:eastAsia="Times New Roman" w:hAnsi="Calibri" w:cs="Calibri"/>
                <w:b/>
                <w:bCs/>
                <w:color w:val="000000"/>
                <w:sz w:val="18"/>
                <w:szCs w:val="18"/>
                <w:lang w:eastAsia="en-GB"/>
              </w:rPr>
              <w:t>,</w:t>
            </w:r>
            <w:r>
              <w:rPr>
                <w:rFonts w:ascii="Calibri" w:eastAsia="Times New Roman" w:hAnsi="Calibri" w:cs="Calibri"/>
                <w:b/>
                <w:bCs/>
                <w:color w:val="000000"/>
                <w:sz w:val="18"/>
                <w:szCs w:val="18"/>
                <w:lang w:eastAsia="en-GB"/>
              </w:rPr>
              <w:t>820</w:t>
            </w:r>
          </w:p>
        </w:tc>
        <w:tc>
          <w:tcPr>
            <w:tcW w:w="992" w:type="dxa"/>
            <w:tcBorders>
              <w:top w:val="nil"/>
              <w:left w:val="nil"/>
              <w:bottom w:val="single" w:sz="8" w:space="0" w:color="auto"/>
              <w:right w:val="single" w:sz="8" w:space="0" w:color="auto"/>
            </w:tcBorders>
            <w:shd w:val="clear" w:color="000000" w:fill="92D050"/>
            <w:hideMark/>
          </w:tcPr>
          <w:p w14:paraId="0B24D6F5" w14:textId="521F52CF" w:rsidR="00FD506F" w:rsidRPr="00FD506F" w:rsidRDefault="00FD506F" w:rsidP="00FD506F">
            <w:pPr>
              <w:spacing w:after="0" w:line="240" w:lineRule="auto"/>
              <w:jc w:val="right"/>
              <w:rPr>
                <w:rFonts w:ascii="Calibri" w:eastAsia="Times New Roman" w:hAnsi="Calibri" w:cs="Calibri"/>
                <w:b/>
                <w:bCs/>
                <w:color w:val="000000"/>
                <w:sz w:val="18"/>
                <w:szCs w:val="18"/>
                <w:lang w:eastAsia="en-GB"/>
              </w:rPr>
            </w:pPr>
            <w:r w:rsidRPr="008410A7">
              <w:rPr>
                <w:sz w:val="18"/>
                <w:szCs w:val="18"/>
              </w:rPr>
              <w:t xml:space="preserve"> $693,800 </w:t>
            </w:r>
          </w:p>
        </w:tc>
        <w:tc>
          <w:tcPr>
            <w:tcW w:w="992" w:type="dxa"/>
            <w:tcBorders>
              <w:top w:val="nil"/>
              <w:left w:val="nil"/>
              <w:bottom w:val="single" w:sz="8" w:space="0" w:color="auto"/>
              <w:right w:val="single" w:sz="8" w:space="0" w:color="auto"/>
            </w:tcBorders>
            <w:shd w:val="clear" w:color="000000" w:fill="92D050"/>
            <w:hideMark/>
          </w:tcPr>
          <w:p w14:paraId="1F572E7A" w14:textId="16B8BB66" w:rsidR="00FD506F" w:rsidRPr="00FD506F" w:rsidRDefault="00FD506F" w:rsidP="00FD506F">
            <w:pPr>
              <w:spacing w:after="0" w:line="240" w:lineRule="auto"/>
              <w:jc w:val="right"/>
              <w:rPr>
                <w:rFonts w:ascii="Calibri" w:eastAsia="Times New Roman" w:hAnsi="Calibri" w:cs="Calibri"/>
                <w:b/>
                <w:bCs/>
                <w:color w:val="000000"/>
                <w:sz w:val="18"/>
                <w:szCs w:val="18"/>
                <w:lang w:eastAsia="en-GB"/>
              </w:rPr>
            </w:pPr>
            <w:r w:rsidRPr="008410A7">
              <w:rPr>
                <w:sz w:val="18"/>
                <w:szCs w:val="18"/>
              </w:rPr>
              <w:t xml:space="preserve"> $561,880 </w:t>
            </w:r>
          </w:p>
        </w:tc>
        <w:tc>
          <w:tcPr>
            <w:tcW w:w="993" w:type="dxa"/>
            <w:tcBorders>
              <w:top w:val="nil"/>
              <w:left w:val="nil"/>
              <w:bottom w:val="single" w:sz="8" w:space="0" w:color="auto"/>
              <w:right w:val="single" w:sz="8" w:space="0" w:color="auto"/>
            </w:tcBorders>
            <w:shd w:val="clear" w:color="000000" w:fill="92D050"/>
            <w:vAlign w:val="center"/>
            <w:hideMark/>
          </w:tcPr>
          <w:p w14:paraId="6E9EBE02" w14:textId="77777777" w:rsidR="00FD506F" w:rsidRPr="00513D9E" w:rsidRDefault="00FD506F" w:rsidP="00FD506F">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228,280</w:t>
            </w:r>
          </w:p>
        </w:tc>
        <w:tc>
          <w:tcPr>
            <w:tcW w:w="992" w:type="dxa"/>
            <w:tcBorders>
              <w:top w:val="nil"/>
              <w:left w:val="nil"/>
              <w:bottom w:val="single" w:sz="8" w:space="0" w:color="auto"/>
              <w:right w:val="single" w:sz="8" w:space="0" w:color="auto"/>
            </w:tcBorders>
            <w:shd w:val="clear" w:color="000000" w:fill="92D050"/>
            <w:vAlign w:val="center"/>
            <w:hideMark/>
          </w:tcPr>
          <w:p w14:paraId="5AEC3BB3" w14:textId="77777777" w:rsidR="00FD506F" w:rsidRPr="00513D9E" w:rsidRDefault="00FD506F" w:rsidP="00FD506F">
            <w:pPr>
              <w:spacing w:after="0" w:line="240" w:lineRule="auto"/>
              <w:jc w:val="right"/>
              <w:rPr>
                <w:rFonts w:ascii="Calibri" w:eastAsia="Times New Roman" w:hAnsi="Calibri" w:cs="Calibri"/>
                <w:b/>
                <w:bCs/>
                <w:sz w:val="20"/>
                <w:szCs w:val="20"/>
                <w:lang w:eastAsia="en-GB"/>
              </w:rPr>
            </w:pPr>
            <w:r w:rsidRPr="00513D9E">
              <w:rPr>
                <w:rFonts w:ascii="Calibri" w:eastAsia="Times New Roman" w:hAnsi="Calibri" w:cs="Calibri"/>
                <w:b/>
                <w:bCs/>
                <w:sz w:val="20"/>
                <w:szCs w:val="20"/>
                <w:lang w:eastAsia="en-GB"/>
              </w:rPr>
              <w:t xml:space="preserve">$2,289,766 </w:t>
            </w:r>
          </w:p>
        </w:tc>
        <w:tc>
          <w:tcPr>
            <w:tcW w:w="1417" w:type="dxa"/>
            <w:tcBorders>
              <w:top w:val="nil"/>
              <w:left w:val="nil"/>
              <w:bottom w:val="single" w:sz="8" w:space="0" w:color="auto"/>
              <w:right w:val="single" w:sz="8" w:space="0" w:color="auto"/>
            </w:tcBorders>
            <w:shd w:val="clear" w:color="000000" w:fill="92D050"/>
            <w:vAlign w:val="center"/>
            <w:hideMark/>
          </w:tcPr>
          <w:p w14:paraId="33BB2E4D" w14:textId="77777777" w:rsidR="00FD506F" w:rsidRPr="00513D9E" w:rsidRDefault="00FD506F" w:rsidP="00FD506F">
            <w:pPr>
              <w:spacing w:after="0" w:line="240" w:lineRule="auto"/>
              <w:rPr>
                <w:rFonts w:ascii="Calibri" w:eastAsia="Times New Roman" w:hAnsi="Calibri" w:cs="Calibri"/>
                <w:b/>
                <w:bCs/>
                <w:sz w:val="20"/>
                <w:szCs w:val="20"/>
                <w:lang w:eastAsia="en-GB"/>
              </w:rPr>
            </w:pPr>
            <w:r w:rsidRPr="00513D9E">
              <w:rPr>
                <w:rFonts w:ascii="Calibri" w:eastAsia="Times New Roman" w:hAnsi="Calibri" w:cs="Calibri"/>
                <w:b/>
                <w:bCs/>
                <w:sz w:val="20"/>
                <w:szCs w:val="20"/>
                <w:lang w:eastAsia="en-GB"/>
              </w:rPr>
              <w:t xml:space="preserve">$1,217,927 </w:t>
            </w:r>
          </w:p>
        </w:tc>
        <w:tc>
          <w:tcPr>
            <w:tcW w:w="2420" w:type="dxa"/>
            <w:vAlign w:val="center"/>
            <w:hideMark/>
          </w:tcPr>
          <w:p w14:paraId="2EEC0582" w14:textId="77777777" w:rsidR="00FD506F" w:rsidRPr="00513D9E" w:rsidRDefault="00FD506F" w:rsidP="00FD506F">
            <w:pPr>
              <w:spacing w:after="0" w:line="240" w:lineRule="auto"/>
              <w:rPr>
                <w:rFonts w:ascii="Times New Roman" w:eastAsia="Times New Roman" w:hAnsi="Times New Roman" w:cs="Times New Roman"/>
                <w:sz w:val="20"/>
                <w:szCs w:val="20"/>
                <w:lang w:eastAsia="en-GB"/>
              </w:rPr>
            </w:pPr>
          </w:p>
        </w:tc>
      </w:tr>
      <w:tr w:rsidR="001D55E0" w:rsidRPr="00513D9E" w14:paraId="134779A4" w14:textId="77777777" w:rsidTr="001D55E0">
        <w:trPr>
          <w:trHeight w:val="835"/>
        </w:trPr>
        <w:tc>
          <w:tcPr>
            <w:tcW w:w="1183" w:type="dxa"/>
            <w:vMerge w:val="restart"/>
            <w:tcBorders>
              <w:top w:val="nil"/>
              <w:left w:val="single" w:sz="8" w:space="0" w:color="auto"/>
              <w:bottom w:val="nil"/>
              <w:right w:val="single" w:sz="8" w:space="0" w:color="auto"/>
            </w:tcBorders>
            <w:shd w:val="clear" w:color="auto" w:fill="auto"/>
            <w:vAlign w:val="center"/>
            <w:hideMark/>
          </w:tcPr>
          <w:p w14:paraId="11E948D2" w14:textId="77777777" w:rsidR="00D30BCA" w:rsidRPr="00513D9E" w:rsidRDefault="00D30BCA" w:rsidP="00F849DD">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Strengthened leadership skills and opportunities for empowered young women leaders, professional women and persons with disabilities</w:t>
            </w:r>
          </w:p>
        </w:tc>
        <w:tc>
          <w:tcPr>
            <w:tcW w:w="1843" w:type="dxa"/>
            <w:tcBorders>
              <w:top w:val="nil"/>
              <w:left w:val="single" w:sz="8" w:space="0" w:color="auto"/>
              <w:bottom w:val="nil"/>
              <w:right w:val="nil"/>
            </w:tcBorders>
            <w:shd w:val="clear" w:color="auto" w:fill="auto"/>
            <w:vAlign w:val="center"/>
            <w:hideMark/>
          </w:tcPr>
          <w:p w14:paraId="3D9B55B7"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2.1 Young Women Leadership Program</w:t>
            </w:r>
          </w:p>
        </w:tc>
        <w:tc>
          <w:tcPr>
            <w:tcW w:w="992" w:type="dxa"/>
            <w:tcBorders>
              <w:top w:val="nil"/>
              <w:left w:val="single" w:sz="8" w:space="0" w:color="auto"/>
              <w:bottom w:val="nil"/>
              <w:right w:val="single" w:sz="8" w:space="0" w:color="auto"/>
            </w:tcBorders>
            <w:shd w:val="clear" w:color="auto" w:fill="auto"/>
            <w:vAlign w:val="center"/>
            <w:hideMark/>
          </w:tcPr>
          <w:p w14:paraId="0B341484"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65,000</w:t>
            </w:r>
          </w:p>
        </w:tc>
        <w:tc>
          <w:tcPr>
            <w:tcW w:w="992" w:type="dxa"/>
            <w:tcBorders>
              <w:top w:val="nil"/>
              <w:left w:val="nil"/>
              <w:bottom w:val="nil"/>
              <w:right w:val="single" w:sz="8" w:space="0" w:color="auto"/>
            </w:tcBorders>
            <w:shd w:val="clear" w:color="auto" w:fill="auto"/>
            <w:vAlign w:val="center"/>
            <w:hideMark/>
          </w:tcPr>
          <w:p w14:paraId="6803C6EB"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68,213</w:t>
            </w:r>
          </w:p>
        </w:tc>
        <w:tc>
          <w:tcPr>
            <w:tcW w:w="992" w:type="dxa"/>
            <w:tcBorders>
              <w:top w:val="nil"/>
              <w:left w:val="nil"/>
              <w:bottom w:val="nil"/>
              <w:right w:val="single" w:sz="8" w:space="0" w:color="auto"/>
            </w:tcBorders>
            <w:shd w:val="clear" w:color="auto" w:fill="auto"/>
            <w:vAlign w:val="center"/>
            <w:hideMark/>
          </w:tcPr>
          <w:p w14:paraId="73F323B3"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208,213</w:t>
            </w:r>
          </w:p>
        </w:tc>
        <w:tc>
          <w:tcPr>
            <w:tcW w:w="993" w:type="dxa"/>
            <w:tcBorders>
              <w:top w:val="nil"/>
              <w:left w:val="nil"/>
              <w:bottom w:val="nil"/>
              <w:right w:val="single" w:sz="8" w:space="0" w:color="auto"/>
            </w:tcBorders>
            <w:shd w:val="clear" w:color="auto" w:fill="auto"/>
            <w:vAlign w:val="center"/>
            <w:hideMark/>
          </w:tcPr>
          <w:p w14:paraId="51AD6D4E"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208,213</w:t>
            </w:r>
          </w:p>
        </w:tc>
        <w:tc>
          <w:tcPr>
            <w:tcW w:w="992" w:type="dxa"/>
            <w:tcBorders>
              <w:top w:val="nil"/>
              <w:left w:val="nil"/>
              <w:bottom w:val="nil"/>
              <w:right w:val="single" w:sz="8" w:space="0" w:color="auto"/>
            </w:tcBorders>
            <w:shd w:val="clear" w:color="000000" w:fill="DDEBF7"/>
            <w:vAlign w:val="center"/>
            <w:hideMark/>
          </w:tcPr>
          <w:p w14:paraId="05473D1B"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549,639</w:t>
            </w:r>
          </w:p>
        </w:tc>
        <w:tc>
          <w:tcPr>
            <w:tcW w:w="1417" w:type="dxa"/>
            <w:tcBorders>
              <w:top w:val="nil"/>
              <w:left w:val="nil"/>
              <w:bottom w:val="nil"/>
              <w:right w:val="single" w:sz="8" w:space="0" w:color="auto"/>
            </w:tcBorders>
            <w:shd w:val="clear" w:color="000000" w:fill="DDEBF7"/>
            <w:vAlign w:val="center"/>
            <w:hideMark/>
          </w:tcPr>
          <w:p w14:paraId="18FFDA47"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292,353 </w:t>
            </w:r>
          </w:p>
        </w:tc>
        <w:tc>
          <w:tcPr>
            <w:tcW w:w="2420" w:type="dxa"/>
            <w:vAlign w:val="center"/>
            <w:hideMark/>
          </w:tcPr>
          <w:p w14:paraId="2A658260"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788D7D42" w14:textId="77777777" w:rsidTr="001D55E0">
        <w:trPr>
          <w:trHeight w:val="598"/>
        </w:trPr>
        <w:tc>
          <w:tcPr>
            <w:tcW w:w="1183" w:type="dxa"/>
            <w:vMerge/>
            <w:tcBorders>
              <w:top w:val="nil"/>
              <w:left w:val="single" w:sz="8" w:space="0" w:color="auto"/>
              <w:bottom w:val="nil"/>
              <w:right w:val="single" w:sz="8" w:space="0" w:color="auto"/>
            </w:tcBorders>
            <w:vAlign w:val="center"/>
            <w:hideMark/>
          </w:tcPr>
          <w:p w14:paraId="3812371C"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tcBorders>
              <w:top w:val="nil"/>
              <w:left w:val="nil"/>
              <w:bottom w:val="nil"/>
              <w:right w:val="nil"/>
            </w:tcBorders>
            <w:shd w:val="clear" w:color="auto" w:fill="auto"/>
            <w:vAlign w:val="center"/>
            <w:hideMark/>
          </w:tcPr>
          <w:p w14:paraId="2DD8FF4B"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2.2 Professional Women Leadership Program</w:t>
            </w:r>
          </w:p>
        </w:tc>
        <w:tc>
          <w:tcPr>
            <w:tcW w:w="992" w:type="dxa"/>
            <w:tcBorders>
              <w:top w:val="nil"/>
              <w:left w:val="single" w:sz="8" w:space="0" w:color="auto"/>
              <w:bottom w:val="nil"/>
              <w:right w:val="single" w:sz="8" w:space="0" w:color="auto"/>
            </w:tcBorders>
            <w:shd w:val="clear" w:color="auto" w:fill="auto"/>
            <w:vAlign w:val="center"/>
            <w:hideMark/>
          </w:tcPr>
          <w:p w14:paraId="78C6BD14"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160,550</w:t>
            </w:r>
          </w:p>
        </w:tc>
        <w:tc>
          <w:tcPr>
            <w:tcW w:w="992" w:type="dxa"/>
            <w:tcBorders>
              <w:top w:val="nil"/>
              <w:left w:val="nil"/>
              <w:bottom w:val="nil"/>
              <w:right w:val="single" w:sz="8" w:space="0" w:color="auto"/>
            </w:tcBorders>
            <w:shd w:val="clear" w:color="auto" w:fill="auto"/>
            <w:vAlign w:val="center"/>
            <w:hideMark/>
          </w:tcPr>
          <w:p w14:paraId="7B50AA7D"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160,550</w:t>
            </w:r>
          </w:p>
        </w:tc>
        <w:tc>
          <w:tcPr>
            <w:tcW w:w="992" w:type="dxa"/>
            <w:tcBorders>
              <w:top w:val="nil"/>
              <w:left w:val="nil"/>
              <w:bottom w:val="nil"/>
              <w:right w:val="single" w:sz="8" w:space="0" w:color="auto"/>
            </w:tcBorders>
            <w:shd w:val="clear" w:color="auto" w:fill="auto"/>
            <w:vAlign w:val="center"/>
            <w:hideMark/>
          </w:tcPr>
          <w:p w14:paraId="60A971EC"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160,550</w:t>
            </w:r>
          </w:p>
        </w:tc>
        <w:tc>
          <w:tcPr>
            <w:tcW w:w="993" w:type="dxa"/>
            <w:tcBorders>
              <w:top w:val="nil"/>
              <w:left w:val="nil"/>
              <w:bottom w:val="nil"/>
              <w:right w:val="single" w:sz="8" w:space="0" w:color="auto"/>
            </w:tcBorders>
            <w:shd w:val="clear" w:color="auto" w:fill="auto"/>
            <w:vAlign w:val="center"/>
            <w:hideMark/>
          </w:tcPr>
          <w:p w14:paraId="5F8455F5"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160,550</w:t>
            </w:r>
          </w:p>
        </w:tc>
        <w:tc>
          <w:tcPr>
            <w:tcW w:w="992" w:type="dxa"/>
            <w:tcBorders>
              <w:top w:val="nil"/>
              <w:left w:val="nil"/>
              <w:bottom w:val="nil"/>
              <w:right w:val="single" w:sz="8" w:space="0" w:color="auto"/>
            </w:tcBorders>
            <w:shd w:val="clear" w:color="000000" w:fill="DDEBF7"/>
            <w:vAlign w:val="center"/>
            <w:hideMark/>
          </w:tcPr>
          <w:p w14:paraId="72E26F11"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642,200</w:t>
            </w:r>
          </w:p>
        </w:tc>
        <w:tc>
          <w:tcPr>
            <w:tcW w:w="1417" w:type="dxa"/>
            <w:tcBorders>
              <w:top w:val="nil"/>
              <w:left w:val="nil"/>
              <w:bottom w:val="nil"/>
              <w:right w:val="single" w:sz="8" w:space="0" w:color="auto"/>
            </w:tcBorders>
            <w:shd w:val="clear" w:color="000000" w:fill="DDEBF7"/>
            <w:vAlign w:val="center"/>
            <w:hideMark/>
          </w:tcPr>
          <w:p w14:paraId="73CBE1EC" w14:textId="27D059A1"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w:t>
            </w:r>
            <w:r w:rsidR="004867B5" w:rsidRPr="00513D9E">
              <w:rPr>
                <w:rFonts w:ascii="Calibri" w:eastAsia="Times New Roman" w:hAnsi="Calibri" w:cs="Calibri"/>
                <w:color w:val="000000"/>
                <w:sz w:val="20"/>
                <w:szCs w:val="20"/>
                <w:lang w:eastAsia="en-GB"/>
              </w:rPr>
              <w:t>$ 341,586</w:t>
            </w:r>
            <w:r w:rsidRPr="00513D9E">
              <w:rPr>
                <w:rFonts w:ascii="Calibri" w:eastAsia="Times New Roman" w:hAnsi="Calibri" w:cs="Calibri"/>
                <w:color w:val="000000"/>
                <w:sz w:val="20"/>
                <w:szCs w:val="20"/>
                <w:lang w:eastAsia="en-GB"/>
              </w:rPr>
              <w:t xml:space="preserve"> </w:t>
            </w:r>
          </w:p>
        </w:tc>
        <w:tc>
          <w:tcPr>
            <w:tcW w:w="2420" w:type="dxa"/>
            <w:vAlign w:val="center"/>
            <w:hideMark/>
          </w:tcPr>
          <w:p w14:paraId="6FA71996"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4EAA5B9B" w14:textId="77777777" w:rsidTr="001D55E0">
        <w:trPr>
          <w:trHeight w:val="1065"/>
        </w:trPr>
        <w:tc>
          <w:tcPr>
            <w:tcW w:w="1183" w:type="dxa"/>
            <w:vMerge/>
            <w:tcBorders>
              <w:top w:val="nil"/>
              <w:left w:val="single" w:sz="8" w:space="0" w:color="auto"/>
              <w:bottom w:val="nil"/>
              <w:right w:val="single" w:sz="8" w:space="0" w:color="auto"/>
            </w:tcBorders>
            <w:vAlign w:val="center"/>
            <w:hideMark/>
          </w:tcPr>
          <w:p w14:paraId="670B5139"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tcBorders>
              <w:top w:val="single" w:sz="4" w:space="0" w:color="auto"/>
              <w:left w:val="single" w:sz="4" w:space="0" w:color="auto"/>
              <w:bottom w:val="single" w:sz="4" w:space="0" w:color="auto"/>
              <w:right w:val="nil"/>
            </w:tcBorders>
            <w:shd w:val="clear" w:color="auto" w:fill="auto"/>
            <w:vAlign w:val="center"/>
            <w:hideMark/>
          </w:tcPr>
          <w:p w14:paraId="3837E87A"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2.3 Women with Disabilities Leadership Program</w:t>
            </w:r>
          </w:p>
        </w:tc>
        <w:tc>
          <w:tcPr>
            <w:tcW w:w="99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3DE51F5"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52,000</w:t>
            </w:r>
          </w:p>
        </w:tc>
        <w:tc>
          <w:tcPr>
            <w:tcW w:w="992" w:type="dxa"/>
            <w:tcBorders>
              <w:top w:val="single" w:sz="4" w:space="0" w:color="auto"/>
              <w:left w:val="nil"/>
              <w:bottom w:val="single" w:sz="4" w:space="0" w:color="auto"/>
              <w:right w:val="single" w:sz="8" w:space="0" w:color="auto"/>
            </w:tcBorders>
            <w:shd w:val="clear" w:color="auto" w:fill="auto"/>
            <w:vAlign w:val="center"/>
            <w:hideMark/>
          </w:tcPr>
          <w:p w14:paraId="12FB0257"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88,000</w:t>
            </w:r>
          </w:p>
        </w:tc>
        <w:tc>
          <w:tcPr>
            <w:tcW w:w="992" w:type="dxa"/>
            <w:tcBorders>
              <w:top w:val="single" w:sz="4" w:space="0" w:color="auto"/>
              <w:left w:val="nil"/>
              <w:bottom w:val="single" w:sz="4" w:space="0" w:color="auto"/>
              <w:right w:val="single" w:sz="8" w:space="0" w:color="auto"/>
            </w:tcBorders>
            <w:shd w:val="clear" w:color="auto" w:fill="auto"/>
            <w:vAlign w:val="center"/>
            <w:hideMark/>
          </w:tcPr>
          <w:p w14:paraId="42959162"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88,000</w:t>
            </w:r>
          </w:p>
        </w:tc>
        <w:tc>
          <w:tcPr>
            <w:tcW w:w="993" w:type="dxa"/>
            <w:tcBorders>
              <w:top w:val="single" w:sz="4" w:space="0" w:color="auto"/>
              <w:left w:val="nil"/>
              <w:bottom w:val="single" w:sz="4" w:space="0" w:color="auto"/>
              <w:right w:val="single" w:sz="8" w:space="0" w:color="auto"/>
            </w:tcBorders>
            <w:shd w:val="clear" w:color="auto" w:fill="auto"/>
            <w:vAlign w:val="center"/>
            <w:hideMark/>
          </w:tcPr>
          <w:p w14:paraId="7EF724E7"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88,000</w:t>
            </w:r>
          </w:p>
        </w:tc>
        <w:tc>
          <w:tcPr>
            <w:tcW w:w="992" w:type="dxa"/>
            <w:tcBorders>
              <w:top w:val="single" w:sz="4" w:space="0" w:color="auto"/>
              <w:left w:val="nil"/>
              <w:bottom w:val="single" w:sz="4" w:space="0" w:color="auto"/>
              <w:right w:val="single" w:sz="8" w:space="0" w:color="auto"/>
            </w:tcBorders>
            <w:shd w:val="clear" w:color="000000" w:fill="DDEBF7"/>
            <w:vAlign w:val="center"/>
            <w:hideMark/>
          </w:tcPr>
          <w:p w14:paraId="6A4FBCFC"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316,000</w:t>
            </w:r>
          </w:p>
        </w:tc>
        <w:tc>
          <w:tcPr>
            <w:tcW w:w="1417" w:type="dxa"/>
            <w:tcBorders>
              <w:top w:val="single" w:sz="4" w:space="0" w:color="auto"/>
              <w:left w:val="nil"/>
              <w:bottom w:val="single" w:sz="4" w:space="0" w:color="auto"/>
              <w:right w:val="single" w:sz="8" w:space="0" w:color="auto"/>
            </w:tcBorders>
            <w:shd w:val="clear" w:color="000000" w:fill="DDEBF7"/>
            <w:vAlign w:val="center"/>
            <w:hideMark/>
          </w:tcPr>
          <w:p w14:paraId="1011EE2F"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168,080 </w:t>
            </w:r>
          </w:p>
        </w:tc>
        <w:tc>
          <w:tcPr>
            <w:tcW w:w="2420" w:type="dxa"/>
            <w:vAlign w:val="center"/>
            <w:hideMark/>
          </w:tcPr>
          <w:p w14:paraId="1AEB445D"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32CF8599" w14:textId="77777777" w:rsidTr="001D55E0">
        <w:trPr>
          <w:trHeight w:val="345"/>
        </w:trPr>
        <w:tc>
          <w:tcPr>
            <w:tcW w:w="1183" w:type="dxa"/>
            <w:tcBorders>
              <w:top w:val="nil"/>
              <w:left w:val="single" w:sz="8" w:space="0" w:color="auto"/>
              <w:bottom w:val="nil"/>
              <w:right w:val="nil"/>
            </w:tcBorders>
            <w:shd w:val="clear" w:color="auto" w:fill="auto"/>
            <w:vAlign w:val="center"/>
            <w:hideMark/>
          </w:tcPr>
          <w:p w14:paraId="78892F82" w14:textId="77777777" w:rsidR="00D30BCA" w:rsidRPr="00513D9E" w:rsidRDefault="00D30BCA" w:rsidP="00F849DD">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 </w:t>
            </w:r>
          </w:p>
        </w:tc>
        <w:tc>
          <w:tcPr>
            <w:tcW w:w="1843" w:type="dxa"/>
            <w:tcBorders>
              <w:top w:val="nil"/>
              <w:left w:val="nil"/>
              <w:bottom w:val="single" w:sz="8" w:space="0" w:color="auto"/>
              <w:right w:val="nil"/>
            </w:tcBorders>
            <w:shd w:val="clear" w:color="auto" w:fill="auto"/>
            <w:vAlign w:val="center"/>
            <w:hideMark/>
          </w:tcPr>
          <w:p w14:paraId="41F08523"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PROJECT FEES</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33073BF"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 </w:t>
            </w:r>
          </w:p>
        </w:tc>
        <w:tc>
          <w:tcPr>
            <w:tcW w:w="992" w:type="dxa"/>
            <w:tcBorders>
              <w:top w:val="nil"/>
              <w:left w:val="nil"/>
              <w:bottom w:val="single" w:sz="8" w:space="0" w:color="auto"/>
              <w:right w:val="single" w:sz="8" w:space="0" w:color="auto"/>
            </w:tcBorders>
            <w:shd w:val="clear" w:color="auto" w:fill="auto"/>
            <w:vAlign w:val="center"/>
            <w:hideMark/>
          </w:tcPr>
          <w:p w14:paraId="34D52CAC"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 </w:t>
            </w:r>
          </w:p>
        </w:tc>
        <w:tc>
          <w:tcPr>
            <w:tcW w:w="992" w:type="dxa"/>
            <w:tcBorders>
              <w:top w:val="nil"/>
              <w:left w:val="nil"/>
              <w:bottom w:val="single" w:sz="8" w:space="0" w:color="auto"/>
              <w:right w:val="single" w:sz="8" w:space="0" w:color="auto"/>
            </w:tcBorders>
            <w:shd w:val="clear" w:color="auto" w:fill="auto"/>
            <w:vAlign w:val="center"/>
            <w:hideMark/>
          </w:tcPr>
          <w:p w14:paraId="711F847E"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 </w:t>
            </w:r>
          </w:p>
        </w:tc>
        <w:tc>
          <w:tcPr>
            <w:tcW w:w="993" w:type="dxa"/>
            <w:tcBorders>
              <w:top w:val="nil"/>
              <w:left w:val="nil"/>
              <w:bottom w:val="single" w:sz="8" w:space="0" w:color="auto"/>
              <w:right w:val="single" w:sz="8" w:space="0" w:color="auto"/>
            </w:tcBorders>
            <w:shd w:val="clear" w:color="auto" w:fill="auto"/>
            <w:vAlign w:val="center"/>
            <w:hideMark/>
          </w:tcPr>
          <w:p w14:paraId="612AD6F3"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 </w:t>
            </w:r>
          </w:p>
        </w:tc>
        <w:tc>
          <w:tcPr>
            <w:tcW w:w="992" w:type="dxa"/>
            <w:tcBorders>
              <w:top w:val="nil"/>
              <w:left w:val="nil"/>
              <w:bottom w:val="single" w:sz="8" w:space="0" w:color="auto"/>
              <w:right w:val="single" w:sz="8" w:space="0" w:color="auto"/>
            </w:tcBorders>
            <w:shd w:val="clear" w:color="000000" w:fill="DDEBF7"/>
            <w:vAlign w:val="center"/>
            <w:hideMark/>
          </w:tcPr>
          <w:p w14:paraId="438507D0"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161,986</w:t>
            </w:r>
          </w:p>
        </w:tc>
        <w:tc>
          <w:tcPr>
            <w:tcW w:w="1417" w:type="dxa"/>
            <w:tcBorders>
              <w:top w:val="nil"/>
              <w:left w:val="nil"/>
              <w:bottom w:val="single" w:sz="4" w:space="0" w:color="auto"/>
              <w:right w:val="single" w:sz="8" w:space="0" w:color="auto"/>
            </w:tcBorders>
            <w:shd w:val="clear" w:color="000000" w:fill="DDEBF7"/>
            <w:vAlign w:val="center"/>
            <w:hideMark/>
          </w:tcPr>
          <w:p w14:paraId="618980BD"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86,160 </w:t>
            </w:r>
          </w:p>
        </w:tc>
        <w:tc>
          <w:tcPr>
            <w:tcW w:w="2420" w:type="dxa"/>
            <w:vAlign w:val="center"/>
            <w:hideMark/>
          </w:tcPr>
          <w:p w14:paraId="731CCC1E"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7EE2CDBC" w14:textId="77777777" w:rsidTr="001D55E0">
        <w:trPr>
          <w:trHeight w:val="555"/>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5E450B3B"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1843" w:type="dxa"/>
            <w:tcBorders>
              <w:top w:val="nil"/>
              <w:left w:val="nil"/>
              <w:bottom w:val="single" w:sz="8" w:space="0" w:color="auto"/>
              <w:right w:val="nil"/>
            </w:tcBorders>
            <w:shd w:val="clear" w:color="000000" w:fill="92D050"/>
            <w:vAlign w:val="center"/>
            <w:hideMark/>
          </w:tcPr>
          <w:p w14:paraId="19CCCFAC" w14:textId="77777777" w:rsidR="00D30BCA" w:rsidRPr="00513D9E" w:rsidRDefault="00D30BCA" w:rsidP="00F849DD">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TOTAL OUTCOME 2</w:t>
            </w:r>
          </w:p>
        </w:tc>
        <w:tc>
          <w:tcPr>
            <w:tcW w:w="992" w:type="dxa"/>
            <w:tcBorders>
              <w:top w:val="nil"/>
              <w:left w:val="single" w:sz="8" w:space="0" w:color="auto"/>
              <w:bottom w:val="single" w:sz="8" w:space="0" w:color="auto"/>
              <w:right w:val="single" w:sz="8" w:space="0" w:color="auto"/>
            </w:tcBorders>
            <w:shd w:val="clear" w:color="000000" w:fill="92D050"/>
            <w:vAlign w:val="center"/>
            <w:hideMark/>
          </w:tcPr>
          <w:p w14:paraId="6147A8EA"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277,550</w:t>
            </w:r>
          </w:p>
        </w:tc>
        <w:tc>
          <w:tcPr>
            <w:tcW w:w="992" w:type="dxa"/>
            <w:tcBorders>
              <w:top w:val="nil"/>
              <w:left w:val="nil"/>
              <w:bottom w:val="single" w:sz="8" w:space="0" w:color="auto"/>
              <w:right w:val="single" w:sz="8" w:space="0" w:color="auto"/>
            </w:tcBorders>
            <w:shd w:val="clear" w:color="000000" w:fill="92D050"/>
            <w:vAlign w:val="center"/>
            <w:hideMark/>
          </w:tcPr>
          <w:p w14:paraId="1527F207"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316,763</w:t>
            </w:r>
          </w:p>
        </w:tc>
        <w:tc>
          <w:tcPr>
            <w:tcW w:w="992" w:type="dxa"/>
            <w:tcBorders>
              <w:top w:val="nil"/>
              <w:left w:val="nil"/>
              <w:bottom w:val="single" w:sz="8" w:space="0" w:color="auto"/>
              <w:right w:val="single" w:sz="8" w:space="0" w:color="auto"/>
            </w:tcBorders>
            <w:shd w:val="clear" w:color="000000" w:fill="92D050"/>
            <w:vAlign w:val="center"/>
            <w:hideMark/>
          </w:tcPr>
          <w:p w14:paraId="387CA1ED"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456,763</w:t>
            </w:r>
          </w:p>
        </w:tc>
        <w:tc>
          <w:tcPr>
            <w:tcW w:w="993" w:type="dxa"/>
            <w:tcBorders>
              <w:top w:val="nil"/>
              <w:left w:val="nil"/>
              <w:bottom w:val="single" w:sz="8" w:space="0" w:color="auto"/>
              <w:right w:val="single" w:sz="8" w:space="0" w:color="auto"/>
            </w:tcBorders>
            <w:shd w:val="clear" w:color="000000" w:fill="92D050"/>
            <w:vAlign w:val="center"/>
            <w:hideMark/>
          </w:tcPr>
          <w:p w14:paraId="205CE175"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456,763</w:t>
            </w:r>
          </w:p>
        </w:tc>
        <w:tc>
          <w:tcPr>
            <w:tcW w:w="992" w:type="dxa"/>
            <w:tcBorders>
              <w:top w:val="nil"/>
              <w:left w:val="nil"/>
              <w:bottom w:val="single" w:sz="8" w:space="0" w:color="auto"/>
              <w:right w:val="single" w:sz="8" w:space="0" w:color="auto"/>
            </w:tcBorders>
            <w:shd w:val="clear" w:color="000000" w:fill="92D050"/>
            <w:vAlign w:val="center"/>
            <w:hideMark/>
          </w:tcPr>
          <w:p w14:paraId="26420F9C" w14:textId="77777777" w:rsidR="00D30BCA" w:rsidRPr="00513D9E" w:rsidRDefault="00D30BCA" w:rsidP="00F849DD">
            <w:pPr>
              <w:spacing w:after="0" w:line="240" w:lineRule="auto"/>
              <w:rPr>
                <w:rFonts w:ascii="Calibri" w:eastAsia="Times New Roman" w:hAnsi="Calibri" w:cs="Calibri"/>
                <w:b/>
                <w:bCs/>
                <w:sz w:val="20"/>
                <w:szCs w:val="20"/>
                <w:lang w:eastAsia="en-GB"/>
              </w:rPr>
            </w:pPr>
            <w:r w:rsidRPr="00513D9E">
              <w:rPr>
                <w:rFonts w:ascii="Calibri" w:eastAsia="Times New Roman" w:hAnsi="Calibri" w:cs="Calibri"/>
                <w:b/>
                <w:bCs/>
                <w:sz w:val="20"/>
                <w:szCs w:val="20"/>
                <w:lang w:eastAsia="en-GB"/>
              </w:rPr>
              <w:t xml:space="preserve"> $      1,669,825 </w:t>
            </w:r>
          </w:p>
        </w:tc>
        <w:tc>
          <w:tcPr>
            <w:tcW w:w="1417" w:type="dxa"/>
            <w:tcBorders>
              <w:top w:val="nil"/>
              <w:left w:val="nil"/>
              <w:bottom w:val="single" w:sz="8" w:space="0" w:color="auto"/>
              <w:right w:val="single" w:sz="8" w:space="0" w:color="auto"/>
            </w:tcBorders>
            <w:shd w:val="clear" w:color="000000" w:fill="92D050"/>
            <w:vAlign w:val="center"/>
            <w:hideMark/>
          </w:tcPr>
          <w:p w14:paraId="4F5D9FCC" w14:textId="6A9F785B" w:rsidR="00D30BCA" w:rsidRPr="00513D9E" w:rsidRDefault="004867B5" w:rsidP="00F849DD">
            <w:pPr>
              <w:spacing w:after="0" w:line="240" w:lineRule="auto"/>
              <w:rPr>
                <w:rFonts w:ascii="Calibri" w:eastAsia="Times New Roman" w:hAnsi="Calibri" w:cs="Calibri"/>
                <w:b/>
                <w:bCs/>
                <w:sz w:val="20"/>
                <w:szCs w:val="20"/>
                <w:lang w:eastAsia="en-GB"/>
              </w:rPr>
            </w:pPr>
            <w:r w:rsidRPr="00513D9E">
              <w:rPr>
                <w:rFonts w:ascii="Calibri" w:eastAsia="Times New Roman" w:hAnsi="Calibri" w:cs="Calibri"/>
                <w:b/>
                <w:bCs/>
                <w:sz w:val="20"/>
                <w:szCs w:val="20"/>
                <w:lang w:eastAsia="en-GB"/>
              </w:rPr>
              <w:t>$ 888,180</w:t>
            </w:r>
            <w:r w:rsidR="00D30BCA" w:rsidRPr="00513D9E">
              <w:rPr>
                <w:rFonts w:ascii="Calibri" w:eastAsia="Times New Roman" w:hAnsi="Calibri" w:cs="Calibri"/>
                <w:b/>
                <w:bCs/>
                <w:sz w:val="20"/>
                <w:szCs w:val="20"/>
                <w:lang w:eastAsia="en-GB"/>
              </w:rPr>
              <w:t xml:space="preserve"> </w:t>
            </w:r>
          </w:p>
        </w:tc>
        <w:tc>
          <w:tcPr>
            <w:tcW w:w="2420" w:type="dxa"/>
            <w:vAlign w:val="center"/>
            <w:hideMark/>
          </w:tcPr>
          <w:p w14:paraId="55C843ED"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5FA32C0C" w14:textId="77777777" w:rsidTr="001D55E0">
        <w:trPr>
          <w:trHeight w:val="600"/>
        </w:trPr>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14:paraId="5DFBA20D" w14:textId="46D950B6" w:rsidR="00D30BCA" w:rsidRPr="00513D9E" w:rsidRDefault="00D30BCA" w:rsidP="00F849DD">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lastRenderedPageBreak/>
              <w:t xml:space="preserve">Strengthened leadership skills and opportunities for Women Political </w:t>
            </w:r>
            <w:r w:rsidR="00E32284" w:rsidRPr="00513D9E">
              <w:rPr>
                <w:rFonts w:ascii="Calibri" w:eastAsia="Times New Roman" w:hAnsi="Calibri" w:cs="Calibri"/>
                <w:b/>
                <w:bCs/>
                <w:color w:val="000000"/>
                <w:sz w:val="20"/>
                <w:szCs w:val="20"/>
                <w:lang w:eastAsia="en-GB"/>
              </w:rPr>
              <w:t>Candidates and</w:t>
            </w:r>
            <w:r w:rsidRPr="00513D9E">
              <w:rPr>
                <w:rFonts w:ascii="Calibri" w:eastAsia="Times New Roman" w:hAnsi="Calibri" w:cs="Calibri"/>
                <w:b/>
                <w:bCs/>
                <w:color w:val="000000"/>
                <w:sz w:val="20"/>
                <w:szCs w:val="20"/>
                <w:lang w:eastAsia="en-GB"/>
              </w:rPr>
              <w:t xml:space="preserve"> MPS empowered by supportive Political Parties and Parliamentarians</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1984B733"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3.1 Women Candidates Leadership Program</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1374D747"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047377AB"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120,750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5CC2896D"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44,750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2E1EFE2E"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25,000</w:t>
            </w:r>
          </w:p>
        </w:tc>
        <w:tc>
          <w:tcPr>
            <w:tcW w:w="992" w:type="dxa"/>
            <w:vMerge w:val="restart"/>
            <w:tcBorders>
              <w:top w:val="nil"/>
              <w:left w:val="single" w:sz="8" w:space="0" w:color="auto"/>
              <w:bottom w:val="single" w:sz="8" w:space="0" w:color="000000"/>
              <w:right w:val="single" w:sz="8" w:space="0" w:color="auto"/>
            </w:tcBorders>
            <w:shd w:val="clear" w:color="000000" w:fill="DDEBF7"/>
            <w:vAlign w:val="center"/>
            <w:hideMark/>
          </w:tcPr>
          <w:p w14:paraId="7609ED8B"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190,500</w:t>
            </w:r>
          </w:p>
        </w:tc>
        <w:tc>
          <w:tcPr>
            <w:tcW w:w="1417" w:type="dxa"/>
            <w:vMerge w:val="restart"/>
            <w:tcBorders>
              <w:top w:val="nil"/>
              <w:left w:val="single" w:sz="8" w:space="0" w:color="auto"/>
              <w:bottom w:val="single" w:sz="8" w:space="0" w:color="000000"/>
              <w:right w:val="single" w:sz="8" w:space="0" w:color="auto"/>
            </w:tcBorders>
            <w:shd w:val="clear" w:color="000000" w:fill="DDEBF7"/>
            <w:vAlign w:val="center"/>
            <w:hideMark/>
          </w:tcPr>
          <w:p w14:paraId="75EAEE98"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w:t>
            </w:r>
            <w:r>
              <w:rPr>
                <w:rFonts w:ascii="Calibri" w:eastAsia="Times New Roman" w:hAnsi="Calibri" w:cs="Calibri"/>
                <w:color w:val="000000"/>
                <w:sz w:val="20"/>
                <w:szCs w:val="20"/>
                <w:lang w:eastAsia="en-GB"/>
              </w:rPr>
              <w:t xml:space="preserve">  </w:t>
            </w:r>
            <w:r w:rsidRPr="00513D9E">
              <w:rPr>
                <w:rFonts w:ascii="Calibri" w:eastAsia="Times New Roman" w:hAnsi="Calibri" w:cs="Calibri"/>
                <w:color w:val="000000"/>
                <w:sz w:val="20"/>
                <w:szCs w:val="20"/>
                <w:lang w:eastAsia="en-GB"/>
              </w:rPr>
              <w:t xml:space="preserve"> 101,327 </w:t>
            </w:r>
          </w:p>
        </w:tc>
        <w:tc>
          <w:tcPr>
            <w:tcW w:w="2420" w:type="dxa"/>
            <w:vAlign w:val="center"/>
            <w:hideMark/>
          </w:tcPr>
          <w:p w14:paraId="50D03C39"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7D247ECB" w14:textId="77777777" w:rsidTr="001D55E0">
        <w:trPr>
          <w:trHeight w:val="97"/>
        </w:trPr>
        <w:tc>
          <w:tcPr>
            <w:tcW w:w="1183" w:type="dxa"/>
            <w:vMerge/>
            <w:tcBorders>
              <w:top w:val="nil"/>
              <w:left w:val="single" w:sz="8" w:space="0" w:color="auto"/>
              <w:bottom w:val="single" w:sz="8" w:space="0" w:color="000000"/>
              <w:right w:val="single" w:sz="8" w:space="0" w:color="auto"/>
            </w:tcBorders>
            <w:vAlign w:val="center"/>
            <w:hideMark/>
          </w:tcPr>
          <w:p w14:paraId="11DDC44B"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vMerge/>
            <w:tcBorders>
              <w:top w:val="nil"/>
              <w:left w:val="single" w:sz="8" w:space="0" w:color="auto"/>
              <w:bottom w:val="single" w:sz="8" w:space="0" w:color="000000"/>
              <w:right w:val="single" w:sz="8" w:space="0" w:color="auto"/>
            </w:tcBorders>
            <w:vAlign w:val="center"/>
            <w:hideMark/>
          </w:tcPr>
          <w:p w14:paraId="03C0355C"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7FCBC22A"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46E4CADB"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5247084D"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3" w:type="dxa"/>
            <w:vMerge/>
            <w:tcBorders>
              <w:top w:val="nil"/>
              <w:left w:val="single" w:sz="8" w:space="0" w:color="auto"/>
              <w:bottom w:val="single" w:sz="8" w:space="0" w:color="000000"/>
              <w:right w:val="single" w:sz="8" w:space="0" w:color="auto"/>
            </w:tcBorders>
            <w:vAlign w:val="center"/>
            <w:hideMark/>
          </w:tcPr>
          <w:p w14:paraId="0A165C86"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16E83F66"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66D4E0CD"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2420" w:type="dxa"/>
            <w:tcBorders>
              <w:top w:val="nil"/>
              <w:left w:val="nil"/>
              <w:bottom w:val="nil"/>
              <w:right w:val="nil"/>
            </w:tcBorders>
            <w:shd w:val="clear" w:color="auto" w:fill="auto"/>
            <w:noWrap/>
            <w:vAlign w:val="bottom"/>
            <w:hideMark/>
          </w:tcPr>
          <w:p w14:paraId="0FC113E2"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p>
        </w:tc>
      </w:tr>
      <w:tr w:rsidR="001D55E0" w:rsidRPr="00513D9E" w14:paraId="5298612E" w14:textId="77777777" w:rsidTr="001D55E0">
        <w:trPr>
          <w:trHeight w:val="1058"/>
        </w:trPr>
        <w:tc>
          <w:tcPr>
            <w:tcW w:w="1183" w:type="dxa"/>
            <w:vMerge/>
            <w:tcBorders>
              <w:top w:val="nil"/>
              <w:left w:val="single" w:sz="8" w:space="0" w:color="auto"/>
              <w:bottom w:val="single" w:sz="8" w:space="0" w:color="000000"/>
              <w:right w:val="single" w:sz="8" w:space="0" w:color="auto"/>
            </w:tcBorders>
            <w:vAlign w:val="center"/>
            <w:hideMark/>
          </w:tcPr>
          <w:p w14:paraId="7C212CB3"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tcBorders>
              <w:top w:val="nil"/>
              <w:left w:val="nil"/>
              <w:bottom w:val="single" w:sz="8" w:space="0" w:color="auto"/>
              <w:right w:val="single" w:sz="8" w:space="0" w:color="auto"/>
            </w:tcBorders>
            <w:shd w:val="clear" w:color="auto" w:fill="auto"/>
            <w:vAlign w:val="center"/>
            <w:hideMark/>
          </w:tcPr>
          <w:p w14:paraId="1FBCD214"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3.2 Strengthening Women led NGOs on women’s leadership and civic participation</w:t>
            </w:r>
          </w:p>
        </w:tc>
        <w:tc>
          <w:tcPr>
            <w:tcW w:w="992" w:type="dxa"/>
            <w:tcBorders>
              <w:top w:val="nil"/>
              <w:left w:val="nil"/>
              <w:bottom w:val="single" w:sz="8" w:space="0" w:color="auto"/>
              <w:right w:val="single" w:sz="8" w:space="0" w:color="auto"/>
            </w:tcBorders>
            <w:shd w:val="clear" w:color="auto" w:fill="auto"/>
            <w:vAlign w:val="center"/>
            <w:hideMark/>
          </w:tcPr>
          <w:p w14:paraId="29D41745"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45,000</w:t>
            </w:r>
          </w:p>
        </w:tc>
        <w:tc>
          <w:tcPr>
            <w:tcW w:w="992" w:type="dxa"/>
            <w:tcBorders>
              <w:top w:val="nil"/>
              <w:left w:val="nil"/>
              <w:bottom w:val="single" w:sz="8" w:space="0" w:color="auto"/>
              <w:right w:val="single" w:sz="8" w:space="0" w:color="auto"/>
            </w:tcBorders>
            <w:shd w:val="clear" w:color="auto" w:fill="auto"/>
            <w:vAlign w:val="center"/>
            <w:hideMark/>
          </w:tcPr>
          <w:p w14:paraId="488D68EA"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70,000</w:t>
            </w:r>
          </w:p>
        </w:tc>
        <w:tc>
          <w:tcPr>
            <w:tcW w:w="992" w:type="dxa"/>
            <w:tcBorders>
              <w:top w:val="nil"/>
              <w:left w:val="nil"/>
              <w:bottom w:val="single" w:sz="8" w:space="0" w:color="auto"/>
              <w:right w:val="single" w:sz="8" w:space="0" w:color="auto"/>
            </w:tcBorders>
            <w:shd w:val="clear" w:color="auto" w:fill="auto"/>
            <w:vAlign w:val="center"/>
            <w:hideMark/>
          </w:tcPr>
          <w:p w14:paraId="73FEB158"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70,000</w:t>
            </w:r>
          </w:p>
        </w:tc>
        <w:tc>
          <w:tcPr>
            <w:tcW w:w="993" w:type="dxa"/>
            <w:tcBorders>
              <w:top w:val="nil"/>
              <w:left w:val="nil"/>
              <w:bottom w:val="single" w:sz="8" w:space="0" w:color="auto"/>
              <w:right w:val="single" w:sz="8" w:space="0" w:color="auto"/>
            </w:tcBorders>
            <w:shd w:val="clear" w:color="auto" w:fill="auto"/>
            <w:vAlign w:val="center"/>
            <w:hideMark/>
          </w:tcPr>
          <w:p w14:paraId="0CE68318"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70,000</w:t>
            </w:r>
          </w:p>
        </w:tc>
        <w:tc>
          <w:tcPr>
            <w:tcW w:w="992" w:type="dxa"/>
            <w:tcBorders>
              <w:top w:val="nil"/>
              <w:left w:val="nil"/>
              <w:bottom w:val="single" w:sz="8" w:space="0" w:color="auto"/>
              <w:right w:val="single" w:sz="8" w:space="0" w:color="auto"/>
            </w:tcBorders>
            <w:shd w:val="clear" w:color="000000" w:fill="DDEBF7"/>
            <w:vAlign w:val="center"/>
            <w:hideMark/>
          </w:tcPr>
          <w:p w14:paraId="023FE898"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255,000</w:t>
            </w:r>
          </w:p>
        </w:tc>
        <w:tc>
          <w:tcPr>
            <w:tcW w:w="1417" w:type="dxa"/>
            <w:tcBorders>
              <w:top w:val="nil"/>
              <w:left w:val="nil"/>
              <w:bottom w:val="single" w:sz="8" w:space="0" w:color="auto"/>
              <w:right w:val="single" w:sz="8" w:space="0" w:color="auto"/>
            </w:tcBorders>
            <w:shd w:val="clear" w:color="000000" w:fill="DDEBF7"/>
            <w:vAlign w:val="center"/>
            <w:hideMark/>
          </w:tcPr>
          <w:p w14:paraId="68CABD86"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w:t>
            </w:r>
            <w:r>
              <w:rPr>
                <w:rFonts w:ascii="Calibri" w:eastAsia="Times New Roman" w:hAnsi="Calibri" w:cs="Calibri"/>
                <w:color w:val="000000"/>
                <w:sz w:val="20"/>
                <w:szCs w:val="20"/>
                <w:lang w:eastAsia="en-GB"/>
              </w:rPr>
              <w:t xml:space="preserve">   </w:t>
            </w:r>
            <w:r w:rsidRPr="00513D9E">
              <w:rPr>
                <w:rFonts w:ascii="Calibri" w:eastAsia="Times New Roman" w:hAnsi="Calibri" w:cs="Calibri"/>
                <w:color w:val="000000"/>
                <w:sz w:val="20"/>
                <w:szCs w:val="20"/>
                <w:lang w:eastAsia="en-GB"/>
              </w:rPr>
              <w:t xml:space="preserve">135,635 </w:t>
            </w:r>
          </w:p>
        </w:tc>
        <w:tc>
          <w:tcPr>
            <w:tcW w:w="2420" w:type="dxa"/>
            <w:vAlign w:val="center"/>
            <w:hideMark/>
          </w:tcPr>
          <w:p w14:paraId="44D5A143"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79FE20E7" w14:textId="77777777" w:rsidTr="001D55E0">
        <w:trPr>
          <w:trHeight w:val="1028"/>
        </w:trPr>
        <w:tc>
          <w:tcPr>
            <w:tcW w:w="1183" w:type="dxa"/>
            <w:vMerge/>
            <w:tcBorders>
              <w:top w:val="nil"/>
              <w:left w:val="single" w:sz="8" w:space="0" w:color="auto"/>
              <w:bottom w:val="single" w:sz="8" w:space="0" w:color="000000"/>
              <w:right w:val="single" w:sz="8" w:space="0" w:color="auto"/>
            </w:tcBorders>
            <w:vAlign w:val="center"/>
            <w:hideMark/>
          </w:tcPr>
          <w:p w14:paraId="3AD4F362"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1689CFFE"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3.3 Women in Leadership Platform &amp; Networks</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FFD1180"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90,000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6A952740"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70,000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770FB496"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70,000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308FE5BD"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70,000</w:t>
            </w:r>
          </w:p>
        </w:tc>
        <w:tc>
          <w:tcPr>
            <w:tcW w:w="992" w:type="dxa"/>
            <w:vMerge w:val="restart"/>
            <w:tcBorders>
              <w:top w:val="nil"/>
              <w:left w:val="single" w:sz="8" w:space="0" w:color="auto"/>
              <w:bottom w:val="single" w:sz="8" w:space="0" w:color="000000"/>
              <w:right w:val="single" w:sz="8" w:space="0" w:color="auto"/>
            </w:tcBorders>
            <w:shd w:val="clear" w:color="000000" w:fill="DDEBF7"/>
            <w:vAlign w:val="center"/>
            <w:hideMark/>
          </w:tcPr>
          <w:p w14:paraId="1B6D5842"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300,000</w:t>
            </w:r>
          </w:p>
        </w:tc>
        <w:tc>
          <w:tcPr>
            <w:tcW w:w="1417" w:type="dxa"/>
            <w:vMerge w:val="restart"/>
            <w:tcBorders>
              <w:top w:val="nil"/>
              <w:left w:val="single" w:sz="8" w:space="0" w:color="auto"/>
              <w:bottom w:val="single" w:sz="8" w:space="0" w:color="000000"/>
              <w:right w:val="single" w:sz="8" w:space="0" w:color="auto"/>
            </w:tcBorders>
            <w:shd w:val="clear" w:color="000000" w:fill="DDEBF7"/>
            <w:vAlign w:val="center"/>
            <w:hideMark/>
          </w:tcPr>
          <w:p w14:paraId="4CDF9239" w14:textId="3028237E"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w:t>
            </w:r>
            <w:r w:rsidR="00E32284" w:rsidRPr="00513D9E">
              <w:rPr>
                <w:rFonts w:ascii="Calibri" w:eastAsia="Times New Roman" w:hAnsi="Calibri" w:cs="Calibri"/>
                <w:color w:val="000000"/>
                <w:sz w:val="20"/>
                <w:szCs w:val="20"/>
                <w:lang w:eastAsia="en-GB"/>
              </w:rPr>
              <w:t>$ 159,570</w:t>
            </w:r>
            <w:r w:rsidRPr="00513D9E">
              <w:rPr>
                <w:rFonts w:ascii="Calibri" w:eastAsia="Times New Roman" w:hAnsi="Calibri" w:cs="Calibri"/>
                <w:color w:val="000000"/>
                <w:sz w:val="20"/>
                <w:szCs w:val="20"/>
                <w:lang w:eastAsia="en-GB"/>
              </w:rPr>
              <w:t xml:space="preserve"> </w:t>
            </w:r>
          </w:p>
        </w:tc>
        <w:tc>
          <w:tcPr>
            <w:tcW w:w="2420" w:type="dxa"/>
            <w:vAlign w:val="center"/>
            <w:hideMark/>
          </w:tcPr>
          <w:p w14:paraId="37F98207"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06142797" w14:textId="77777777" w:rsidTr="001D55E0">
        <w:trPr>
          <w:trHeight w:val="60"/>
        </w:trPr>
        <w:tc>
          <w:tcPr>
            <w:tcW w:w="1183" w:type="dxa"/>
            <w:vMerge/>
            <w:tcBorders>
              <w:top w:val="nil"/>
              <w:left w:val="single" w:sz="8" w:space="0" w:color="auto"/>
              <w:bottom w:val="single" w:sz="8" w:space="0" w:color="000000"/>
              <w:right w:val="single" w:sz="8" w:space="0" w:color="auto"/>
            </w:tcBorders>
            <w:vAlign w:val="center"/>
            <w:hideMark/>
          </w:tcPr>
          <w:p w14:paraId="2541405F"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vMerge/>
            <w:tcBorders>
              <w:top w:val="nil"/>
              <w:left w:val="single" w:sz="8" w:space="0" w:color="auto"/>
              <w:bottom w:val="single" w:sz="8" w:space="0" w:color="000000"/>
              <w:right w:val="single" w:sz="8" w:space="0" w:color="auto"/>
            </w:tcBorders>
            <w:vAlign w:val="center"/>
            <w:hideMark/>
          </w:tcPr>
          <w:p w14:paraId="534F3921"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214F7ECE"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01C07A2F"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501C0C47"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3" w:type="dxa"/>
            <w:vMerge/>
            <w:tcBorders>
              <w:top w:val="nil"/>
              <w:left w:val="single" w:sz="8" w:space="0" w:color="auto"/>
              <w:bottom w:val="single" w:sz="8" w:space="0" w:color="000000"/>
              <w:right w:val="single" w:sz="8" w:space="0" w:color="auto"/>
            </w:tcBorders>
            <w:vAlign w:val="center"/>
            <w:hideMark/>
          </w:tcPr>
          <w:p w14:paraId="5F0FEA44"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009B27D2"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5B535318"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2420" w:type="dxa"/>
            <w:tcBorders>
              <w:top w:val="nil"/>
              <w:left w:val="nil"/>
              <w:bottom w:val="nil"/>
              <w:right w:val="nil"/>
            </w:tcBorders>
            <w:shd w:val="clear" w:color="auto" w:fill="auto"/>
            <w:noWrap/>
            <w:vAlign w:val="bottom"/>
            <w:hideMark/>
          </w:tcPr>
          <w:p w14:paraId="26A79537"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p>
        </w:tc>
      </w:tr>
      <w:tr w:rsidR="001D55E0" w:rsidRPr="00513D9E" w14:paraId="749C9223" w14:textId="77777777" w:rsidTr="001D55E0">
        <w:trPr>
          <w:trHeight w:val="749"/>
        </w:trPr>
        <w:tc>
          <w:tcPr>
            <w:tcW w:w="1183" w:type="dxa"/>
            <w:vMerge/>
            <w:tcBorders>
              <w:top w:val="nil"/>
              <w:left w:val="single" w:sz="8" w:space="0" w:color="auto"/>
              <w:bottom w:val="single" w:sz="8" w:space="0" w:color="000000"/>
              <w:right w:val="single" w:sz="8" w:space="0" w:color="auto"/>
            </w:tcBorders>
            <w:vAlign w:val="center"/>
            <w:hideMark/>
          </w:tcPr>
          <w:p w14:paraId="4E3F7FB5"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tcBorders>
              <w:top w:val="nil"/>
              <w:left w:val="nil"/>
              <w:bottom w:val="single" w:sz="8" w:space="0" w:color="auto"/>
              <w:right w:val="single" w:sz="8" w:space="0" w:color="auto"/>
            </w:tcBorders>
            <w:shd w:val="clear" w:color="auto" w:fill="auto"/>
            <w:vAlign w:val="center"/>
            <w:hideMark/>
          </w:tcPr>
          <w:p w14:paraId="751310E7" w14:textId="0B2827E2"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3.4</w:t>
            </w:r>
            <w:r w:rsidR="00F41AB0">
              <w:rPr>
                <w:rFonts w:ascii="Calibri" w:eastAsia="Times New Roman" w:hAnsi="Calibri" w:cs="Calibri"/>
                <w:color w:val="000000"/>
                <w:sz w:val="20"/>
                <w:szCs w:val="20"/>
                <w:lang w:eastAsia="en-GB"/>
              </w:rPr>
              <w:t xml:space="preserve"> </w:t>
            </w:r>
            <w:r w:rsidRPr="00513D9E">
              <w:rPr>
                <w:rFonts w:ascii="Calibri" w:eastAsia="Times New Roman" w:hAnsi="Calibri" w:cs="Calibri"/>
                <w:color w:val="000000"/>
                <w:sz w:val="20"/>
                <w:szCs w:val="20"/>
                <w:lang w:eastAsia="en-GB"/>
              </w:rPr>
              <w:t>Political Parties and Parliamentary Women in Leadership Program</w:t>
            </w:r>
          </w:p>
        </w:tc>
        <w:tc>
          <w:tcPr>
            <w:tcW w:w="992" w:type="dxa"/>
            <w:tcBorders>
              <w:top w:val="nil"/>
              <w:left w:val="nil"/>
              <w:bottom w:val="single" w:sz="8" w:space="0" w:color="auto"/>
              <w:right w:val="single" w:sz="8" w:space="0" w:color="auto"/>
            </w:tcBorders>
            <w:shd w:val="clear" w:color="auto" w:fill="auto"/>
            <w:vAlign w:val="center"/>
            <w:hideMark/>
          </w:tcPr>
          <w:p w14:paraId="777C5910"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225,000</w:t>
            </w:r>
          </w:p>
        </w:tc>
        <w:tc>
          <w:tcPr>
            <w:tcW w:w="992" w:type="dxa"/>
            <w:tcBorders>
              <w:top w:val="nil"/>
              <w:left w:val="nil"/>
              <w:bottom w:val="single" w:sz="8" w:space="0" w:color="auto"/>
              <w:right w:val="single" w:sz="8" w:space="0" w:color="auto"/>
            </w:tcBorders>
            <w:shd w:val="clear" w:color="auto" w:fill="auto"/>
            <w:vAlign w:val="center"/>
            <w:hideMark/>
          </w:tcPr>
          <w:p w14:paraId="7871B16C"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297,000</w:t>
            </w:r>
          </w:p>
        </w:tc>
        <w:tc>
          <w:tcPr>
            <w:tcW w:w="992" w:type="dxa"/>
            <w:tcBorders>
              <w:top w:val="nil"/>
              <w:left w:val="nil"/>
              <w:bottom w:val="single" w:sz="8" w:space="0" w:color="auto"/>
              <w:right w:val="nil"/>
            </w:tcBorders>
            <w:shd w:val="clear" w:color="auto" w:fill="auto"/>
            <w:vAlign w:val="center"/>
            <w:hideMark/>
          </w:tcPr>
          <w:p w14:paraId="3CB06AC1"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127,000</w:t>
            </w:r>
          </w:p>
        </w:tc>
        <w:tc>
          <w:tcPr>
            <w:tcW w:w="993" w:type="dxa"/>
            <w:tcBorders>
              <w:top w:val="nil"/>
              <w:left w:val="single" w:sz="8" w:space="0" w:color="auto"/>
              <w:bottom w:val="single" w:sz="8" w:space="0" w:color="auto"/>
              <w:right w:val="single" w:sz="8" w:space="0" w:color="auto"/>
            </w:tcBorders>
            <w:shd w:val="clear" w:color="auto" w:fill="auto"/>
            <w:vAlign w:val="center"/>
            <w:hideMark/>
          </w:tcPr>
          <w:p w14:paraId="56FC44F4"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15,000</w:t>
            </w:r>
          </w:p>
        </w:tc>
        <w:tc>
          <w:tcPr>
            <w:tcW w:w="992" w:type="dxa"/>
            <w:tcBorders>
              <w:top w:val="nil"/>
              <w:left w:val="nil"/>
              <w:bottom w:val="single" w:sz="8" w:space="0" w:color="auto"/>
              <w:right w:val="single" w:sz="8" w:space="0" w:color="auto"/>
            </w:tcBorders>
            <w:shd w:val="clear" w:color="000000" w:fill="DDEBF7"/>
            <w:vAlign w:val="center"/>
            <w:hideMark/>
          </w:tcPr>
          <w:p w14:paraId="26EE327D"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664,000</w:t>
            </w:r>
          </w:p>
        </w:tc>
        <w:tc>
          <w:tcPr>
            <w:tcW w:w="1417" w:type="dxa"/>
            <w:tcBorders>
              <w:top w:val="nil"/>
              <w:left w:val="nil"/>
              <w:bottom w:val="single" w:sz="8" w:space="0" w:color="auto"/>
              <w:right w:val="single" w:sz="8" w:space="0" w:color="auto"/>
            </w:tcBorders>
            <w:shd w:val="clear" w:color="000000" w:fill="DDEBF7"/>
            <w:vAlign w:val="center"/>
            <w:hideMark/>
          </w:tcPr>
          <w:p w14:paraId="1B13A3D4"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353,182 </w:t>
            </w:r>
          </w:p>
        </w:tc>
        <w:tc>
          <w:tcPr>
            <w:tcW w:w="2420" w:type="dxa"/>
            <w:vAlign w:val="center"/>
            <w:hideMark/>
          </w:tcPr>
          <w:p w14:paraId="5B80BB41"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195A94F9" w14:textId="77777777" w:rsidTr="001D55E0">
        <w:trPr>
          <w:trHeight w:val="415"/>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359F4DA3"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1843" w:type="dxa"/>
            <w:tcBorders>
              <w:top w:val="nil"/>
              <w:left w:val="nil"/>
              <w:bottom w:val="single" w:sz="8" w:space="0" w:color="auto"/>
              <w:right w:val="nil"/>
            </w:tcBorders>
            <w:shd w:val="clear" w:color="auto" w:fill="auto"/>
            <w:vAlign w:val="center"/>
            <w:hideMark/>
          </w:tcPr>
          <w:p w14:paraId="3B72490C"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PROJECT FEES</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2A691B3E"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992" w:type="dxa"/>
            <w:tcBorders>
              <w:top w:val="nil"/>
              <w:left w:val="nil"/>
              <w:bottom w:val="single" w:sz="8" w:space="0" w:color="auto"/>
              <w:right w:val="single" w:sz="8" w:space="0" w:color="auto"/>
            </w:tcBorders>
            <w:shd w:val="clear" w:color="auto" w:fill="auto"/>
            <w:noWrap/>
            <w:vAlign w:val="bottom"/>
            <w:hideMark/>
          </w:tcPr>
          <w:p w14:paraId="1D46D0BF"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992" w:type="dxa"/>
            <w:tcBorders>
              <w:top w:val="nil"/>
              <w:left w:val="nil"/>
              <w:bottom w:val="nil"/>
              <w:right w:val="nil"/>
            </w:tcBorders>
            <w:shd w:val="clear" w:color="auto" w:fill="auto"/>
            <w:noWrap/>
            <w:vAlign w:val="bottom"/>
            <w:hideMark/>
          </w:tcPr>
          <w:p w14:paraId="40C30435"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993" w:type="dxa"/>
            <w:tcBorders>
              <w:top w:val="nil"/>
              <w:left w:val="single" w:sz="8" w:space="0" w:color="auto"/>
              <w:bottom w:val="single" w:sz="8" w:space="0" w:color="auto"/>
              <w:right w:val="single" w:sz="8" w:space="0" w:color="auto"/>
            </w:tcBorders>
            <w:shd w:val="clear" w:color="auto" w:fill="auto"/>
            <w:noWrap/>
            <w:vAlign w:val="bottom"/>
            <w:hideMark/>
          </w:tcPr>
          <w:p w14:paraId="14853069"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992" w:type="dxa"/>
            <w:tcBorders>
              <w:top w:val="nil"/>
              <w:left w:val="nil"/>
              <w:bottom w:val="single" w:sz="8" w:space="0" w:color="auto"/>
              <w:right w:val="single" w:sz="8" w:space="0" w:color="auto"/>
            </w:tcBorders>
            <w:shd w:val="clear" w:color="000000" w:fill="DDEBF7"/>
            <w:noWrap/>
            <w:vAlign w:val="bottom"/>
            <w:hideMark/>
          </w:tcPr>
          <w:p w14:paraId="549EE6BD"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161986</w:t>
            </w:r>
          </w:p>
        </w:tc>
        <w:tc>
          <w:tcPr>
            <w:tcW w:w="1417" w:type="dxa"/>
            <w:tcBorders>
              <w:top w:val="nil"/>
              <w:left w:val="nil"/>
              <w:bottom w:val="single" w:sz="8" w:space="0" w:color="auto"/>
              <w:right w:val="single" w:sz="8" w:space="0" w:color="auto"/>
            </w:tcBorders>
            <w:shd w:val="clear" w:color="000000" w:fill="DDEBF7"/>
            <w:vAlign w:val="center"/>
            <w:hideMark/>
          </w:tcPr>
          <w:p w14:paraId="6F06BC25"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86,160 </w:t>
            </w:r>
          </w:p>
        </w:tc>
        <w:tc>
          <w:tcPr>
            <w:tcW w:w="2420" w:type="dxa"/>
            <w:vAlign w:val="center"/>
            <w:hideMark/>
          </w:tcPr>
          <w:p w14:paraId="706CCF53"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17A31DCE" w14:textId="77777777" w:rsidTr="001D55E0">
        <w:trPr>
          <w:trHeight w:val="510"/>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4311C4A3"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1843" w:type="dxa"/>
            <w:tcBorders>
              <w:top w:val="nil"/>
              <w:left w:val="nil"/>
              <w:bottom w:val="nil"/>
              <w:right w:val="single" w:sz="8" w:space="0" w:color="auto"/>
            </w:tcBorders>
            <w:shd w:val="clear" w:color="000000" w:fill="92D050"/>
            <w:vAlign w:val="center"/>
            <w:hideMark/>
          </w:tcPr>
          <w:p w14:paraId="1BB17330" w14:textId="77777777" w:rsidR="00D30BCA" w:rsidRPr="00513D9E" w:rsidRDefault="00D30BCA" w:rsidP="00F849DD">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TOTAL OUTCOME 3</w:t>
            </w:r>
          </w:p>
        </w:tc>
        <w:tc>
          <w:tcPr>
            <w:tcW w:w="992" w:type="dxa"/>
            <w:tcBorders>
              <w:top w:val="nil"/>
              <w:left w:val="nil"/>
              <w:bottom w:val="nil"/>
              <w:right w:val="single" w:sz="8" w:space="0" w:color="auto"/>
            </w:tcBorders>
            <w:shd w:val="clear" w:color="000000" w:fill="92D050"/>
            <w:vAlign w:val="center"/>
            <w:hideMark/>
          </w:tcPr>
          <w:p w14:paraId="019CC757"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360000</w:t>
            </w:r>
          </w:p>
        </w:tc>
        <w:tc>
          <w:tcPr>
            <w:tcW w:w="992" w:type="dxa"/>
            <w:tcBorders>
              <w:top w:val="nil"/>
              <w:left w:val="nil"/>
              <w:bottom w:val="nil"/>
              <w:right w:val="single" w:sz="8" w:space="0" w:color="auto"/>
            </w:tcBorders>
            <w:shd w:val="clear" w:color="000000" w:fill="92D050"/>
            <w:vAlign w:val="center"/>
            <w:hideMark/>
          </w:tcPr>
          <w:p w14:paraId="76981258"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557750</w:t>
            </w:r>
          </w:p>
        </w:tc>
        <w:tc>
          <w:tcPr>
            <w:tcW w:w="992" w:type="dxa"/>
            <w:tcBorders>
              <w:top w:val="single" w:sz="8" w:space="0" w:color="auto"/>
              <w:left w:val="nil"/>
              <w:bottom w:val="nil"/>
              <w:right w:val="single" w:sz="8" w:space="0" w:color="auto"/>
            </w:tcBorders>
            <w:shd w:val="clear" w:color="000000" w:fill="92D050"/>
            <w:vAlign w:val="center"/>
            <w:hideMark/>
          </w:tcPr>
          <w:p w14:paraId="4304AD96"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311750</w:t>
            </w:r>
          </w:p>
        </w:tc>
        <w:tc>
          <w:tcPr>
            <w:tcW w:w="993" w:type="dxa"/>
            <w:tcBorders>
              <w:top w:val="nil"/>
              <w:left w:val="nil"/>
              <w:bottom w:val="nil"/>
              <w:right w:val="single" w:sz="8" w:space="0" w:color="auto"/>
            </w:tcBorders>
            <w:shd w:val="clear" w:color="000000" w:fill="92D050"/>
            <w:vAlign w:val="center"/>
            <w:hideMark/>
          </w:tcPr>
          <w:p w14:paraId="25841D00"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180000</w:t>
            </w:r>
          </w:p>
        </w:tc>
        <w:tc>
          <w:tcPr>
            <w:tcW w:w="992" w:type="dxa"/>
            <w:tcBorders>
              <w:top w:val="nil"/>
              <w:left w:val="nil"/>
              <w:bottom w:val="nil"/>
              <w:right w:val="single" w:sz="8" w:space="0" w:color="auto"/>
            </w:tcBorders>
            <w:shd w:val="clear" w:color="000000" w:fill="92D050"/>
            <w:vAlign w:val="center"/>
            <w:hideMark/>
          </w:tcPr>
          <w:p w14:paraId="585943BE" w14:textId="575EE96D" w:rsidR="00D30BCA" w:rsidRPr="00513D9E" w:rsidRDefault="009D0133" w:rsidP="00F849DD">
            <w:pPr>
              <w:spacing w:after="0" w:line="240" w:lineRule="auto"/>
              <w:rPr>
                <w:rFonts w:ascii="Calibri" w:eastAsia="Times New Roman" w:hAnsi="Calibri" w:cs="Calibri"/>
                <w:b/>
                <w:bCs/>
                <w:sz w:val="20"/>
                <w:szCs w:val="20"/>
                <w:lang w:eastAsia="en-GB"/>
              </w:rPr>
            </w:pPr>
            <w:r w:rsidRPr="00513D9E">
              <w:rPr>
                <w:rFonts w:ascii="Calibri" w:eastAsia="Times New Roman" w:hAnsi="Calibri" w:cs="Calibri"/>
                <w:b/>
                <w:bCs/>
                <w:sz w:val="20"/>
                <w:szCs w:val="20"/>
                <w:lang w:eastAsia="en-GB"/>
              </w:rPr>
              <w:t>$ 1,571,486</w:t>
            </w:r>
            <w:r w:rsidR="00D30BCA" w:rsidRPr="00513D9E">
              <w:rPr>
                <w:rFonts w:ascii="Calibri" w:eastAsia="Times New Roman" w:hAnsi="Calibri" w:cs="Calibri"/>
                <w:b/>
                <w:bCs/>
                <w:sz w:val="20"/>
                <w:szCs w:val="20"/>
                <w:lang w:eastAsia="en-GB"/>
              </w:rPr>
              <w:t xml:space="preserve"> </w:t>
            </w:r>
          </w:p>
        </w:tc>
        <w:tc>
          <w:tcPr>
            <w:tcW w:w="1417" w:type="dxa"/>
            <w:tcBorders>
              <w:top w:val="nil"/>
              <w:left w:val="nil"/>
              <w:bottom w:val="single" w:sz="8" w:space="0" w:color="auto"/>
              <w:right w:val="single" w:sz="8" w:space="0" w:color="auto"/>
            </w:tcBorders>
            <w:shd w:val="clear" w:color="000000" w:fill="92D050"/>
            <w:vAlign w:val="center"/>
            <w:hideMark/>
          </w:tcPr>
          <w:p w14:paraId="7388B972" w14:textId="77777777" w:rsidR="00D30BCA" w:rsidRPr="00513D9E" w:rsidRDefault="00D30BCA" w:rsidP="00F849DD">
            <w:pPr>
              <w:spacing w:after="0" w:line="240" w:lineRule="auto"/>
              <w:rPr>
                <w:rFonts w:ascii="Calibri" w:eastAsia="Times New Roman" w:hAnsi="Calibri" w:cs="Calibri"/>
                <w:b/>
                <w:bCs/>
                <w:sz w:val="20"/>
                <w:szCs w:val="20"/>
                <w:lang w:eastAsia="en-GB"/>
              </w:rPr>
            </w:pPr>
            <w:r w:rsidRPr="00513D9E">
              <w:rPr>
                <w:rFonts w:ascii="Calibri" w:eastAsia="Times New Roman" w:hAnsi="Calibri" w:cs="Calibri"/>
                <w:b/>
                <w:bCs/>
                <w:sz w:val="20"/>
                <w:szCs w:val="20"/>
                <w:lang w:eastAsia="en-GB"/>
              </w:rPr>
              <w:t xml:space="preserve">$   835,873 </w:t>
            </w:r>
          </w:p>
        </w:tc>
        <w:tc>
          <w:tcPr>
            <w:tcW w:w="2420" w:type="dxa"/>
            <w:vAlign w:val="center"/>
            <w:hideMark/>
          </w:tcPr>
          <w:p w14:paraId="5F3F3A0E"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7A7CB514" w14:textId="77777777" w:rsidTr="001D55E0">
        <w:trPr>
          <w:trHeight w:val="915"/>
        </w:trPr>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14:paraId="67BB1ED5" w14:textId="77777777" w:rsidR="000210B2" w:rsidRPr="00513D9E" w:rsidRDefault="000210B2" w:rsidP="000210B2">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Strengthened Advocacy, Civic Education, Media Campaigns and Knowledge products for improved gender equality and increased women in leadership</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9AB7A9" w14:textId="77777777" w:rsidR="000210B2" w:rsidRPr="00513D9E" w:rsidRDefault="000210B2" w:rsidP="000210B2">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4.1 Advocacy and Media Campaign to promote women in leadership</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BE729B0" w14:textId="47FA0215" w:rsidR="000210B2" w:rsidRPr="000210B2"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80,000</w:t>
            </w:r>
          </w:p>
          <w:p w14:paraId="1A847F8D" w14:textId="0FC5A211" w:rsidR="000210B2" w:rsidRPr="000210B2" w:rsidRDefault="000210B2" w:rsidP="000210B2">
            <w:pPr>
              <w:spacing w:after="0" w:line="240" w:lineRule="auto"/>
              <w:jc w:val="right"/>
              <w:rPr>
                <w:rFonts w:ascii="Calibri" w:eastAsia="Times New Roman" w:hAnsi="Calibri" w:cs="Calibri"/>
                <w:color w:val="000000"/>
                <w:sz w:val="18"/>
                <w:szCs w:val="18"/>
                <w:lang w:eastAsia="en-GB"/>
              </w:rPr>
            </w:pP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01AD809A" w14:textId="5D2ECB26" w:rsidR="000210B2" w:rsidRPr="000210B2"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205,000</w:t>
            </w:r>
          </w:p>
          <w:p w14:paraId="681DFDB1" w14:textId="5E3711AA" w:rsidR="000210B2" w:rsidRPr="000210B2" w:rsidRDefault="000210B2" w:rsidP="000210B2">
            <w:pPr>
              <w:spacing w:after="0" w:line="240" w:lineRule="auto"/>
              <w:jc w:val="right"/>
              <w:rPr>
                <w:rFonts w:ascii="Calibri" w:eastAsia="Times New Roman" w:hAnsi="Calibri" w:cs="Calibri"/>
                <w:color w:val="000000"/>
                <w:sz w:val="18"/>
                <w:szCs w:val="18"/>
                <w:lang w:eastAsia="en-GB"/>
              </w:rPr>
            </w:pP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E267A02" w14:textId="673463BE" w:rsidR="000210B2" w:rsidRPr="000210B2"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220,000</w:t>
            </w:r>
          </w:p>
          <w:p w14:paraId="619A555A" w14:textId="782B3F40" w:rsidR="000210B2" w:rsidRPr="000210B2" w:rsidRDefault="000210B2" w:rsidP="000210B2">
            <w:pPr>
              <w:spacing w:after="0" w:line="240" w:lineRule="auto"/>
              <w:jc w:val="right"/>
              <w:rPr>
                <w:rFonts w:ascii="Calibri" w:eastAsia="Times New Roman" w:hAnsi="Calibri" w:cs="Calibri"/>
                <w:color w:val="000000"/>
                <w:sz w:val="18"/>
                <w:szCs w:val="18"/>
                <w:lang w:eastAsia="en-GB"/>
              </w:rPr>
            </w:pP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08CA52E9" w14:textId="5FE3624A" w:rsidR="000210B2" w:rsidRPr="000210B2"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150,000</w:t>
            </w:r>
          </w:p>
          <w:p w14:paraId="78C946AB" w14:textId="15235D98" w:rsidR="000210B2" w:rsidRPr="000210B2" w:rsidRDefault="000210B2" w:rsidP="000210B2">
            <w:pPr>
              <w:spacing w:after="0" w:line="240" w:lineRule="auto"/>
              <w:jc w:val="right"/>
              <w:rPr>
                <w:rFonts w:ascii="Calibri" w:eastAsia="Times New Roman" w:hAnsi="Calibri" w:cs="Calibri"/>
                <w:color w:val="000000"/>
                <w:sz w:val="18"/>
                <w:szCs w:val="18"/>
                <w:lang w:eastAsia="en-GB"/>
              </w:rPr>
            </w:pP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DEBF7"/>
            <w:hideMark/>
          </w:tcPr>
          <w:p w14:paraId="7E42156F" w14:textId="313E8ACC" w:rsidR="000210B2" w:rsidRPr="008410A7"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655,000</w:t>
            </w:r>
          </w:p>
          <w:p w14:paraId="5CA8FA51" w14:textId="54DB5B15" w:rsidR="000210B2" w:rsidRPr="008410A7" w:rsidRDefault="000210B2" w:rsidP="000210B2">
            <w:pPr>
              <w:spacing w:after="0" w:line="240" w:lineRule="auto"/>
              <w:jc w:val="right"/>
              <w:rPr>
                <w:rFonts w:ascii="Calibri" w:eastAsia="Times New Roman" w:hAnsi="Calibri" w:cs="Calibri"/>
                <w:color w:val="000000"/>
                <w:sz w:val="18"/>
                <w:szCs w:val="18"/>
                <w:lang w:eastAsia="en-GB"/>
              </w:rPr>
            </w:pPr>
          </w:p>
        </w:tc>
        <w:tc>
          <w:tcPr>
            <w:tcW w:w="1417" w:type="dxa"/>
            <w:vMerge w:val="restart"/>
            <w:tcBorders>
              <w:top w:val="nil"/>
              <w:left w:val="single" w:sz="8" w:space="0" w:color="auto"/>
              <w:bottom w:val="single" w:sz="8" w:space="0" w:color="000000"/>
              <w:right w:val="single" w:sz="8" w:space="0" w:color="auto"/>
            </w:tcBorders>
            <w:shd w:val="clear" w:color="000000" w:fill="DDEBF7"/>
            <w:hideMark/>
          </w:tcPr>
          <w:p w14:paraId="6F7CF8FF" w14:textId="475F8CC0" w:rsidR="000210B2" w:rsidRPr="008410A7" w:rsidRDefault="000210B2" w:rsidP="000210B2">
            <w:pPr>
              <w:spacing w:after="0" w:line="240" w:lineRule="auto"/>
              <w:rPr>
                <w:rFonts w:ascii="Calibri" w:eastAsia="Times New Roman" w:hAnsi="Calibri" w:cs="Calibri"/>
                <w:color w:val="000000"/>
                <w:sz w:val="18"/>
                <w:szCs w:val="18"/>
                <w:lang w:eastAsia="en-GB"/>
              </w:rPr>
            </w:pPr>
            <w:r w:rsidRPr="008410A7">
              <w:rPr>
                <w:sz w:val="18"/>
                <w:szCs w:val="18"/>
              </w:rPr>
              <w:t xml:space="preserve"> $348,395 </w:t>
            </w:r>
          </w:p>
          <w:p w14:paraId="5997DA5A" w14:textId="483D373D" w:rsidR="000210B2" w:rsidRPr="008410A7" w:rsidRDefault="000210B2" w:rsidP="000210B2">
            <w:pPr>
              <w:spacing w:after="0" w:line="240" w:lineRule="auto"/>
              <w:rPr>
                <w:rFonts w:ascii="Calibri" w:eastAsia="Times New Roman" w:hAnsi="Calibri" w:cs="Calibri"/>
                <w:color w:val="000000"/>
                <w:sz w:val="18"/>
                <w:szCs w:val="18"/>
                <w:lang w:eastAsia="en-GB"/>
              </w:rPr>
            </w:pPr>
          </w:p>
        </w:tc>
        <w:tc>
          <w:tcPr>
            <w:tcW w:w="2420" w:type="dxa"/>
            <w:vAlign w:val="center"/>
            <w:hideMark/>
          </w:tcPr>
          <w:p w14:paraId="31A0A23C" w14:textId="77777777" w:rsidR="000210B2" w:rsidRPr="00513D9E" w:rsidRDefault="000210B2" w:rsidP="000210B2">
            <w:pPr>
              <w:spacing w:after="0" w:line="240" w:lineRule="auto"/>
              <w:rPr>
                <w:rFonts w:ascii="Times New Roman" w:eastAsia="Times New Roman" w:hAnsi="Times New Roman" w:cs="Times New Roman"/>
                <w:sz w:val="20"/>
                <w:szCs w:val="20"/>
                <w:lang w:eastAsia="en-GB"/>
              </w:rPr>
            </w:pPr>
          </w:p>
        </w:tc>
      </w:tr>
      <w:tr w:rsidR="001D55E0" w:rsidRPr="00513D9E" w14:paraId="02B42E2E" w14:textId="77777777" w:rsidTr="001D55E0">
        <w:trPr>
          <w:trHeight w:val="270"/>
        </w:trPr>
        <w:tc>
          <w:tcPr>
            <w:tcW w:w="1183" w:type="dxa"/>
            <w:vMerge/>
            <w:tcBorders>
              <w:top w:val="nil"/>
              <w:left w:val="single" w:sz="8" w:space="0" w:color="auto"/>
              <w:bottom w:val="single" w:sz="8" w:space="0" w:color="000000"/>
              <w:right w:val="single" w:sz="8" w:space="0" w:color="auto"/>
            </w:tcBorders>
            <w:vAlign w:val="center"/>
            <w:hideMark/>
          </w:tcPr>
          <w:p w14:paraId="1D3BC5F1" w14:textId="77777777" w:rsidR="000210B2" w:rsidRPr="00513D9E" w:rsidRDefault="000210B2" w:rsidP="000210B2">
            <w:pPr>
              <w:spacing w:after="0" w:line="240" w:lineRule="auto"/>
              <w:rPr>
                <w:rFonts w:ascii="Calibri" w:eastAsia="Times New Roman" w:hAnsi="Calibri" w:cs="Calibri"/>
                <w:b/>
                <w:bCs/>
                <w:color w:val="000000"/>
                <w:sz w:val="20"/>
                <w:szCs w:val="20"/>
                <w:lang w:eastAsia="en-GB"/>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192563D4" w14:textId="77777777" w:rsidR="000210B2" w:rsidRPr="00513D9E" w:rsidRDefault="000210B2" w:rsidP="000210B2">
            <w:pPr>
              <w:spacing w:after="0" w:line="240" w:lineRule="auto"/>
              <w:rPr>
                <w:rFonts w:ascii="Calibri" w:eastAsia="Times New Roman" w:hAnsi="Calibri" w:cs="Calibri"/>
                <w:color w:val="000000"/>
                <w:sz w:val="20"/>
                <w:szCs w:val="20"/>
                <w:lang w:eastAsia="en-GB"/>
              </w:rPr>
            </w:pPr>
          </w:p>
        </w:tc>
        <w:tc>
          <w:tcPr>
            <w:tcW w:w="992" w:type="dxa"/>
            <w:vMerge/>
            <w:tcBorders>
              <w:top w:val="single" w:sz="8" w:space="0" w:color="auto"/>
              <w:left w:val="single" w:sz="8" w:space="0" w:color="auto"/>
              <w:bottom w:val="single" w:sz="8" w:space="0" w:color="000000"/>
              <w:right w:val="single" w:sz="8" w:space="0" w:color="auto"/>
            </w:tcBorders>
            <w:hideMark/>
          </w:tcPr>
          <w:p w14:paraId="4A73751C" w14:textId="77777777" w:rsidR="000210B2" w:rsidRPr="000210B2" w:rsidRDefault="000210B2" w:rsidP="000210B2">
            <w:pPr>
              <w:spacing w:after="0" w:line="240" w:lineRule="auto"/>
              <w:rPr>
                <w:rFonts w:ascii="Calibri" w:eastAsia="Times New Roman" w:hAnsi="Calibri" w:cs="Calibri"/>
                <w:color w:val="000000"/>
                <w:sz w:val="18"/>
                <w:szCs w:val="18"/>
                <w:lang w:eastAsia="en-GB"/>
              </w:rPr>
            </w:pPr>
          </w:p>
        </w:tc>
        <w:tc>
          <w:tcPr>
            <w:tcW w:w="992" w:type="dxa"/>
            <w:vMerge/>
            <w:tcBorders>
              <w:top w:val="single" w:sz="8" w:space="0" w:color="auto"/>
              <w:left w:val="single" w:sz="8" w:space="0" w:color="auto"/>
              <w:bottom w:val="single" w:sz="8" w:space="0" w:color="000000"/>
              <w:right w:val="single" w:sz="8" w:space="0" w:color="auto"/>
            </w:tcBorders>
            <w:hideMark/>
          </w:tcPr>
          <w:p w14:paraId="4A609CBF" w14:textId="77777777" w:rsidR="000210B2" w:rsidRPr="000210B2" w:rsidRDefault="000210B2" w:rsidP="000210B2">
            <w:pPr>
              <w:spacing w:after="0" w:line="240" w:lineRule="auto"/>
              <w:rPr>
                <w:rFonts w:ascii="Calibri" w:eastAsia="Times New Roman" w:hAnsi="Calibri" w:cs="Calibri"/>
                <w:color w:val="000000"/>
                <w:sz w:val="18"/>
                <w:szCs w:val="18"/>
                <w:lang w:eastAsia="en-GB"/>
              </w:rPr>
            </w:pPr>
          </w:p>
        </w:tc>
        <w:tc>
          <w:tcPr>
            <w:tcW w:w="992" w:type="dxa"/>
            <w:vMerge/>
            <w:tcBorders>
              <w:top w:val="single" w:sz="8" w:space="0" w:color="auto"/>
              <w:left w:val="single" w:sz="8" w:space="0" w:color="auto"/>
              <w:bottom w:val="single" w:sz="8" w:space="0" w:color="000000"/>
              <w:right w:val="single" w:sz="8" w:space="0" w:color="auto"/>
            </w:tcBorders>
            <w:hideMark/>
          </w:tcPr>
          <w:p w14:paraId="776A229A" w14:textId="77777777" w:rsidR="000210B2" w:rsidRPr="000210B2" w:rsidRDefault="000210B2" w:rsidP="000210B2">
            <w:pPr>
              <w:spacing w:after="0" w:line="240" w:lineRule="auto"/>
              <w:rPr>
                <w:rFonts w:ascii="Calibri" w:eastAsia="Times New Roman" w:hAnsi="Calibri" w:cs="Calibri"/>
                <w:color w:val="000000"/>
                <w:sz w:val="18"/>
                <w:szCs w:val="18"/>
                <w:lang w:eastAsia="en-GB"/>
              </w:rPr>
            </w:pPr>
          </w:p>
        </w:tc>
        <w:tc>
          <w:tcPr>
            <w:tcW w:w="993" w:type="dxa"/>
            <w:vMerge/>
            <w:tcBorders>
              <w:top w:val="single" w:sz="8" w:space="0" w:color="auto"/>
              <w:left w:val="single" w:sz="8" w:space="0" w:color="auto"/>
              <w:bottom w:val="single" w:sz="8" w:space="0" w:color="000000"/>
              <w:right w:val="single" w:sz="8" w:space="0" w:color="auto"/>
            </w:tcBorders>
            <w:hideMark/>
          </w:tcPr>
          <w:p w14:paraId="3DBE5845" w14:textId="77777777" w:rsidR="000210B2" w:rsidRPr="000210B2" w:rsidRDefault="000210B2" w:rsidP="000210B2">
            <w:pPr>
              <w:spacing w:after="0" w:line="240" w:lineRule="auto"/>
              <w:rPr>
                <w:rFonts w:ascii="Calibri" w:eastAsia="Times New Roman" w:hAnsi="Calibri" w:cs="Calibri"/>
                <w:color w:val="000000"/>
                <w:sz w:val="18"/>
                <w:szCs w:val="18"/>
                <w:lang w:eastAsia="en-GB"/>
              </w:rPr>
            </w:pPr>
          </w:p>
        </w:tc>
        <w:tc>
          <w:tcPr>
            <w:tcW w:w="992" w:type="dxa"/>
            <w:vMerge/>
            <w:tcBorders>
              <w:top w:val="single" w:sz="8" w:space="0" w:color="auto"/>
              <w:left w:val="single" w:sz="8" w:space="0" w:color="auto"/>
              <w:bottom w:val="single" w:sz="8" w:space="0" w:color="000000"/>
              <w:right w:val="single" w:sz="8" w:space="0" w:color="auto"/>
            </w:tcBorders>
            <w:hideMark/>
          </w:tcPr>
          <w:p w14:paraId="4A4D1F50" w14:textId="77777777" w:rsidR="000210B2" w:rsidRPr="008410A7" w:rsidRDefault="000210B2" w:rsidP="000210B2">
            <w:pPr>
              <w:spacing w:after="0" w:line="240" w:lineRule="auto"/>
              <w:rPr>
                <w:rFonts w:ascii="Calibri" w:eastAsia="Times New Roman" w:hAnsi="Calibri" w:cs="Calibri"/>
                <w:color w:val="000000"/>
                <w:sz w:val="18"/>
                <w:szCs w:val="18"/>
                <w:lang w:eastAsia="en-GB"/>
              </w:rPr>
            </w:pPr>
          </w:p>
        </w:tc>
        <w:tc>
          <w:tcPr>
            <w:tcW w:w="1417" w:type="dxa"/>
            <w:vMerge/>
            <w:tcBorders>
              <w:top w:val="nil"/>
              <w:left w:val="single" w:sz="8" w:space="0" w:color="auto"/>
              <w:bottom w:val="single" w:sz="8" w:space="0" w:color="000000"/>
              <w:right w:val="single" w:sz="8" w:space="0" w:color="auto"/>
            </w:tcBorders>
            <w:hideMark/>
          </w:tcPr>
          <w:p w14:paraId="0BB72E83" w14:textId="77777777" w:rsidR="000210B2" w:rsidRPr="008410A7" w:rsidRDefault="000210B2" w:rsidP="000210B2">
            <w:pPr>
              <w:spacing w:after="0" w:line="240" w:lineRule="auto"/>
              <w:rPr>
                <w:rFonts w:ascii="Calibri" w:eastAsia="Times New Roman" w:hAnsi="Calibri" w:cs="Calibri"/>
                <w:color w:val="000000"/>
                <w:sz w:val="18"/>
                <w:szCs w:val="18"/>
                <w:lang w:eastAsia="en-GB"/>
              </w:rPr>
            </w:pPr>
          </w:p>
        </w:tc>
        <w:tc>
          <w:tcPr>
            <w:tcW w:w="2420" w:type="dxa"/>
            <w:tcBorders>
              <w:top w:val="nil"/>
              <w:left w:val="nil"/>
              <w:bottom w:val="nil"/>
              <w:right w:val="nil"/>
            </w:tcBorders>
            <w:shd w:val="clear" w:color="auto" w:fill="auto"/>
            <w:noWrap/>
            <w:vAlign w:val="bottom"/>
            <w:hideMark/>
          </w:tcPr>
          <w:p w14:paraId="0D800107" w14:textId="77777777" w:rsidR="000210B2" w:rsidRPr="00513D9E" w:rsidRDefault="000210B2" w:rsidP="000210B2">
            <w:pPr>
              <w:spacing w:after="0" w:line="240" w:lineRule="auto"/>
              <w:jc w:val="right"/>
              <w:rPr>
                <w:rFonts w:ascii="Calibri" w:eastAsia="Times New Roman" w:hAnsi="Calibri" w:cs="Calibri"/>
                <w:color w:val="000000"/>
                <w:sz w:val="20"/>
                <w:szCs w:val="20"/>
                <w:lang w:eastAsia="en-GB"/>
              </w:rPr>
            </w:pPr>
          </w:p>
        </w:tc>
      </w:tr>
      <w:tr w:rsidR="001D55E0" w:rsidRPr="00513D9E" w14:paraId="52C1EEB0" w14:textId="77777777" w:rsidTr="001D55E0">
        <w:trPr>
          <w:trHeight w:val="263"/>
        </w:trPr>
        <w:tc>
          <w:tcPr>
            <w:tcW w:w="1183" w:type="dxa"/>
            <w:vMerge/>
            <w:tcBorders>
              <w:top w:val="nil"/>
              <w:left w:val="single" w:sz="8" w:space="0" w:color="auto"/>
              <w:bottom w:val="single" w:sz="8" w:space="0" w:color="000000"/>
              <w:right w:val="single" w:sz="8" w:space="0" w:color="auto"/>
            </w:tcBorders>
            <w:vAlign w:val="center"/>
            <w:hideMark/>
          </w:tcPr>
          <w:p w14:paraId="555C5CDF" w14:textId="77777777" w:rsidR="000210B2" w:rsidRPr="00513D9E" w:rsidRDefault="000210B2" w:rsidP="000210B2">
            <w:pPr>
              <w:spacing w:after="0" w:line="240" w:lineRule="auto"/>
              <w:rPr>
                <w:rFonts w:ascii="Calibri" w:eastAsia="Times New Roman" w:hAnsi="Calibri" w:cs="Calibri"/>
                <w:b/>
                <w:bCs/>
                <w:color w:val="000000"/>
                <w:sz w:val="20"/>
                <w:szCs w:val="20"/>
                <w:lang w:eastAsia="en-GB"/>
              </w:rPr>
            </w:pP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5363BFC3" w14:textId="77777777" w:rsidR="000210B2" w:rsidRPr="00513D9E" w:rsidRDefault="000210B2" w:rsidP="000210B2">
            <w:pPr>
              <w:spacing w:after="0" w:line="240" w:lineRule="auto"/>
              <w:jc w:val="both"/>
              <w:rPr>
                <w:rFonts w:ascii="Calibri" w:eastAsia="Times New Roman" w:hAnsi="Calibri" w:cs="Calibri"/>
                <w:color w:val="FF0000"/>
                <w:sz w:val="20"/>
                <w:szCs w:val="20"/>
                <w:lang w:eastAsia="en-GB"/>
              </w:rPr>
            </w:pPr>
            <w:r w:rsidRPr="009D0133">
              <w:rPr>
                <w:rFonts w:ascii="Calibri" w:eastAsia="Times New Roman" w:hAnsi="Calibri" w:cs="Calibri"/>
                <w:sz w:val="20"/>
                <w:szCs w:val="20"/>
                <w:lang w:eastAsia="en-GB"/>
              </w:rPr>
              <w:t>4.2 Civic Education</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14:paraId="1AA449C8" w14:textId="37A77705" w:rsidR="000210B2" w:rsidRPr="000210B2" w:rsidRDefault="000210B2" w:rsidP="000210B2">
            <w:pPr>
              <w:spacing w:after="0" w:line="240" w:lineRule="auto"/>
              <w:jc w:val="right"/>
              <w:rPr>
                <w:rFonts w:ascii="Calibri" w:eastAsia="Times New Roman" w:hAnsi="Calibri" w:cs="Calibri"/>
                <w:color w:val="FF0000"/>
                <w:sz w:val="18"/>
                <w:szCs w:val="18"/>
                <w:lang w:eastAsia="en-GB"/>
              </w:rPr>
            </w:pPr>
            <w:r w:rsidRPr="008410A7">
              <w:rPr>
                <w:sz w:val="18"/>
                <w:szCs w:val="18"/>
              </w:rPr>
              <w:t>60,000</w:t>
            </w:r>
          </w:p>
          <w:p w14:paraId="34C08A23" w14:textId="38F49927" w:rsidR="000210B2" w:rsidRPr="000210B2" w:rsidRDefault="000210B2" w:rsidP="000210B2">
            <w:pPr>
              <w:spacing w:after="0" w:line="240" w:lineRule="auto"/>
              <w:jc w:val="right"/>
              <w:rPr>
                <w:rFonts w:ascii="Calibri" w:eastAsia="Times New Roman" w:hAnsi="Calibri" w:cs="Calibri"/>
                <w:color w:val="FF0000"/>
                <w:sz w:val="18"/>
                <w:szCs w:val="18"/>
                <w:lang w:eastAsia="en-GB"/>
              </w:rPr>
            </w:pPr>
          </w:p>
        </w:tc>
        <w:tc>
          <w:tcPr>
            <w:tcW w:w="992" w:type="dxa"/>
            <w:vMerge w:val="restart"/>
            <w:tcBorders>
              <w:top w:val="nil"/>
              <w:left w:val="single" w:sz="8" w:space="0" w:color="auto"/>
              <w:bottom w:val="single" w:sz="8" w:space="0" w:color="000000"/>
              <w:right w:val="single" w:sz="8" w:space="0" w:color="auto"/>
            </w:tcBorders>
            <w:shd w:val="clear" w:color="auto" w:fill="auto"/>
            <w:hideMark/>
          </w:tcPr>
          <w:p w14:paraId="7DE81565" w14:textId="2E8DC96B" w:rsidR="000210B2" w:rsidRPr="000210B2" w:rsidRDefault="000210B2" w:rsidP="000210B2">
            <w:pPr>
              <w:spacing w:after="0" w:line="240" w:lineRule="auto"/>
              <w:jc w:val="right"/>
              <w:rPr>
                <w:rFonts w:ascii="Calibri" w:eastAsia="Times New Roman" w:hAnsi="Calibri" w:cs="Calibri"/>
                <w:color w:val="FF0000"/>
                <w:sz w:val="18"/>
                <w:szCs w:val="18"/>
                <w:lang w:eastAsia="en-GB"/>
              </w:rPr>
            </w:pPr>
            <w:r w:rsidRPr="008410A7">
              <w:rPr>
                <w:sz w:val="18"/>
                <w:szCs w:val="18"/>
              </w:rPr>
              <w:t>135,000</w:t>
            </w:r>
          </w:p>
          <w:p w14:paraId="59802293" w14:textId="2BAF449D" w:rsidR="000210B2" w:rsidRPr="000210B2" w:rsidRDefault="000210B2" w:rsidP="000210B2">
            <w:pPr>
              <w:spacing w:after="0" w:line="240" w:lineRule="auto"/>
              <w:jc w:val="right"/>
              <w:rPr>
                <w:rFonts w:ascii="Calibri" w:eastAsia="Times New Roman" w:hAnsi="Calibri" w:cs="Calibri"/>
                <w:color w:val="FF0000"/>
                <w:sz w:val="18"/>
                <w:szCs w:val="18"/>
                <w:lang w:eastAsia="en-GB"/>
              </w:rPr>
            </w:pPr>
          </w:p>
        </w:tc>
        <w:tc>
          <w:tcPr>
            <w:tcW w:w="992" w:type="dxa"/>
            <w:vMerge w:val="restart"/>
            <w:tcBorders>
              <w:top w:val="nil"/>
              <w:left w:val="single" w:sz="8" w:space="0" w:color="auto"/>
              <w:bottom w:val="single" w:sz="8" w:space="0" w:color="000000"/>
              <w:right w:val="single" w:sz="8" w:space="0" w:color="auto"/>
            </w:tcBorders>
            <w:shd w:val="clear" w:color="auto" w:fill="auto"/>
            <w:hideMark/>
          </w:tcPr>
          <w:p w14:paraId="7F83360E" w14:textId="1074D61B" w:rsidR="000210B2" w:rsidRPr="000210B2" w:rsidRDefault="000210B2" w:rsidP="000210B2">
            <w:pPr>
              <w:spacing w:after="0" w:line="240" w:lineRule="auto"/>
              <w:jc w:val="right"/>
              <w:rPr>
                <w:rFonts w:ascii="Calibri" w:eastAsia="Times New Roman" w:hAnsi="Calibri" w:cs="Calibri"/>
                <w:color w:val="FF0000"/>
                <w:sz w:val="18"/>
                <w:szCs w:val="18"/>
                <w:lang w:eastAsia="en-GB"/>
              </w:rPr>
            </w:pPr>
            <w:r w:rsidRPr="008410A7">
              <w:rPr>
                <w:sz w:val="18"/>
                <w:szCs w:val="18"/>
              </w:rPr>
              <w:t>135,000</w:t>
            </w:r>
          </w:p>
          <w:p w14:paraId="23BB54A5" w14:textId="4B89C624" w:rsidR="000210B2" w:rsidRPr="000210B2" w:rsidRDefault="000210B2" w:rsidP="000210B2">
            <w:pPr>
              <w:spacing w:after="0" w:line="240" w:lineRule="auto"/>
              <w:jc w:val="right"/>
              <w:rPr>
                <w:rFonts w:ascii="Calibri" w:eastAsia="Times New Roman" w:hAnsi="Calibri" w:cs="Calibri"/>
                <w:color w:val="FF0000"/>
                <w:sz w:val="18"/>
                <w:szCs w:val="18"/>
                <w:lang w:eastAsia="en-GB"/>
              </w:rPr>
            </w:pPr>
          </w:p>
        </w:tc>
        <w:tc>
          <w:tcPr>
            <w:tcW w:w="993" w:type="dxa"/>
            <w:vMerge w:val="restart"/>
            <w:tcBorders>
              <w:top w:val="nil"/>
              <w:left w:val="single" w:sz="8" w:space="0" w:color="auto"/>
              <w:bottom w:val="single" w:sz="8" w:space="0" w:color="000000"/>
              <w:right w:val="single" w:sz="8" w:space="0" w:color="auto"/>
            </w:tcBorders>
            <w:shd w:val="clear" w:color="auto" w:fill="auto"/>
            <w:hideMark/>
          </w:tcPr>
          <w:p w14:paraId="73DFC70B" w14:textId="6D46812E" w:rsidR="000210B2" w:rsidRPr="000210B2" w:rsidRDefault="000210B2" w:rsidP="000210B2">
            <w:pPr>
              <w:spacing w:after="0" w:line="240" w:lineRule="auto"/>
              <w:jc w:val="right"/>
              <w:rPr>
                <w:rFonts w:ascii="Calibri" w:eastAsia="Times New Roman" w:hAnsi="Calibri" w:cs="Calibri"/>
                <w:color w:val="FF0000"/>
                <w:sz w:val="18"/>
                <w:szCs w:val="18"/>
                <w:lang w:eastAsia="en-GB"/>
              </w:rPr>
            </w:pPr>
            <w:r w:rsidRPr="008410A7">
              <w:rPr>
                <w:sz w:val="18"/>
                <w:szCs w:val="18"/>
              </w:rPr>
              <w:t>135,000</w:t>
            </w:r>
          </w:p>
          <w:p w14:paraId="64AAFF5A" w14:textId="67BDB543" w:rsidR="000210B2" w:rsidRPr="000210B2" w:rsidRDefault="000210B2" w:rsidP="000210B2">
            <w:pPr>
              <w:spacing w:after="0" w:line="240" w:lineRule="auto"/>
              <w:jc w:val="right"/>
              <w:rPr>
                <w:rFonts w:ascii="Calibri" w:eastAsia="Times New Roman" w:hAnsi="Calibri" w:cs="Calibri"/>
                <w:color w:val="FF0000"/>
                <w:sz w:val="18"/>
                <w:szCs w:val="18"/>
                <w:lang w:eastAsia="en-GB"/>
              </w:rPr>
            </w:pPr>
          </w:p>
        </w:tc>
        <w:tc>
          <w:tcPr>
            <w:tcW w:w="992" w:type="dxa"/>
            <w:vMerge w:val="restart"/>
            <w:tcBorders>
              <w:top w:val="nil"/>
              <w:left w:val="single" w:sz="8" w:space="0" w:color="auto"/>
              <w:bottom w:val="single" w:sz="8" w:space="0" w:color="000000"/>
              <w:right w:val="single" w:sz="8" w:space="0" w:color="auto"/>
            </w:tcBorders>
            <w:shd w:val="clear" w:color="000000" w:fill="DDEBF7"/>
            <w:hideMark/>
          </w:tcPr>
          <w:p w14:paraId="45052AB8" w14:textId="44D6A477" w:rsidR="000210B2" w:rsidRPr="008410A7"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360,000</w:t>
            </w:r>
          </w:p>
          <w:p w14:paraId="0F130F7E" w14:textId="6AE3ECED" w:rsidR="000210B2" w:rsidRPr="008410A7" w:rsidRDefault="000210B2" w:rsidP="000210B2">
            <w:pPr>
              <w:spacing w:after="0" w:line="240" w:lineRule="auto"/>
              <w:jc w:val="right"/>
              <w:rPr>
                <w:rFonts w:ascii="Calibri" w:eastAsia="Times New Roman" w:hAnsi="Calibri" w:cs="Calibri"/>
                <w:color w:val="000000"/>
                <w:sz w:val="18"/>
                <w:szCs w:val="18"/>
                <w:lang w:eastAsia="en-GB"/>
              </w:rPr>
            </w:pPr>
          </w:p>
        </w:tc>
        <w:tc>
          <w:tcPr>
            <w:tcW w:w="1417" w:type="dxa"/>
            <w:vMerge w:val="restart"/>
            <w:tcBorders>
              <w:top w:val="nil"/>
              <w:left w:val="single" w:sz="8" w:space="0" w:color="auto"/>
              <w:bottom w:val="single" w:sz="8" w:space="0" w:color="000000"/>
              <w:right w:val="single" w:sz="8" w:space="0" w:color="auto"/>
            </w:tcBorders>
            <w:shd w:val="clear" w:color="000000" w:fill="DDEBF7"/>
            <w:hideMark/>
          </w:tcPr>
          <w:p w14:paraId="52ABA1B1" w14:textId="797052A7" w:rsidR="000210B2" w:rsidRPr="008410A7" w:rsidRDefault="000210B2" w:rsidP="000210B2">
            <w:pPr>
              <w:spacing w:after="0" w:line="240" w:lineRule="auto"/>
              <w:rPr>
                <w:rFonts w:ascii="Calibri" w:eastAsia="Times New Roman" w:hAnsi="Calibri" w:cs="Calibri"/>
                <w:color w:val="000000"/>
                <w:sz w:val="18"/>
                <w:szCs w:val="18"/>
                <w:lang w:eastAsia="en-GB"/>
              </w:rPr>
            </w:pPr>
            <w:r w:rsidRPr="008410A7">
              <w:rPr>
                <w:sz w:val="18"/>
                <w:szCs w:val="18"/>
              </w:rPr>
              <w:t xml:space="preserve"> $191,484 </w:t>
            </w:r>
          </w:p>
          <w:p w14:paraId="6946088C" w14:textId="7244C0F6" w:rsidR="000210B2" w:rsidRPr="008410A7" w:rsidRDefault="000210B2" w:rsidP="000210B2">
            <w:pPr>
              <w:spacing w:after="0" w:line="240" w:lineRule="auto"/>
              <w:rPr>
                <w:rFonts w:ascii="Calibri" w:eastAsia="Times New Roman" w:hAnsi="Calibri" w:cs="Calibri"/>
                <w:color w:val="000000"/>
                <w:sz w:val="18"/>
                <w:szCs w:val="18"/>
                <w:lang w:eastAsia="en-GB"/>
              </w:rPr>
            </w:pPr>
          </w:p>
        </w:tc>
        <w:tc>
          <w:tcPr>
            <w:tcW w:w="2420" w:type="dxa"/>
            <w:vAlign w:val="center"/>
            <w:hideMark/>
          </w:tcPr>
          <w:p w14:paraId="3EC2D068" w14:textId="77777777" w:rsidR="000210B2" w:rsidRPr="00513D9E" w:rsidRDefault="000210B2" w:rsidP="000210B2">
            <w:pPr>
              <w:spacing w:after="0" w:line="240" w:lineRule="auto"/>
              <w:rPr>
                <w:rFonts w:ascii="Times New Roman" w:eastAsia="Times New Roman" w:hAnsi="Times New Roman" w:cs="Times New Roman"/>
                <w:sz w:val="20"/>
                <w:szCs w:val="20"/>
                <w:lang w:eastAsia="en-GB"/>
              </w:rPr>
            </w:pPr>
          </w:p>
        </w:tc>
      </w:tr>
      <w:tr w:rsidR="001D55E0" w:rsidRPr="00513D9E" w14:paraId="659E65DD" w14:textId="77777777" w:rsidTr="001D55E0">
        <w:trPr>
          <w:trHeight w:val="285"/>
        </w:trPr>
        <w:tc>
          <w:tcPr>
            <w:tcW w:w="1183" w:type="dxa"/>
            <w:vMerge/>
            <w:tcBorders>
              <w:top w:val="nil"/>
              <w:left w:val="single" w:sz="8" w:space="0" w:color="auto"/>
              <w:bottom w:val="single" w:sz="8" w:space="0" w:color="000000"/>
              <w:right w:val="single" w:sz="8" w:space="0" w:color="auto"/>
            </w:tcBorders>
            <w:vAlign w:val="center"/>
            <w:hideMark/>
          </w:tcPr>
          <w:p w14:paraId="74EEA5A9" w14:textId="77777777" w:rsidR="000210B2" w:rsidRPr="00513D9E" w:rsidRDefault="000210B2" w:rsidP="000210B2">
            <w:pPr>
              <w:spacing w:after="0" w:line="240" w:lineRule="auto"/>
              <w:rPr>
                <w:rFonts w:ascii="Calibri" w:eastAsia="Times New Roman" w:hAnsi="Calibri" w:cs="Calibri"/>
                <w:b/>
                <w:bCs/>
                <w:color w:val="000000"/>
                <w:sz w:val="20"/>
                <w:szCs w:val="20"/>
                <w:lang w:eastAsia="en-GB"/>
              </w:rPr>
            </w:pPr>
          </w:p>
        </w:tc>
        <w:tc>
          <w:tcPr>
            <w:tcW w:w="1843" w:type="dxa"/>
            <w:vMerge/>
            <w:tcBorders>
              <w:top w:val="nil"/>
              <w:left w:val="single" w:sz="8" w:space="0" w:color="auto"/>
              <w:bottom w:val="single" w:sz="8" w:space="0" w:color="000000"/>
              <w:right w:val="single" w:sz="8" w:space="0" w:color="auto"/>
            </w:tcBorders>
            <w:vAlign w:val="center"/>
            <w:hideMark/>
          </w:tcPr>
          <w:p w14:paraId="0256286E" w14:textId="77777777" w:rsidR="000210B2" w:rsidRPr="00513D9E" w:rsidRDefault="000210B2" w:rsidP="000210B2">
            <w:pPr>
              <w:spacing w:after="0" w:line="240" w:lineRule="auto"/>
              <w:rPr>
                <w:rFonts w:ascii="Calibri" w:eastAsia="Times New Roman" w:hAnsi="Calibri" w:cs="Calibri"/>
                <w:color w:val="FF0000"/>
                <w:sz w:val="20"/>
                <w:szCs w:val="20"/>
                <w:lang w:eastAsia="en-GB"/>
              </w:rPr>
            </w:pPr>
          </w:p>
        </w:tc>
        <w:tc>
          <w:tcPr>
            <w:tcW w:w="992" w:type="dxa"/>
            <w:vMerge/>
            <w:tcBorders>
              <w:top w:val="nil"/>
              <w:left w:val="single" w:sz="8" w:space="0" w:color="auto"/>
              <w:bottom w:val="single" w:sz="8" w:space="0" w:color="000000"/>
              <w:right w:val="single" w:sz="8" w:space="0" w:color="auto"/>
            </w:tcBorders>
            <w:hideMark/>
          </w:tcPr>
          <w:p w14:paraId="3E59A3F5" w14:textId="77777777" w:rsidR="000210B2" w:rsidRPr="000210B2" w:rsidRDefault="000210B2" w:rsidP="000210B2">
            <w:pPr>
              <w:spacing w:after="0" w:line="240" w:lineRule="auto"/>
              <w:rPr>
                <w:rFonts w:ascii="Calibri" w:eastAsia="Times New Roman" w:hAnsi="Calibri" w:cs="Calibri"/>
                <w:color w:val="FF0000"/>
                <w:sz w:val="18"/>
                <w:szCs w:val="18"/>
                <w:lang w:eastAsia="en-GB"/>
              </w:rPr>
            </w:pPr>
          </w:p>
        </w:tc>
        <w:tc>
          <w:tcPr>
            <w:tcW w:w="992" w:type="dxa"/>
            <w:vMerge/>
            <w:tcBorders>
              <w:top w:val="nil"/>
              <w:left w:val="single" w:sz="8" w:space="0" w:color="auto"/>
              <w:bottom w:val="single" w:sz="8" w:space="0" w:color="000000"/>
              <w:right w:val="single" w:sz="8" w:space="0" w:color="auto"/>
            </w:tcBorders>
            <w:hideMark/>
          </w:tcPr>
          <w:p w14:paraId="0FF3B6FD" w14:textId="77777777" w:rsidR="000210B2" w:rsidRPr="000210B2" w:rsidRDefault="000210B2" w:rsidP="000210B2">
            <w:pPr>
              <w:spacing w:after="0" w:line="240" w:lineRule="auto"/>
              <w:rPr>
                <w:rFonts w:ascii="Calibri" w:eastAsia="Times New Roman" w:hAnsi="Calibri" w:cs="Calibri"/>
                <w:color w:val="FF0000"/>
                <w:sz w:val="18"/>
                <w:szCs w:val="18"/>
                <w:lang w:eastAsia="en-GB"/>
              </w:rPr>
            </w:pPr>
          </w:p>
        </w:tc>
        <w:tc>
          <w:tcPr>
            <w:tcW w:w="992" w:type="dxa"/>
            <w:vMerge/>
            <w:tcBorders>
              <w:top w:val="nil"/>
              <w:left w:val="single" w:sz="8" w:space="0" w:color="auto"/>
              <w:bottom w:val="single" w:sz="8" w:space="0" w:color="000000"/>
              <w:right w:val="single" w:sz="8" w:space="0" w:color="auto"/>
            </w:tcBorders>
            <w:hideMark/>
          </w:tcPr>
          <w:p w14:paraId="13BFCF3F" w14:textId="77777777" w:rsidR="000210B2" w:rsidRPr="000210B2" w:rsidRDefault="000210B2" w:rsidP="000210B2">
            <w:pPr>
              <w:spacing w:after="0" w:line="240" w:lineRule="auto"/>
              <w:rPr>
                <w:rFonts w:ascii="Calibri" w:eastAsia="Times New Roman" w:hAnsi="Calibri" w:cs="Calibri"/>
                <w:color w:val="FF0000"/>
                <w:sz w:val="18"/>
                <w:szCs w:val="18"/>
                <w:lang w:eastAsia="en-GB"/>
              </w:rPr>
            </w:pPr>
          </w:p>
        </w:tc>
        <w:tc>
          <w:tcPr>
            <w:tcW w:w="993" w:type="dxa"/>
            <w:vMerge/>
            <w:tcBorders>
              <w:top w:val="nil"/>
              <w:left w:val="single" w:sz="8" w:space="0" w:color="auto"/>
              <w:bottom w:val="single" w:sz="8" w:space="0" w:color="000000"/>
              <w:right w:val="single" w:sz="8" w:space="0" w:color="auto"/>
            </w:tcBorders>
            <w:hideMark/>
          </w:tcPr>
          <w:p w14:paraId="407E545E" w14:textId="77777777" w:rsidR="000210B2" w:rsidRPr="000210B2" w:rsidRDefault="000210B2" w:rsidP="000210B2">
            <w:pPr>
              <w:spacing w:after="0" w:line="240" w:lineRule="auto"/>
              <w:rPr>
                <w:rFonts w:ascii="Calibri" w:eastAsia="Times New Roman" w:hAnsi="Calibri" w:cs="Calibri"/>
                <w:color w:val="FF0000"/>
                <w:sz w:val="18"/>
                <w:szCs w:val="18"/>
                <w:lang w:eastAsia="en-GB"/>
              </w:rPr>
            </w:pPr>
          </w:p>
        </w:tc>
        <w:tc>
          <w:tcPr>
            <w:tcW w:w="992" w:type="dxa"/>
            <w:vMerge/>
            <w:tcBorders>
              <w:top w:val="nil"/>
              <w:left w:val="single" w:sz="8" w:space="0" w:color="auto"/>
              <w:bottom w:val="single" w:sz="8" w:space="0" w:color="000000"/>
              <w:right w:val="single" w:sz="8" w:space="0" w:color="auto"/>
            </w:tcBorders>
            <w:hideMark/>
          </w:tcPr>
          <w:p w14:paraId="497761A1" w14:textId="77777777" w:rsidR="000210B2" w:rsidRPr="008410A7" w:rsidRDefault="000210B2" w:rsidP="000210B2">
            <w:pPr>
              <w:spacing w:after="0" w:line="240" w:lineRule="auto"/>
              <w:rPr>
                <w:rFonts w:ascii="Calibri" w:eastAsia="Times New Roman" w:hAnsi="Calibri" w:cs="Calibri"/>
                <w:color w:val="000000"/>
                <w:sz w:val="18"/>
                <w:szCs w:val="18"/>
                <w:lang w:eastAsia="en-GB"/>
              </w:rPr>
            </w:pPr>
          </w:p>
        </w:tc>
        <w:tc>
          <w:tcPr>
            <w:tcW w:w="1417" w:type="dxa"/>
            <w:vMerge/>
            <w:tcBorders>
              <w:top w:val="nil"/>
              <w:left w:val="single" w:sz="8" w:space="0" w:color="auto"/>
              <w:bottom w:val="single" w:sz="8" w:space="0" w:color="000000"/>
              <w:right w:val="single" w:sz="8" w:space="0" w:color="auto"/>
            </w:tcBorders>
            <w:hideMark/>
          </w:tcPr>
          <w:p w14:paraId="03E94245" w14:textId="77777777" w:rsidR="000210B2" w:rsidRPr="008410A7" w:rsidRDefault="000210B2" w:rsidP="000210B2">
            <w:pPr>
              <w:spacing w:after="0" w:line="240" w:lineRule="auto"/>
              <w:rPr>
                <w:rFonts w:ascii="Calibri" w:eastAsia="Times New Roman" w:hAnsi="Calibri" w:cs="Calibri"/>
                <w:color w:val="000000"/>
                <w:sz w:val="18"/>
                <w:szCs w:val="18"/>
                <w:lang w:eastAsia="en-GB"/>
              </w:rPr>
            </w:pPr>
          </w:p>
        </w:tc>
        <w:tc>
          <w:tcPr>
            <w:tcW w:w="2420" w:type="dxa"/>
            <w:tcBorders>
              <w:top w:val="nil"/>
              <w:left w:val="nil"/>
              <w:bottom w:val="nil"/>
              <w:right w:val="nil"/>
            </w:tcBorders>
            <w:shd w:val="clear" w:color="auto" w:fill="auto"/>
            <w:noWrap/>
            <w:vAlign w:val="bottom"/>
            <w:hideMark/>
          </w:tcPr>
          <w:p w14:paraId="26A0104F" w14:textId="77777777" w:rsidR="000210B2" w:rsidRPr="00513D9E" w:rsidRDefault="000210B2" w:rsidP="000210B2">
            <w:pPr>
              <w:spacing w:after="0" w:line="240" w:lineRule="auto"/>
              <w:jc w:val="right"/>
              <w:rPr>
                <w:rFonts w:ascii="Calibri" w:eastAsia="Times New Roman" w:hAnsi="Calibri" w:cs="Calibri"/>
                <w:color w:val="000000"/>
                <w:sz w:val="20"/>
                <w:szCs w:val="20"/>
                <w:lang w:eastAsia="en-GB"/>
              </w:rPr>
            </w:pPr>
          </w:p>
        </w:tc>
      </w:tr>
      <w:tr w:rsidR="001D55E0" w:rsidRPr="00513D9E" w14:paraId="1EC52950" w14:textId="77777777" w:rsidTr="001D55E0">
        <w:trPr>
          <w:trHeight w:val="518"/>
        </w:trPr>
        <w:tc>
          <w:tcPr>
            <w:tcW w:w="1183" w:type="dxa"/>
            <w:vMerge/>
            <w:tcBorders>
              <w:top w:val="nil"/>
              <w:left w:val="single" w:sz="8" w:space="0" w:color="auto"/>
              <w:bottom w:val="single" w:sz="8" w:space="0" w:color="000000"/>
              <w:right w:val="single" w:sz="8" w:space="0" w:color="auto"/>
            </w:tcBorders>
            <w:vAlign w:val="center"/>
            <w:hideMark/>
          </w:tcPr>
          <w:p w14:paraId="08B6ADD9" w14:textId="77777777" w:rsidR="000210B2" w:rsidRPr="00513D9E" w:rsidRDefault="000210B2" w:rsidP="000210B2">
            <w:pPr>
              <w:spacing w:after="0" w:line="240" w:lineRule="auto"/>
              <w:rPr>
                <w:rFonts w:ascii="Calibri" w:eastAsia="Times New Roman" w:hAnsi="Calibri" w:cs="Calibri"/>
                <w:b/>
                <w:bCs/>
                <w:color w:val="000000"/>
                <w:sz w:val="20"/>
                <w:szCs w:val="20"/>
                <w:lang w:eastAsia="en-GB"/>
              </w:rPr>
            </w:pP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63381A26" w14:textId="77777777" w:rsidR="000210B2" w:rsidRPr="00513D9E" w:rsidRDefault="000210B2" w:rsidP="000210B2">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4.3 Knowledge Products</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14:paraId="7A50061B" w14:textId="651FC04F" w:rsidR="000210B2" w:rsidRPr="000210B2"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26,000</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14:paraId="6B0745FF" w14:textId="0E21896B" w:rsidR="000210B2" w:rsidRPr="000210B2"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42,000</w:t>
            </w:r>
          </w:p>
        </w:tc>
        <w:tc>
          <w:tcPr>
            <w:tcW w:w="992" w:type="dxa"/>
            <w:vMerge w:val="restart"/>
            <w:tcBorders>
              <w:top w:val="nil"/>
              <w:left w:val="single" w:sz="8" w:space="0" w:color="auto"/>
              <w:bottom w:val="single" w:sz="8" w:space="0" w:color="000000"/>
              <w:right w:val="single" w:sz="8" w:space="0" w:color="auto"/>
            </w:tcBorders>
            <w:shd w:val="clear" w:color="auto" w:fill="auto"/>
            <w:hideMark/>
          </w:tcPr>
          <w:p w14:paraId="11154226" w14:textId="37A184DF" w:rsidR="000210B2" w:rsidRPr="000210B2"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197,000</w:t>
            </w:r>
          </w:p>
        </w:tc>
        <w:tc>
          <w:tcPr>
            <w:tcW w:w="993" w:type="dxa"/>
            <w:vMerge w:val="restart"/>
            <w:tcBorders>
              <w:top w:val="nil"/>
              <w:left w:val="single" w:sz="8" w:space="0" w:color="auto"/>
              <w:bottom w:val="single" w:sz="8" w:space="0" w:color="000000"/>
              <w:right w:val="single" w:sz="8" w:space="0" w:color="auto"/>
            </w:tcBorders>
            <w:shd w:val="clear" w:color="auto" w:fill="auto"/>
            <w:hideMark/>
          </w:tcPr>
          <w:p w14:paraId="77975EAE" w14:textId="4A731EED" w:rsidR="000210B2" w:rsidRPr="000210B2"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33,000</w:t>
            </w:r>
          </w:p>
        </w:tc>
        <w:tc>
          <w:tcPr>
            <w:tcW w:w="992" w:type="dxa"/>
            <w:vMerge w:val="restart"/>
            <w:tcBorders>
              <w:top w:val="nil"/>
              <w:left w:val="single" w:sz="8" w:space="0" w:color="auto"/>
              <w:bottom w:val="single" w:sz="8" w:space="0" w:color="000000"/>
              <w:right w:val="single" w:sz="8" w:space="0" w:color="auto"/>
            </w:tcBorders>
            <w:shd w:val="clear" w:color="000000" w:fill="DDEBF7"/>
            <w:hideMark/>
          </w:tcPr>
          <w:p w14:paraId="05181FDE" w14:textId="3D76419D" w:rsidR="000210B2" w:rsidRPr="008410A7"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298,000</w:t>
            </w:r>
          </w:p>
        </w:tc>
        <w:tc>
          <w:tcPr>
            <w:tcW w:w="1417" w:type="dxa"/>
            <w:vMerge w:val="restart"/>
            <w:tcBorders>
              <w:top w:val="nil"/>
              <w:left w:val="single" w:sz="8" w:space="0" w:color="auto"/>
              <w:bottom w:val="single" w:sz="8" w:space="0" w:color="000000"/>
              <w:right w:val="single" w:sz="8" w:space="0" w:color="auto"/>
            </w:tcBorders>
            <w:shd w:val="clear" w:color="000000" w:fill="DDEBF7"/>
            <w:hideMark/>
          </w:tcPr>
          <w:p w14:paraId="098B356F" w14:textId="7CC003DD" w:rsidR="000210B2" w:rsidRPr="008410A7" w:rsidRDefault="000210B2" w:rsidP="000210B2">
            <w:pPr>
              <w:spacing w:after="0" w:line="240" w:lineRule="auto"/>
              <w:rPr>
                <w:rFonts w:ascii="Calibri" w:eastAsia="Times New Roman" w:hAnsi="Calibri" w:cs="Calibri"/>
                <w:color w:val="000000"/>
                <w:sz w:val="18"/>
                <w:szCs w:val="18"/>
                <w:lang w:eastAsia="en-GB"/>
              </w:rPr>
            </w:pPr>
            <w:r w:rsidRPr="008410A7">
              <w:rPr>
                <w:sz w:val="18"/>
                <w:szCs w:val="18"/>
              </w:rPr>
              <w:t xml:space="preserve"> $158,506 </w:t>
            </w:r>
          </w:p>
        </w:tc>
        <w:tc>
          <w:tcPr>
            <w:tcW w:w="2420" w:type="dxa"/>
            <w:vAlign w:val="center"/>
            <w:hideMark/>
          </w:tcPr>
          <w:p w14:paraId="3C8D9620" w14:textId="77777777" w:rsidR="000210B2" w:rsidRPr="00513D9E" w:rsidRDefault="000210B2" w:rsidP="000210B2">
            <w:pPr>
              <w:spacing w:after="0" w:line="240" w:lineRule="auto"/>
              <w:rPr>
                <w:rFonts w:ascii="Times New Roman" w:eastAsia="Times New Roman" w:hAnsi="Times New Roman" w:cs="Times New Roman"/>
                <w:sz w:val="20"/>
                <w:szCs w:val="20"/>
                <w:lang w:eastAsia="en-GB"/>
              </w:rPr>
            </w:pPr>
          </w:p>
        </w:tc>
      </w:tr>
      <w:tr w:rsidR="001D55E0" w:rsidRPr="00513D9E" w14:paraId="79FB1D98" w14:textId="77777777" w:rsidTr="001D55E0">
        <w:trPr>
          <w:trHeight w:val="270"/>
        </w:trPr>
        <w:tc>
          <w:tcPr>
            <w:tcW w:w="1183" w:type="dxa"/>
            <w:vMerge/>
            <w:tcBorders>
              <w:top w:val="nil"/>
              <w:left w:val="single" w:sz="8" w:space="0" w:color="auto"/>
              <w:bottom w:val="single" w:sz="8" w:space="0" w:color="000000"/>
              <w:right w:val="single" w:sz="8" w:space="0" w:color="auto"/>
            </w:tcBorders>
            <w:vAlign w:val="center"/>
            <w:hideMark/>
          </w:tcPr>
          <w:p w14:paraId="0CCE93D1"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vMerge/>
            <w:tcBorders>
              <w:top w:val="nil"/>
              <w:left w:val="single" w:sz="8" w:space="0" w:color="auto"/>
              <w:bottom w:val="single" w:sz="8" w:space="0" w:color="000000"/>
              <w:right w:val="single" w:sz="8" w:space="0" w:color="auto"/>
            </w:tcBorders>
            <w:vAlign w:val="center"/>
            <w:hideMark/>
          </w:tcPr>
          <w:p w14:paraId="6C0983C7"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441154BD"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67ECC2C8"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00F9509F"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3" w:type="dxa"/>
            <w:vMerge/>
            <w:tcBorders>
              <w:top w:val="nil"/>
              <w:left w:val="single" w:sz="8" w:space="0" w:color="auto"/>
              <w:bottom w:val="single" w:sz="8" w:space="0" w:color="000000"/>
              <w:right w:val="single" w:sz="8" w:space="0" w:color="auto"/>
            </w:tcBorders>
            <w:vAlign w:val="center"/>
            <w:hideMark/>
          </w:tcPr>
          <w:p w14:paraId="77968EB1" w14:textId="77777777" w:rsidR="00D30BCA" w:rsidRPr="00513D9E" w:rsidRDefault="00D30BCA" w:rsidP="00F849DD">
            <w:pPr>
              <w:spacing w:after="0" w:line="240" w:lineRule="auto"/>
              <w:rPr>
                <w:rFonts w:ascii="Calibri" w:eastAsia="Times New Roman" w:hAnsi="Calibri" w:cs="Calibri"/>
                <w:color w:val="000000"/>
                <w:sz w:val="18"/>
                <w:szCs w:val="18"/>
                <w:lang w:eastAsia="en-GB"/>
              </w:rPr>
            </w:pPr>
          </w:p>
        </w:tc>
        <w:tc>
          <w:tcPr>
            <w:tcW w:w="992" w:type="dxa"/>
            <w:vMerge/>
            <w:tcBorders>
              <w:top w:val="nil"/>
              <w:left w:val="single" w:sz="8" w:space="0" w:color="auto"/>
              <w:bottom w:val="single" w:sz="8" w:space="0" w:color="000000"/>
              <w:right w:val="single" w:sz="8" w:space="0" w:color="auto"/>
            </w:tcBorders>
            <w:vAlign w:val="center"/>
            <w:hideMark/>
          </w:tcPr>
          <w:p w14:paraId="65ED1F93"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54E138C5"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2420" w:type="dxa"/>
            <w:tcBorders>
              <w:top w:val="nil"/>
              <w:left w:val="nil"/>
              <w:bottom w:val="nil"/>
              <w:right w:val="nil"/>
            </w:tcBorders>
            <w:shd w:val="clear" w:color="auto" w:fill="auto"/>
            <w:noWrap/>
            <w:vAlign w:val="bottom"/>
            <w:hideMark/>
          </w:tcPr>
          <w:p w14:paraId="5F4BCCC2"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p>
        </w:tc>
      </w:tr>
      <w:tr w:rsidR="001D55E0" w:rsidRPr="00513D9E" w14:paraId="35B998B2" w14:textId="77777777" w:rsidTr="001D55E0">
        <w:trPr>
          <w:trHeight w:val="270"/>
        </w:trPr>
        <w:tc>
          <w:tcPr>
            <w:tcW w:w="1183" w:type="dxa"/>
            <w:tcBorders>
              <w:top w:val="nil"/>
              <w:left w:val="single" w:sz="8" w:space="0" w:color="auto"/>
              <w:bottom w:val="nil"/>
              <w:right w:val="single" w:sz="8" w:space="0" w:color="auto"/>
            </w:tcBorders>
            <w:shd w:val="clear" w:color="auto" w:fill="auto"/>
            <w:vAlign w:val="center"/>
            <w:hideMark/>
          </w:tcPr>
          <w:p w14:paraId="31AB385F" w14:textId="77777777" w:rsidR="00D30BCA" w:rsidRPr="00513D9E" w:rsidRDefault="00D30BCA" w:rsidP="00F849DD">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 </w:t>
            </w:r>
          </w:p>
        </w:tc>
        <w:tc>
          <w:tcPr>
            <w:tcW w:w="1843" w:type="dxa"/>
            <w:tcBorders>
              <w:top w:val="nil"/>
              <w:left w:val="nil"/>
              <w:bottom w:val="single" w:sz="8" w:space="0" w:color="auto"/>
              <w:right w:val="nil"/>
            </w:tcBorders>
            <w:shd w:val="clear" w:color="auto" w:fill="auto"/>
            <w:vAlign w:val="center"/>
            <w:hideMark/>
          </w:tcPr>
          <w:p w14:paraId="109E5A93"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PROJECT FEES</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26056683"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992" w:type="dxa"/>
            <w:tcBorders>
              <w:top w:val="nil"/>
              <w:left w:val="nil"/>
              <w:bottom w:val="single" w:sz="8" w:space="0" w:color="auto"/>
              <w:right w:val="single" w:sz="8" w:space="0" w:color="auto"/>
            </w:tcBorders>
            <w:shd w:val="clear" w:color="auto" w:fill="auto"/>
            <w:noWrap/>
            <w:vAlign w:val="bottom"/>
            <w:hideMark/>
          </w:tcPr>
          <w:p w14:paraId="383A7067"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992" w:type="dxa"/>
            <w:tcBorders>
              <w:top w:val="nil"/>
              <w:left w:val="nil"/>
              <w:bottom w:val="nil"/>
              <w:right w:val="nil"/>
            </w:tcBorders>
            <w:shd w:val="clear" w:color="auto" w:fill="auto"/>
            <w:noWrap/>
            <w:vAlign w:val="bottom"/>
            <w:hideMark/>
          </w:tcPr>
          <w:p w14:paraId="34F6FDD4"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993" w:type="dxa"/>
            <w:tcBorders>
              <w:top w:val="nil"/>
              <w:left w:val="single" w:sz="8" w:space="0" w:color="auto"/>
              <w:bottom w:val="single" w:sz="8" w:space="0" w:color="auto"/>
              <w:right w:val="single" w:sz="8" w:space="0" w:color="auto"/>
            </w:tcBorders>
            <w:shd w:val="clear" w:color="auto" w:fill="auto"/>
            <w:noWrap/>
            <w:vAlign w:val="bottom"/>
            <w:hideMark/>
          </w:tcPr>
          <w:p w14:paraId="027482C3"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992" w:type="dxa"/>
            <w:tcBorders>
              <w:top w:val="nil"/>
              <w:left w:val="nil"/>
              <w:bottom w:val="single" w:sz="8" w:space="0" w:color="auto"/>
              <w:right w:val="single" w:sz="8" w:space="0" w:color="auto"/>
            </w:tcBorders>
            <w:shd w:val="clear" w:color="000000" w:fill="DDEBF7"/>
            <w:noWrap/>
            <w:vAlign w:val="bottom"/>
            <w:hideMark/>
          </w:tcPr>
          <w:p w14:paraId="4AC93706"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161986</w:t>
            </w:r>
          </w:p>
        </w:tc>
        <w:tc>
          <w:tcPr>
            <w:tcW w:w="1417" w:type="dxa"/>
            <w:tcBorders>
              <w:top w:val="nil"/>
              <w:left w:val="nil"/>
              <w:bottom w:val="single" w:sz="8" w:space="0" w:color="auto"/>
              <w:right w:val="single" w:sz="8" w:space="0" w:color="auto"/>
            </w:tcBorders>
            <w:shd w:val="clear" w:color="000000" w:fill="DDEBF7"/>
            <w:vAlign w:val="center"/>
            <w:hideMark/>
          </w:tcPr>
          <w:p w14:paraId="2450C643"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39,893 </w:t>
            </w:r>
          </w:p>
        </w:tc>
        <w:tc>
          <w:tcPr>
            <w:tcW w:w="2420" w:type="dxa"/>
            <w:vAlign w:val="center"/>
            <w:hideMark/>
          </w:tcPr>
          <w:p w14:paraId="49D2C418"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63C3D429" w14:textId="77777777" w:rsidTr="001D55E0">
        <w:trPr>
          <w:trHeight w:val="615"/>
        </w:trPr>
        <w:tc>
          <w:tcPr>
            <w:tcW w:w="1183" w:type="dxa"/>
            <w:tcBorders>
              <w:top w:val="nil"/>
              <w:left w:val="single" w:sz="8" w:space="0" w:color="auto"/>
              <w:bottom w:val="nil"/>
              <w:right w:val="single" w:sz="8" w:space="0" w:color="auto"/>
            </w:tcBorders>
            <w:shd w:val="clear" w:color="auto" w:fill="auto"/>
            <w:vAlign w:val="center"/>
            <w:hideMark/>
          </w:tcPr>
          <w:p w14:paraId="2C23C58C" w14:textId="77777777" w:rsidR="000210B2" w:rsidRPr="00513D9E" w:rsidRDefault="000210B2" w:rsidP="000210B2">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1843" w:type="dxa"/>
            <w:tcBorders>
              <w:top w:val="nil"/>
              <w:left w:val="nil"/>
              <w:bottom w:val="nil"/>
              <w:right w:val="single" w:sz="8" w:space="0" w:color="auto"/>
            </w:tcBorders>
            <w:shd w:val="clear" w:color="000000" w:fill="92D050"/>
            <w:vAlign w:val="center"/>
            <w:hideMark/>
          </w:tcPr>
          <w:p w14:paraId="735E6060" w14:textId="77777777" w:rsidR="000210B2" w:rsidRPr="00513D9E" w:rsidRDefault="000210B2" w:rsidP="000210B2">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TOTAL OUTCOME 4</w:t>
            </w:r>
          </w:p>
        </w:tc>
        <w:tc>
          <w:tcPr>
            <w:tcW w:w="992" w:type="dxa"/>
            <w:tcBorders>
              <w:top w:val="nil"/>
              <w:left w:val="nil"/>
              <w:bottom w:val="nil"/>
              <w:right w:val="single" w:sz="8" w:space="0" w:color="auto"/>
            </w:tcBorders>
            <w:shd w:val="clear" w:color="000000" w:fill="92D050"/>
            <w:hideMark/>
          </w:tcPr>
          <w:p w14:paraId="06A43EE3" w14:textId="6D6141B3" w:rsidR="000210B2" w:rsidRPr="000210B2"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166,000</w:t>
            </w:r>
          </w:p>
        </w:tc>
        <w:tc>
          <w:tcPr>
            <w:tcW w:w="992" w:type="dxa"/>
            <w:tcBorders>
              <w:top w:val="nil"/>
              <w:left w:val="nil"/>
              <w:bottom w:val="nil"/>
              <w:right w:val="single" w:sz="8" w:space="0" w:color="auto"/>
            </w:tcBorders>
            <w:shd w:val="clear" w:color="000000" w:fill="92D050"/>
            <w:hideMark/>
          </w:tcPr>
          <w:p w14:paraId="660D2F41" w14:textId="47225927" w:rsidR="000210B2" w:rsidRPr="000210B2"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382,000</w:t>
            </w:r>
          </w:p>
        </w:tc>
        <w:tc>
          <w:tcPr>
            <w:tcW w:w="992" w:type="dxa"/>
            <w:tcBorders>
              <w:top w:val="nil"/>
              <w:left w:val="nil"/>
              <w:bottom w:val="nil"/>
              <w:right w:val="single" w:sz="8" w:space="0" w:color="auto"/>
            </w:tcBorders>
            <w:shd w:val="clear" w:color="000000" w:fill="92D050"/>
            <w:hideMark/>
          </w:tcPr>
          <w:p w14:paraId="22DAB193" w14:textId="0BC30104" w:rsidR="000210B2" w:rsidRPr="000210B2"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552,000</w:t>
            </w:r>
          </w:p>
        </w:tc>
        <w:tc>
          <w:tcPr>
            <w:tcW w:w="993" w:type="dxa"/>
            <w:tcBorders>
              <w:top w:val="nil"/>
              <w:left w:val="nil"/>
              <w:bottom w:val="nil"/>
              <w:right w:val="single" w:sz="8" w:space="0" w:color="auto"/>
            </w:tcBorders>
            <w:shd w:val="clear" w:color="000000" w:fill="92D050"/>
            <w:hideMark/>
          </w:tcPr>
          <w:p w14:paraId="3ADB0987" w14:textId="530AB3BE" w:rsidR="000210B2" w:rsidRPr="000210B2" w:rsidRDefault="000210B2" w:rsidP="000210B2">
            <w:pPr>
              <w:spacing w:after="0" w:line="240" w:lineRule="auto"/>
              <w:jc w:val="right"/>
              <w:rPr>
                <w:rFonts w:ascii="Calibri" w:eastAsia="Times New Roman" w:hAnsi="Calibri" w:cs="Calibri"/>
                <w:color w:val="000000"/>
                <w:sz w:val="18"/>
                <w:szCs w:val="18"/>
                <w:lang w:eastAsia="en-GB"/>
              </w:rPr>
            </w:pPr>
            <w:r w:rsidRPr="008410A7">
              <w:rPr>
                <w:sz w:val="18"/>
                <w:szCs w:val="18"/>
              </w:rPr>
              <w:t>318,000</w:t>
            </w:r>
          </w:p>
        </w:tc>
        <w:tc>
          <w:tcPr>
            <w:tcW w:w="992" w:type="dxa"/>
            <w:tcBorders>
              <w:top w:val="nil"/>
              <w:left w:val="nil"/>
              <w:bottom w:val="nil"/>
              <w:right w:val="single" w:sz="8" w:space="0" w:color="auto"/>
            </w:tcBorders>
            <w:shd w:val="clear" w:color="000000" w:fill="92D050"/>
            <w:vAlign w:val="center"/>
            <w:hideMark/>
          </w:tcPr>
          <w:p w14:paraId="00095192" w14:textId="77777777" w:rsidR="000210B2" w:rsidRPr="00513D9E" w:rsidRDefault="000210B2" w:rsidP="000210B2">
            <w:pPr>
              <w:spacing w:after="0" w:line="240" w:lineRule="auto"/>
              <w:rPr>
                <w:rFonts w:ascii="Calibri" w:eastAsia="Times New Roman" w:hAnsi="Calibri" w:cs="Calibri"/>
                <w:b/>
                <w:bCs/>
                <w:sz w:val="20"/>
                <w:szCs w:val="20"/>
                <w:lang w:eastAsia="en-GB"/>
              </w:rPr>
            </w:pPr>
            <w:r w:rsidRPr="00513D9E">
              <w:rPr>
                <w:rFonts w:ascii="Calibri" w:eastAsia="Times New Roman" w:hAnsi="Calibri" w:cs="Calibri"/>
                <w:b/>
                <w:bCs/>
                <w:sz w:val="20"/>
                <w:szCs w:val="20"/>
                <w:lang w:eastAsia="en-GB"/>
              </w:rPr>
              <w:t xml:space="preserve">$  1,474,986 </w:t>
            </w:r>
          </w:p>
        </w:tc>
        <w:tc>
          <w:tcPr>
            <w:tcW w:w="1417" w:type="dxa"/>
            <w:tcBorders>
              <w:top w:val="nil"/>
              <w:left w:val="nil"/>
              <w:bottom w:val="nil"/>
              <w:right w:val="single" w:sz="8" w:space="0" w:color="auto"/>
            </w:tcBorders>
            <w:shd w:val="clear" w:color="000000" w:fill="92D050"/>
            <w:vAlign w:val="center"/>
            <w:hideMark/>
          </w:tcPr>
          <w:p w14:paraId="008AF322" w14:textId="77777777" w:rsidR="000210B2" w:rsidRPr="00513D9E" w:rsidRDefault="000210B2" w:rsidP="000210B2">
            <w:pPr>
              <w:spacing w:after="0" w:line="240" w:lineRule="auto"/>
              <w:rPr>
                <w:rFonts w:ascii="Calibri" w:eastAsia="Times New Roman" w:hAnsi="Calibri" w:cs="Calibri"/>
                <w:b/>
                <w:bCs/>
                <w:sz w:val="20"/>
                <w:szCs w:val="20"/>
                <w:lang w:eastAsia="en-GB"/>
              </w:rPr>
            </w:pPr>
            <w:r w:rsidRPr="00513D9E">
              <w:rPr>
                <w:rFonts w:ascii="Calibri" w:eastAsia="Times New Roman" w:hAnsi="Calibri" w:cs="Calibri"/>
                <w:b/>
                <w:bCs/>
                <w:sz w:val="20"/>
                <w:szCs w:val="20"/>
                <w:lang w:eastAsia="en-GB"/>
              </w:rPr>
              <w:t xml:space="preserve">$   784,545 </w:t>
            </w:r>
          </w:p>
        </w:tc>
        <w:tc>
          <w:tcPr>
            <w:tcW w:w="2420" w:type="dxa"/>
            <w:vAlign w:val="center"/>
            <w:hideMark/>
          </w:tcPr>
          <w:p w14:paraId="6D9E0F74" w14:textId="77777777" w:rsidR="000210B2" w:rsidRPr="00513D9E" w:rsidRDefault="000210B2" w:rsidP="000210B2">
            <w:pPr>
              <w:spacing w:after="0" w:line="240" w:lineRule="auto"/>
              <w:rPr>
                <w:rFonts w:ascii="Times New Roman" w:eastAsia="Times New Roman" w:hAnsi="Times New Roman" w:cs="Times New Roman"/>
                <w:sz w:val="20"/>
                <w:szCs w:val="20"/>
                <w:lang w:eastAsia="en-GB"/>
              </w:rPr>
            </w:pPr>
          </w:p>
        </w:tc>
      </w:tr>
      <w:tr w:rsidR="001D55E0" w:rsidRPr="00513D9E" w14:paraId="0817F2D6" w14:textId="77777777" w:rsidTr="001D55E0">
        <w:trPr>
          <w:trHeight w:val="502"/>
        </w:trPr>
        <w:tc>
          <w:tcPr>
            <w:tcW w:w="1183" w:type="dxa"/>
            <w:vMerge w:val="restart"/>
            <w:tcBorders>
              <w:top w:val="single" w:sz="8" w:space="0" w:color="auto"/>
              <w:left w:val="single" w:sz="8" w:space="0" w:color="auto"/>
              <w:bottom w:val="single" w:sz="8" w:space="0" w:color="000000"/>
              <w:right w:val="nil"/>
            </w:tcBorders>
            <w:shd w:val="clear" w:color="auto" w:fill="auto"/>
            <w:vAlign w:val="center"/>
            <w:hideMark/>
          </w:tcPr>
          <w:p w14:paraId="6AAF16F6" w14:textId="77777777" w:rsidR="00D30BCA" w:rsidRPr="00513D9E" w:rsidRDefault="00D30BCA" w:rsidP="00F849DD">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Effective and efficient program management</w:t>
            </w:r>
          </w:p>
        </w:tc>
        <w:tc>
          <w:tcPr>
            <w:tcW w:w="1843" w:type="dxa"/>
            <w:tcBorders>
              <w:top w:val="single" w:sz="8" w:space="0" w:color="auto"/>
              <w:left w:val="single" w:sz="8" w:space="0" w:color="auto"/>
              <w:bottom w:val="nil"/>
              <w:right w:val="single" w:sz="8" w:space="0" w:color="auto"/>
            </w:tcBorders>
            <w:shd w:val="clear" w:color="auto" w:fill="auto"/>
            <w:vAlign w:val="center"/>
            <w:hideMark/>
          </w:tcPr>
          <w:p w14:paraId="5A10D50D" w14:textId="77777777" w:rsidR="00D30BCA" w:rsidRPr="00513D9E" w:rsidRDefault="00D30BCA" w:rsidP="00F849DD">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5.1 Project Inception</w:t>
            </w:r>
          </w:p>
        </w:tc>
        <w:tc>
          <w:tcPr>
            <w:tcW w:w="992" w:type="dxa"/>
            <w:tcBorders>
              <w:top w:val="single" w:sz="8" w:space="0" w:color="auto"/>
              <w:left w:val="nil"/>
              <w:bottom w:val="nil"/>
              <w:right w:val="single" w:sz="8" w:space="0" w:color="auto"/>
            </w:tcBorders>
            <w:shd w:val="clear" w:color="auto" w:fill="auto"/>
            <w:vAlign w:val="center"/>
            <w:hideMark/>
          </w:tcPr>
          <w:p w14:paraId="52CA2CF6"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5000</w:t>
            </w:r>
          </w:p>
        </w:tc>
        <w:tc>
          <w:tcPr>
            <w:tcW w:w="992" w:type="dxa"/>
            <w:tcBorders>
              <w:top w:val="single" w:sz="8" w:space="0" w:color="auto"/>
              <w:left w:val="nil"/>
              <w:bottom w:val="nil"/>
              <w:right w:val="single" w:sz="8" w:space="0" w:color="auto"/>
            </w:tcBorders>
            <w:shd w:val="clear" w:color="auto" w:fill="auto"/>
            <w:vAlign w:val="center"/>
            <w:hideMark/>
          </w:tcPr>
          <w:p w14:paraId="312BC005"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0</w:t>
            </w:r>
          </w:p>
        </w:tc>
        <w:tc>
          <w:tcPr>
            <w:tcW w:w="992" w:type="dxa"/>
            <w:tcBorders>
              <w:top w:val="single" w:sz="8" w:space="0" w:color="auto"/>
              <w:left w:val="nil"/>
              <w:bottom w:val="nil"/>
              <w:right w:val="single" w:sz="8" w:space="0" w:color="auto"/>
            </w:tcBorders>
            <w:shd w:val="clear" w:color="auto" w:fill="auto"/>
            <w:vAlign w:val="center"/>
            <w:hideMark/>
          </w:tcPr>
          <w:p w14:paraId="767253CF"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0</w:t>
            </w:r>
          </w:p>
        </w:tc>
        <w:tc>
          <w:tcPr>
            <w:tcW w:w="993" w:type="dxa"/>
            <w:tcBorders>
              <w:top w:val="single" w:sz="8" w:space="0" w:color="auto"/>
              <w:left w:val="nil"/>
              <w:bottom w:val="nil"/>
              <w:right w:val="single" w:sz="8" w:space="0" w:color="auto"/>
            </w:tcBorders>
            <w:shd w:val="clear" w:color="auto" w:fill="auto"/>
            <w:vAlign w:val="center"/>
            <w:hideMark/>
          </w:tcPr>
          <w:p w14:paraId="1B061DCB"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0</w:t>
            </w:r>
          </w:p>
        </w:tc>
        <w:tc>
          <w:tcPr>
            <w:tcW w:w="992" w:type="dxa"/>
            <w:tcBorders>
              <w:top w:val="single" w:sz="8" w:space="0" w:color="auto"/>
              <w:left w:val="nil"/>
              <w:bottom w:val="nil"/>
              <w:right w:val="single" w:sz="8" w:space="0" w:color="auto"/>
            </w:tcBorders>
            <w:shd w:val="clear" w:color="000000" w:fill="DDEBF7"/>
            <w:vAlign w:val="center"/>
            <w:hideMark/>
          </w:tcPr>
          <w:p w14:paraId="54B1B64F"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5000</w:t>
            </w:r>
          </w:p>
        </w:tc>
        <w:tc>
          <w:tcPr>
            <w:tcW w:w="1417" w:type="dxa"/>
            <w:tcBorders>
              <w:top w:val="single" w:sz="8" w:space="0" w:color="auto"/>
              <w:left w:val="nil"/>
              <w:bottom w:val="nil"/>
              <w:right w:val="single" w:sz="8" w:space="0" w:color="auto"/>
            </w:tcBorders>
            <w:shd w:val="clear" w:color="000000" w:fill="DDEBF7"/>
            <w:vAlign w:val="center"/>
            <w:hideMark/>
          </w:tcPr>
          <w:p w14:paraId="40ABCC11"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2,660 </w:t>
            </w:r>
          </w:p>
        </w:tc>
        <w:tc>
          <w:tcPr>
            <w:tcW w:w="2420" w:type="dxa"/>
            <w:vAlign w:val="center"/>
            <w:hideMark/>
          </w:tcPr>
          <w:p w14:paraId="19C07A13"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680B2972" w14:textId="77777777" w:rsidTr="001D55E0">
        <w:trPr>
          <w:trHeight w:val="538"/>
        </w:trPr>
        <w:tc>
          <w:tcPr>
            <w:tcW w:w="1183" w:type="dxa"/>
            <w:vMerge/>
            <w:tcBorders>
              <w:top w:val="single" w:sz="8" w:space="0" w:color="auto"/>
              <w:left w:val="single" w:sz="8" w:space="0" w:color="auto"/>
              <w:bottom w:val="single" w:sz="8" w:space="0" w:color="000000"/>
              <w:right w:val="nil"/>
            </w:tcBorders>
            <w:vAlign w:val="center"/>
            <w:hideMark/>
          </w:tcPr>
          <w:p w14:paraId="19CBBD9B"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35B030" w14:textId="77777777" w:rsidR="00D30BCA" w:rsidRPr="00513D9E" w:rsidRDefault="00D30BCA" w:rsidP="00F849DD">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5.2 Project Operations</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7EB4E2D9"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380147</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7C6F8E9F"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377647</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5EBF6A43"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377647</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705C79F5"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377647</w:t>
            </w:r>
          </w:p>
        </w:tc>
        <w:tc>
          <w:tcPr>
            <w:tcW w:w="992" w:type="dxa"/>
            <w:tcBorders>
              <w:top w:val="single" w:sz="8" w:space="0" w:color="auto"/>
              <w:left w:val="nil"/>
              <w:bottom w:val="nil"/>
              <w:right w:val="single" w:sz="8" w:space="0" w:color="auto"/>
            </w:tcBorders>
            <w:shd w:val="clear" w:color="000000" w:fill="DDEBF7"/>
            <w:vAlign w:val="center"/>
            <w:hideMark/>
          </w:tcPr>
          <w:p w14:paraId="26BFA23E"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1513088</w:t>
            </w:r>
          </w:p>
        </w:tc>
        <w:tc>
          <w:tcPr>
            <w:tcW w:w="1417" w:type="dxa"/>
            <w:tcBorders>
              <w:top w:val="single" w:sz="8" w:space="0" w:color="auto"/>
              <w:left w:val="nil"/>
              <w:bottom w:val="nil"/>
              <w:right w:val="single" w:sz="8" w:space="0" w:color="auto"/>
            </w:tcBorders>
            <w:shd w:val="clear" w:color="000000" w:fill="DDEBF7"/>
            <w:vAlign w:val="center"/>
            <w:hideMark/>
          </w:tcPr>
          <w:p w14:paraId="20BFF047"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804,812 </w:t>
            </w:r>
          </w:p>
        </w:tc>
        <w:tc>
          <w:tcPr>
            <w:tcW w:w="2420" w:type="dxa"/>
            <w:vAlign w:val="center"/>
            <w:hideMark/>
          </w:tcPr>
          <w:p w14:paraId="7E719FC4"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2CCE9D9C" w14:textId="77777777" w:rsidTr="001D55E0">
        <w:trPr>
          <w:trHeight w:val="502"/>
        </w:trPr>
        <w:tc>
          <w:tcPr>
            <w:tcW w:w="1183" w:type="dxa"/>
            <w:vMerge/>
            <w:tcBorders>
              <w:top w:val="single" w:sz="8" w:space="0" w:color="auto"/>
              <w:left w:val="single" w:sz="8" w:space="0" w:color="auto"/>
              <w:bottom w:val="single" w:sz="8" w:space="0" w:color="000000"/>
              <w:right w:val="nil"/>
            </w:tcBorders>
            <w:vAlign w:val="center"/>
            <w:hideMark/>
          </w:tcPr>
          <w:p w14:paraId="0F41F560"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1843" w:type="dxa"/>
            <w:tcBorders>
              <w:top w:val="nil"/>
              <w:left w:val="single" w:sz="8" w:space="0" w:color="auto"/>
              <w:bottom w:val="single" w:sz="8" w:space="0" w:color="auto"/>
              <w:right w:val="single" w:sz="8" w:space="0" w:color="auto"/>
            </w:tcBorders>
            <w:shd w:val="clear" w:color="auto" w:fill="auto"/>
            <w:vAlign w:val="center"/>
            <w:hideMark/>
          </w:tcPr>
          <w:p w14:paraId="706F1A1F" w14:textId="77777777" w:rsidR="00D30BCA" w:rsidRPr="00513D9E" w:rsidRDefault="00D30BCA" w:rsidP="00F849DD">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5.3 Project Communications &amp; Reporting</w:t>
            </w:r>
          </w:p>
        </w:tc>
        <w:tc>
          <w:tcPr>
            <w:tcW w:w="992" w:type="dxa"/>
            <w:tcBorders>
              <w:top w:val="nil"/>
              <w:left w:val="nil"/>
              <w:bottom w:val="single" w:sz="8" w:space="0" w:color="auto"/>
              <w:right w:val="single" w:sz="8" w:space="0" w:color="auto"/>
            </w:tcBorders>
            <w:shd w:val="clear" w:color="auto" w:fill="auto"/>
            <w:vAlign w:val="center"/>
            <w:hideMark/>
          </w:tcPr>
          <w:p w14:paraId="714A0494"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3000</w:t>
            </w:r>
          </w:p>
        </w:tc>
        <w:tc>
          <w:tcPr>
            <w:tcW w:w="992" w:type="dxa"/>
            <w:tcBorders>
              <w:top w:val="nil"/>
              <w:left w:val="nil"/>
              <w:bottom w:val="single" w:sz="8" w:space="0" w:color="auto"/>
              <w:right w:val="single" w:sz="8" w:space="0" w:color="auto"/>
            </w:tcBorders>
            <w:shd w:val="clear" w:color="auto" w:fill="auto"/>
            <w:vAlign w:val="center"/>
            <w:hideMark/>
          </w:tcPr>
          <w:p w14:paraId="3F9EA291"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3000</w:t>
            </w:r>
          </w:p>
        </w:tc>
        <w:tc>
          <w:tcPr>
            <w:tcW w:w="992" w:type="dxa"/>
            <w:tcBorders>
              <w:top w:val="nil"/>
              <w:left w:val="nil"/>
              <w:bottom w:val="single" w:sz="8" w:space="0" w:color="auto"/>
              <w:right w:val="single" w:sz="8" w:space="0" w:color="auto"/>
            </w:tcBorders>
            <w:shd w:val="clear" w:color="auto" w:fill="auto"/>
            <w:vAlign w:val="center"/>
            <w:hideMark/>
          </w:tcPr>
          <w:p w14:paraId="43CF77CE"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3000</w:t>
            </w:r>
          </w:p>
        </w:tc>
        <w:tc>
          <w:tcPr>
            <w:tcW w:w="993" w:type="dxa"/>
            <w:tcBorders>
              <w:top w:val="nil"/>
              <w:left w:val="nil"/>
              <w:bottom w:val="single" w:sz="8" w:space="0" w:color="auto"/>
              <w:right w:val="single" w:sz="8" w:space="0" w:color="auto"/>
            </w:tcBorders>
            <w:shd w:val="clear" w:color="auto" w:fill="auto"/>
            <w:vAlign w:val="center"/>
            <w:hideMark/>
          </w:tcPr>
          <w:p w14:paraId="0933FF98" w14:textId="77777777" w:rsidR="00D30BCA" w:rsidRPr="00513D9E" w:rsidRDefault="00D30BCA" w:rsidP="00F849DD">
            <w:pPr>
              <w:spacing w:after="0" w:line="240" w:lineRule="auto"/>
              <w:jc w:val="right"/>
              <w:rPr>
                <w:rFonts w:ascii="Calibri" w:eastAsia="Times New Roman" w:hAnsi="Calibri" w:cs="Calibri"/>
                <w:color w:val="000000"/>
                <w:sz w:val="18"/>
                <w:szCs w:val="18"/>
                <w:lang w:eastAsia="en-GB"/>
              </w:rPr>
            </w:pPr>
            <w:r w:rsidRPr="00513D9E">
              <w:rPr>
                <w:rFonts w:ascii="Calibri" w:eastAsia="Times New Roman" w:hAnsi="Calibri" w:cs="Calibri"/>
                <w:color w:val="000000"/>
                <w:sz w:val="18"/>
                <w:szCs w:val="18"/>
                <w:lang w:eastAsia="en-GB"/>
              </w:rPr>
              <w:t>3000</w:t>
            </w:r>
          </w:p>
        </w:tc>
        <w:tc>
          <w:tcPr>
            <w:tcW w:w="992" w:type="dxa"/>
            <w:tcBorders>
              <w:top w:val="single" w:sz="8" w:space="0" w:color="auto"/>
              <w:left w:val="nil"/>
              <w:bottom w:val="nil"/>
              <w:right w:val="single" w:sz="8" w:space="0" w:color="auto"/>
            </w:tcBorders>
            <w:shd w:val="clear" w:color="000000" w:fill="DDEBF7"/>
            <w:vAlign w:val="center"/>
            <w:hideMark/>
          </w:tcPr>
          <w:p w14:paraId="2AE110F5"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12000</w:t>
            </w:r>
          </w:p>
        </w:tc>
        <w:tc>
          <w:tcPr>
            <w:tcW w:w="1417" w:type="dxa"/>
            <w:tcBorders>
              <w:top w:val="single" w:sz="8" w:space="0" w:color="auto"/>
              <w:left w:val="nil"/>
              <w:bottom w:val="nil"/>
              <w:right w:val="single" w:sz="8" w:space="0" w:color="auto"/>
            </w:tcBorders>
            <w:shd w:val="clear" w:color="000000" w:fill="DDEBF7"/>
            <w:vAlign w:val="center"/>
            <w:hideMark/>
          </w:tcPr>
          <w:p w14:paraId="17545D53"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6,383 </w:t>
            </w:r>
          </w:p>
        </w:tc>
        <w:tc>
          <w:tcPr>
            <w:tcW w:w="2420" w:type="dxa"/>
            <w:vAlign w:val="center"/>
            <w:hideMark/>
          </w:tcPr>
          <w:p w14:paraId="1A8CF639"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195F51F9" w14:textId="77777777" w:rsidTr="001D55E0">
        <w:trPr>
          <w:trHeight w:val="263"/>
        </w:trPr>
        <w:tc>
          <w:tcPr>
            <w:tcW w:w="1183" w:type="dxa"/>
            <w:vMerge w:val="restart"/>
            <w:tcBorders>
              <w:top w:val="nil"/>
              <w:left w:val="single" w:sz="8" w:space="0" w:color="auto"/>
              <w:bottom w:val="single" w:sz="8" w:space="0" w:color="000000"/>
              <w:right w:val="nil"/>
            </w:tcBorders>
            <w:shd w:val="clear" w:color="auto" w:fill="auto"/>
            <w:vAlign w:val="center"/>
            <w:hideMark/>
          </w:tcPr>
          <w:p w14:paraId="0D81264B"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2EA6BCB3" w14:textId="77777777" w:rsidR="00D30BCA" w:rsidRPr="00513D9E" w:rsidRDefault="00D30BCA" w:rsidP="00F849DD">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5.4 Project Assurance</w:t>
            </w:r>
          </w:p>
        </w:tc>
        <w:tc>
          <w:tcPr>
            <w:tcW w:w="992" w:type="dxa"/>
            <w:vMerge w:val="restart"/>
            <w:tcBorders>
              <w:top w:val="nil"/>
              <w:left w:val="nil"/>
              <w:bottom w:val="single" w:sz="8" w:space="0" w:color="000000"/>
              <w:right w:val="single" w:sz="4" w:space="0" w:color="auto"/>
            </w:tcBorders>
            <w:shd w:val="clear" w:color="auto" w:fill="auto"/>
            <w:vAlign w:val="center"/>
            <w:hideMark/>
          </w:tcPr>
          <w:p w14:paraId="4DA1F45F"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13,500</w:t>
            </w:r>
          </w:p>
        </w:tc>
        <w:tc>
          <w:tcPr>
            <w:tcW w:w="992" w:type="dxa"/>
            <w:vMerge w:val="restart"/>
            <w:tcBorders>
              <w:top w:val="nil"/>
              <w:left w:val="nil"/>
              <w:bottom w:val="single" w:sz="8" w:space="0" w:color="000000"/>
              <w:right w:val="single" w:sz="4" w:space="0" w:color="auto"/>
            </w:tcBorders>
            <w:shd w:val="clear" w:color="auto" w:fill="auto"/>
            <w:vAlign w:val="center"/>
            <w:hideMark/>
          </w:tcPr>
          <w:p w14:paraId="5928B614"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21,500</w:t>
            </w:r>
          </w:p>
        </w:tc>
        <w:tc>
          <w:tcPr>
            <w:tcW w:w="992" w:type="dxa"/>
            <w:vMerge w:val="restart"/>
            <w:tcBorders>
              <w:top w:val="nil"/>
              <w:left w:val="nil"/>
              <w:bottom w:val="single" w:sz="8" w:space="0" w:color="000000"/>
              <w:right w:val="single" w:sz="4" w:space="0" w:color="auto"/>
            </w:tcBorders>
            <w:shd w:val="clear" w:color="auto" w:fill="auto"/>
            <w:vAlign w:val="center"/>
            <w:hideMark/>
          </w:tcPr>
          <w:p w14:paraId="09DE07BE"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41,500</w:t>
            </w:r>
          </w:p>
        </w:tc>
        <w:tc>
          <w:tcPr>
            <w:tcW w:w="993" w:type="dxa"/>
            <w:vMerge w:val="restart"/>
            <w:tcBorders>
              <w:top w:val="nil"/>
              <w:left w:val="nil"/>
              <w:bottom w:val="single" w:sz="8" w:space="0" w:color="000000"/>
              <w:right w:val="single" w:sz="4" w:space="0" w:color="auto"/>
            </w:tcBorders>
            <w:shd w:val="clear" w:color="auto" w:fill="auto"/>
            <w:vAlign w:val="center"/>
            <w:hideMark/>
          </w:tcPr>
          <w:p w14:paraId="25DBBBC6"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51,500</w:t>
            </w:r>
          </w:p>
        </w:tc>
        <w:tc>
          <w:tcPr>
            <w:tcW w:w="992" w:type="dxa"/>
            <w:vMerge w:val="restart"/>
            <w:tcBorders>
              <w:top w:val="single" w:sz="8" w:space="0" w:color="auto"/>
              <w:left w:val="single" w:sz="8" w:space="0" w:color="auto"/>
              <w:bottom w:val="nil"/>
              <w:right w:val="single" w:sz="8" w:space="0" w:color="auto"/>
            </w:tcBorders>
            <w:shd w:val="clear" w:color="000000" w:fill="DDEBF7"/>
            <w:vAlign w:val="center"/>
            <w:hideMark/>
          </w:tcPr>
          <w:p w14:paraId="79BF53CC"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128000</w:t>
            </w:r>
          </w:p>
        </w:tc>
        <w:tc>
          <w:tcPr>
            <w:tcW w:w="1417" w:type="dxa"/>
            <w:vMerge w:val="restart"/>
            <w:tcBorders>
              <w:top w:val="single" w:sz="8" w:space="0" w:color="auto"/>
              <w:left w:val="single" w:sz="8" w:space="0" w:color="auto"/>
              <w:bottom w:val="nil"/>
              <w:right w:val="single" w:sz="8" w:space="0" w:color="auto"/>
            </w:tcBorders>
            <w:shd w:val="clear" w:color="000000" w:fill="DDEBF7"/>
            <w:vAlign w:val="center"/>
            <w:hideMark/>
          </w:tcPr>
          <w:p w14:paraId="3BFEB424"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xml:space="preserve">$     68,083 </w:t>
            </w:r>
          </w:p>
        </w:tc>
        <w:tc>
          <w:tcPr>
            <w:tcW w:w="2420" w:type="dxa"/>
            <w:vAlign w:val="center"/>
            <w:hideMark/>
          </w:tcPr>
          <w:p w14:paraId="3551ACCF"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74D519B2" w14:textId="77777777" w:rsidTr="001D55E0">
        <w:trPr>
          <w:trHeight w:val="285"/>
        </w:trPr>
        <w:tc>
          <w:tcPr>
            <w:tcW w:w="1183" w:type="dxa"/>
            <w:vMerge/>
            <w:tcBorders>
              <w:top w:val="nil"/>
              <w:left w:val="single" w:sz="8" w:space="0" w:color="auto"/>
              <w:bottom w:val="single" w:sz="8" w:space="0" w:color="000000"/>
              <w:right w:val="nil"/>
            </w:tcBorders>
            <w:vAlign w:val="center"/>
            <w:hideMark/>
          </w:tcPr>
          <w:p w14:paraId="78D88FF3"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1843" w:type="dxa"/>
            <w:vMerge/>
            <w:tcBorders>
              <w:top w:val="nil"/>
              <w:left w:val="single" w:sz="8" w:space="0" w:color="auto"/>
              <w:bottom w:val="single" w:sz="8" w:space="0" w:color="000000"/>
              <w:right w:val="single" w:sz="8" w:space="0" w:color="auto"/>
            </w:tcBorders>
            <w:vAlign w:val="center"/>
            <w:hideMark/>
          </w:tcPr>
          <w:p w14:paraId="27175CF5" w14:textId="77777777" w:rsidR="00D30BCA" w:rsidRPr="00513D9E" w:rsidRDefault="00D30BCA" w:rsidP="00F849DD">
            <w:pPr>
              <w:spacing w:after="0" w:line="240" w:lineRule="auto"/>
              <w:rPr>
                <w:rFonts w:ascii="Calibri" w:eastAsia="Times New Roman" w:hAnsi="Calibri" w:cs="Calibri"/>
                <w:b/>
                <w:bCs/>
                <w:color w:val="000000"/>
                <w:sz w:val="20"/>
                <w:szCs w:val="20"/>
                <w:lang w:eastAsia="en-GB"/>
              </w:rPr>
            </w:pPr>
          </w:p>
        </w:tc>
        <w:tc>
          <w:tcPr>
            <w:tcW w:w="992" w:type="dxa"/>
            <w:vMerge/>
            <w:tcBorders>
              <w:top w:val="nil"/>
              <w:left w:val="nil"/>
              <w:bottom w:val="single" w:sz="8" w:space="0" w:color="000000"/>
              <w:right w:val="single" w:sz="4" w:space="0" w:color="auto"/>
            </w:tcBorders>
            <w:vAlign w:val="center"/>
            <w:hideMark/>
          </w:tcPr>
          <w:p w14:paraId="4655EA43" w14:textId="77777777" w:rsidR="00D30BCA" w:rsidRPr="00513D9E" w:rsidRDefault="00D30BCA" w:rsidP="00F849DD">
            <w:pPr>
              <w:spacing w:after="0" w:line="240" w:lineRule="auto"/>
              <w:rPr>
                <w:rFonts w:ascii="Calibri" w:eastAsia="Times New Roman" w:hAnsi="Calibri" w:cs="Calibri"/>
                <w:b/>
                <w:bCs/>
                <w:color w:val="000000"/>
                <w:sz w:val="18"/>
                <w:szCs w:val="18"/>
                <w:lang w:eastAsia="en-GB"/>
              </w:rPr>
            </w:pPr>
          </w:p>
        </w:tc>
        <w:tc>
          <w:tcPr>
            <w:tcW w:w="992" w:type="dxa"/>
            <w:vMerge/>
            <w:tcBorders>
              <w:top w:val="nil"/>
              <w:left w:val="nil"/>
              <w:bottom w:val="single" w:sz="8" w:space="0" w:color="000000"/>
              <w:right w:val="single" w:sz="4" w:space="0" w:color="auto"/>
            </w:tcBorders>
            <w:vAlign w:val="center"/>
            <w:hideMark/>
          </w:tcPr>
          <w:p w14:paraId="6908DC36" w14:textId="77777777" w:rsidR="00D30BCA" w:rsidRPr="00513D9E" w:rsidRDefault="00D30BCA" w:rsidP="00F849DD">
            <w:pPr>
              <w:spacing w:after="0" w:line="240" w:lineRule="auto"/>
              <w:rPr>
                <w:rFonts w:ascii="Calibri" w:eastAsia="Times New Roman" w:hAnsi="Calibri" w:cs="Calibri"/>
                <w:b/>
                <w:bCs/>
                <w:color w:val="000000"/>
                <w:sz w:val="18"/>
                <w:szCs w:val="18"/>
                <w:lang w:eastAsia="en-GB"/>
              </w:rPr>
            </w:pPr>
          </w:p>
        </w:tc>
        <w:tc>
          <w:tcPr>
            <w:tcW w:w="992" w:type="dxa"/>
            <w:vMerge/>
            <w:tcBorders>
              <w:top w:val="nil"/>
              <w:left w:val="nil"/>
              <w:bottom w:val="single" w:sz="8" w:space="0" w:color="000000"/>
              <w:right w:val="single" w:sz="4" w:space="0" w:color="auto"/>
            </w:tcBorders>
            <w:vAlign w:val="center"/>
            <w:hideMark/>
          </w:tcPr>
          <w:p w14:paraId="13F4F596" w14:textId="77777777" w:rsidR="00D30BCA" w:rsidRPr="00513D9E" w:rsidRDefault="00D30BCA" w:rsidP="00F849DD">
            <w:pPr>
              <w:spacing w:after="0" w:line="240" w:lineRule="auto"/>
              <w:rPr>
                <w:rFonts w:ascii="Calibri" w:eastAsia="Times New Roman" w:hAnsi="Calibri" w:cs="Calibri"/>
                <w:b/>
                <w:bCs/>
                <w:color w:val="000000"/>
                <w:sz w:val="18"/>
                <w:szCs w:val="18"/>
                <w:lang w:eastAsia="en-GB"/>
              </w:rPr>
            </w:pPr>
          </w:p>
        </w:tc>
        <w:tc>
          <w:tcPr>
            <w:tcW w:w="993" w:type="dxa"/>
            <w:vMerge/>
            <w:tcBorders>
              <w:top w:val="nil"/>
              <w:left w:val="nil"/>
              <w:bottom w:val="single" w:sz="8" w:space="0" w:color="000000"/>
              <w:right w:val="single" w:sz="4" w:space="0" w:color="auto"/>
            </w:tcBorders>
            <w:vAlign w:val="center"/>
            <w:hideMark/>
          </w:tcPr>
          <w:p w14:paraId="377E3989" w14:textId="77777777" w:rsidR="00D30BCA" w:rsidRPr="00513D9E" w:rsidRDefault="00D30BCA" w:rsidP="00F849DD">
            <w:pPr>
              <w:spacing w:after="0" w:line="240" w:lineRule="auto"/>
              <w:rPr>
                <w:rFonts w:ascii="Calibri" w:eastAsia="Times New Roman" w:hAnsi="Calibri" w:cs="Calibri"/>
                <w:b/>
                <w:bCs/>
                <w:color w:val="000000"/>
                <w:sz w:val="18"/>
                <w:szCs w:val="18"/>
                <w:lang w:eastAsia="en-GB"/>
              </w:rPr>
            </w:pPr>
          </w:p>
        </w:tc>
        <w:tc>
          <w:tcPr>
            <w:tcW w:w="992" w:type="dxa"/>
            <w:vMerge/>
            <w:tcBorders>
              <w:top w:val="single" w:sz="8" w:space="0" w:color="auto"/>
              <w:left w:val="single" w:sz="8" w:space="0" w:color="auto"/>
              <w:bottom w:val="nil"/>
              <w:right w:val="single" w:sz="8" w:space="0" w:color="auto"/>
            </w:tcBorders>
            <w:vAlign w:val="center"/>
            <w:hideMark/>
          </w:tcPr>
          <w:p w14:paraId="0071FF89"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1417" w:type="dxa"/>
            <w:vMerge/>
            <w:tcBorders>
              <w:top w:val="single" w:sz="8" w:space="0" w:color="auto"/>
              <w:left w:val="single" w:sz="8" w:space="0" w:color="auto"/>
              <w:bottom w:val="nil"/>
              <w:right w:val="single" w:sz="8" w:space="0" w:color="auto"/>
            </w:tcBorders>
            <w:vAlign w:val="center"/>
            <w:hideMark/>
          </w:tcPr>
          <w:p w14:paraId="3064D82D" w14:textId="77777777" w:rsidR="00D30BCA" w:rsidRPr="00513D9E" w:rsidRDefault="00D30BCA" w:rsidP="00F849DD">
            <w:pPr>
              <w:spacing w:after="0" w:line="240" w:lineRule="auto"/>
              <w:rPr>
                <w:rFonts w:ascii="Calibri" w:eastAsia="Times New Roman" w:hAnsi="Calibri" w:cs="Calibri"/>
                <w:color w:val="000000"/>
                <w:sz w:val="20"/>
                <w:szCs w:val="20"/>
                <w:lang w:eastAsia="en-GB"/>
              </w:rPr>
            </w:pPr>
          </w:p>
        </w:tc>
        <w:tc>
          <w:tcPr>
            <w:tcW w:w="2420" w:type="dxa"/>
            <w:tcBorders>
              <w:top w:val="nil"/>
              <w:left w:val="nil"/>
              <w:bottom w:val="nil"/>
              <w:right w:val="nil"/>
            </w:tcBorders>
            <w:shd w:val="clear" w:color="auto" w:fill="auto"/>
            <w:noWrap/>
            <w:vAlign w:val="bottom"/>
            <w:hideMark/>
          </w:tcPr>
          <w:p w14:paraId="27C61309" w14:textId="77777777" w:rsidR="00D30BCA" w:rsidRPr="00513D9E" w:rsidRDefault="00D30BCA" w:rsidP="00F849DD">
            <w:pPr>
              <w:spacing w:after="0" w:line="240" w:lineRule="auto"/>
              <w:jc w:val="right"/>
              <w:rPr>
                <w:rFonts w:ascii="Calibri" w:eastAsia="Times New Roman" w:hAnsi="Calibri" w:cs="Calibri"/>
                <w:color w:val="000000"/>
                <w:sz w:val="20"/>
                <w:szCs w:val="20"/>
                <w:lang w:eastAsia="en-GB"/>
              </w:rPr>
            </w:pPr>
          </w:p>
        </w:tc>
      </w:tr>
      <w:tr w:rsidR="001D55E0" w:rsidRPr="00513D9E" w14:paraId="6164837B" w14:textId="77777777" w:rsidTr="001D55E0">
        <w:trPr>
          <w:trHeight w:val="465"/>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2E47A68E"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1843" w:type="dxa"/>
            <w:tcBorders>
              <w:top w:val="nil"/>
              <w:left w:val="nil"/>
              <w:bottom w:val="single" w:sz="8" w:space="0" w:color="auto"/>
              <w:right w:val="single" w:sz="8" w:space="0" w:color="auto"/>
            </w:tcBorders>
            <w:shd w:val="clear" w:color="000000" w:fill="92D050"/>
            <w:vAlign w:val="center"/>
            <w:hideMark/>
          </w:tcPr>
          <w:p w14:paraId="0DCD7293" w14:textId="77777777" w:rsidR="00D30BCA" w:rsidRPr="00513D9E" w:rsidRDefault="00D30BCA" w:rsidP="00F849DD">
            <w:pPr>
              <w:spacing w:after="0" w:line="240" w:lineRule="auto"/>
              <w:jc w:val="both"/>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TOTAL PROJECT MNGT</w:t>
            </w:r>
          </w:p>
        </w:tc>
        <w:tc>
          <w:tcPr>
            <w:tcW w:w="992" w:type="dxa"/>
            <w:tcBorders>
              <w:top w:val="nil"/>
              <w:left w:val="nil"/>
              <w:bottom w:val="single" w:sz="8" w:space="0" w:color="auto"/>
              <w:right w:val="single" w:sz="8" w:space="0" w:color="auto"/>
            </w:tcBorders>
            <w:shd w:val="clear" w:color="000000" w:fill="92D050"/>
            <w:vAlign w:val="center"/>
            <w:hideMark/>
          </w:tcPr>
          <w:p w14:paraId="1DB134D7"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401,647</w:t>
            </w:r>
          </w:p>
        </w:tc>
        <w:tc>
          <w:tcPr>
            <w:tcW w:w="992" w:type="dxa"/>
            <w:tcBorders>
              <w:top w:val="nil"/>
              <w:left w:val="nil"/>
              <w:bottom w:val="single" w:sz="8" w:space="0" w:color="auto"/>
              <w:right w:val="single" w:sz="8" w:space="0" w:color="auto"/>
            </w:tcBorders>
            <w:shd w:val="clear" w:color="000000" w:fill="92D050"/>
            <w:vAlign w:val="center"/>
            <w:hideMark/>
          </w:tcPr>
          <w:p w14:paraId="3244E1DD"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402,147</w:t>
            </w:r>
          </w:p>
        </w:tc>
        <w:tc>
          <w:tcPr>
            <w:tcW w:w="992" w:type="dxa"/>
            <w:tcBorders>
              <w:top w:val="nil"/>
              <w:left w:val="nil"/>
              <w:bottom w:val="single" w:sz="8" w:space="0" w:color="auto"/>
              <w:right w:val="single" w:sz="8" w:space="0" w:color="auto"/>
            </w:tcBorders>
            <w:shd w:val="clear" w:color="000000" w:fill="92D050"/>
            <w:vAlign w:val="center"/>
            <w:hideMark/>
          </w:tcPr>
          <w:p w14:paraId="1799B93F"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422,147</w:t>
            </w:r>
          </w:p>
        </w:tc>
        <w:tc>
          <w:tcPr>
            <w:tcW w:w="993" w:type="dxa"/>
            <w:tcBorders>
              <w:top w:val="nil"/>
              <w:left w:val="nil"/>
              <w:bottom w:val="single" w:sz="8" w:space="0" w:color="auto"/>
              <w:right w:val="nil"/>
            </w:tcBorders>
            <w:shd w:val="clear" w:color="000000" w:fill="92D050"/>
            <w:vAlign w:val="center"/>
            <w:hideMark/>
          </w:tcPr>
          <w:p w14:paraId="7F64772E" w14:textId="77777777" w:rsidR="00D30BCA" w:rsidRPr="00513D9E" w:rsidRDefault="00D30BCA" w:rsidP="00F849DD">
            <w:pPr>
              <w:spacing w:after="0" w:line="240" w:lineRule="auto"/>
              <w:jc w:val="right"/>
              <w:rPr>
                <w:rFonts w:ascii="Calibri" w:eastAsia="Times New Roman" w:hAnsi="Calibri" w:cs="Calibri"/>
                <w:b/>
                <w:bCs/>
                <w:color w:val="000000"/>
                <w:sz w:val="18"/>
                <w:szCs w:val="18"/>
                <w:lang w:eastAsia="en-GB"/>
              </w:rPr>
            </w:pPr>
            <w:r w:rsidRPr="00513D9E">
              <w:rPr>
                <w:rFonts w:ascii="Calibri" w:eastAsia="Times New Roman" w:hAnsi="Calibri" w:cs="Calibri"/>
                <w:b/>
                <w:bCs/>
                <w:color w:val="000000"/>
                <w:sz w:val="18"/>
                <w:szCs w:val="18"/>
                <w:lang w:eastAsia="en-GB"/>
              </w:rPr>
              <w:t>432,147</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4C3D22FC" w14:textId="3E70E32C" w:rsidR="00D30BCA" w:rsidRPr="00513D9E" w:rsidRDefault="008762EB" w:rsidP="00F849DD">
            <w:pPr>
              <w:spacing w:after="0" w:line="240" w:lineRule="auto"/>
              <w:rPr>
                <w:rFonts w:ascii="Calibri" w:eastAsia="Times New Roman" w:hAnsi="Calibri" w:cs="Calibri"/>
                <w:b/>
                <w:bCs/>
                <w:sz w:val="20"/>
                <w:szCs w:val="20"/>
                <w:lang w:eastAsia="en-GB"/>
              </w:rPr>
            </w:pPr>
            <w:r w:rsidRPr="00513D9E">
              <w:rPr>
                <w:rFonts w:ascii="Calibri" w:eastAsia="Times New Roman" w:hAnsi="Calibri" w:cs="Calibri"/>
                <w:b/>
                <w:bCs/>
                <w:sz w:val="20"/>
                <w:szCs w:val="20"/>
                <w:lang w:eastAsia="en-GB"/>
              </w:rPr>
              <w:t>$ 1,658,088</w:t>
            </w:r>
            <w:r w:rsidR="00D30BCA" w:rsidRPr="00513D9E">
              <w:rPr>
                <w:rFonts w:ascii="Calibri" w:eastAsia="Times New Roman" w:hAnsi="Calibri" w:cs="Calibri"/>
                <w:b/>
                <w:bCs/>
                <w:sz w:val="20"/>
                <w:szCs w:val="20"/>
                <w:lang w:eastAsia="en-GB"/>
              </w:rPr>
              <w:t xml:space="preserve"> </w:t>
            </w:r>
          </w:p>
        </w:tc>
        <w:tc>
          <w:tcPr>
            <w:tcW w:w="1417" w:type="dxa"/>
            <w:tcBorders>
              <w:top w:val="single" w:sz="4" w:space="0" w:color="auto"/>
              <w:left w:val="nil"/>
              <w:bottom w:val="single" w:sz="4" w:space="0" w:color="auto"/>
              <w:right w:val="single" w:sz="4" w:space="0" w:color="auto"/>
            </w:tcBorders>
            <w:shd w:val="clear" w:color="000000" w:fill="92D050"/>
            <w:vAlign w:val="center"/>
            <w:hideMark/>
          </w:tcPr>
          <w:p w14:paraId="60740060" w14:textId="77777777" w:rsidR="00D30BCA" w:rsidRPr="00513D9E" w:rsidRDefault="00D30BCA" w:rsidP="00F849DD">
            <w:pPr>
              <w:spacing w:after="0" w:line="240" w:lineRule="auto"/>
              <w:rPr>
                <w:rFonts w:ascii="Calibri" w:eastAsia="Times New Roman" w:hAnsi="Calibri" w:cs="Calibri"/>
                <w:b/>
                <w:bCs/>
                <w:sz w:val="20"/>
                <w:szCs w:val="20"/>
                <w:lang w:eastAsia="en-GB"/>
              </w:rPr>
            </w:pPr>
            <w:r w:rsidRPr="00513D9E">
              <w:rPr>
                <w:rFonts w:ascii="Calibri" w:eastAsia="Times New Roman" w:hAnsi="Calibri" w:cs="Calibri"/>
                <w:b/>
                <w:bCs/>
                <w:sz w:val="20"/>
                <w:szCs w:val="20"/>
                <w:lang w:eastAsia="en-GB"/>
              </w:rPr>
              <w:t xml:space="preserve">$   881,937 </w:t>
            </w:r>
          </w:p>
        </w:tc>
        <w:tc>
          <w:tcPr>
            <w:tcW w:w="2420" w:type="dxa"/>
            <w:vAlign w:val="center"/>
            <w:hideMark/>
          </w:tcPr>
          <w:p w14:paraId="5D3F531E"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r w:rsidR="001D55E0" w:rsidRPr="00513D9E" w14:paraId="4F5B78AA" w14:textId="77777777" w:rsidTr="001D55E0">
        <w:trPr>
          <w:trHeight w:val="533"/>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681500DD"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lastRenderedPageBreak/>
              <w:t>TOTAL</w:t>
            </w:r>
          </w:p>
        </w:tc>
        <w:tc>
          <w:tcPr>
            <w:tcW w:w="1843" w:type="dxa"/>
            <w:tcBorders>
              <w:top w:val="nil"/>
              <w:left w:val="nil"/>
              <w:bottom w:val="single" w:sz="8" w:space="0" w:color="auto"/>
              <w:right w:val="single" w:sz="8" w:space="0" w:color="auto"/>
            </w:tcBorders>
            <w:shd w:val="clear" w:color="000000" w:fill="FFFF00"/>
            <w:vAlign w:val="center"/>
            <w:hideMark/>
          </w:tcPr>
          <w:p w14:paraId="08CF0FCE" w14:textId="77777777" w:rsidR="00D30BCA" w:rsidRPr="00513D9E" w:rsidRDefault="00D30BCA" w:rsidP="00F849DD">
            <w:pPr>
              <w:spacing w:after="0" w:line="240" w:lineRule="auto"/>
              <w:jc w:val="both"/>
              <w:rPr>
                <w:rFonts w:ascii="Calibri" w:eastAsia="Times New Roman" w:hAnsi="Calibri" w:cs="Calibri"/>
                <w:color w:val="000000"/>
                <w:sz w:val="20"/>
                <w:szCs w:val="20"/>
                <w:lang w:eastAsia="en-GB"/>
              </w:rPr>
            </w:pPr>
            <w:r w:rsidRPr="00513D9E">
              <w:rPr>
                <w:rFonts w:ascii="Calibri" w:eastAsia="Times New Roman" w:hAnsi="Calibri" w:cs="Calibri"/>
                <w:color w:val="000000"/>
                <w:sz w:val="20"/>
                <w:szCs w:val="20"/>
                <w:lang w:eastAsia="en-GB"/>
              </w:rPr>
              <w:t> </w:t>
            </w:r>
          </w:p>
        </w:tc>
        <w:tc>
          <w:tcPr>
            <w:tcW w:w="992" w:type="dxa"/>
            <w:tcBorders>
              <w:top w:val="nil"/>
              <w:left w:val="nil"/>
              <w:bottom w:val="single" w:sz="8" w:space="0" w:color="auto"/>
              <w:right w:val="single" w:sz="8" w:space="0" w:color="auto"/>
            </w:tcBorders>
            <w:shd w:val="clear" w:color="000000" w:fill="FFFF00"/>
            <w:vAlign w:val="center"/>
            <w:hideMark/>
          </w:tcPr>
          <w:p w14:paraId="0A9E0C6F" w14:textId="77777777" w:rsidR="00D30BCA" w:rsidRPr="00513D9E" w:rsidRDefault="00D30BCA" w:rsidP="00F849DD">
            <w:pPr>
              <w:spacing w:after="0" w:line="240" w:lineRule="auto"/>
              <w:jc w:val="right"/>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1,936,337</w:t>
            </w:r>
          </w:p>
        </w:tc>
        <w:tc>
          <w:tcPr>
            <w:tcW w:w="992" w:type="dxa"/>
            <w:tcBorders>
              <w:top w:val="nil"/>
              <w:left w:val="nil"/>
              <w:bottom w:val="single" w:sz="8" w:space="0" w:color="auto"/>
              <w:right w:val="single" w:sz="8" w:space="0" w:color="auto"/>
            </w:tcBorders>
            <w:shd w:val="clear" w:color="000000" w:fill="FFFF00"/>
            <w:vAlign w:val="center"/>
            <w:hideMark/>
          </w:tcPr>
          <w:p w14:paraId="6C4FB372" w14:textId="77777777" w:rsidR="00D30BCA" w:rsidRPr="00513D9E" w:rsidRDefault="00D30BCA" w:rsidP="00F849DD">
            <w:pPr>
              <w:spacing w:after="0" w:line="240" w:lineRule="auto"/>
              <w:jc w:val="right"/>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2,487,100</w:t>
            </w:r>
          </w:p>
        </w:tc>
        <w:tc>
          <w:tcPr>
            <w:tcW w:w="992" w:type="dxa"/>
            <w:tcBorders>
              <w:top w:val="nil"/>
              <w:left w:val="nil"/>
              <w:bottom w:val="single" w:sz="8" w:space="0" w:color="auto"/>
              <w:right w:val="single" w:sz="8" w:space="0" w:color="auto"/>
            </w:tcBorders>
            <w:shd w:val="clear" w:color="000000" w:fill="FFFF00"/>
            <w:vAlign w:val="center"/>
            <w:hideMark/>
          </w:tcPr>
          <w:p w14:paraId="48A4144D" w14:textId="77777777" w:rsidR="00D30BCA" w:rsidRPr="00513D9E" w:rsidRDefault="00D30BCA" w:rsidP="00F849DD">
            <w:pPr>
              <w:spacing w:after="0" w:line="240" w:lineRule="auto"/>
              <w:jc w:val="right"/>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2,022,580</w:t>
            </w:r>
          </w:p>
        </w:tc>
        <w:tc>
          <w:tcPr>
            <w:tcW w:w="993" w:type="dxa"/>
            <w:tcBorders>
              <w:top w:val="nil"/>
              <w:left w:val="nil"/>
              <w:bottom w:val="single" w:sz="8" w:space="0" w:color="auto"/>
              <w:right w:val="nil"/>
            </w:tcBorders>
            <w:shd w:val="clear" w:color="000000" w:fill="FFFF00"/>
            <w:vAlign w:val="center"/>
            <w:hideMark/>
          </w:tcPr>
          <w:p w14:paraId="59AB996D" w14:textId="77777777" w:rsidR="00D30BCA" w:rsidRPr="00513D9E" w:rsidRDefault="00D30BCA" w:rsidP="00F849DD">
            <w:pPr>
              <w:spacing w:after="0" w:line="240" w:lineRule="auto"/>
              <w:jc w:val="right"/>
              <w:rPr>
                <w:rFonts w:ascii="Calibri" w:eastAsia="Times New Roman" w:hAnsi="Calibri" w:cs="Calibri"/>
                <w:b/>
                <w:bCs/>
                <w:color w:val="000000"/>
                <w:sz w:val="20"/>
                <w:szCs w:val="20"/>
                <w:lang w:eastAsia="en-GB"/>
              </w:rPr>
            </w:pPr>
            <w:r w:rsidRPr="00513D9E">
              <w:rPr>
                <w:rFonts w:ascii="Calibri" w:eastAsia="Times New Roman" w:hAnsi="Calibri" w:cs="Calibri"/>
                <w:b/>
                <w:bCs/>
                <w:color w:val="000000"/>
                <w:sz w:val="20"/>
                <w:szCs w:val="20"/>
                <w:lang w:eastAsia="en-GB"/>
              </w:rPr>
              <w:t>1,600,190</w:t>
            </w:r>
          </w:p>
        </w:tc>
        <w:tc>
          <w:tcPr>
            <w:tcW w:w="992" w:type="dxa"/>
            <w:tcBorders>
              <w:top w:val="nil"/>
              <w:left w:val="single" w:sz="4" w:space="0" w:color="auto"/>
              <w:bottom w:val="single" w:sz="4" w:space="0" w:color="auto"/>
              <w:right w:val="single" w:sz="4" w:space="0" w:color="auto"/>
            </w:tcBorders>
            <w:shd w:val="clear" w:color="000000" w:fill="FFFF00"/>
            <w:vAlign w:val="center"/>
            <w:hideMark/>
          </w:tcPr>
          <w:p w14:paraId="2729C111" w14:textId="3863BF00" w:rsidR="00D30BCA" w:rsidRPr="00513D9E" w:rsidRDefault="008762EB" w:rsidP="00F849DD">
            <w:pPr>
              <w:spacing w:after="0" w:line="240" w:lineRule="auto"/>
              <w:rPr>
                <w:rFonts w:ascii="Calibri" w:eastAsia="Times New Roman" w:hAnsi="Calibri" w:cs="Calibri"/>
                <w:b/>
                <w:bCs/>
                <w:color w:val="FF0000"/>
                <w:sz w:val="20"/>
                <w:szCs w:val="20"/>
                <w:lang w:eastAsia="en-GB"/>
              </w:rPr>
            </w:pPr>
            <w:r w:rsidRPr="00513D9E">
              <w:rPr>
                <w:rFonts w:ascii="Calibri" w:eastAsia="Times New Roman" w:hAnsi="Calibri" w:cs="Calibri"/>
                <w:b/>
                <w:bCs/>
                <w:color w:val="FF0000"/>
                <w:sz w:val="20"/>
                <w:szCs w:val="20"/>
                <w:lang w:eastAsia="en-GB"/>
              </w:rPr>
              <w:t>$ 8,664,151</w:t>
            </w:r>
            <w:r w:rsidR="00D30BCA" w:rsidRPr="00513D9E">
              <w:rPr>
                <w:rFonts w:ascii="Calibri" w:eastAsia="Times New Roman" w:hAnsi="Calibri" w:cs="Calibri"/>
                <w:b/>
                <w:bCs/>
                <w:color w:val="FF0000"/>
                <w:sz w:val="20"/>
                <w:szCs w:val="20"/>
                <w:lang w:eastAsia="en-GB"/>
              </w:rPr>
              <w:t xml:space="preserve"> </w:t>
            </w:r>
          </w:p>
        </w:tc>
        <w:tc>
          <w:tcPr>
            <w:tcW w:w="1417" w:type="dxa"/>
            <w:tcBorders>
              <w:top w:val="nil"/>
              <w:left w:val="nil"/>
              <w:bottom w:val="single" w:sz="4" w:space="0" w:color="auto"/>
              <w:right w:val="single" w:sz="4" w:space="0" w:color="auto"/>
            </w:tcBorders>
            <w:shd w:val="clear" w:color="000000" w:fill="FFFF00"/>
            <w:vAlign w:val="center"/>
            <w:hideMark/>
          </w:tcPr>
          <w:p w14:paraId="07E0742F" w14:textId="77777777" w:rsidR="00D30BCA" w:rsidRPr="00513D9E" w:rsidRDefault="00D30BCA" w:rsidP="00F849DD">
            <w:pPr>
              <w:spacing w:after="0" w:line="240" w:lineRule="auto"/>
              <w:rPr>
                <w:rFonts w:ascii="Calibri" w:eastAsia="Times New Roman" w:hAnsi="Calibri" w:cs="Calibri"/>
                <w:b/>
                <w:bCs/>
                <w:color w:val="FF0000"/>
                <w:sz w:val="20"/>
                <w:szCs w:val="20"/>
                <w:lang w:eastAsia="en-GB"/>
              </w:rPr>
            </w:pPr>
            <w:r w:rsidRPr="00513D9E">
              <w:rPr>
                <w:rFonts w:ascii="Calibri" w:eastAsia="Times New Roman" w:hAnsi="Calibri" w:cs="Calibri"/>
                <w:b/>
                <w:bCs/>
                <w:color w:val="FF0000"/>
                <w:sz w:val="20"/>
                <w:szCs w:val="20"/>
                <w:lang w:eastAsia="en-GB"/>
              </w:rPr>
              <w:t xml:space="preserve">$4,608,462 </w:t>
            </w:r>
          </w:p>
        </w:tc>
        <w:tc>
          <w:tcPr>
            <w:tcW w:w="2420" w:type="dxa"/>
            <w:vAlign w:val="center"/>
            <w:hideMark/>
          </w:tcPr>
          <w:p w14:paraId="48D5DBBB" w14:textId="77777777" w:rsidR="00D30BCA" w:rsidRPr="00513D9E" w:rsidRDefault="00D30BCA" w:rsidP="00F849DD">
            <w:pPr>
              <w:spacing w:after="0" w:line="240" w:lineRule="auto"/>
              <w:rPr>
                <w:rFonts w:ascii="Times New Roman" w:eastAsia="Times New Roman" w:hAnsi="Times New Roman" w:cs="Times New Roman"/>
                <w:sz w:val="20"/>
                <w:szCs w:val="20"/>
                <w:lang w:eastAsia="en-GB"/>
              </w:rPr>
            </w:pPr>
          </w:p>
        </w:tc>
      </w:tr>
    </w:tbl>
    <w:p w14:paraId="1FE0A4E8" w14:textId="58C3DC7D" w:rsidR="006A32C7" w:rsidRPr="006A32C7" w:rsidRDefault="00D30BCA" w:rsidP="006A32C7">
      <w:pPr>
        <w:rPr>
          <w:sz w:val="20"/>
          <w:szCs w:val="20"/>
        </w:rPr>
      </w:pPr>
      <w:r w:rsidRPr="00513D9E">
        <w:fldChar w:fldCharType="begin"/>
      </w:r>
      <w:r w:rsidRPr="00513D9E">
        <w:instrText xml:space="preserve"> LINK </w:instrText>
      </w:r>
      <w:r w:rsidR="003515FC">
        <w:instrText xml:space="preserve">Excel.Sheet.12 C:\\Users\\Charmina\\Documents\\Consultancies\\WILS\\22finalugWILSbudgetrevAugUNedits.xlsx YearlyBudget!R2C1:R39C8 </w:instrText>
      </w:r>
      <w:r w:rsidRPr="00513D9E">
        <w:instrText xml:space="preserve">\a \f 4 \h  \* MERGEFORMAT </w:instrText>
      </w:r>
      <w:r w:rsidRPr="00513D9E">
        <w:fldChar w:fldCharType="separate"/>
      </w:r>
      <w:bookmarkStart w:id="49" w:name="RANGE!A2"/>
    </w:p>
    <w:bookmarkEnd w:id="49"/>
    <w:p w14:paraId="056F4DE8" w14:textId="77777777" w:rsidR="00D30BCA" w:rsidRDefault="00D30BCA" w:rsidP="007C4B48">
      <w:pPr>
        <w:pStyle w:val="ListParagraph"/>
        <w:numPr>
          <w:ilvl w:val="0"/>
          <w:numId w:val="8"/>
        </w:numPr>
        <w:spacing w:after="0" w:line="240" w:lineRule="auto"/>
        <w:ind w:left="86" w:firstLine="0"/>
        <w:jc w:val="both"/>
      </w:pPr>
      <w:r w:rsidRPr="00513D9E">
        <w:rPr>
          <w:sz w:val="20"/>
          <w:szCs w:val="20"/>
        </w:rPr>
        <w:fldChar w:fldCharType="end"/>
      </w:r>
      <w:r>
        <w:t xml:space="preserve">Following is the distribution of the resources across the four outcomes and project management.    </w:t>
      </w:r>
    </w:p>
    <w:p w14:paraId="1A0C703D" w14:textId="77777777" w:rsidR="00D30BCA" w:rsidRDefault="00D30BCA" w:rsidP="00D30BCA">
      <w:pPr>
        <w:pStyle w:val="Heading4"/>
        <w:spacing w:before="0"/>
      </w:pPr>
      <w:bookmarkStart w:id="50" w:name="_Toc99109505"/>
      <w:bookmarkStart w:id="51" w:name="_Toc99109680"/>
      <w:bookmarkStart w:id="52" w:name="_Toc99109779"/>
      <w:bookmarkStart w:id="53" w:name="_Toc104243500"/>
      <w:r>
        <w:t>Table 3: Total allocations per Outcome</w:t>
      </w:r>
      <w:bookmarkEnd w:id="50"/>
      <w:bookmarkEnd w:id="51"/>
      <w:bookmarkEnd w:id="52"/>
      <w:bookmarkEnd w:id="53"/>
    </w:p>
    <w:tbl>
      <w:tblPr>
        <w:tblW w:w="6380" w:type="dxa"/>
        <w:tblLook w:val="04A0" w:firstRow="1" w:lastRow="0" w:firstColumn="1" w:lastColumn="0" w:noHBand="0" w:noVBand="1"/>
      </w:tblPr>
      <w:tblGrid>
        <w:gridCol w:w="2150"/>
        <w:gridCol w:w="2340"/>
        <w:gridCol w:w="1890"/>
      </w:tblGrid>
      <w:tr w:rsidR="00D30BCA" w:rsidRPr="005524F1" w14:paraId="12968907" w14:textId="77777777" w:rsidTr="00D127BD">
        <w:trPr>
          <w:trHeight w:val="430"/>
        </w:trPr>
        <w:tc>
          <w:tcPr>
            <w:tcW w:w="2150" w:type="dxa"/>
            <w:tcBorders>
              <w:top w:val="single" w:sz="8" w:space="0" w:color="auto"/>
              <w:left w:val="single" w:sz="8" w:space="0" w:color="auto"/>
              <w:bottom w:val="single" w:sz="8" w:space="0" w:color="auto"/>
              <w:right w:val="nil"/>
            </w:tcBorders>
            <w:shd w:val="clear" w:color="auto" w:fill="auto"/>
            <w:noWrap/>
            <w:vAlign w:val="bottom"/>
            <w:hideMark/>
          </w:tcPr>
          <w:p w14:paraId="6A3A8C0C" w14:textId="77777777" w:rsidR="00D30BCA" w:rsidRPr="005524F1" w:rsidRDefault="00D30BCA" w:rsidP="00F849DD">
            <w:pPr>
              <w:spacing w:after="0" w:line="240" w:lineRule="auto"/>
              <w:rPr>
                <w:rFonts w:ascii="Calibri" w:eastAsia="Times New Roman" w:hAnsi="Calibri" w:cs="Calibri"/>
                <w:color w:val="000000"/>
                <w:lang w:eastAsia="en-GB"/>
              </w:rPr>
            </w:pPr>
            <w:r w:rsidRPr="005524F1">
              <w:rPr>
                <w:rFonts w:ascii="Calibri" w:eastAsia="Times New Roman" w:hAnsi="Calibri" w:cs="Calibri"/>
                <w:color w:val="000000"/>
                <w:lang w:eastAsia="en-GB"/>
              </w:rPr>
              <w:t> </w:t>
            </w:r>
          </w:p>
        </w:tc>
        <w:tc>
          <w:tcPr>
            <w:tcW w:w="23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31B8648"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Budget (ST)</w:t>
            </w:r>
          </w:p>
        </w:tc>
        <w:tc>
          <w:tcPr>
            <w:tcW w:w="1890" w:type="dxa"/>
            <w:tcBorders>
              <w:top w:val="single" w:sz="4" w:space="0" w:color="auto"/>
              <w:left w:val="nil"/>
              <w:bottom w:val="single" w:sz="4" w:space="0" w:color="auto"/>
              <w:right w:val="single" w:sz="4" w:space="0" w:color="auto"/>
            </w:tcBorders>
            <w:shd w:val="clear" w:color="000000" w:fill="FFFF00"/>
            <w:noWrap/>
            <w:vAlign w:val="center"/>
            <w:hideMark/>
          </w:tcPr>
          <w:p w14:paraId="31FB591D"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AUD</w:t>
            </w:r>
          </w:p>
        </w:tc>
      </w:tr>
      <w:tr w:rsidR="00D30BCA" w:rsidRPr="005524F1" w14:paraId="3A2B88D2" w14:textId="77777777" w:rsidTr="00414C5A">
        <w:trPr>
          <w:trHeight w:val="277"/>
        </w:trPr>
        <w:tc>
          <w:tcPr>
            <w:tcW w:w="2150" w:type="dxa"/>
            <w:tcBorders>
              <w:top w:val="single" w:sz="8" w:space="0" w:color="auto"/>
              <w:left w:val="single" w:sz="8" w:space="0" w:color="auto"/>
              <w:bottom w:val="single" w:sz="8" w:space="0" w:color="auto"/>
              <w:right w:val="nil"/>
            </w:tcBorders>
            <w:shd w:val="clear" w:color="auto" w:fill="auto"/>
            <w:noWrap/>
            <w:vAlign w:val="bottom"/>
            <w:hideMark/>
          </w:tcPr>
          <w:p w14:paraId="34137CB4" w14:textId="77777777" w:rsidR="00D30BCA" w:rsidRDefault="00D30BCA" w:rsidP="00F849DD">
            <w:pPr>
              <w:spacing w:after="0" w:line="240" w:lineRule="auto"/>
              <w:rPr>
                <w:rFonts w:ascii="Calibri" w:eastAsia="Times New Roman" w:hAnsi="Calibri" w:cs="Calibri"/>
                <w:color w:val="000000"/>
                <w:lang w:eastAsia="en-GB"/>
              </w:rPr>
            </w:pPr>
            <w:r w:rsidRPr="005524F1">
              <w:rPr>
                <w:rFonts w:ascii="Calibri" w:eastAsia="Times New Roman" w:hAnsi="Calibri" w:cs="Calibri"/>
                <w:color w:val="000000"/>
                <w:lang w:eastAsia="en-GB"/>
              </w:rPr>
              <w:t>Outcome 1</w:t>
            </w:r>
            <w:r>
              <w:rPr>
                <w:rFonts w:ascii="Calibri" w:eastAsia="Times New Roman" w:hAnsi="Calibri" w:cs="Calibri"/>
                <w:color w:val="000000"/>
                <w:lang w:eastAsia="en-GB"/>
              </w:rPr>
              <w:t xml:space="preserve"> </w:t>
            </w:r>
          </w:p>
          <w:p w14:paraId="6AA3D0D7" w14:textId="78AFB441" w:rsidR="00D30BCA" w:rsidRPr="005524F1" w:rsidRDefault="00D30BCA" w:rsidP="00F849DD">
            <w:pPr>
              <w:spacing w:after="0" w:line="240" w:lineRule="auto"/>
              <w:rPr>
                <w:rFonts w:ascii="Calibri" w:eastAsia="Times New Roman" w:hAnsi="Calibri" w:cs="Calibri"/>
                <w:color w:val="000000"/>
                <w:lang w:eastAsia="en-GB"/>
              </w:rPr>
            </w:pPr>
          </w:p>
        </w:tc>
        <w:tc>
          <w:tcPr>
            <w:tcW w:w="23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98FC4F0"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 xml:space="preserve">$2,289,766 </w:t>
            </w:r>
          </w:p>
        </w:tc>
        <w:tc>
          <w:tcPr>
            <w:tcW w:w="1890" w:type="dxa"/>
            <w:tcBorders>
              <w:top w:val="single" w:sz="4" w:space="0" w:color="auto"/>
              <w:left w:val="nil"/>
              <w:bottom w:val="single" w:sz="4" w:space="0" w:color="auto"/>
              <w:right w:val="single" w:sz="4" w:space="0" w:color="auto"/>
            </w:tcBorders>
            <w:shd w:val="clear" w:color="000000" w:fill="FFFF00"/>
            <w:noWrap/>
            <w:vAlign w:val="center"/>
            <w:hideMark/>
          </w:tcPr>
          <w:p w14:paraId="0B82F632"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 xml:space="preserve">$1,217,927 </w:t>
            </w:r>
          </w:p>
        </w:tc>
      </w:tr>
      <w:tr w:rsidR="00D30BCA" w:rsidRPr="005524F1" w14:paraId="3E4A9759" w14:textId="77777777" w:rsidTr="00414C5A">
        <w:trPr>
          <w:trHeight w:val="430"/>
        </w:trPr>
        <w:tc>
          <w:tcPr>
            <w:tcW w:w="2150" w:type="dxa"/>
            <w:tcBorders>
              <w:top w:val="single" w:sz="8" w:space="0" w:color="auto"/>
              <w:left w:val="single" w:sz="8" w:space="0" w:color="auto"/>
              <w:bottom w:val="single" w:sz="8" w:space="0" w:color="auto"/>
              <w:right w:val="nil"/>
            </w:tcBorders>
            <w:shd w:val="clear" w:color="auto" w:fill="auto"/>
            <w:noWrap/>
            <w:vAlign w:val="bottom"/>
            <w:hideMark/>
          </w:tcPr>
          <w:p w14:paraId="332CC405" w14:textId="77777777" w:rsidR="00D30BCA" w:rsidRDefault="00D30BCA" w:rsidP="00F849DD">
            <w:pPr>
              <w:spacing w:after="0" w:line="240" w:lineRule="auto"/>
              <w:rPr>
                <w:rFonts w:ascii="Calibri" w:eastAsia="Times New Roman" w:hAnsi="Calibri" w:cs="Calibri"/>
                <w:color w:val="000000"/>
                <w:lang w:eastAsia="en-GB"/>
              </w:rPr>
            </w:pPr>
            <w:r w:rsidRPr="005524F1">
              <w:rPr>
                <w:rFonts w:ascii="Calibri" w:eastAsia="Times New Roman" w:hAnsi="Calibri" w:cs="Calibri"/>
                <w:color w:val="000000"/>
                <w:lang w:eastAsia="en-GB"/>
              </w:rPr>
              <w:t>Outcome 2</w:t>
            </w:r>
          </w:p>
          <w:p w14:paraId="5768C497" w14:textId="07A30D10" w:rsidR="00D30BCA" w:rsidRPr="005524F1" w:rsidRDefault="00D30BCA" w:rsidP="00F849DD">
            <w:pPr>
              <w:spacing w:after="0" w:line="240" w:lineRule="auto"/>
              <w:rPr>
                <w:rFonts w:ascii="Calibri" w:eastAsia="Times New Roman" w:hAnsi="Calibri" w:cs="Calibri"/>
                <w:color w:val="000000"/>
                <w:lang w:eastAsia="en-GB"/>
              </w:rPr>
            </w:pPr>
          </w:p>
        </w:tc>
        <w:tc>
          <w:tcPr>
            <w:tcW w:w="23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94AA759"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 xml:space="preserve">$1,669,825 </w:t>
            </w:r>
          </w:p>
        </w:tc>
        <w:tc>
          <w:tcPr>
            <w:tcW w:w="1890" w:type="dxa"/>
            <w:tcBorders>
              <w:top w:val="single" w:sz="4" w:space="0" w:color="auto"/>
              <w:left w:val="nil"/>
              <w:bottom w:val="single" w:sz="4" w:space="0" w:color="auto"/>
              <w:right w:val="single" w:sz="4" w:space="0" w:color="auto"/>
            </w:tcBorders>
            <w:shd w:val="clear" w:color="000000" w:fill="FFFF00"/>
            <w:noWrap/>
            <w:vAlign w:val="center"/>
            <w:hideMark/>
          </w:tcPr>
          <w:p w14:paraId="70030102"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 xml:space="preserve">$888,180 </w:t>
            </w:r>
          </w:p>
        </w:tc>
      </w:tr>
      <w:tr w:rsidR="00D30BCA" w:rsidRPr="005524F1" w14:paraId="2E9CF4C9" w14:textId="77777777" w:rsidTr="00414C5A">
        <w:trPr>
          <w:trHeight w:val="430"/>
        </w:trPr>
        <w:tc>
          <w:tcPr>
            <w:tcW w:w="2150" w:type="dxa"/>
            <w:tcBorders>
              <w:top w:val="single" w:sz="8" w:space="0" w:color="auto"/>
              <w:left w:val="single" w:sz="8" w:space="0" w:color="auto"/>
              <w:bottom w:val="single" w:sz="8" w:space="0" w:color="auto"/>
              <w:right w:val="nil"/>
            </w:tcBorders>
            <w:shd w:val="clear" w:color="auto" w:fill="auto"/>
            <w:noWrap/>
            <w:vAlign w:val="bottom"/>
            <w:hideMark/>
          </w:tcPr>
          <w:p w14:paraId="4E9D0148" w14:textId="77777777" w:rsidR="00D30BCA" w:rsidRDefault="00D30BCA" w:rsidP="00F849DD">
            <w:pPr>
              <w:spacing w:after="0" w:line="240" w:lineRule="auto"/>
              <w:rPr>
                <w:rFonts w:ascii="Calibri" w:eastAsia="Times New Roman" w:hAnsi="Calibri" w:cs="Calibri"/>
                <w:color w:val="000000"/>
                <w:lang w:eastAsia="en-GB"/>
              </w:rPr>
            </w:pPr>
            <w:r w:rsidRPr="005524F1">
              <w:rPr>
                <w:rFonts w:ascii="Calibri" w:eastAsia="Times New Roman" w:hAnsi="Calibri" w:cs="Calibri"/>
                <w:color w:val="000000"/>
                <w:lang w:eastAsia="en-GB"/>
              </w:rPr>
              <w:t>Outcome 3</w:t>
            </w:r>
          </w:p>
          <w:p w14:paraId="7846F9B9" w14:textId="1538E493" w:rsidR="00D30BCA" w:rsidRPr="005524F1" w:rsidRDefault="00D30BCA" w:rsidP="00F849DD">
            <w:pPr>
              <w:spacing w:after="0" w:line="240" w:lineRule="auto"/>
              <w:rPr>
                <w:rFonts w:ascii="Calibri" w:eastAsia="Times New Roman" w:hAnsi="Calibri" w:cs="Calibri"/>
                <w:color w:val="000000"/>
                <w:lang w:eastAsia="en-GB"/>
              </w:rPr>
            </w:pPr>
          </w:p>
        </w:tc>
        <w:tc>
          <w:tcPr>
            <w:tcW w:w="23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5E734DA"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 xml:space="preserve">$1,571,486 </w:t>
            </w:r>
          </w:p>
        </w:tc>
        <w:tc>
          <w:tcPr>
            <w:tcW w:w="1890" w:type="dxa"/>
            <w:tcBorders>
              <w:top w:val="single" w:sz="4" w:space="0" w:color="auto"/>
              <w:left w:val="nil"/>
              <w:bottom w:val="single" w:sz="4" w:space="0" w:color="auto"/>
              <w:right w:val="single" w:sz="4" w:space="0" w:color="auto"/>
            </w:tcBorders>
            <w:shd w:val="clear" w:color="000000" w:fill="FFFF00"/>
            <w:noWrap/>
            <w:vAlign w:val="center"/>
            <w:hideMark/>
          </w:tcPr>
          <w:p w14:paraId="21E378C5"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 xml:space="preserve">$835,873 </w:t>
            </w:r>
          </w:p>
        </w:tc>
      </w:tr>
      <w:tr w:rsidR="00D30BCA" w:rsidRPr="005524F1" w14:paraId="75123A8F" w14:textId="77777777" w:rsidTr="00414C5A">
        <w:trPr>
          <w:trHeight w:val="340"/>
        </w:trPr>
        <w:tc>
          <w:tcPr>
            <w:tcW w:w="2150" w:type="dxa"/>
            <w:tcBorders>
              <w:top w:val="single" w:sz="8" w:space="0" w:color="auto"/>
              <w:left w:val="single" w:sz="8" w:space="0" w:color="auto"/>
              <w:bottom w:val="single" w:sz="8" w:space="0" w:color="auto"/>
              <w:right w:val="nil"/>
            </w:tcBorders>
            <w:shd w:val="clear" w:color="auto" w:fill="auto"/>
            <w:noWrap/>
            <w:vAlign w:val="bottom"/>
            <w:hideMark/>
          </w:tcPr>
          <w:p w14:paraId="566786FA" w14:textId="77777777" w:rsidR="00D30BCA" w:rsidRDefault="00D30BCA" w:rsidP="00F849DD">
            <w:pPr>
              <w:spacing w:after="0" w:line="240" w:lineRule="auto"/>
              <w:rPr>
                <w:rFonts w:ascii="Calibri" w:eastAsia="Times New Roman" w:hAnsi="Calibri" w:cs="Calibri"/>
                <w:color w:val="000000"/>
                <w:lang w:eastAsia="en-GB"/>
              </w:rPr>
            </w:pPr>
            <w:r w:rsidRPr="005524F1">
              <w:rPr>
                <w:rFonts w:ascii="Calibri" w:eastAsia="Times New Roman" w:hAnsi="Calibri" w:cs="Calibri"/>
                <w:color w:val="000000"/>
                <w:lang w:eastAsia="en-GB"/>
              </w:rPr>
              <w:t>Outcome 4</w:t>
            </w:r>
            <w:r>
              <w:rPr>
                <w:rFonts w:ascii="Calibri" w:eastAsia="Times New Roman" w:hAnsi="Calibri" w:cs="Calibri"/>
                <w:color w:val="000000"/>
                <w:lang w:eastAsia="en-GB"/>
              </w:rPr>
              <w:t xml:space="preserve"> </w:t>
            </w:r>
          </w:p>
          <w:p w14:paraId="5CB21B5B" w14:textId="42A59300" w:rsidR="00D30BCA" w:rsidRPr="005524F1" w:rsidRDefault="00D30BCA" w:rsidP="00F849DD">
            <w:pPr>
              <w:spacing w:after="0" w:line="240" w:lineRule="auto"/>
              <w:rPr>
                <w:rFonts w:ascii="Calibri" w:eastAsia="Times New Roman" w:hAnsi="Calibri" w:cs="Calibri"/>
                <w:color w:val="000000"/>
                <w:lang w:eastAsia="en-GB"/>
              </w:rPr>
            </w:pPr>
          </w:p>
        </w:tc>
        <w:tc>
          <w:tcPr>
            <w:tcW w:w="23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7D05989"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 xml:space="preserve">$1,474,986 </w:t>
            </w:r>
          </w:p>
        </w:tc>
        <w:tc>
          <w:tcPr>
            <w:tcW w:w="1890" w:type="dxa"/>
            <w:tcBorders>
              <w:top w:val="single" w:sz="4" w:space="0" w:color="auto"/>
              <w:left w:val="nil"/>
              <w:bottom w:val="single" w:sz="4" w:space="0" w:color="auto"/>
              <w:right w:val="single" w:sz="4" w:space="0" w:color="auto"/>
            </w:tcBorders>
            <w:shd w:val="clear" w:color="000000" w:fill="FFFF00"/>
            <w:noWrap/>
            <w:vAlign w:val="center"/>
            <w:hideMark/>
          </w:tcPr>
          <w:p w14:paraId="4F07B0B0"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 xml:space="preserve">$784,545 </w:t>
            </w:r>
          </w:p>
        </w:tc>
      </w:tr>
      <w:tr w:rsidR="00D30BCA" w:rsidRPr="005524F1" w14:paraId="70A0C199" w14:textId="77777777" w:rsidTr="00414C5A">
        <w:trPr>
          <w:trHeight w:val="340"/>
        </w:trPr>
        <w:tc>
          <w:tcPr>
            <w:tcW w:w="2150" w:type="dxa"/>
            <w:tcBorders>
              <w:top w:val="single" w:sz="8" w:space="0" w:color="auto"/>
              <w:left w:val="single" w:sz="8" w:space="0" w:color="auto"/>
              <w:bottom w:val="single" w:sz="8" w:space="0" w:color="auto"/>
              <w:right w:val="nil"/>
            </w:tcBorders>
            <w:shd w:val="clear" w:color="auto" w:fill="auto"/>
            <w:noWrap/>
            <w:vAlign w:val="bottom"/>
            <w:hideMark/>
          </w:tcPr>
          <w:p w14:paraId="575D6BFF" w14:textId="499A78C5" w:rsidR="00D30BCA" w:rsidRPr="005524F1" w:rsidRDefault="00D30BCA" w:rsidP="00F849DD">
            <w:pPr>
              <w:spacing w:after="0" w:line="240" w:lineRule="auto"/>
              <w:rPr>
                <w:rFonts w:ascii="Calibri" w:eastAsia="Times New Roman" w:hAnsi="Calibri" w:cs="Calibri"/>
                <w:color w:val="000000"/>
                <w:lang w:eastAsia="en-GB"/>
              </w:rPr>
            </w:pPr>
            <w:r w:rsidRPr="005524F1">
              <w:rPr>
                <w:rFonts w:ascii="Calibri" w:eastAsia="Times New Roman" w:hAnsi="Calibri" w:cs="Calibri"/>
                <w:color w:val="000000"/>
                <w:lang w:eastAsia="en-GB"/>
              </w:rPr>
              <w:t>P</w:t>
            </w:r>
            <w:r w:rsidR="00414C5A">
              <w:rPr>
                <w:rFonts w:ascii="Calibri" w:eastAsia="Times New Roman" w:hAnsi="Calibri" w:cs="Calibri"/>
                <w:color w:val="000000"/>
                <w:lang w:eastAsia="en-GB"/>
              </w:rPr>
              <w:t>roject management</w:t>
            </w:r>
          </w:p>
        </w:tc>
        <w:tc>
          <w:tcPr>
            <w:tcW w:w="23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604ECC7"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 xml:space="preserve">$1,658,088 </w:t>
            </w:r>
          </w:p>
        </w:tc>
        <w:tc>
          <w:tcPr>
            <w:tcW w:w="1890" w:type="dxa"/>
            <w:tcBorders>
              <w:top w:val="single" w:sz="4" w:space="0" w:color="auto"/>
              <w:left w:val="nil"/>
              <w:bottom w:val="single" w:sz="4" w:space="0" w:color="auto"/>
              <w:right w:val="single" w:sz="4" w:space="0" w:color="auto"/>
            </w:tcBorders>
            <w:shd w:val="clear" w:color="000000" w:fill="FFFF00"/>
            <w:noWrap/>
            <w:vAlign w:val="center"/>
            <w:hideMark/>
          </w:tcPr>
          <w:p w14:paraId="75FC71A5"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 xml:space="preserve">$881,937 </w:t>
            </w:r>
          </w:p>
        </w:tc>
      </w:tr>
      <w:tr w:rsidR="00D30BCA" w:rsidRPr="005524F1" w14:paraId="39EB3FB1" w14:textId="77777777" w:rsidTr="00414C5A">
        <w:trPr>
          <w:trHeight w:val="340"/>
        </w:trPr>
        <w:tc>
          <w:tcPr>
            <w:tcW w:w="2150" w:type="dxa"/>
            <w:tcBorders>
              <w:top w:val="single" w:sz="8" w:space="0" w:color="auto"/>
              <w:left w:val="single" w:sz="8" w:space="0" w:color="auto"/>
              <w:bottom w:val="single" w:sz="8" w:space="0" w:color="auto"/>
              <w:right w:val="nil"/>
            </w:tcBorders>
            <w:shd w:val="clear" w:color="auto" w:fill="auto"/>
            <w:noWrap/>
            <w:vAlign w:val="bottom"/>
            <w:hideMark/>
          </w:tcPr>
          <w:p w14:paraId="622FF1C2" w14:textId="77777777" w:rsidR="00D30BCA" w:rsidRPr="005524F1" w:rsidRDefault="00D30BCA" w:rsidP="00F849DD">
            <w:pPr>
              <w:spacing w:after="0" w:line="240" w:lineRule="auto"/>
              <w:rPr>
                <w:rFonts w:ascii="Calibri" w:eastAsia="Times New Roman" w:hAnsi="Calibri" w:cs="Calibri"/>
                <w:color w:val="000000"/>
                <w:lang w:eastAsia="en-GB"/>
              </w:rPr>
            </w:pPr>
            <w:r w:rsidRPr="005524F1">
              <w:rPr>
                <w:rFonts w:ascii="Calibri" w:eastAsia="Times New Roman" w:hAnsi="Calibri" w:cs="Calibri"/>
                <w:color w:val="000000"/>
                <w:lang w:eastAsia="en-GB"/>
              </w:rPr>
              <w:t>TOTAL</w:t>
            </w:r>
          </w:p>
        </w:tc>
        <w:tc>
          <w:tcPr>
            <w:tcW w:w="23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45A7DF6"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 xml:space="preserve">$8,664,151 </w:t>
            </w:r>
          </w:p>
        </w:tc>
        <w:tc>
          <w:tcPr>
            <w:tcW w:w="1890" w:type="dxa"/>
            <w:tcBorders>
              <w:top w:val="single" w:sz="4" w:space="0" w:color="auto"/>
              <w:left w:val="nil"/>
              <w:bottom w:val="single" w:sz="4" w:space="0" w:color="auto"/>
              <w:right w:val="single" w:sz="4" w:space="0" w:color="auto"/>
            </w:tcBorders>
            <w:shd w:val="clear" w:color="000000" w:fill="FFFF00"/>
            <w:noWrap/>
            <w:vAlign w:val="center"/>
            <w:hideMark/>
          </w:tcPr>
          <w:p w14:paraId="7E9F2213" w14:textId="77777777" w:rsidR="00D30BCA" w:rsidRPr="005524F1" w:rsidRDefault="00D30BCA" w:rsidP="00F849DD">
            <w:pPr>
              <w:spacing w:after="0" w:line="240" w:lineRule="auto"/>
              <w:rPr>
                <w:rFonts w:ascii="Calibri" w:eastAsia="Times New Roman" w:hAnsi="Calibri" w:cs="Calibri"/>
                <w:b/>
                <w:bCs/>
                <w:color w:val="000000"/>
                <w:lang w:eastAsia="en-GB"/>
              </w:rPr>
            </w:pPr>
            <w:r w:rsidRPr="005524F1">
              <w:rPr>
                <w:rFonts w:ascii="Calibri" w:eastAsia="Times New Roman" w:hAnsi="Calibri" w:cs="Calibri"/>
                <w:b/>
                <w:bCs/>
                <w:color w:val="000000"/>
                <w:lang w:eastAsia="en-GB"/>
              </w:rPr>
              <w:t xml:space="preserve">$4,608,462 </w:t>
            </w:r>
          </w:p>
        </w:tc>
      </w:tr>
    </w:tbl>
    <w:p w14:paraId="10F74ED5" w14:textId="77777777" w:rsidR="00D30BCA" w:rsidRDefault="00D30BCA" w:rsidP="00D30BCA"/>
    <w:p w14:paraId="43B33357" w14:textId="77777777" w:rsidR="004415C3" w:rsidRDefault="004415C3" w:rsidP="00D30BCA"/>
    <w:p w14:paraId="7A97F992" w14:textId="100DEA19" w:rsidR="00D30BCA" w:rsidRDefault="00D30BCA" w:rsidP="00367AE8">
      <w:pPr>
        <w:pStyle w:val="Heading3"/>
      </w:pPr>
      <w:bookmarkStart w:id="54" w:name="_Toc112414893"/>
      <w:r>
        <w:t xml:space="preserve">Figure </w:t>
      </w:r>
      <w:r w:rsidR="00D67873">
        <w:t>8</w:t>
      </w:r>
      <w:r>
        <w:t xml:space="preserve"> Budget Allocation % distribution by Outcome</w:t>
      </w:r>
      <w:bookmarkEnd w:id="54"/>
    </w:p>
    <w:p w14:paraId="334E5F16" w14:textId="77777777" w:rsidR="00D30BCA" w:rsidRDefault="00D30BCA" w:rsidP="00D30BCA">
      <w:pPr>
        <w:jc w:val="center"/>
      </w:pPr>
      <w:r>
        <w:rPr>
          <w:noProof/>
        </w:rPr>
        <w:drawing>
          <wp:inline distT="0" distB="0" distL="0" distR="0" wp14:anchorId="60A28B02" wp14:editId="2AFF50B6">
            <wp:extent cx="4962525" cy="3810000"/>
            <wp:effectExtent l="0" t="0" r="9525" b="0"/>
            <wp:docPr id="7" name="Chart 7">
              <a:extLst xmlns:a="http://schemas.openxmlformats.org/drawingml/2006/main">
                <a:ext uri="{FF2B5EF4-FFF2-40B4-BE49-F238E27FC236}">
                  <a16:creationId xmlns:a16="http://schemas.microsoft.com/office/drawing/2014/main" id="{05452901-1037-A9E8-E212-8C7E43BB5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E65396" w14:textId="7ACEE083" w:rsidR="00261479" w:rsidRPr="00B8487E" w:rsidRDefault="006C4E45" w:rsidP="00261479">
      <w:pPr>
        <w:pStyle w:val="Heading2"/>
        <w:rPr>
          <w:rFonts w:asciiTheme="minorHAnsi" w:hAnsiTheme="minorHAnsi" w:cstheme="minorHAnsi"/>
        </w:rPr>
      </w:pPr>
      <w:bookmarkStart w:id="55" w:name="_Toc112413476"/>
      <w:r>
        <w:rPr>
          <w:rFonts w:asciiTheme="minorHAnsi" w:hAnsiTheme="minorHAnsi" w:cstheme="minorHAnsi"/>
        </w:rPr>
        <w:t xml:space="preserve">5.2 </w:t>
      </w:r>
      <w:r w:rsidR="00261479" w:rsidRPr="00B8487E">
        <w:rPr>
          <w:rFonts w:asciiTheme="minorHAnsi" w:hAnsiTheme="minorHAnsi" w:cstheme="minorHAnsi"/>
        </w:rPr>
        <w:t>Multi-year work plan, annual work plans and budgets</w:t>
      </w:r>
      <w:bookmarkEnd w:id="55"/>
      <w:r w:rsidR="00261479" w:rsidRPr="00B8487E">
        <w:rPr>
          <w:rFonts w:asciiTheme="minorHAnsi" w:hAnsiTheme="minorHAnsi" w:cstheme="minorHAnsi"/>
        </w:rPr>
        <w:t xml:space="preserve"> </w:t>
      </w:r>
    </w:p>
    <w:p w14:paraId="1AF9BDAC" w14:textId="17BBDB1A" w:rsidR="00BD0CF1" w:rsidRPr="00B8487E" w:rsidRDefault="00414C5A" w:rsidP="00975715">
      <w:pPr>
        <w:pStyle w:val="ListParagraph"/>
        <w:spacing w:after="0" w:line="240" w:lineRule="auto"/>
        <w:ind w:left="86"/>
        <w:jc w:val="both"/>
        <w:rPr>
          <w:rFonts w:cstheme="minorHAnsi"/>
        </w:rPr>
      </w:pPr>
      <w:r w:rsidRPr="00B8487E">
        <w:rPr>
          <w:rFonts w:cstheme="minorHAnsi"/>
        </w:rPr>
        <w:t>WILS 2</w:t>
      </w:r>
      <w:r w:rsidR="00BD0CF1" w:rsidRPr="00B8487E">
        <w:rPr>
          <w:rFonts w:cstheme="minorHAnsi"/>
          <w:spacing w:val="-6"/>
        </w:rPr>
        <w:t xml:space="preserve"> </w:t>
      </w:r>
      <w:r w:rsidR="00BD0CF1" w:rsidRPr="00B8487E">
        <w:rPr>
          <w:rFonts w:cstheme="minorHAnsi"/>
          <w:b/>
        </w:rPr>
        <w:t>work</w:t>
      </w:r>
      <w:r w:rsidR="00BD0CF1" w:rsidRPr="00B8487E">
        <w:rPr>
          <w:rFonts w:cstheme="minorHAnsi"/>
          <w:b/>
          <w:spacing w:val="-7"/>
        </w:rPr>
        <w:t xml:space="preserve"> </w:t>
      </w:r>
      <w:r w:rsidR="00BD0CF1" w:rsidRPr="00B8487E">
        <w:rPr>
          <w:rFonts w:cstheme="minorHAnsi"/>
          <w:b/>
        </w:rPr>
        <w:t>plan</w:t>
      </w:r>
      <w:r w:rsidR="00BD0CF1" w:rsidRPr="00B8487E">
        <w:rPr>
          <w:rFonts w:cstheme="minorHAnsi"/>
          <w:b/>
          <w:spacing w:val="-6"/>
        </w:rPr>
        <w:t xml:space="preserve"> </w:t>
      </w:r>
      <w:r w:rsidR="00BD0CF1" w:rsidRPr="00B8487E">
        <w:rPr>
          <w:rFonts w:cstheme="minorHAnsi"/>
        </w:rPr>
        <w:t>and</w:t>
      </w:r>
      <w:r w:rsidR="00BD0CF1" w:rsidRPr="00B8487E">
        <w:rPr>
          <w:rFonts w:cstheme="minorHAnsi"/>
          <w:spacing w:val="-5"/>
        </w:rPr>
        <w:t xml:space="preserve"> </w:t>
      </w:r>
      <w:r w:rsidR="00BD0CF1" w:rsidRPr="00B8487E">
        <w:rPr>
          <w:rFonts w:cstheme="minorHAnsi"/>
          <w:b/>
        </w:rPr>
        <w:t>budget</w:t>
      </w:r>
      <w:r w:rsidR="00BD0CF1" w:rsidRPr="00B8487E">
        <w:rPr>
          <w:rFonts w:cstheme="minorHAnsi"/>
          <w:b/>
          <w:spacing w:val="-6"/>
        </w:rPr>
        <w:t xml:space="preserve"> </w:t>
      </w:r>
      <w:r w:rsidR="00BD0CF1" w:rsidRPr="00B8487E">
        <w:rPr>
          <w:rFonts w:cstheme="minorHAnsi"/>
          <w:b/>
        </w:rPr>
        <w:t>estimates</w:t>
      </w:r>
      <w:r w:rsidR="00BD0CF1" w:rsidRPr="00B8487E">
        <w:rPr>
          <w:rFonts w:cstheme="minorHAnsi"/>
          <w:b/>
          <w:spacing w:val="-6"/>
        </w:rPr>
        <w:t xml:space="preserve"> </w:t>
      </w:r>
      <w:r w:rsidR="00BD0CF1" w:rsidRPr="00B8487E">
        <w:rPr>
          <w:rFonts w:cstheme="minorHAnsi"/>
        </w:rPr>
        <w:t>(indicative)</w:t>
      </w:r>
      <w:r w:rsidR="00BD0CF1" w:rsidRPr="00B8487E">
        <w:rPr>
          <w:rFonts w:cstheme="minorHAnsi"/>
          <w:spacing w:val="-5"/>
        </w:rPr>
        <w:t xml:space="preserve"> </w:t>
      </w:r>
      <w:r w:rsidR="00BD0CF1" w:rsidRPr="00B8487E">
        <w:rPr>
          <w:rFonts w:cstheme="minorHAnsi"/>
        </w:rPr>
        <w:t>are</w:t>
      </w:r>
      <w:r w:rsidR="00BD0CF1" w:rsidRPr="00B8487E">
        <w:rPr>
          <w:rFonts w:cstheme="minorHAnsi"/>
          <w:spacing w:val="-7"/>
        </w:rPr>
        <w:t xml:space="preserve"> </w:t>
      </w:r>
      <w:r w:rsidR="00BD0CF1" w:rsidRPr="00B8487E">
        <w:rPr>
          <w:rFonts w:cstheme="minorHAnsi"/>
        </w:rPr>
        <w:t>in</w:t>
      </w:r>
      <w:r w:rsidR="00BD0CF1" w:rsidRPr="00B8487E">
        <w:rPr>
          <w:rFonts w:cstheme="minorHAnsi"/>
          <w:spacing w:val="-7"/>
        </w:rPr>
        <w:t xml:space="preserve"> </w:t>
      </w:r>
      <w:r w:rsidR="00BD0CF1" w:rsidRPr="00B8487E">
        <w:rPr>
          <w:rFonts w:cstheme="minorHAnsi"/>
          <w:b/>
        </w:rPr>
        <w:t>Annexes</w:t>
      </w:r>
      <w:r w:rsidR="00BD0CF1" w:rsidRPr="00B8487E">
        <w:rPr>
          <w:rFonts w:cstheme="minorHAnsi"/>
          <w:b/>
          <w:spacing w:val="-7"/>
        </w:rPr>
        <w:t xml:space="preserve"> </w:t>
      </w:r>
      <w:r w:rsidR="004415C3">
        <w:rPr>
          <w:rFonts w:cstheme="minorHAnsi"/>
          <w:b/>
          <w:spacing w:val="-7"/>
        </w:rPr>
        <w:t>1</w:t>
      </w:r>
      <w:r w:rsidR="00BD0CF1" w:rsidRPr="00B8487E">
        <w:rPr>
          <w:rFonts w:cstheme="minorHAnsi"/>
          <w:b/>
          <w:spacing w:val="-5"/>
        </w:rPr>
        <w:t xml:space="preserve"> </w:t>
      </w:r>
      <w:r w:rsidR="00BD0CF1" w:rsidRPr="00B8487E">
        <w:rPr>
          <w:rFonts w:cstheme="minorHAnsi"/>
          <w:b/>
        </w:rPr>
        <w:t>and</w:t>
      </w:r>
      <w:r w:rsidR="004415C3">
        <w:rPr>
          <w:rFonts w:cstheme="minorHAnsi"/>
          <w:b/>
        </w:rPr>
        <w:t xml:space="preserve"> 2</w:t>
      </w:r>
      <w:r w:rsidR="00BD0CF1" w:rsidRPr="00B8487E">
        <w:rPr>
          <w:rFonts w:cstheme="minorHAnsi"/>
        </w:rPr>
        <w:t>.</w:t>
      </w:r>
      <w:r w:rsidR="00BD0CF1" w:rsidRPr="00B8487E">
        <w:rPr>
          <w:rFonts w:cstheme="minorHAnsi"/>
          <w:spacing w:val="-7"/>
        </w:rPr>
        <w:t xml:space="preserve"> </w:t>
      </w:r>
      <w:r w:rsidR="00BD0CF1" w:rsidRPr="00B8487E">
        <w:rPr>
          <w:rFonts w:cstheme="minorHAnsi"/>
        </w:rPr>
        <w:t>The</w:t>
      </w:r>
      <w:r w:rsidR="00BD0CF1" w:rsidRPr="00B8487E">
        <w:rPr>
          <w:rFonts w:cstheme="minorHAnsi"/>
          <w:spacing w:val="-7"/>
        </w:rPr>
        <w:t xml:space="preserve"> </w:t>
      </w:r>
      <w:r w:rsidR="00BD0CF1" w:rsidRPr="00B8487E">
        <w:rPr>
          <w:rFonts w:cstheme="minorHAnsi"/>
        </w:rPr>
        <w:t>Project is based on a rolling plan. Consequently, work plans for subsequent years will require revisions and approval in order to be able to take into account learnings from the previous year of implementation</w:t>
      </w:r>
      <w:r w:rsidR="00BD0CF1" w:rsidRPr="00B8487E">
        <w:rPr>
          <w:rFonts w:cstheme="minorHAnsi"/>
          <w:spacing w:val="-33"/>
        </w:rPr>
        <w:t xml:space="preserve"> </w:t>
      </w:r>
      <w:r w:rsidR="00BD0CF1" w:rsidRPr="00B8487E">
        <w:rPr>
          <w:rFonts w:cstheme="minorHAnsi"/>
        </w:rPr>
        <w:t>and to respond effectively to any relevant changes in the</w:t>
      </w:r>
      <w:r w:rsidR="00BD0CF1" w:rsidRPr="00B8487E">
        <w:rPr>
          <w:rFonts w:cstheme="minorHAnsi"/>
          <w:spacing w:val="-14"/>
        </w:rPr>
        <w:t xml:space="preserve"> </w:t>
      </w:r>
      <w:r w:rsidR="00BD0CF1" w:rsidRPr="00B8487E">
        <w:rPr>
          <w:rFonts w:cstheme="minorHAnsi"/>
        </w:rPr>
        <w:t>environment.</w:t>
      </w:r>
    </w:p>
    <w:p w14:paraId="79EE1FCF" w14:textId="77777777" w:rsidR="00BD0CF1" w:rsidRPr="00B8487E" w:rsidRDefault="00BD0CF1" w:rsidP="00BD0CF1">
      <w:pPr>
        <w:pStyle w:val="BodyText"/>
        <w:spacing w:before="1"/>
        <w:rPr>
          <w:rFonts w:asciiTheme="minorHAnsi" w:hAnsiTheme="minorHAnsi" w:cstheme="minorHAnsi"/>
        </w:rPr>
      </w:pPr>
    </w:p>
    <w:p w14:paraId="3F474E79" w14:textId="77777777" w:rsidR="00BD0CF1" w:rsidRPr="00B8487E" w:rsidRDefault="00BD0CF1" w:rsidP="00975715">
      <w:pPr>
        <w:pStyle w:val="ListParagraph"/>
        <w:spacing w:after="0" w:line="240" w:lineRule="auto"/>
        <w:ind w:left="86"/>
        <w:jc w:val="both"/>
        <w:rPr>
          <w:rFonts w:cstheme="minorHAnsi"/>
        </w:rPr>
      </w:pPr>
      <w:r w:rsidRPr="00B8487E">
        <w:rPr>
          <w:rFonts w:cstheme="minorHAnsi"/>
          <w:b/>
        </w:rPr>
        <w:t xml:space="preserve">Annual </w:t>
      </w:r>
      <w:r w:rsidRPr="00440190">
        <w:rPr>
          <w:rFonts w:cstheme="minorHAnsi"/>
          <w:b/>
          <w:bCs/>
        </w:rPr>
        <w:t>Work Plans</w:t>
      </w:r>
      <w:r w:rsidRPr="00B8487E">
        <w:rPr>
          <w:rFonts w:cstheme="minorHAnsi"/>
          <w:b/>
        </w:rPr>
        <w:t xml:space="preserve"> </w:t>
      </w:r>
      <w:r w:rsidRPr="00B8487E">
        <w:rPr>
          <w:rFonts w:cstheme="minorHAnsi"/>
        </w:rPr>
        <w:t>(</w:t>
      </w:r>
      <w:r w:rsidRPr="00B8487E">
        <w:rPr>
          <w:rFonts w:cstheme="minorHAnsi"/>
          <w:b/>
        </w:rPr>
        <w:t>AWPs</w:t>
      </w:r>
      <w:r w:rsidRPr="00B8487E">
        <w:rPr>
          <w:rFonts w:cstheme="minorHAnsi"/>
        </w:rPr>
        <w:t>) will be prepared detailing specific activities and corresponding tasks, required timelines for deliverables, inputs, budgets, reporting, implementation modalities, and other requirements.</w:t>
      </w:r>
    </w:p>
    <w:p w14:paraId="2D9A3E9E" w14:textId="77777777" w:rsidR="00BD0CF1" w:rsidRPr="00B8487E" w:rsidRDefault="00BD0CF1" w:rsidP="00BD0CF1">
      <w:pPr>
        <w:pStyle w:val="BodyText"/>
        <w:spacing w:before="9"/>
        <w:rPr>
          <w:rFonts w:asciiTheme="minorHAnsi" w:hAnsiTheme="minorHAnsi" w:cstheme="minorHAnsi"/>
        </w:rPr>
      </w:pPr>
    </w:p>
    <w:p w14:paraId="1160F1E4" w14:textId="485A10C0" w:rsidR="00BD0CF1" w:rsidRDefault="00BD0CF1" w:rsidP="00975715">
      <w:pPr>
        <w:pStyle w:val="ListParagraph"/>
        <w:spacing w:after="0" w:line="240" w:lineRule="auto"/>
        <w:ind w:left="86"/>
        <w:jc w:val="both"/>
        <w:rPr>
          <w:rFonts w:cstheme="minorHAnsi"/>
        </w:rPr>
      </w:pPr>
      <w:r w:rsidRPr="00B8487E">
        <w:rPr>
          <w:rFonts w:cstheme="minorHAnsi"/>
          <w:b/>
        </w:rPr>
        <w:lastRenderedPageBreak/>
        <w:t>Concept</w:t>
      </w:r>
      <w:r w:rsidRPr="00B8487E">
        <w:rPr>
          <w:rFonts w:cstheme="minorHAnsi"/>
          <w:b/>
          <w:spacing w:val="-11"/>
        </w:rPr>
        <w:t xml:space="preserve"> </w:t>
      </w:r>
      <w:r w:rsidRPr="00B8487E">
        <w:rPr>
          <w:rFonts w:cstheme="minorHAnsi"/>
          <w:b/>
        </w:rPr>
        <w:t>notes</w:t>
      </w:r>
      <w:r w:rsidRPr="00B8487E">
        <w:rPr>
          <w:rFonts w:cstheme="minorHAnsi"/>
          <w:b/>
          <w:spacing w:val="-11"/>
        </w:rPr>
        <w:t xml:space="preserve"> </w:t>
      </w:r>
      <w:r w:rsidRPr="00B8487E">
        <w:rPr>
          <w:rFonts w:cstheme="minorHAnsi"/>
        </w:rPr>
        <w:t>for</w:t>
      </w:r>
      <w:r w:rsidRPr="00B8487E">
        <w:rPr>
          <w:rFonts w:cstheme="minorHAnsi"/>
          <w:spacing w:val="-13"/>
        </w:rPr>
        <w:t xml:space="preserve"> </w:t>
      </w:r>
      <w:r w:rsidRPr="00B8487E">
        <w:rPr>
          <w:rFonts w:cstheme="minorHAnsi"/>
        </w:rPr>
        <w:t>specific</w:t>
      </w:r>
      <w:r w:rsidRPr="00B8487E">
        <w:rPr>
          <w:rFonts w:cstheme="minorHAnsi"/>
          <w:spacing w:val="-15"/>
        </w:rPr>
        <w:t xml:space="preserve"> </w:t>
      </w:r>
      <w:r w:rsidRPr="00B8487E">
        <w:rPr>
          <w:rFonts w:cstheme="minorHAnsi"/>
        </w:rPr>
        <w:t>outputs</w:t>
      </w:r>
      <w:r w:rsidRPr="00B8487E">
        <w:rPr>
          <w:rFonts w:cstheme="minorHAnsi"/>
          <w:spacing w:val="-13"/>
        </w:rPr>
        <w:t xml:space="preserve"> </w:t>
      </w:r>
      <w:r w:rsidRPr="00B8487E">
        <w:rPr>
          <w:rFonts w:cstheme="minorHAnsi"/>
        </w:rPr>
        <w:t>and</w:t>
      </w:r>
      <w:r w:rsidRPr="00B8487E">
        <w:rPr>
          <w:rFonts w:cstheme="minorHAnsi"/>
          <w:spacing w:val="-14"/>
        </w:rPr>
        <w:t xml:space="preserve"> </w:t>
      </w:r>
      <w:r w:rsidRPr="00B8487E">
        <w:rPr>
          <w:rFonts w:cstheme="minorHAnsi"/>
        </w:rPr>
        <w:t>activities</w:t>
      </w:r>
      <w:r w:rsidRPr="00B8487E">
        <w:rPr>
          <w:rFonts w:cstheme="minorHAnsi"/>
          <w:spacing w:val="-12"/>
        </w:rPr>
        <w:t xml:space="preserve"> </w:t>
      </w:r>
      <w:r w:rsidRPr="00B8487E">
        <w:rPr>
          <w:rFonts w:cstheme="minorHAnsi"/>
        </w:rPr>
        <w:t>will</w:t>
      </w:r>
      <w:r w:rsidRPr="00B8487E">
        <w:rPr>
          <w:rFonts w:cstheme="minorHAnsi"/>
          <w:spacing w:val="-13"/>
        </w:rPr>
        <w:t xml:space="preserve"> </w:t>
      </w:r>
      <w:r w:rsidRPr="00B8487E">
        <w:rPr>
          <w:rFonts w:cstheme="minorHAnsi"/>
        </w:rPr>
        <w:t>be</w:t>
      </w:r>
      <w:r w:rsidRPr="00B8487E">
        <w:rPr>
          <w:rFonts w:cstheme="minorHAnsi"/>
          <w:spacing w:val="-11"/>
        </w:rPr>
        <w:t xml:space="preserve"> </w:t>
      </w:r>
      <w:r w:rsidRPr="00B8487E">
        <w:rPr>
          <w:rFonts w:cstheme="minorHAnsi"/>
        </w:rPr>
        <w:t>prepared</w:t>
      </w:r>
      <w:r w:rsidRPr="00B8487E">
        <w:rPr>
          <w:rFonts w:cstheme="minorHAnsi"/>
          <w:spacing w:val="-14"/>
        </w:rPr>
        <w:t xml:space="preserve"> </w:t>
      </w:r>
      <w:r w:rsidRPr="00B8487E">
        <w:rPr>
          <w:rFonts w:cstheme="minorHAnsi"/>
        </w:rPr>
        <w:t>for</w:t>
      </w:r>
      <w:r w:rsidRPr="00B8487E">
        <w:rPr>
          <w:rFonts w:cstheme="minorHAnsi"/>
          <w:spacing w:val="-13"/>
        </w:rPr>
        <w:t xml:space="preserve"> </w:t>
      </w:r>
      <w:r w:rsidRPr="00B8487E">
        <w:rPr>
          <w:rFonts w:cstheme="minorHAnsi"/>
        </w:rPr>
        <w:t>assessments</w:t>
      </w:r>
      <w:r w:rsidRPr="00B8487E">
        <w:rPr>
          <w:rFonts w:cstheme="minorHAnsi"/>
          <w:spacing w:val="-13"/>
        </w:rPr>
        <w:t xml:space="preserve"> </w:t>
      </w:r>
      <w:r w:rsidRPr="00B8487E">
        <w:rPr>
          <w:rFonts w:cstheme="minorHAnsi"/>
        </w:rPr>
        <w:t>of</w:t>
      </w:r>
      <w:r w:rsidRPr="00B8487E">
        <w:rPr>
          <w:rFonts w:cstheme="minorHAnsi"/>
          <w:spacing w:val="-11"/>
        </w:rPr>
        <w:t xml:space="preserve"> </w:t>
      </w:r>
      <w:r w:rsidRPr="00B8487E">
        <w:rPr>
          <w:rFonts w:cstheme="minorHAnsi"/>
        </w:rPr>
        <w:t>previous</w:t>
      </w:r>
      <w:r w:rsidRPr="00B8487E">
        <w:rPr>
          <w:rFonts w:cstheme="minorHAnsi"/>
          <w:spacing w:val="-13"/>
        </w:rPr>
        <w:t xml:space="preserve"> </w:t>
      </w:r>
      <w:r w:rsidRPr="00B8487E">
        <w:rPr>
          <w:rFonts w:cstheme="minorHAnsi"/>
        </w:rPr>
        <w:t>and</w:t>
      </w:r>
      <w:r w:rsidRPr="00B8487E">
        <w:rPr>
          <w:rFonts w:cstheme="minorHAnsi"/>
          <w:spacing w:val="-14"/>
        </w:rPr>
        <w:t xml:space="preserve"> </w:t>
      </w:r>
      <w:r w:rsidRPr="00B8487E">
        <w:rPr>
          <w:rFonts w:cstheme="minorHAnsi"/>
        </w:rPr>
        <w:t>current situation, highlighting key challenges, problems and issues, and recommending interventions under the project.</w:t>
      </w:r>
    </w:p>
    <w:p w14:paraId="1BE84FEC" w14:textId="22E3879E" w:rsidR="00697EED" w:rsidRDefault="00697EED" w:rsidP="00697EED">
      <w:pPr>
        <w:pStyle w:val="Heading2"/>
      </w:pPr>
      <w:r>
        <w:t>5.3</w:t>
      </w:r>
      <w:r w:rsidRPr="00806B9C">
        <w:t>. Implementation modality</w:t>
      </w:r>
    </w:p>
    <w:p w14:paraId="0DD67F82" w14:textId="61F44718" w:rsidR="00AD387C" w:rsidRPr="00AD387C" w:rsidRDefault="009E3CF5" w:rsidP="00AD387C">
      <w:r>
        <w:t>As agreed with the Government of Samoa, the donor, and DFAT, the project will be directly implemented (DIM) by the UND</w:t>
      </w:r>
      <w:r w:rsidR="007F3005">
        <w:t xml:space="preserve">P and UN Women under a Joint Programme (JP) with UNDP as the leading agency. UNDP and UN Women will be </w:t>
      </w:r>
      <w:r w:rsidR="00FA1F4C">
        <w:t>Participating</w:t>
      </w:r>
      <w:r w:rsidR="007F3005">
        <w:t xml:space="preserve"> Organisations</w:t>
      </w:r>
      <w:r w:rsidR="00FA1F4C">
        <w:t>, PUNO 1 and PUNO 2 respectively. All aspects of the project will comply with the UNDP and UN Women policies and guidelines for DIM.</w:t>
      </w:r>
    </w:p>
    <w:p w14:paraId="4F2C7E09" w14:textId="47B0E608" w:rsidR="00BD0CF1" w:rsidRPr="00B8487E" w:rsidRDefault="00BD0CF1" w:rsidP="005C2A80">
      <w:pPr>
        <w:pStyle w:val="BodyText"/>
        <w:rPr>
          <w:rFonts w:asciiTheme="minorHAnsi" w:hAnsiTheme="minorHAnsi" w:cstheme="minorHAnsi"/>
          <w:sz w:val="20"/>
        </w:rPr>
      </w:pPr>
    </w:p>
    <w:p w14:paraId="78EC00AC" w14:textId="77777777" w:rsidR="00BD0CF1" w:rsidRPr="00B8487E" w:rsidRDefault="00BD0CF1" w:rsidP="00BD0CF1">
      <w:pPr>
        <w:pStyle w:val="BodyText"/>
        <w:spacing w:before="7"/>
        <w:rPr>
          <w:rFonts w:asciiTheme="minorHAnsi" w:hAnsiTheme="minorHAnsi" w:cstheme="minorHAnsi"/>
          <w:sz w:val="11"/>
        </w:rPr>
      </w:pPr>
    </w:p>
    <w:p w14:paraId="10E2CBC9" w14:textId="2C915C49" w:rsidR="00BD0CF1" w:rsidRPr="00B8487E" w:rsidRDefault="00BD0CF1" w:rsidP="00661D05">
      <w:pPr>
        <w:pStyle w:val="ListParagraph"/>
        <w:spacing w:after="0" w:line="240" w:lineRule="auto"/>
        <w:ind w:left="86"/>
        <w:jc w:val="both"/>
        <w:rPr>
          <w:rFonts w:cstheme="minorHAnsi"/>
        </w:rPr>
      </w:pPr>
      <w:r w:rsidRPr="00B8487E">
        <w:rPr>
          <w:rFonts w:cstheme="minorHAnsi"/>
        </w:rPr>
        <w:t xml:space="preserve">As agreed with the government, the focal point for the Project in the Government will be the Chief </w:t>
      </w:r>
      <w:r w:rsidRPr="00E2793C">
        <w:rPr>
          <w:rFonts w:cstheme="minorHAnsi"/>
          <w:bCs/>
        </w:rPr>
        <w:t>Executive</w:t>
      </w:r>
      <w:r w:rsidRPr="00E2793C">
        <w:rPr>
          <w:rFonts w:cstheme="minorHAnsi"/>
          <w:bCs/>
          <w:spacing w:val="-14"/>
        </w:rPr>
        <w:t xml:space="preserve"> </w:t>
      </w:r>
      <w:r w:rsidRPr="00B8487E">
        <w:rPr>
          <w:rFonts w:cstheme="minorHAnsi"/>
        </w:rPr>
        <w:t>Officers</w:t>
      </w:r>
      <w:r w:rsidRPr="00B8487E">
        <w:rPr>
          <w:rFonts w:cstheme="minorHAnsi"/>
          <w:spacing w:val="-14"/>
        </w:rPr>
        <w:t xml:space="preserve"> </w:t>
      </w:r>
      <w:r w:rsidRPr="00B8487E">
        <w:rPr>
          <w:rFonts w:cstheme="minorHAnsi"/>
        </w:rPr>
        <w:t>of</w:t>
      </w:r>
      <w:r w:rsidRPr="00B8487E">
        <w:rPr>
          <w:rFonts w:cstheme="minorHAnsi"/>
          <w:spacing w:val="-15"/>
        </w:rPr>
        <w:t xml:space="preserve"> </w:t>
      </w:r>
      <w:r w:rsidRPr="00B8487E">
        <w:rPr>
          <w:rFonts w:cstheme="minorHAnsi"/>
        </w:rPr>
        <w:t>the</w:t>
      </w:r>
      <w:r w:rsidRPr="00B8487E">
        <w:rPr>
          <w:rFonts w:cstheme="minorHAnsi"/>
          <w:spacing w:val="-16"/>
        </w:rPr>
        <w:t xml:space="preserve"> </w:t>
      </w:r>
      <w:r w:rsidRPr="00B8487E">
        <w:rPr>
          <w:rFonts w:cstheme="minorHAnsi"/>
        </w:rPr>
        <w:t>Ministry</w:t>
      </w:r>
      <w:r w:rsidRPr="00B8487E">
        <w:rPr>
          <w:rFonts w:cstheme="minorHAnsi"/>
          <w:spacing w:val="-14"/>
        </w:rPr>
        <w:t xml:space="preserve"> </w:t>
      </w:r>
      <w:r w:rsidRPr="00B8487E">
        <w:rPr>
          <w:rFonts w:cstheme="minorHAnsi"/>
        </w:rPr>
        <w:t>of</w:t>
      </w:r>
      <w:r w:rsidRPr="00B8487E">
        <w:rPr>
          <w:rFonts w:cstheme="minorHAnsi"/>
          <w:spacing w:val="-13"/>
        </w:rPr>
        <w:t xml:space="preserve"> </w:t>
      </w:r>
      <w:r w:rsidRPr="00B8487E">
        <w:rPr>
          <w:rFonts w:cstheme="minorHAnsi"/>
        </w:rPr>
        <w:t>Women,</w:t>
      </w:r>
      <w:r w:rsidRPr="00B8487E">
        <w:rPr>
          <w:rFonts w:cstheme="minorHAnsi"/>
          <w:spacing w:val="-14"/>
        </w:rPr>
        <w:t xml:space="preserve"> </w:t>
      </w:r>
      <w:r w:rsidRPr="00B8487E">
        <w:rPr>
          <w:rFonts w:cstheme="minorHAnsi"/>
        </w:rPr>
        <w:t>Community</w:t>
      </w:r>
      <w:r w:rsidRPr="00B8487E">
        <w:rPr>
          <w:rFonts w:cstheme="minorHAnsi"/>
          <w:spacing w:val="-14"/>
        </w:rPr>
        <w:t xml:space="preserve"> </w:t>
      </w:r>
      <w:r w:rsidRPr="00B8487E">
        <w:rPr>
          <w:rFonts w:cstheme="minorHAnsi"/>
        </w:rPr>
        <w:t>and</w:t>
      </w:r>
      <w:r w:rsidRPr="00B8487E">
        <w:rPr>
          <w:rFonts w:cstheme="minorHAnsi"/>
          <w:spacing w:val="-14"/>
        </w:rPr>
        <w:t xml:space="preserve"> </w:t>
      </w:r>
      <w:r w:rsidRPr="00B8487E">
        <w:rPr>
          <w:rFonts w:cstheme="minorHAnsi"/>
        </w:rPr>
        <w:t>Social</w:t>
      </w:r>
      <w:r w:rsidRPr="00B8487E">
        <w:rPr>
          <w:rFonts w:cstheme="minorHAnsi"/>
          <w:spacing w:val="-13"/>
        </w:rPr>
        <w:t xml:space="preserve"> </w:t>
      </w:r>
      <w:r w:rsidRPr="00B8487E">
        <w:rPr>
          <w:rFonts w:cstheme="minorHAnsi"/>
        </w:rPr>
        <w:t>Development, the Ministry of Foreign Affairs and</w:t>
      </w:r>
      <w:r w:rsidRPr="00B8487E">
        <w:rPr>
          <w:rFonts w:cstheme="minorHAnsi"/>
          <w:spacing w:val="-14"/>
        </w:rPr>
        <w:t xml:space="preserve"> </w:t>
      </w:r>
      <w:r w:rsidRPr="00B8487E">
        <w:rPr>
          <w:rFonts w:cstheme="minorHAnsi"/>
        </w:rPr>
        <w:t>Trade</w:t>
      </w:r>
      <w:r w:rsidR="00E2793C">
        <w:rPr>
          <w:rFonts w:cstheme="minorHAnsi"/>
        </w:rPr>
        <w:t xml:space="preserve"> and the </w:t>
      </w:r>
      <w:r w:rsidR="00E2793C" w:rsidRPr="00B8487E">
        <w:rPr>
          <w:rFonts w:cstheme="minorHAnsi"/>
        </w:rPr>
        <w:t>Ministry</w:t>
      </w:r>
      <w:r w:rsidR="00E2793C" w:rsidRPr="00B8487E">
        <w:rPr>
          <w:rFonts w:cstheme="minorHAnsi"/>
          <w:spacing w:val="-14"/>
        </w:rPr>
        <w:t xml:space="preserve"> </w:t>
      </w:r>
      <w:r w:rsidR="00E2793C" w:rsidRPr="00B8487E">
        <w:rPr>
          <w:rFonts w:cstheme="minorHAnsi"/>
        </w:rPr>
        <w:t>of</w:t>
      </w:r>
      <w:r w:rsidR="00E2793C" w:rsidRPr="00B8487E">
        <w:rPr>
          <w:rFonts w:cstheme="minorHAnsi"/>
          <w:spacing w:val="-13"/>
        </w:rPr>
        <w:t xml:space="preserve"> </w:t>
      </w:r>
      <w:r w:rsidR="00E2793C" w:rsidRPr="00B8487E">
        <w:rPr>
          <w:rFonts w:cstheme="minorHAnsi"/>
        </w:rPr>
        <w:t>Finance</w:t>
      </w:r>
      <w:r w:rsidRPr="00B8487E">
        <w:rPr>
          <w:rFonts w:cstheme="minorHAnsi"/>
        </w:rPr>
        <w:t>.</w:t>
      </w:r>
    </w:p>
    <w:p w14:paraId="67B096E3" w14:textId="77777777" w:rsidR="00BD0CF1" w:rsidRPr="00B8487E" w:rsidRDefault="00BD0CF1" w:rsidP="00BD0CF1">
      <w:pPr>
        <w:pStyle w:val="BodyText"/>
        <w:rPr>
          <w:rFonts w:asciiTheme="minorHAnsi" w:hAnsiTheme="minorHAnsi" w:cstheme="minorHAnsi"/>
        </w:rPr>
      </w:pPr>
    </w:p>
    <w:p w14:paraId="7C997D7E" w14:textId="1E0094DC" w:rsidR="00BD0CF1" w:rsidRPr="00B8487E" w:rsidRDefault="00BD0CF1" w:rsidP="00661D05">
      <w:pPr>
        <w:pStyle w:val="ListParagraph"/>
        <w:spacing w:after="0" w:line="240" w:lineRule="auto"/>
        <w:ind w:left="86"/>
        <w:jc w:val="both"/>
        <w:rPr>
          <w:rFonts w:cstheme="minorHAnsi"/>
        </w:rPr>
      </w:pPr>
      <w:r w:rsidRPr="00B8487E">
        <w:rPr>
          <w:rFonts w:cstheme="minorHAnsi"/>
        </w:rPr>
        <w:t xml:space="preserve">The Project will seek to work in partnership with other UN agencies, development partners (local, regional and global) and local organisations (government and non-government) as identified under the Results and Resource Framework (see Section </w:t>
      </w:r>
      <w:r w:rsidR="00024802">
        <w:rPr>
          <w:rFonts w:cstheme="minorHAnsi"/>
        </w:rPr>
        <w:t>4</w:t>
      </w:r>
      <w:r w:rsidRPr="00B8487E">
        <w:rPr>
          <w:rFonts w:cstheme="minorHAnsi"/>
        </w:rPr>
        <w:t>) to ensure effective and efficient implementation of the Project.</w:t>
      </w:r>
    </w:p>
    <w:p w14:paraId="750726BB" w14:textId="106C2986" w:rsidR="00BD0CF1" w:rsidRPr="00B8487E" w:rsidRDefault="00BD0CF1" w:rsidP="007A5CD0">
      <w:pPr>
        <w:pStyle w:val="Heading4"/>
        <w:tabs>
          <w:tab w:val="left" w:pos="715"/>
        </w:tabs>
        <w:jc w:val="both"/>
        <w:rPr>
          <w:rFonts w:asciiTheme="minorHAnsi" w:hAnsiTheme="minorHAnsi" w:cstheme="minorHAnsi"/>
        </w:rPr>
      </w:pPr>
      <w:bookmarkStart w:id="56" w:name="_bookmark18"/>
      <w:bookmarkEnd w:id="56"/>
      <w:r w:rsidRPr="00B8487E">
        <w:rPr>
          <w:rFonts w:asciiTheme="minorHAnsi" w:hAnsiTheme="minorHAnsi" w:cstheme="minorHAnsi"/>
        </w:rPr>
        <w:t>Resource</w:t>
      </w:r>
      <w:r w:rsidRPr="00B8487E">
        <w:rPr>
          <w:rFonts w:asciiTheme="minorHAnsi" w:hAnsiTheme="minorHAnsi" w:cstheme="minorHAnsi"/>
          <w:spacing w:val="-6"/>
        </w:rPr>
        <w:t xml:space="preserve"> </w:t>
      </w:r>
      <w:r w:rsidRPr="00B8487E">
        <w:rPr>
          <w:rFonts w:asciiTheme="minorHAnsi" w:hAnsiTheme="minorHAnsi" w:cstheme="minorHAnsi"/>
        </w:rPr>
        <w:t>mobilisation</w:t>
      </w:r>
    </w:p>
    <w:p w14:paraId="2E65C8F9" w14:textId="77777777" w:rsidR="00BD0CF1" w:rsidRPr="00B8487E" w:rsidRDefault="00BD0CF1" w:rsidP="00BD0CF1">
      <w:pPr>
        <w:pStyle w:val="BodyText"/>
        <w:spacing w:before="9"/>
        <w:rPr>
          <w:rFonts w:asciiTheme="minorHAnsi" w:hAnsiTheme="minorHAnsi" w:cstheme="minorHAnsi"/>
          <w:b/>
          <w:sz w:val="20"/>
        </w:rPr>
      </w:pPr>
    </w:p>
    <w:p w14:paraId="11DBC7CF" w14:textId="6A4202B6" w:rsidR="00BD0CF1" w:rsidRPr="00B8487E" w:rsidRDefault="00BD0CF1" w:rsidP="00661D05">
      <w:pPr>
        <w:pStyle w:val="ListParagraph"/>
        <w:spacing w:after="0" w:line="240" w:lineRule="auto"/>
        <w:ind w:left="86"/>
        <w:jc w:val="both"/>
        <w:rPr>
          <w:rFonts w:cstheme="minorHAnsi"/>
        </w:rPr>
      </w:pPr>
      <w:r w:rsidRPr="00B8487E">
        <w:rPr>
          <w:rFonts w:cstheme="minorHAnsi"/>
        </w:rPr>
        <w:t>With</w:t>
      </w:r>
      <w:r w:rsidRPr="00B8487E">
        <w:rPr>
          <w:rFonts w:cstheme="minorHAnsi"/>
          <w:spacing w:val="-14"/>
        </w:rPr>
        <w:t xml:space="preserve"> </w:t>
      </w:r>
      <w:r w:rsidRPr="00B8487E">
        <w:rPr>
          <w:rFonts w:cstheme="minorHAnsi"/>
        </w:rPr>
        <w:t>the</w:t>
      </w:r>
      <w:r w:rsidRPr="00B8487E">
        <w:rPr>
          <w:rFonts w:cstheme="minorHAnsi"/>
          <w:spacing w:val="-14"/>
        </w:rPr>
        <w:t xml:space="preserve"> </w:t>
      </w:r>
      <w:r w:rsidRPr="00B8487E">
        <w:rPr>
          <w:rFonts w:cstheme="minorHAnsi"/>
        </w:rPr>
        <w:t>agreement</w:t>
      </w:r>
      <w:r w:rsidRPr="00B8487E">
        <w:rPr>
          <w:rFonts w:cstheme="minorHAnsi"/>
          <w:spacing w:val="-15"/>
        </w:rPr>
        <w:t xml:space="preserve"> </w:t>
      </w:r>
      <w:r w:rsidRPr="00B8487E">
        <w:rPr>
          <w:rFonts w:cstheme="minorHAnsi"/>
        </w:rPr>
        <w:t>of</w:t>
      </w:r>
      <w:r w:rsidRPr="00B8487E">
        <w:rPr>
          <w:rFonts w:cstheme="minorHAnsi"/>
          <w:spacing w:val="-15"/>
        </w:rPr>
        <w:t xml:space="preserve"> </w:t>
      </w:r>
      <w:r w:rsidRPr="00B8487E">
        <w:rPr>
          <w:rFonts w:cstheme="minorHAnsi"/>
        </w:rPr>
        <w:t>the</w:t>
      </w:r>
      <w:r w:rsidRPr="00B8487E">
        <w:rPr>
          <w:rFonts w:cstheme="minorHAnsi"/>
          <w:spacing w:val="-16"/>
        </w:rPr>
        <w:t xml:space="preserve"> </w:t>
      </w:r>
      <w:r w:rsidRPr="00B8487E">
        <w:rPr>
          <w:rFonts w:cstheme="minorHAnsi"/>
        </w:rPr>
        <w:t>Government</w:t>
      </w:r>
      <w:r w:rsidRPr="00B8487E">
        <w:rPr>
          <w:rFonts w:cstheme="minorHAnsi"/>
          <w:spacing w:val="-13"/>
        </w:rPr>
        <w:t xml:space="preserve"> </w:t>
      </w:r>
      <w:r w:rsidRPr="00B8487E">
        <w:rPr>
          <w:rFonts w:cstheme="minorHAnsi"/>
        </w:rPr>
        <w:t>of</w:t>
      </w:r>
      <w:r w:rsidRPr="00B8487E">
        <w:rPr>
          <w:rFonts w:cstheme="minorHAnsi"/>
          <w:spacing w:val="-13"/>
        </w:rPr>
        <w:t xml:space="preserve"> </w:t>
      </w:r>
      <w:r w:rsidRPr="00B8487E">
        <w:rPr>
          <w:rFonts w:cstheme="minorHAnsi"/>
        </w:rPr>
        <w:t>Samoa,</w:t>
      </w:r>
      <w:r w:rsidRPr="00B8487E">
        <w:rPr>
          <w:rFonts w:cstheme="minorHAnsi"/>
          <w:spacing w:val="-14"/>
        </w:rPr>
        <w:t xml:space="preserve"> </w:t>
      </w:r>
      <w:r w:rsidRPr="00B8487E">
        <w:rPr>
          <w:rFonts w:cstheme="minorHAnsi"/>
        </w:rPr>
        <w:t>DFAT</w:t>
      </w:r>
      <w:r w:rsidRPr="00B8487E">
        <w:rPr>
          <w:rFonts w:cstheme="minorHAnsi"/>
          <w:spacing w:val="-15"/>
        </w:rPr>
        <w:t xml:space="preserve"> </w:t>
      </w:r>
      <w:r w:rsidRPr="00B8487E">
        <w:rPr>
          <w:rFonts w:cstheme="minorHAnsi"/>
        </w:rPr>
        <w:t>will</w:t>
      </w:r>
      <w:r w:rsidRPr="00B8487E">
        <w:rPr>
          <w:rFonts w:cstheme="minorHAnsi"/>
          <w:spacing w:val="-13"/>
        </w:rPr>
        <w:t xml:space="preserve"> </w:t>
      </w:r>
      <w:r w:rsidRPr="00B8487E">
        <w:rPr>
          <w:rFonts w:cstheme="minorHAnsi"/>
        </w:rPr>
        <w:t>contribute</w:t>
      </w:r>
      <w:r w:rsidRPr="00B8487E">
        <w:rPr>
          <w:rFonts w:cstheme="minorHAnsi"/>
          <w:spacing w:val="-13"/>
        </w:rPr>
        <w:t xml:space="preserve"> </w:t>
      </w:r>
      <w:r w:rsidRPr="00B8487E">
        <w:rPr>
          <w:rFonts w:cstheme="minorHAnsi"/>
        </w:rPr>
        <w:t>AUD$</w:t>
      </w:r>
      <w:r w:rsidR="00BF1791">
        <w:rPr>
          <w:rFonts w:cstheme="minorHAnsi"/>
        </w:rPr>
        <w:t>4.6</w:t>
      </w:r>
      <w:r w:rsidRPr="00B8487E">
        <w:rPr>
          <w:rFonts w:cstheme="minorHAnsi"/>
          <w:spacing w:val="-17"/>
        </w:rPr>
        <w:t xml:space="preserve"> </w:t>
      </w:r>
      <w:r w:rsidRPr="00B8487E">
        <w:rPr>
          <w:rFonts w:cstheme="minorHAnsi"/>
        </w:rPr>
        <w:t>million</w:t>
      </w:r>
      <w:r w:rsidRPr="00B8487E">
        <w:rPr>
          <w:rFonts w:cstheme="minorHAnsi"/>
          <w:spacing w:val="-16"/>
        </w:rPr>
        <w:t xml:space="preserve"> </w:t>
      </w:r>
      <w:r w:rsidRPr="00B8487E">
        <w:rPr>
          <w:rFonts w:cstheme="minorHAnsi"/>
        </w:rPr>
        <w:t>which</w:t>
      </w:r>
      <w:r w:rsidRPr="00B8487E">
        <w:rPr>
          <w:rFonts w:cstheme="minorHAnsi"/>
          <w:spacing w:val="-14"/>
        </w:rPr>
        <w:t xml:space="preserve"> </w:t>
      </w:r>
      <w:r w:rsidRPr="00B8487E">
        <w:rPr>
          <w:rFonts w:cstheme="minorHAnsi"/>
        </w:rPr>
        <w:t>will</w:t>
      </w:r>
      <w:r w:rsidRPr="00B8487E">
        <w:rPr>
          <w:rFonts w:cstheme="minorHAnsi"/>
          <w:spacing w:val="-15"/>
        </w:rPr>
        <w:t xml:space="preserve"> </w:t>
      </w:r>
      <w:r w:rsidRPr="00B8487E">
        <w:rPr>
          <w:rFonts w:cstheme="minorHAnsi"/>
        </w:rPr>
        <w:t>cover the full duration of the</w:t>
      </w:r>
      <w:r w:rsidRPr="00B8487E">
        <w:rPr>
          <w:rFonts w:cstheme="minorHAnsi"/>
          <w:spacing w:val="-8"/>
        </w:rPr>
        <w:t xml:space="preserve"> </w:t>
      </w:r>
      <w:r w:rsidRPr="00B8487E">
        <w:rPr>
          <w:rFonts w:cstheme="minorHAnsi"/>
        </w:rPr>
        <w:t>Project.</w:t>
      </w:r>
    </w:p>
    <w:p w14:paraId="378D1163" w14:textId="77777777" w:rsidR="00BD0CF1" w:rsidRPr="00B8487E" w:rsidRDefault="00BD0CF1" w:rsidP="00BD0CF1">
      <w:pPr>
        <w:pStyle w:val="BodyText"/>
        <w:rPr>
          <w:rFonts w:asciiTheme="minorHAnsi" w:hAnsiTheme="minorHAnsi" w:cstheme="minorHAnsi"/>
        </w:rPr>
      </w:pPr>
    </w:p>
    <w:p w14:paraId="39E0DDDB" w14:textId="5EFF5E05" w:rsidR="00BD0CF1" w:rsidRPr="00B8487E" w:rsidRDefault="00BD0CF1" w:rsidP="00661D05">
      <w:pPr>
        <w:pStyle w:val="ListParagraph"/>
        <w:spacing w:after="0" w:line="240" w:lineRule="auto"/>
        <w:ind w:left="86"/>
        <w:jc w:val="both"/>
        <w:rPr>
          <w:rFonts w:cstheme="minorHAnsi"/>
        </w:rPr>
      </w:pPr>
      <w:r w:rsidRPr="00B8487E">
        <w:rPr>
          <w:rFonts w:cstheme="minorHAnsi"/>
        </w:rPr>
        <w:t>The Project will be using a pass-through fund management modality where UNDP Multi-Partner Trust Fund</w:t>
      </w:r>
      <w:r w:rsidRPr="00B8487E">
        <w:rPr>
          <w:rFonts w:cstheme="minorHAnsi"/>
          <w:spacing w:val="-10"/>
        </w:rPr>
        <w:t xml:space="preserve"> </w:t>
      </w:r>
      <w:r w:rsidRPr="00B8487E">
        <w:rPr>
          <w:rFonts w:cstheme="minorHAnsi"/>
        </w:rPr>
        <w:t>Office</w:t>
      </w:r>
      <w:r w:rsidRPr="00B8487E">
        <w:rPr>
          <w:rFonts w:cstheme="minorHAnsi"/>
          <w:spacing w:val="-8"/>
        </w:rPr>
        <w:t xml:space="preserve"> </w:t>
      </w:r>
      <w:r w:rsidRPr="00B8487E">
        <w:rPr>
          <w:rFonts w:cstheme="minorHAnsi"/>
        </w:rPr>
        <w:t>(MPTO)</w:t>
      </w:r>
      <w:r w:rsidRPr="00B8487E">
        <w:rPr>
          <w:rFonts w:cstheme="minorHAnsi"/>
          <w:spacing w:val="-8"/>
        </w:rPr>
        <w:t xml:space="preserve"> </w:t>
      </w:r>
      <w:r w:rsidRPr="00B8487E">
        <w:rPr>
          <w:rFonts w:cstheme="minorHAnsi"/>
        </w:rPr>
        <w:t>will</w:t>
      </w:r>
      <w:r w:rsidRPr="00B8487E">
        <w:rPr>
          <w:rFonts w:cstheme="minorHAnsi"/>
          <w:spacing w:val="-8"/>
        </w:rPr>
        <w:t xml:space="preserve"> </w:t>
      </w:r>
      <w:r w:rsidRPr="00B8487E">
        <w:rPr>
          <w:rFonts w:cstheme="minorHAnsi"/>
        </w:rPr>
        <w:t>act</w:t>
      </w:r>
      <w:r w:rsidRPr="00B8487E">
        <w:rPr>
          <w:rFonts w:cstheme="minorHAnsi"/>
          <w:spacing w:val="-8"/>
        </w:rPr>
        <w:t xml:space="preserve"> </w:t>
      </w:r>
      <w:r w:rsidRPr="00B8487E">
        <w:rPr>
          <w:rFonts w:cstheme="minorHAnsi"/>
        </w:rPr>
        <w:t>as</w:t>
      </w:r>
      <w:r w:rsidRPr="00B8487E">
        <w:rPr>
          <w:rFonts w:cstheme="minorHAnsi"/>
          <w:spacing w:val="-9"/>
        </w:rPr>
        <w:t xml:space="preserve"> </w:t>
      </w:r>
      <w:r w:rsidRPr="00B8487E">
        <w:rPr>
          <w:rFonts w:cstheme="minorHAnsi"/>
        </w:rPr>
        <w:t>the</w:t>
      </w:r>
      <w:r w:rsidRPr="00B8487E">
        <w:rPr>
          <w:rFonts w:cstheme="minorHAnsi"/>
          <w:spacing w:val="-9"/>
        </w:rPr>
        <w:t xml:space="preserve"> </w:t>
      </w:r>
      <w:r w:rsidRPr="00B8487E">
        <w:rPr>
          <w:rFonts w:cstheme="minorHAnsi"/>
        </w:rPr>
        <w:t>Administrative</w:t>
      </w:r>
      <w:r w:rsidRPr="00B8487E">
        <w:rPr>
          <w:rFonts w:cstheme="minorHAnsi"/>
          <w:spacing w:val="-8"/>
        </w:rPr>
        <w:t xml:space="preserve"> </w:t>
      </w:r>
      <w:r w:rsidRPr="00B8487E">
        <w:rPr>
          <w:rFonts w:cstheme="minorHAnsi"/>
        </w:rPr>
        <w:t>Agent</w:t>
      </w:r>
      <w:r w:rsidRPr="00B8487E">
        <w:rPr>
          <w:rFonts w:cstheme="minorHAnsi"/>
          <w:spacing w:val="-8"/>
        </w:rPr>
        <w:t xml:space="preserve"> </w:t>
      </w:r>
      <w:r w:rsidRPr="00B8487E">
        <w:rPr>
          <w:rFonts w:cstheme="minorHAnsi"/>
        </w:rPr>
        <w:t>(AA)</w:t>
      </w:r>
      <w:r w:rsidRPr="00B8487E">
        <w:rPr>
          <w:rFonts w:cstheme="minorHAnsi"/>
          <w:spacing w:val="-8"/>
        </w:rPr>
        <w:t xml:space="preserve"> </w:t>
      </w:r>
      <w:r w:rsidRPr="00B8487E">
        <w:rPr>
          <w:rFonts w:cstheme="minorHAnsi"/>
        </w:rPr>
        <w:t>under</w:t>
      </w:r>
      <w:r w:rsidRPr="00B8487E">
        <w:rPr>
          <w:rFonts w:cstheme="minorHAnsi"/>
          <w:spacing w:val="-8"/>
        </w:rPr>
        <w:t xml:space="preserve"> </w:t>
      </w:r>
      <w:r w:rsidRPr="00B8487E">
        <w:rPr>
          <w:rFonts w:cstheme="minorHAnsi"/>
        </w:rPr>
        <w:t>which</w:t>
      </w:r>
      <w:r w:rsidRPr="00B8487E">
        <w:rPr>
          <w:rFonts w:cstheme="minorHAnsi"/>
          <w:spacing w:val="-9"/>
        </w:rPr>
        <w:t xml:space="preserve"> </w:t>
      </w:r>
      <w:r w:rsidRPr="00B8487E">
        <w:rPr>
          <w:rFonts w:cstheme="minorHAnsi"/>
        </w:rPr>
        <w:t>the</w:t>
      </w:r>
      <w:r w:rsidRPr="00B8487E">
        <w:rPr>
          <w:rFonts w:cstheme="minorHAnsi"/>
          <w:spacing w:val="-9"/>
        </w:rPr>
        <w:t xml:space="preserve"> </w:t>
      </w:r>
      <w:r w:rsidRPr="00B8487E">
        <w:rPr>
          <w:rFonts w:cstheme="minorHAnsi"/>
        </w:rPr>
        <w:t>funds</w:t>
      </w:r>
      <w:r w:rsidRPr="00B8487E">
        <w:rPr>
          <w:rFonts w:cstheme="minorHAnsi"/>
          <w:spacing w:val="-9"/>
        </w:rPr>
        <w:t xml:space="preserve"> </w:t>
      </w:r>
      <w:r w:rsidRPr="00B8487E">
        <w:rPr>
          <w:rFonts w:cstheme="minorHAnsi"/>
        </w:rPr>
        <w:t>will</w:t>
      </w:r>
      <w:r w:rsidRPr="00B8487E">
        <w:rPr>
          <w:rFonts w:cstheme="minorHAnsi"/>
          <w:spacing w:val="-8"/>
        </w:rPr>
        <w:t xml:space="preserve"> </w:t>
      </w:r>
      <w:r w:rsidRPr="00B8487E">
        <w:rPr>
          <w:rFonts w:cstheme="minorHAnsi"/>
        </w:rPr>
        <w:t>be</w:t>
      </w:r>
      <w:r w:rsidRPr="00B8487E">
        <w:rPr>
          <w:rFonts w:cstheme="minorHAnsi"/>
          <w:spacing w:val="-9"/>
        </w:rPr>
        <w:t xml:space="preserve"> </w:t>
      </w:r>
      <w:r w:rsidR="005D5056" w:rsidRPr="00B8487E">
        <w:rPr>
          <w:rFonts w:cstheme="minorHAnsi"/>
        </w:rPr>
        <w:t>channelled</w:t>
      </w:r>
      <w:r w:rsidRPr="00B8487E">
        <w:rPr>
          <w:rFonts w:cstheme="minorHAnsi"/>
        </w:rPr>
        <w:t xml:space="preserve"> for the Project through the AA. Each Participating UN Organization (PUNO) receiving funds through the</w:t>
      </w:r>
      <w:r w:rsidRPr="00B8487E">
        <w:rPr>
          <w:rFonts w:cstheme="minorHAnsi"/>
          <w:spacing w:val="-11"/>
        </w:rPr>
        <w:t xml:space="preserve"> </w:t>
      </w:r>
      <w:r w:rsidRPr="00B8487E">
        <w:rPr>
          <w:rFonts w:cstheme="minorHAnsi"/>
        </w:rPr>
        <w:t>pass-through</w:t>
      </w:r>
      <w:r w:rsidRPr="00B8487E">
        <w:rPr>
          <w:rFonts w:cstheme="minorHAnsi"/>
          <w:spacing w:val="-12"/>
        </w:rPr>
        <w:t xml:space="preserve"> </w:t>
      </w:r>
      <w:r w:rsidRPr="00B8487E">
        <w:rPr>
          <w:rFonts w:cstheme="minorHAnsi"/>
        </w:rPr>
        <w:t>would</w:t>
      </w:r>
      <w:r w:rsidRPr="00B8487E">
        <w:rPr>
          <w:rFonts w:cstheme="minorHAnsi"/>
          <w:spacing w:val="-11"/>
        </w:rPr>
        <w:t xml:space="preserve"> </w:t>
      </w:r>
      <w:r w:rsidRPr="00B8487E">
        <w:rPr>
          <w:rFonts w:cstheme="minorHAnsi"/>
        </w:rPr>
        <w:t>have</w:t>
      </w:r>
      <w:r w:rsidRPr="00B8487E">
        <w:rPr>
          <w:rFonts w:cstheme="minorHAnsi"/>
          <w:spacing w:val="-12"/>
        </w:rPr>
        <w:t xml:space="preserve"> </w:t>
      </w:r>
      <w:r w:rsidRPr="00B8487E">
        <w:rPr>
          <w:rFonts w:cstheme="minorHAnsi"/>
        </w:rPr>
        <w:t>to</w:t>
      </w:r>
      <w:r w:rsidRPr="00B8487E">
        <w:rPr>
          <w:rFonts w:cstheme="minorHAnsi"/>
          <w:spacing w:val="-14"/>
        </w:rPr>
        <w:t xml:space="preserve"> </w:t>
      </w:r>
      <w:r w:rsidRPr="00B8487E">
        <w:rPr>
          <w:rFonts w:cstheme="minorHAnsi"/>
        </w:rPr>
        <w:t>sign</w:t>
      </w:r>
      <w:r w:rsidRPr="00B8487E">
        <w:rPr>
          <w:rFonts w:cstheme="minorHAnsi"/>
          <w:spacing w:val="-12"/>
        </w:rPr>
        <w:t xml:space="preserve"> </w:t>
      </w:r>
      <w:r w:rsidRPr="00B8487E">
        <w:rPr>
          <w:rFonts w:cstheme="minorHAnsi"/>
        </w:rPr>
        <w:t>a</w:t>
      </w:r>
      <w:r w:rsidRPr="00B8487E">
        <w:rPr>
          <w:rFonts w:cstheme="minorHAnsi"/>
          <w:spacing w:val="-14"/>
        </w:rPr>
        <w:t xml:space="preserve"> </w:t>
      </w:r>
      <w:r w:rsidRPr="00B8487E">
        <w:rPr>
          <w:rFonts w:cstheme="minorHAnsi"/>
        </w:rPr>
        <w:t>standardized</w:t>
      </w:r>
      <w:r w:rsidRPr="00B8487E">
        <w:rPr>
          <w:rFonts w:cstheme="minorHAnsi"/>
          <w:spacing w:val="-13"/>
        </w:rPr>
        <w:t xml:space="preserve"> </w:t>
      </w:r>
      <w:r w:rsidRPr="00B8487E">
        <w:rPr>
          <w:rFonts w:cstheme="minorHAnsi"/>
        </w:rPr>
        <w:t>Memorandum</w:t>
      </w:r>
      <w:r w:rsidRPr="00B8487E">
        <w:rPr>
          <w:rFonts w:cstheme="minorHAnsi"/>
          <w:spacing w:val="-11"/>
        </w:rPr>
        <w:t xml:space="preserve"> </w:t>
      </w:r>
      <w:r w:rsidRPr="00B8487E">
        <w:rPr>
          <w:rFonts w:cstheme="minorHAnsi"/>
        </w:rPr>
        <w:t>of</w:t>
      </w:r>
      <w:r w:rsidRPr="00B8487E">
        <w:rPr>
          <w:rFonts w:cstheme="minorHAnsi"/>
          <w:spacing w:val="-11"/>
        </w:rPr>
        <w:t xml:space="preserve"> </w:t>
      </w:r>
      <w:r w:rsidRPr="00B8487E">
        <w:rPr>
          <w:rFonts w:cstheme="minorHAnsi"/>
        </w:rPr>
        <w:t>Understanding</w:t>
      </w:r>
      <w:r w:rsidRPr="00B8487E">
        <w:rPr>
          <w:rFonts w:cstheme="minorHAnsi"/>
          <w:spacing w:val="-11"/>
        </w:rPr>
        <w:t xml:space="preserve"> </w:t>
      </w:r>
      <w:r w:rsidRPr="00B8487E">
        <w:rPr>
          <w:rFonts w:cstheme="minorHAnsi"/>
        </w:rPr>
        <w:t>(MOU)</w:t>
      </w:r>
      <w:r w:rsidRPr="00B8487E">
        <w:rPr>
          <w:rFonts w:cstheme="minorHAnsi"/>
          <w:spacing w:val="-13"/>
        </w:rPr>
        <w:t xml:space="preserve"> </w:t>
      </w:r>
      <w:r w:rsidRPr="00B8487E">
        <w:rPr>
          <w:rFonts w:cstheme="minorHAnsi"/>
        </w:rPr>
        <w:t>with</w:t>
      </w:r>
      <w:r w:rsidRPr="00B8487E">
        <w:rPr>
          <w:rFonts w:cstheme="minorHAnsi"/>
          <w:spacing w:val="-14"/>
        </w:rPr>
        <w:t xml:space="preserve"> </w:t>
      </w:r>
      <w:r w:rsidRPr="00B8487E">
        <w:rPr>
          <w:rFonts w:cstheme="minorHAnsi"/>
        </w:rPr>
        <w:t>the</w:t>
      </w:r>
      <w:r w:rsidRPr="00B8487E">
        <w:rPr>
          <w:rFonts w:cstheme="minorHAnsi"/>
          <w:spacing w:val="-11"/>
        </w:rPr>
        <w:t xml:space="preserve"> </w:t>
      </w:r>
      <w:r w:rsidRPr="00B8487E">
        <w:rPr>
          <w:rFonts w:cstheme="minorHAnsi"/>
          <w:spacing w:val="-2"/>
        </w:rPr>
        <w:t>AA.</w:t>
      </w:r>
    </w:p>
    <w:p w14:paraId="02ABDAB4" w14:textId="77777777" w:rsidR="00BD0CF1" w:rsidRPr="00B8487E" w:rsidRDefault="00BD0CF1" w:rsidP="00BD0CF1">
      <w:pPr>
        <w:pStyle w:val="BodyText"/>
        <w:rPr>
          <w:rFonts w:asciiTheme="minorHAnsi" w:hAnsiTheme="minorHAnsi" w:cstheme="minorHAnsi"/>
        </w:rPr>
      </w:pPr>
    </w:p>
    <w:p w14:paraId="15F1CB17" w14:textId="77777777" w:rsidR="00BD0CF1" w:rsidRPr="00B8487E" w:rsidRDefault="00BD0CF1" w:rsidP="00661D05">
      <w:pPr>
        <w:pStyle w:val="ListParagraph"/>
        <w:spacing w:after="0" w:line="240" w:lineRule="auto"/>
        <w:ind w:left="86"/>
        <w:jc w:val="both"/>
        <w:rPr>
          <w:rFonts w:cstheme="minorHAnsi"/>
        </w:rPr>
      </w:pPr>
      <w:r w:rsidRPr="00B8487E">
        <w:rPr>
          <w:rFonts w:cstheme="minorHAnsi"/>
        </w:rPr>
        <w:t>The AA will:</w:t>
      </w:r>
    </w:p>
    <w:p w14:paraId="7808DE76" w14:textId="77777777" w:rsidR="00BD0CF1" w:rsidRPr="00B8487E" w:rsidRDefault="00BD0CF1" w:rsidP="00BD0CF1">
      <w:pPr>
        <w:pStyle w:val="BodyText"/>
        <w:spacing w:before="1"/>
        <w:rPr>
          <w:rFonts w:asciiTheme="minorHAnsi" w:hAnsiTheme="minorHAnsi" w:cstheme="minorHAnsi"/>
        </w:rPr>
      </w:pPr>
    </w:p>
    <w:p w14:paraId="074B530D" w14:textId="2F21939D" w:rsidR="00BD0CF1" w:rsidRPr="00B8487E" w:rsidRDefault="00BD0CF1" w:rsidP="009D739D">
      <w:pPr>
        <w:pStyle w:val="ListParagraph"/>
        <w:widowControl w:val="0"/>
        <w:numPr>
          <w:ilvl w:val="3"/>
          <w:numId w:val="18"/>
        </w:numPr>
        <w:tabs>
          <w:tab w:val="left" w:pos="450"/>
        </w:tabs>
        <w:autoSpaceDE w:val="0"/>
        <w:autoSpaceDN w:val="0"/>
        <w:spacing w:after="0" w:line="240" w:lineRule="auto"/>
        <w:ind w:left="450" w:right="141" w:hanging="270"/>
        <w:contextualSpacing w:val="0"/>
        <w:jc w:val="both"/>
        <w:rPr>
          <w:rFonts w:cstheme="minorHAnsi"/>
        </w:rPr>
      </w:pPr>
      <w:r w:rsidRPr="00B8487E">
        <w:rPr>
          <w:rFonts w:cstheme="minorHAnsi"/>
        </w:rPr>
        <w:t>Establish a separate ledger account under its financial regulations and rules for the receipt and administration</w:t>
      </w:r>
      <w:r w:rsidRPr="00B8487E">
        <w:rPr>
          <w:rFonts w:cstheme="minorHAnsi"/>
          <w:spacing w:val="-9"/>
        </w:rPr>
        <w:t xml:space="preserve"> </w:t>
      </w:r>
      <w:r w:rsidRPr="00B8487E">
        <w:rPr>
          <w:rFonts w:cstheme="minorHAnsi"/>
        </w:rPr>
        <w:t>of</w:t>
      </w:r>
      <w:r w:rsidRPr="00B8487E">
        <w:rPr>
          <w:rFonts w:cstheme="minorHAnsi"/>
          <w:spacing w:val="-8"/>
        </w:rPr>
        <w:t xml:space="preserve"> </w:t>
      </w:r>
      <w:r w:rsidRPr="00B8487E">
        <w:rPr>
          <w:rFonts w:cstheme="minorHAnsi"/>
        </w:rPr>
        <w:t>the</w:t>
      </w:r>
      <w:r w:rsidRPr="00B8487E">
        <w:rPr>
          <w:rFonts w:cstheme="minorHAnsi"/>
          <w:spacing w:val="-9"/>
        </w:rPr>
        <w:t xml:space="preserve"> </w:t>
      </w:r>
      <w:r w:rsidRPr="00B8487E">
        <w:rPr>
          <w:rFonts w:cstheme="minorHAnsi"/>
        </w:rPr>
        <w:t>funds</w:t>
      </w:r>
      <w:r w:rsidRPr="00B8487E">
        <w:rPr>
          <w:rFonts w:cstheme="minorHAnsi"/>
          <w:spacing w:val="-11"/>
        </w:rPr>
        <w:t xml:space="preserve"> </w:t>
      </w:r>
      <w:r w:rsidRPr="00B8487E">
        <w:rPr>
          <w:rFonts w:cstheme="minorHAnsi"/>
        </w:rPr>
        <w:t>received</w:t>
      </w:r>
      <w:r w:rsidRPr="00B8487E">
        <w:rPr>
          <w:rFonts w:cstheme="minorHAnsi"/>
          <w:spacing w:val="-9"/>
        </w:rPr>
        <w:t xml:space="preserve"> </w:t>
      </w:r>
      <w:r w:rsidRPr="00B8487E">
        <w:rPr>
          <w:rFonts w:cstheme="minorHAnsi"/>
        </w:rPr>
        <w:t>from</w:t>
      </w:r>
      <w:r w:rsidRPr="00B8487E">
        <w:rPr>
          <w:rFonts w:cstheme="minorHAnsi"/>
          <w:spacing w:val="-10"/>
        </w:rPr>
        <w:t xml:space="preserve"> </w:t>
      </w:r>
      <w:r w:rsidRPr="00B8487E">
        <w:rPr>
          <w:rFonts w:cstheme="minorHAnsi"/>
        </w:rPr>
        <w:t>the</w:t>
      </w:r>
      <w:r w:rsidRPr="00B8487E">
        <w:rPr>
          <w:rFonts w:cstheme="minorHAnsi"/>
          <w:spacing w:val="-9"/>
        </w:rPr>
        <w:t xml:space="preserve"> </w:t>
      </w:r>
      <w:r w:rsidRPr="00B8487E">
        <w:rPr>
          <w:rFonts w:cstheme="minorHAnsi"/>
        </w:rPr>
        <w:t>donor(s)</w:t>
      </w:r>
      <w:r w:rsidRPr="00B8487E">
        <w:rPr>
          <w:rFonts w:cstheme="minorHAnsi"/>
          <w:spacing w:val="-10"/>
        </w:rPr>
        <w:t xml:space="preserve"> </w:t>
      </w:r>
      <w:r w:rsidRPr="00B8487E">
        <w:rPr>
          <w:rFonts w:cstheme="minorHAnsi"/>
        </w:rPr>
        <w:t>pursuant</w:t>
      </w:r>
      <w:r w:rsidRPr="00B8487E">
        <w:rPr>
          <w:rFonts w:cstheme="minorHAnsi"/>
          <w:spacing w:val="-10"/>
        </w:rPr>
        <w:t xml:space="preserve"> </w:t>
      </w:r>
      <w:r w:rsidRPr="00B8487E">
        <w:rPr>
          <w:rFonts w:cstheme="minorHAnsi"/>
        </w:rPr>
        <w:t>to</w:t>
      </w:r>
      <w:r w:rsidRPr="00B8487E">
        <w:rPr>
          <w:rFonts w:cstheme="minorHAnsi"/>
          <w:spacing w:val="-9"/>
        </w:rPr>
        <w:t xml:space="preserve"> </w:t>
      </w:r>
      <w:r w:rsidRPr="00B8487E">
        <w:rPr>
          <w:rFonts w:cstheme="minorHAnsi"/>
        </w:rPr>
        <w:t>the</w:t>
      </w:r>
      <w:r w:rsidRPr="00B8487E">
        <w:rPr>
          <w:rFonts w:cstheme="minorHAnsi"/>
          <w:spacing w:val="-9"/>
        </w:rPr>
        <w:t xml:space="preserve"> </w:t>
      </w:r>
      <w:r w:rsidRPr="00B8487E">
        <w:rPr>
          <w:rFonts w:cstheme="minorHAnsi"/>
        </w:rPr>
        <w:t>Administrative</w:t>
      </w:r>
      <w:r w:rsidRPr="00B8487E">
        <w:rPr>
          <w:rFonts w:cstheme="minorHAnsi"/>
          <w:spacing w:val="-9"/>
        </w:rPr>
        <w:t xml:space="preserve"> </w:t>
      </w:r>
      <w:r w:rsidRPr="00B8487E">
        <w:rPr>
          <w:rFonts w:cstheme="minorHAnsi"/>
        </w:rPr>
        <w:t>Arrangement. This Joint Programme Account will be administered by the AA in accordance with the regulations, rules, directives and procedures applicable to it, including those relating to interest;</w:t>
      </w:r>
      <w:r w:rsidRPr="00B8487E">
        <w:rPr>
          <w:rFonts w:cstheme="minorHAnsi"/>
          <w:spacing w:val="-28"/>
        </w:rPr>
        <w:t xml:space="preserve"> </w:t>
      </w:r>
      <w:r w:rsidRPr="00B8487E">
        <w:rPr>
          <w:rFonts w:cstheme="minorHAnsi"/>
        </w:rPr>
        <w:t>and</w:t>
      </w:r>
    </w:p>
    <w:p w14:paraId="50CBDBDE" w14:textId="77777777" w:rsidR="00127228" w:rsidRPr="00B8487E" w:rsidRDefault="00127228">
      <w:pPr>
        <w:pStyle w:val="ListParagraph"/>
        <w:widowControl w:val="0"/>
        <w:numPr>
          <w:ilvl w:val="0"/>
          <w:numId w:val="18"/>
        </w:numPr>
        <w:tabs>
          <w:tab w:val="left" w:pos="560"/>
        </w:tabs>
        <w:autoSpaceDE w:val="0"/>
        <w:autoSpaceDN w:val="0"/>
        <w:spacing w:before="79" w:after="0" w:line="240" w:lineRule="auto"/>
        <w:ind w:right="101"/>
        <w:contextualSpacing w:val="0"/>
        <w:rPr>
          <w:rFonts w:cstheme="minorHAnsi"/>
        </w:rPr>
      </w:pPr>
      <w:r w:rsidRPr="00B8487E">
        <w:rPr>
          <w:rFonts w:cstheme="minorHAnsi"/>
        </w:rPr>
        <w:t>Make disbursements to PUNOs from the Joint Programme Account based on instructions from the Project Steering Committee, in line with the budget set forth in the Joint Programme</w:t>
      </w:r>
      <w:r w:rsidRPr="00B8487E">
        <w:rPr>
          <w:rFonts w:cstheme="minorHAnsi"/>
          <w:spacing w:val="-32"/>
        </w:rPr>
        <w:t xml:space="preserve"> </w:t>
      </w:r>
      <w:r w:rsidRPr="00B8487E">
        <w:rPr>
          <w:rFonts w:cstheme="minorHAnsi"/>
        </w:rPr>
        <w:t>Document.</w:t>
      </w:r>
    </w:p>
    <w:p w14:paraId="37BEBE46" w14:textId="77777777" w:rsidR="00127228" w:rsidRPr="00B8487E" w:rsidRDefault="00127228" w:rsidP="00127228">
      <w:pPr>
        <w:pStyle w:val="BodyText"/>
        <w:rPr>
          <w:rFonts w:asciiTheme="minorHAnsi" w:hAnsiTheme="minorHAnsi" w:cstheme="minorHAnsi"/>
        </w:rPr>
      </w:pPr>
    </w:p>
    <w:p w14:paraId="2B96491D" w14:textId="77777777" w:rsidR="00127228" w:rsidRPr="00B8487E" w:rsidRDefault="00127228" w:rsidP="00661D05">
      <w:pPr>
        <w:pStyle w:val="ListParagraph"/>
        <w:spacing w:after="0" w:line="240" w:lineRule="auto"/>
        <w:ind w:left="86"/>
        <w:jc w:val="both"/>
        <w:rPr>
          <w:rFonts w:cstheme="minorHAnsi"/>
        </w:rPr>
      </w:pPr>
      <w:r w:rsidRPr="00B8487E">
        <w:rPr>
          <w:rFonts w:cstheme="minorHAnsi"/>
        </w:rPr>
        <w:t>The PUNOs will:</w:t>
      </w:r>
    </w:p>
    <w:p w14:paraId="213D7477" w14:textId="77777777" w:rsidR="00127228" w:rsidRPr="00B8487E" w:rsidRDefault="00127228">
      <w:pPr>
        <w:pStyle w:val="ListParagraph"/>
        <w:widowControl w:val="0"/>
        <w:numPr>
          <w:ilvl w:val="0"/>
          <w:numId w:val="18"/>
        </w:numPr>
        <w:tabs>
          <w:tab w:val="left" w:pos="560"/>
        </w:tabs>
        <w:autoSpaceDE w:val="0"/>
        <w:autoSpaceDN w:val="0"/>
        <w:spacing w:after="0" w:line="240" w:lineRule="auto"/>
        <w:ind w:right="101"/>
        <w:contextualSpacing w:val="0"/>
        <w:rPr>
          <w:rFonts w:cstheme="minorHAnsi"/>
        </w:rPr>
      </w:pPr>
      <w:r w:rsidRPr="00B8487E">
        <w:rPr>
          <w:rFonts w:cstheme="minorHAnsi"/>
        </w:rPr>
        <w:t>Assume full programmatic and financial responsibility and accountability for the funds disbursed by the</w:t>
      </w:r>
      <w:r w:rsidRPr="00B8487E">
        <w:rPr>
          <w:rFonts w:cstheme="minorHAnsi"/>
          <w:spacing w:val="3"/>
        </w:rPr>
        <w:t xml:space="preserve"> </w:t>
      </w:r>
      <w:r w:rsidRPr="00B8487E">
        <w:rPr>
          <w:rFonts w:cstheme="minorHAnsi"/>
          <w:spacing w:val="-2"/>
        </w:rPr>
        <w:t>AA;</w:t>
      </w:r>
    </w:p>
    <w:p w14:paraId="4DA9AF67" w14:textId="77777777" w:rsidR="00127228" w:rsidRPr="00B8487E" w:rsidRDefault="00127228">
      <w:pPr>
        <w:pStyle w:val="ListParagraph"/>
        <w:widowControl w:val="0"/>
        <w:numPr>
          <w:ilvl w:val="0"/>
          <w:numId w:val="18"/>
        </w:numPr>
        <w:tabs>
          <w:tab w:val="left" w:pos="560"/>
        </w:tabs>
        <w:autoSpaceDE w:val="0"/>
        <w:autoSpaceDN w:val="0"/>
        <w:spacing w:after="0" w:line="240" w:lineRule="auto"/>
        <w:ind w:right="106"/>
        <w:contextualSpacing w:val="0"/>
        <w:rPr>
          <w:rFonts w:cstheme="minorHAnsi"/>
        </w:rPr>
      </w:pPr>
      <w:r w:rsidRPr="00B8487E">
        <w:rPr>
          <w:rFonts w:cstheme="minorHAnsi"/>
        </w:rPr>
        <w:t>Establish</w:t>
      </w:r>
      <w:r w:rsidRPr="00B8487E">
        <w:rPr>
          <w:rFonts w:cstheme="minorHAnsi"/>
          <w:spacing w:val="-3"/>
        </w:rPr>
        <w:t xml:space="preserve"> </w:t>
      </w:r>
      <w:r w:rsidRPr="00B8487E">
        <w:rPr>
          <w:rFonts w:cstheme="minorHAnsi"/>
        </w:rPr>
        <w:t>a</w:t>
      </w:r>
      <w:r w:rsidRPr="00B8487E">
        <w:rPr>
          <w:rFonts w:cstheme="minorHAnsi"/>
          <w:spacing w:val="-3"/>
        </w:rPr>
        <w:t xml:space="preserve"> </w:t>
      </w:r>
      <w:r w:rsidRPr="00B8487E">
        <w:rPr>
          <w:rFonts w:cstheme="minorHAnsi"/>
        </w:rPr>
        <w:t>separate</w:t>
      </w:r>
      <w:r w:rsidRPr="00B8487E">
        <w:rPr>
          <w:rFonts w:cstheme="minorHAnsi"/>
          <w:spacing w:val="-2"/>
        </w:rPr>
        <w:t xml:space="preserve"> </w:t>
      </w:r>
      <w:r w:rsidRPr="00B8487E">
        <w:rPr>
          <w:rFonts w:cstheme="minorHAnsi"/>
        </w:rPr>
        <w:t>ledger</w:t>
      </w:r>
      <w:r w:rsidRPr="00B8487E">
        <w:rPr>
          <w:rFonts w:cstheme="minorHAnsi"/>
          <w:spacing w:val="-5"/>
        </w:rPr>
        <w:t xml:space="preserve"> </w:t>
      </w:r>
      <w:r w:rsidRPr="00B8487E">
        <w:rPr>
          <w:rFonts w:cstheme="minorHAnsi"/>
        </w:rPr>
        <w:t>account</w:t>
      </w:r>
      <w:r w:rsidRPr="00B8487E">
        <w:rPr>
          <w:rFonts w:cstheme="minorHAnsi"/>
          <w:spacing w:val="-2"/>
        </w:rPr>
        <w:t xml:space="preserve"> </w:t>
      </w:r>
      <w:r w:rsidRPr="00B8487E">
        <w:rPr>
          <w:rFonts w:cstheme="minorHAnsi"/>
        </w:rPr>
        <w:t>for</w:t>
      </w:r>
      <w:r w:rsidRPr="00B8487E">
        <w:rPr>
          <w:rFonts w:cstheme="minorHAnsi"/>
          <w:spacing w:val="-5"/>
        </w:rPr>
        <w:t xml:space="preserve"> </w:t>
      </w:r>
      <w:r w:rsidRPr="00B8487E">
        <w:rPr>
          <w:rFonts w:cstheme="minorHAnsi"/>
        </w:rPr>
        <w:t>the</w:t>
      </w:r>
      <w:r w:rsidRPr="00B8487E">
        <w:rPr>
          <w:rFonts w:cstheme="minorHAnsi"/>
          <w:spacing w:val="-3"/>
        </w:rPr>
        <w:t xml:space="preserve"> </w:t>
      </w:r>
      <w:r w:rsidRPr="00B8487E">
        <w:rPr>
          <w:rFonts w:cstheme="minorHAnsi"/>
        </w:rPr>
        <w:t>receipt</w:t>
      </w:r>
      <w:r w:rsidRPr="00B8487E">
        <w:rPr>
          <w:rFonts w:cstheme="minorHAnsi"/>
          <w:spacing w:val="-2"/>
        </w:rPr>
        <w:t xml:space="preserve"> </w:t>
      </w:r>
      <w:r w:rsidRPr="00B8487E">
        <w:rPr>
          <w:rFonts w:cstheme="minorHAnsi"/>
        </w:rPr>
        <w:t>and</w:t>
      </w:r>
      <w:r w:rsidRPr="00B8487E">
        <w:rPr>
          <w:rFonts w:cstheme="minorHAnsi"/>
          <w:spacing w:val="-6"/>
        </w:rPr>
        <w:t xml:space="preserve"> </w:t>
      </w:r>
      <w:r w:rsidRPr="00B8487E">
        <w:rPr>
          <w:rFonts w:cstheme="minorHAnsi"/>
        </w:rPr>
        <w:t>administration</w:t>
      </w:r>
      <w:r w:rsidRPr="00B8487E">
        <w:rPr>
          <w:rFonts w:cstheme="minorHAnsi"/>
          <w:spacing w:val="-6"/>
        </w:rPr>
        <w:t xml:space="preserve"> </w:t>
      </w:r>
      <w:r w:rsidRPr="00B8487E">
        <w:rPr>
          <w:rFonts w:cstheme="minorHAnsi"/>
        </w:rPr>
        <w:t>of</w:t>
      </w:r>
      <w:r w:rsidRPr="00B8487E">
        <w:rPr>
          <w:rFonts w:cstheme="minorHAnsi"/>
          <w:spacing w:val="-5"/>
        </w:rPr>
        <w:t xml:space="preserve"> </w:t>
      </w:r>
      <w:r w:rsidRPr="00B8487E">
        <w:rPr>
          <w:rFonts w:cstheme="minorHAnsi"/>
        </w:rPr>
        <w:t>the</w:t>
      </w:r>
      <w:r w:rsidRPr="00B8487E">
        <w:rPr>
          <w:rFonts w:cstheme="minorHAnsi"/>
          <w:spacing w:val="-3"/>
        </w:rPr>
        <w:t xml:space="preserve"> </w:t>
      </w:r>
      <w:r w:rsidRPr="00B8487E">
        <w:rPr>
          <w:rFonts w:cstheme="minorHAnsi"/>
        </w:rPr>
        <w:t>funds</w:t>
      </w:r>
      <w:r w:rsidRPr="00B8487E">
        <w:rPr>
          <w:rFonts w:cstheme="minorHAnsi"/>
          <w:spacing w:val="-6"/>
        </w:rPr>
        <w:t xml:space="preserve"> </w:t>
      </w:r>
      <w:r w:rsidRPr="00B8487E">
        <w:rPr>
          <w:rFonts w:cstheme="minorHAnsi"/>
        </w:rPr>
        <w:t>disbursed</w:t>
      </w:r>
      <w:r w:rsidRPr="00B8487E">
        <w:rPr>
          <w:rFonts w:cstheme="minorHAnsi"/>
          <w:spacing w:val="-3"/>
        </w:rPr>
        <w:t xml:space="preserve"> </w:t>
      </w:r>
      <w:r w:rsidRPr="00B8487E">
        <w:rPr>
          <w:rFonts w:cstheme="minorHAnsi"/>
        </w:rPr>
        <w:t>to</w:t>
      </w:r>
      <w:r w:rsidRPr="00B8487E">
        <w:rPr>
          <w:rFonts w:cstheme="minorHAnsi"/>
          <w:spacing w:val="-6"/>
        </w:rPr>
        <w:t xml:space="preserve"> </w:t>
      </w:r>
      <w:r w:rsidRPr="00B8487E">
        <w:rPr>
          <w:rFonts w:cstheme="minorHAnsi"/>
        </w:rPr>
        <w:t>it</w:t>
      </w:r>
      <w:r w:rsidRPr="00B8487E">
        <w:rPr>
          <w:rFonts w:cstheme="minorHAnsi"/>
          <w:spacing w:val="-3"/>
        </w:rPr>
        <w:t xml:space="preserve"> </w:t>
      </w:r>
      <w:r w:rsidRPr="00B8487E">
        <w:rPr>
          <w:rFonts w:cstheme="minorHAnsi"/>
          <w:spacing w:val="-5"/>
        </w:rPr>
        <w:t xml:space="preserve">by </w:t>
      </w:r>
      <w:r w:rsidRPr="00B8487E">
        <w:rPr>
          <w:rFonts w:cstheme="minorHAnsi"/>
        </w:rPr>
        <w:t>the AA;</w:t>
      </w:r>
      <w:r w:rsidRPr="00B8487E">
        <w:rPr>
          <w:rFonts w:cstheme="minorHAnsi"/>
          <w:spacing w:val="-1"/>
        </w:rPr>
        <w:t xml:space="preserve"> </w:t>
      </w:r>
      <w:r w:rsidRPr="00B8487E">
        <w:rPr>
          <w:rFonts w:cstheme="minorHAnsi"/>
        </w:rPr>
        <w:t>and</w:t>
      </w:r>
    </w:p>
    <w:p w14:paraId="01BAE8C6" w14:textId="77777777" w:rsidR="00127228" w:rsidRPr="00B8487E" w:rsidRDefault="00127228">
      <w:pPr>
        <w:pStyle w:val="ListParagraph"/>
        <w:widowControl w:val="0"/>
        <w:numPr>
          <w:ilvl w:val="0"/>
          <w:numId w:val="18"/>
        </w:numPr>
        <w:tabs>
          <w:tab w:val="left" w:pos="560"/>
        </w:tabs>
        <w:autoSpaceDE w:val="0"/>
        <w:autoSpaceDN w:val="0"/>
        <w:spacing w:after="0" w:line="240" w:lineRule="auto"/>
        <w:ind w:right="100"/>
        <w:contextualSpacing w:val="0"/>
        <w:rPr>
          <w:rFonts w:cstheme="minorHAnsi"/>
        </w:rPr>
      </w:pPr>
      <w:r w:rsidRPr="00B8487E">
        <w:rPr>
          <w:rFonts w:cstheme="minorHAnsi"/>
        </w:rPr>
        <w:t>Each PUNO is entitled to deduct their indirect costs on contributions received according to their own regulation and rules, taking into account the size and complexity of the Project. Each PUNO will deduct 7% as overhead costs of the total allocation received for the</w:t>
      </w:r>
      <w:r w:rsidRPr="00B8487E">
        <w:rPr>
          <w:rFonts w:cstheme="minorHAnsi"/>
          <w:spacing w:val="-24"/>
        </w:rPr>
        <w:t xml:space="preserve"> </w:t>
      </w:r>
      <w:r w:rsidRPr="00B8487E">
        <w:rPr>
          <w:rFonts w:cstheme="minorHAnsi"/>
        </w:rPr>
        <w:t>agency.</w:t>
      </w:r>
    </w:p>
    <w:p w14:paraId="7A80AC0C" w14:textId="77777777" w:rsidR="00127228" w:rsidRPr="00B8487E" w:rsidRDefault="00127228" w:rsidP="00127228">
      <w:pPr>
        <w:pStyle w:val="BodyText"/>
        <w:spacing w:before="1"/>
        <w:rPr>
          <w:rFonts w:asciiTheme="minorHAnsi" w:hAnsiTheme="minorHAnsi" w:cstheme="minorHAnsi"/>
        </w:rPr>
      </w:pPr>
    </w:p>
    <w:p w14:paraId="1FA6F3FB" w14:textId="77777777" w:rsidR="006C4E45" w:rsidRPr="00B8487E" w:rsidRDefault="006C4E45" w:rsidP="00661D05">
      <w:pPr>
        <w:pStyle w:val="ListParagraph"/>
        <w:spacing w:after="0" w:line="240" w:lineRule="auto"/>
        <w:ind w:left="86"/>
        <w:jc w:val="both"/>
        <w:rPr>
          <w:rFonts w:cstheme="minorHAnsi"/>
        </w:rPr>
      </w:pPr>
      <w:r w:rsidRPr="00B8487E">
        <w:rPr>
          <w:rFonts w:cstheme="minorHAnsi"/>
        </w:rPr>
        <w:t>The MPTF Office will charge administrative agent fee of one per cent (1%) of the total contributions made to the Joint Programme.</w:t>
      </w:r>
    </w:p>
    <w:p w14:paraId="62EAAFA2" w14:textId="77777777" w:rsidR="006C4E45" w:rsidRPr="00B8487E" w:rsidRDefault="006C4E45" w:rsidP="006C4E45">
      <w:pPr>
        <w:pStyle w:val="BodyText"/>
        <w:rPr>
          <w:rFonts w:asciiTheme="minorHAnsi" w:hAnsiTheme="minorHAnsi" w:cstheme="minorHAnsi"/>
        </w:rPr>
      </w:pPr>
    </w:p>
    <w:p w14:paraId="16ED7ACA" w14:textId="330C4D73" w:rsidR="006C4E45" w:rsidRDefault="006C4E45" w:rsidP="006C4E45">
      <w:pPr>
        <w:pStyle w:val="BodyText"/>
        <w:spacing w:before="6"/>
        <w:rPr>
          <w:rFonts w:asciiTheme="minorHAnsi" w:hAnsiTheme="minorHAnsi" w:cstheme="minorHAnsi"/>
        </w:rPr>
      </w:pPr>
      <w:r w:rsidRPr="00B8487E">
        <w:rPr>
          <w:rFonts w:asciiTheme="minorHAnsi" w:hAnsiTheme="minorHAnsi" w:cstheme="minorHAnsi"/>
        </w:rPr>
        <w:t>The Convening Agency (</w:t>
      </w:r>
      <w:r w:rsidR="00767F35">
        <w:rPr>
          <w:rFonts w:asciiTheme="minorHAnsi" w:hAnsiTheme="minorHAnsi" w:cstheme="minorHAnsi"/>
        </w:rPr>
        <w:t>UNDP</w:t>
      </w:r>
      <w:r w:rsidRPr="00B8487E">
        <w:rPr>
          <w:rFonts w:asciiTheme="minorHAnsi" w:hAnsiTheme="minorHAnsi" w:cstheme="minorHAnsi"/>
        </w:rPr>
        <w:t>) will consolidate narrative reports provided by the PUNOs. As per the MoU an annual narrative progress report and the final narrative report, are to be provided no later than three months (31 March) after the end of the calendar year</w:t>
      </w:r>
      <w:r w:rsidR="006B32A2">
        <w:rPr>
          <w:rFonts w:asciiTheme="minorHAnsi" w:hAnsiTheme="minorHAnsi" w:cstheme="minorHAnsi"/>
        </w:rPr>
        <w:t>.</w:t>
      </w:r>
    </w:p>
    <w:p w14:paraId="565DEAA6" w14:textId="77777777" w:rsidR="006C4E45" w:rsidRPr="00B8487E" w:rsidRDefault="006C4E45" w:rsidP="006C4E45">
      <w:pPr>
        <w:pStyle w:val="BodyText"/>
        <w:spacing w:before="9"/>
        <w:rPr>
          <w:rFonts w:asciiTheme="minorHAnsi" w:hAnsiTheme="minorHAnsi" w:cstheme="minorHAnsi"/>
          <w:sz w:val="21"/>
        </w:rPr>
      </w:pPr>
    </w:p>
    <w:p w14:paraId="6BFFBC24" w14:textId="77777777" w:rsidR="006C4E45" w:rsidRPr="00B8487E" w:rsidRDefault="006C4E45" w:rsidP="00661D05">
      <w:pPr>
        <w:pStyle w:val="ListParagraph"/>
        <w:spacing w:after="0" w:line="240" w:lineRule="auto"/>
        <w:ind w:left="86"/>
        <w:jc w:val="both"/>
        <w:rPr>
          <w:rFonts w:cstheme="minorHAnsi"/>
        </w:rPr>
      </w:pPr>
      <w:r w:rsidRPr="00B8487E">
        <w:rPr>
          <w:rFonts w:cstheme="minorHAnsi"/>
        </w:rPr>
        <w:t>The MPTF Office will:</w:t>
      </w:r>
    </w:p>
    <w:p w14:paraId="08219714" w14:textId="77777777" w:rsidR="006C4E45" w:rsidRPr="006C4E45" w:rsidRDefault="006C4E45" w:rsidP="006C4E45">
      <w:pPr>
        <w:pStyle w:val="ListParagraph"/>
        <w:widowControl w:val="0"/>
        <w:numPr>
          <w:ilvl w:val="0"/>
          <w:numId w:val="34"/>
        </w:numPr>
        <w:tabs>
          <w:tab w:val="left" w:pos="392"/>
        </w:tabs>
        <w:autoSpaceDE w:val="0"/>
        <w:autoSpaceDN w:val="0"/>
        <w:spacing w:after="0" w:line="240" w:lineRule="auto"/>
        <w:ind w:left="958" w:right="102"/>
        <w:jc w:val="both"/>
        <w:rPr>
          <w:rFonts w:cstheme="minorHAnsi"/>
        </w:rPr>
      </w:pPr>
      <w:r w:rsidRPr="006C4E45">
        <w:rPr>
          <w:rFonts w:cstheme="minorHAnsi"/>
        </w:rPr>
        <w:t xml:space="preserve">Prepare consolidated narrative and financial progress reports, based on the narrative consolidated report prepared by the Convening Agency and the financial statements/ reports submitted by each </w:t>
      </w:r>
      <w:r w:rsidRPr="006C4E45">
        <w:rPr>
          <w:rFonts w:cstheme="minorHAnsi"/>
          <w:spacing w:val="-3"/>
        </w:rPr>
        <w:t xml:space="preserve">of </w:t>
      </w:r>
      <w:r w:rsidRPr="006C4E45">
        <w:rPr>
          <w:rFonts w:cstheme="minorHAnsi"/>
        </w:rPr>
        <w:t>the Participating UN Organizations in accordance with the timetable established in the</w:t>
      </w:r>
      <w:r w:rsidRPr="006C4E45">
        <w:rPr>
          <w:rFonts w:cstheme="minorHAnsi"/>
          <w:spacing w:val="-29"/>
        </w:rPr>
        <w:t xml:space="preserve"> </w:t>
      </w:r>
      <w:r w:rsidRPr="006C4E45">
        <w:rPr>
          <w:rFonts w:cstheme="minorHAnsi"/>
        </w:rPr>
        <w:t>MoU;</w:t>
      </w:r>
    </w:p>
    <w:p w14:paraId="1C7C9FB0" w14:textId="77777777" w:rsidR="006C4E45" w:rsidRPr="006C4E45" w:rsidRDefault="006C4E45" w:rsidP="006C4E45">
      <w:pPr>
        <w:pStyle w:val="ListParagraph"/>
        <w:widowControl w:val="0"/>
        <w:numPr>
          <w:ilvl w:val="0"/>
          <w:numId w:val="34"/>
        </w:numPr>
        <w:tabs>
          <w:tab w:val="left" w:pos="392"/>
        </w:tabs>
        <w:autoSpaceDE w:val="0"/>
        <w:autoSpaceDN w:val="0"/>
        <w:spacing w:before="1" w:after="0" w:line="240" w:lineRule="auto"/>
        <w:ind w:left="958" w:right="99"/>
        <w:jc w:val="both"/>
        <w:rPr>
          <w:rFonts w:cstheme="minorHAnsi"/>
        </w:rPr>
      </w:pPr>
      <w:r w:rsidRPr="006C4E45">
        <w:rPr>
          <w:rFonts w:cstheme="minorHAnsi"/>
        </w:rPr>
        <w:t>Provide</w:t>
      </w:r>
      <w:r w:rsidRPr="006C4E45">
        <w:rPr>
          <w:rFonts w:cstheme="minorHAnsi"/>
          <w:spacing w:val="-13"/>
        </w:rPr>
        <w:t xml:space="preserve"> </w:t>
      </w:r>
      <w:r w:rsidRPr="006C4E45">
        <w:rPr>
          <w:rFonts w:cstheme="minorHAnsi"/>
        </w:rPr>
        <w:t>those</w:t>
      </w:r>
      <w:r w:rsidRPr="006C4E45">
        <w:rPr>
          <w:rFonts w:cstheme="minorHAnsi"/>
          <w:spacing w:val="-15"/>
        </w:rPr>
        <w:t xml:space="preserve"> </w:t>
      </w:r>
      <w:r w:rsidRPr="006C4E45">
        <w:rPr>
          <w:rFonts w:cstheme="minorHAnsi"/>
        </w:rPr>
        <w:t>consolidated</w:t>
      </w:r>
      <w:r w:rsidRPr="006C4E45">
        <w:rPr>
          <w:rFonts w:cstheme="minorHAnsi"/>
          <w:spacing w:val="-15"/>
        </w:rPr>
        <w:t xml:space="preserve"> </w:t>
      </w:r>
      <w:r w:rsidRPr="006C4E45">
        <w:rPr>
          <w:rFonts w:cstheme="minorHAnsi"/>
        </w:rPr>
        <w:t>reports</w:t>
      </w:r>
      <w:r w:rsidRPr="006C4E45">
        <w:rPr>
          <w:rFonts w:cstheme="minorHAnsi"/>
          <w:spacing w:val="-15"/>
        </w:rPr>
        <w:t xml:space="preserve"> </w:t>
      </w:r>
      <w:r w:rsidRPr="006C4E45">
        <w:rPr>
          <w:rFonts w:cstheme="minorHAnsi"/>
        </w:rPr>
        <w:t>to</w:t>
      </w:r>
      <w:r w:rsidRPr="006C4E45">
        <w:rPr>
          <w:rFonts w:cstheme="minorHAnsi"/>
          <w:spacing w:val="-16"/>
        </w:rPr>
        <w:t xml:space="preserve"> </w:t>
      </w:r>
      <w:r w:rsidRPr="006C4E45">
        <w:rPr>
          <w:rFonts w:cstheme="minorHAnsi"/>
        </w:rPr>
        <w:t>each</w:t>
      </w:r>
      <w:r w:rsidRPr="006C4E45">
        <w:rPr>
          <w:rFonts w:cstheme="minorHAnsi"/>
          <w:spacing w:val="-15"/>
        </w:rPr>
        <w:t xml:space="preserve"> </w:t>
      </w:r>
      <w:r w:rsidRPr="006C4E45">
        <w:rPr>
          <w:rFonts w:cstheme="minorHAnsi"/>
        </w:rPr>
        <w:t>donor</w:t>
      </w:r>
      <w:r w:rsidRPr="006C4E45">
        <w:rPr>
          <w:rFonts w:cstheme="minorHAnsi"/>
          <w:spacing w:val="-12"/>
        </w:rPr>
        <w:t xml:space="preserve"> </w:t>
      </w:r>
      <w:r w:rsidRPr="006C4E45">
        <w:rPr>
          <w:rFonts w:cstheme="minorHAnsi"/>
        </w:rPr>
        <w:t>that</w:t>
      </w:r>
      <w:r w:rsidRPr="006C4E45">
        <w:rPr>
          <w:rFonts w:cstheme="minorHAnsi"/>
          <w:spacing w:val="-14"/>
        </w:rPr>
        <w:t xml:space="preserve"> </w:t>
      </w:r>
      <w:r w:rsidRPr="006C4E45">
        <w:rPr>
          <w:rFonts w:cstheme="minorHAnsi"/>
        </w:rPr>
        <w:t>has</w:t>
      </w:r>
      <w:r w:rsidRPr="006C4E45">
        <w:rPr>
          <w:rFonts w:cstheme="minorHAnsi"/>
          <w:spacing w:val="-13"/>
        </w:rPr>
        <w:t xml:space="preserve"> </w:t>
      </w:r>
      <w:r w:rsidRPr="006C4E45">
        <w:rPr>
          <w:rFonts w:cstheme="minorHAnsi"/>
        </w:rPr>
        <w:t>contributed</w:t>
      </w:r>
      <w:r w:rsidRPr="006C4E45">
        <w:rPr>
          <w:rFonts w:cstheme="minorHAnsi"/>
          <w:spacing w:val="-15"/>
        </w:rPr>
        <w:t xml:space="preserve"> </w:t>
      </w:r>
      <w:r w:rsidRPr="006C4E45">
        <w:rPr>
          <w:rFonts w:cstheme="minorHAnsi"/>
        </w:rPr>
        <w:t>to</w:t>
      </w:r>
      <w:r w:rsidRPr="006C4E45">
        <w:rPr>
          <w:rFonts w:cstheme="minorHAnsi"/>
          <w:spacing w:val="-13"/>
        </w:rPr>
        <w:t xml:space="preserve"> </w:t>
      </w:r>
      <w:r w:rsidRPr="006C4E45">
        <w:rPr>
          <w:rFonts w:cstheme="minorHAnsi"/>
        </w:rPr>
        <w:t>the</w:t>
      </w:r>
      <w:r w:rsidRPr="006C4E45">
        <w:rPr>
          <w:rFonts w:cstheme="minorHAnsi"/>
          <w:spacing w:val="-13"/>
        </w:rPr>
        <w:t xml:space="preserve"> </w:t>
      </w:r>
      <w:r w:rsidRPr="006C4E45">
        <w:rPr>
          <w:rFonts w:cstheme="minorHAnsi"/>
        </w:rPr>
        <w:t>Joint</w:t>
      </w:r>
      <w:r w:rsidRPr="006C4E45">
        <w:rPr>
          <w:rFonts w:cstheme="minorHAnsi"/>
          <w:spacing w:val="-12"/>
        </w:rPr>
        <w:t xml:space="preserve"> </w:t>
      </w:r>
      <w:r w:rsidRPr="006C4E45">
        <w:rPr>
          <w:rFonts w:cstheme="minorHAnsi"/>
        </w:rPr>
        <w:t>Programme</w:t>
      </w:r>
      <w:r w:rsidRPr="006C4E45">
        <w:rPr>
          <w:rFonts w:cstheme="minorHAnsi"/>
          <w:spacing w:val="-12"/>
        </w:rPr>
        <w:t xml:space="preserve"> </w:t>
      </w:r>
      <w:r w:rsidRPr="006C4E45">
        <w:rPr>
          <w:rFonts w:cstheme="minorHAnsi"/>
        </w:rPr>
        <w:t>Account, as</w:t>
      </w:r>
      <w:r w:rsidRPr="006C4E45">
        <w:rPr>
          <w:rFonts w:cstheme="minorHAnsi"/>
          <w:spacing w:val="-5"/>
        </w:rPr>
        <w:t xml:space="preserve"> </w:t>
      </w:r>
      <w:r w:rsidRPr="006C4E45">
        <w:rPr>
          <w:rFonts w:cstheme="minorHAnsi"/>
        </w:rPr>
        <w:t>well</w:t>
      </w:r>
      <w:r w:rsidRPr="006C4E45">
        <w:rPr>
          <w:rFonts w:cstheme="minorHAnsi"/>
          <w:spacing w:val="-7"/>
        </w:rPr>
        <w:t xml:space="preserve"> </w:t>
      </w:r>
      <w:r w:rsidRPr="006C4E45">
        <w:rPr>
          <w:rFonts w:cstheme="minorHAnsi"/>
        </w:rPr>
        <w:t>as</w:t>
      </w:r>
      <w:r w:rsidRPr="006C4E45">
        <w:rPr>
          <w:rFonts w:cstheme="minorHAnsi"/>
          <w:spacing w:val="-8"/>
        </w:rPr>
        <w:t xml:space="preserve"> </w:t>
      </w:r>
      <w:r w:rsidRPr="006C4E45">
        <w:rPr>
          <w:rFonts w:cstheme="minorHAnsi"/>
        </w:rPr>
        <w:t>the</w:t>
      </w:r>
      <w:r w:rsidRPr="006C4E45">
        <w:rPr>
          <w:rFonts w:cstheme="minorHAnsi"/>
          <w:spacing w:val="-5"/>
        </w:rPr>
        <w:t xml:space="preserve"> </w:t>
      </w:r>
      <w:r w:rsidRPr="006C4E45">
        <w:rPr>
          <w:rFonts w:cstheme="minorHAnsi"/>
        </w:rPr>
        <w:t>Steering</w:t>
      </w:r>
      <w:r w:rsidRPr="006C4E45">
        <w:rPr>
          <w:rFonts w:cstheme="minorHAnsi"/>
          <w:spacing w:val="-5"/>
        </w:rPr>
        <w:t xml:space="preserve"> </w:t>
      </w:r>
      <w:r w:rsidRPr="006C4E45">
        <w:rPr>
          <w:rFonts w:cstheme="minorHAnsi"/>
        </w:rPr>
        <w:t>Committee,</w:t>
      </w:r>
      <w:r w:rsidRPr="006C4E45">
        <w:rPr>
          <w:rFonts w:cstheme="minorHAnsi"/>
          <w:spacing w:val="-8"/>
        </w:rPr>
        <w:t xml:space="preserve"> </w:t>
      </w:r>
      <w:r w:rsidRPr="006C4E45">
        <w:rPr>
          <w:rFonts w:cstheme="minorHAnsi"/>
        </w:rPr>
        <w:t>in</w:t>
      </w:r>
      <w:r w:rsidRPr="006C4E45">
        <w:rPr>
          <w:rFonts w:cstheme="minorHAnsi"/>
          <w:spacing w:val="-8"/>
        </w:rPr>
        <w:t xml:space="preserve"> </w:t>
      </w:r>
      <w:r w:rsidRPr="006C4E45">
        <w:rPr>
          <w:rFonts w:cstheme="minorHAnsi"/>
        </w:rPr>
        <w:t>accordance</w:t>
      </w:r>
      <w:r w:rsidRPr="006C4E45">
        <w:rPr>
          <w:rFonts w:cstheme="minorHAnsi"/>
          <w:spacing w:val="-7"/>
        </w:rPr>
        <w:t xml:space="preserve"> </w:t>
      </w:r>
      <w:r w:rsidRPr="006C4E45">
        <w:rPr>
          <w:rFonts w:cstheme="minorHAnsi"/>
        </w:rPr>
        <w:t>with</w:t>
      </w:r>
      <w:r w:rsidRPr="006C4E45">
        <w:rPr>
          <w:rFonts w:cstheme="minorHAnsi"/>
          <w:spacing w:val="-8"/>
        </w:rPr>
        <w:t xml:space="preserve"> </w:t>
      </w:r>
      <w:r w:rsidRPr="006C4E45">
        <w:rPr>
          <w:rFonts w:cstheme="minorHAnsi"/>
        </w:rPr>
        <w:t>the</w:t>
      </w:r>
      <w:r w:rsidRPr="006C4E45">
        <w:rPr>
          <w:rFonts w:cstheme="minorHAnsi"/>
          <w:spacing w:val="-5"/>
        </w:rPr>
        <w:t xml:space="preserve"> </w:t>
      </w:r>
      <w:r w:rsidRPr="006C4E45">
        <w:rPr>
          <w:rFonts w:cstheme="minorHAnsi"/>
        </w:rPr>
        <w:t>timetable</w:t>
      </w:r>
      <w:r w:rsidRPr="006C4E45">
        <w:rPr>
          <w:rFonts w:cstheme="minorHAnsi"/>
          <w:spacing w:val="-7"/>
        </w:rPr>
        <w:t xml:space="preserve"> </w:t>
      </w:r>
      <w:r w:rsidRPr="006C4E45">
        <w:rPr>
          <w:rFonts w:cstheme="minorHAnsi"/>
        </w:rPr>
        <w:t>established</w:t>
      </w:r>
      <w:r w:rsidRPr="006C4E45">
        <w:rPr>
          <w:rFonts w:cstheme="minorHAnsi"/>
          <w:spacing w:val="-7"/>
        </w:rPr>
        <w:t xml:space="preserve"> </w:t>
      </w:r>
      <w:r w:rsidRPr="006C4E45">
        <w:rPr>
          <w:rFonts w:cstheme="minorHAnsi"/>
        </w:rPr>
        <w:t>in</w:t>
      </w:r>
      <w:r w:rsidRPr="006C4E45">
        <w:rPr>
          <w:rFonts w:cstheme="minorHAnsi"/>
          <w:spacing w:val="-8"/>
        </w:rPr>
        <w:t xml:space="preserve"> </w:t>
      </w:r>
      <w:r w:rsidRPr="006C4E45">
        <w:rPr>
          <w:rFonts w:cstheme="minorHAnsi"/>
        </w:rPr>
        <w:t>the</w:t>
      </w:r>
      <w:r w:rsidRPr="006C4E45">
        <w:rPr>
          <w:rFonts w:cstheme="minorHAnsi"/>
          <w:spacing w:val="-5"/>
        </w:rPr>
        <w:t xml:space="preserve"> </w:t>
      </w:r>
      <w:r w:rsidRPr="006C4E45">
        <w:rPr>
          <w:rFonts w:cstheme="minorHAnsi"/>
        </w:rPr>
        <w:t>Administrative Arrangement;</w:t>
      </w:r>
      <w:r w:rsidRPr="006C4E45">
        <w:rPr>
          <w:rFonts w:cstheme="minorHAnsi"/>
          <w:spacing w:val="-3"/>
        </w:rPr>
        <w:t xml:space="preserve"> </w:t>
      </w:r>
      <w:r w:rsidRPr="006C4E45">
        <w:rPr>
          <w:rFonts w:cstheme="minorHAnsi"/>
        </w:rPr>
        <w:t>and</w:t>
      </w:r>
    </w:p>
    <w:p w14:paraId="5609DF05" w14:textId="77777777" w:rsidR="00BD0CF1" w:rsidRPr="006C4E45" w:rsidRDefault="00BD0CF1" w:rsidP="002B609A">
      <w:pPr>
        <w:pStyle w:val="ListParagraph"/>
        <w:widowControl w:val="0"/>
        <w:numPr>
          <w:ilvl w:val="0"/>
          <w:numId w:val="34"/>
        </w:numPr>
        <w:tabs>
          <w:tab w:val="left" w:pos="392"/>
        </w:tabs>
        <w:autoSpaceDE w:val="0"/>
        <w:autoSpaceDN w:val="0"/>
        <w:spacing w:after="0" w:line="269" w:lineRule="exact"/>
        <w:ind w:left="900" w:hanging="270"/>
        <w:jc w:val="both"/>
        <w:rPr>
          <w:rFonts w:cstheme="minorHAnsi"/>
        </w:rPr>
      </w:pPr>
      <w:r w:rsidRPr="006C4E45">
        <w:rPr>
          <w:rFonts w:cstheme="minorHAnsi"/>
        </w:rPr>
        <w:t>Provide the donors, Steering Committee and Participating Organizations</w:t>
      </w:r>
      <w:r w:rsidRPr="006C4E45">
        <w:rPr>
          <w:rFonts w:cstheme="minorHAnsi"/>
          <w:spacing w:val="-21"/>
        </w:rPr>
        <w:t xml:space="preserve"> </w:t>
      </w:r>
      <w:r w:rsidRPr="006C4E45">
        <w:rPr>
          <w:rFonts w:cstheme="minorHAnsi"/>
        </w:rPr>
        <w:t>with:</w:t>
      </w:r>
    </w:p>
    <w:p w14:paraId="53BDB2AF" w14:textId="77777777" w:rsidR="00BD0CF1" w:rsidRPr="00B8487E" w:rsidRDefault="00BD0CF1" w:rsidP="002B609A">
      <w:pPr>
        <w:pStyle w:val="ListParagraph"/>
        <w:widowControl w:val="0"/>
        <w:numPr>
          <w:ilvl w:val="0"/>
          <w:numId w:val="16"/>
        </w:numPr>
        <w:tabs>
          <w:tab w:val="left" w:pos="674"/>
          <w:tab w:val="left" w:pos="675"/>
        </w:tabs>
        <w:autoSpaceDE w:val="0"/>
        <w:autoSpaceDN w:val="0"/>
        <w:spacing w:after="0" w:line="240" w:lineRule="auto"/>
        <w:ind w:left="1350" w:right="103" w:hanging="270"/>
        <w:contextualSpacing w:val="0"/>
        <w:rPr>
          <w:rFonts w:cstheme="minorHAnsi"/>
        </w:rPr>
      </w:pPr>
      <w:r w:rsidRPr="00B8487E">
        <w:rPr>
          <w:rFonts w:cstheme="minorHAnsi"/>
        </w:rPr>
        <w:t>Certified</w:t>
      </w:r>
      <w:r w:rsidRPr="00B8487E">
        <w:rPr>
          <w:rFonts w:cstheme="minorHAnsi"/>
          <w:spacing w:val="-6"/>
        </w:rPr>
        <w:t xml:space="preserve"> </w:t>
      </w:r>
      <w:r w:rsidRPr="00B8487E">
        <w:rPr>
          <w:rFonts w:cstheme="minorHAnsi"/>
        </w:rPr>
        <w:t>annual</w:t>
      </w:r>
      <w:r w:rsidRPr="00B8487E">
        <w:rPr>
          <w:rFonts w:cstheme="minorHAnsi"/>
          <w:spacing w:val="-5"/>
        </w:rPr>
        <w:t xml:space="preserve"> </w:t>
      </w:r>
      <w:r w:rsidRPr="00B8487E">
        <w:rPr>
          <w:rFonts w:cstheme="minorHAnsi"/>
        </w:rPr>
        <w:t>financial</w:t>
      </w:r>
      <w:r w:rsidRPr="00B8487E">
        <w:rPr>
          <w:rFonts w:cstheme="minorHAnsi"/>
          <w:spacing w:val="-3"/>
        </w:rPr>
        <w:t xml:space="preserve"> </w:t>
      </w:r>
      <w:r w:rsidRPr="00B8487E">
        <w:rPr>
          <w:rFonts w:cstheme="minorHAnsi"/>
        </w:rPr>
        <w:t>statement</w:t>
      </w:r>
      <w:r w:rsidRPr="00B8487E">
        <w:rPr>
          <w:rFonts w:cstheme="minorHAnsi"/>
          <w:spacing w:val="-6"/>
        </w:rPr>
        <w:t xml:space="preserve"> </w:t>
      </w:r>
      <w:r w:rsidRPr="00B8487E">
        <w:rPr>
          <w:rFonts w:cstheme="minorHAnsi"/>
        </w:rPr>
        <w:t>(“Source</w:t>
      </w:r>
      <w:r w:rsidRPr="00B8487E">
        <w:rPr>
          <w:rFonts w:cstheme="minorHAnsi"/>
          <w:spacing w:val="-5"/>
        </w:rPr>
        <w:t xml:space="preserve"> </w:t>
      </w:r>
      <w:r w:rsidRPr="00B8487E">
        <w:rPr>
          <w:rFonts w:cstheme="minorHAnsi"/>
        </w:rPr>
        <w:t>and</w:t>
      </w:r>
      <w:r w:rsidRPr="00B8487E">
        <w:rPr>
          <w:rFonts w:cstheme="minorHAnsi"/>
          <w:spacing w:val="-4"/>
        </w:rPr>
        <w:t xml:space="preserve"> </w:t>
      </w:r>
      <w:r w:rsidRPr="00B8487E">
        <w:rPr>
          <w:rFonts w:cstheme="minorHAnsi"/>
        </w:rPr>
        <w:t>Use</w:t>
      </w:r>
      <w:r w:rsidRPr="00B8487E">
        <w:rPr>
          <w:rFonts w:cstheme="minorHAnsi"/>
          <w:spacing w:val="-6"/>
        </w:rPr>
        <w:t xml:space="preserve"> </w:t>
      </w:r>
      <w:r w:rsidRPr="00B8487E">
        <w:rPr>
          <w:rFonts w:cstheme="minorHAnsi"/>
        </w:rPr>
        <w:t>of</w:t>
      </w:r>
      <w:r w:rsidRPr="00B8487E">
        <w:rPr>
          <w:rFonts w:cstheme="minorHAnsi"/>
          <w:spacing w:val="-4"/>
        </w:rPr>
        <w:t xml:space="preserve"> </w:t>
      </w:r>
      <w:r w:rsidRPr="00B8487E">
        <w:rPr>
          <w:rFonts w:cstheme="minorHAnsi"/>
        </w:rPr>
        <w:t>Funds”</w:t>
      </w:r>
      <w:r w:rsidRPr="00B8487E">
        <w:rPr>
          <w:rFonts w:cstheme="minorHAnsi"/>
          <w:spacing w:val="-6"/>
        </w:rPr>
        <w:t xml:space="preserve"> </w:t>
      </w:r>
      <w:r w:rsidRPr="00B8487E">
        <w:rPr>
          <w:rFonts w:cstheme="minorHAnsi"/>
        </w:rPr>
        <w:t>as</w:t>
      </w:r>
      <w:r w:rsidRPr="00B8487E">
        <w:rPr>
          <w:rFonts w:cstheme="minorHAnsi"/>
          <w:spacing w:val="-4"/>
        </w:rPr>
        <w:t xml:space="preserve"> </w:t>
      </w:r>
      <w:r w:rsidRPr="00B8487E">
        <w:rPr>
          <w:rFonts w:cstheme="minorHAnsi"/>
        </w:rPr>
        <w:t>defined</w:t>
      </w:r>
      <w:r w:rsidRPr="00B8487E">
        <w:rPr>
          <w:rFonts w:cstheme="minorHAnsi"/>
          <w:spacing w:val="-7"/>
        </w:rPr>
        <w:t xml:space="preserve"> </w:t>
      </w:r>
      <w:r w:rsidRPr="00B8487E">
        <w:rPr>
          <w:rFonts w:cstheme="minorHAnsi"/>
        </w:rPr>
        <w:t>by</w:t>
      </w:r>
      <w:r w:rsidRPr="00B8487E">
        <w:rPr>
          <w:rFonts w:cstheme="minorHAnsi"/>
          <w:spacing w:val="-5"/>
        </w:rPr>
        <w:t xml:space="preserve"> </w:t>
      </w:r>
      <w:r w:rsidRPr="00B8487E">
        <w:rPr>
          <w:rFonts w:cstheme="minorHAnsi"/>
        </w:rPr>
        <w:t>UNDG</w:t>
      </w:r>
      <w:r w:rsidRPr="00B8487E">
        <w:rPr>
          <w:rFonts w:cstheme="minorHAnsi"/>
          <w:spacing w:val="-6"/>
        </w:rPr>
        <w:t xml:space="preserve"> </w:t>
      </w:r>
      <w:r w:rsidRPr="00B8487E">
        <w:rPr>
          <w:rFonts w:cstheme="minorHAnsi"/>
        </w:rPr>
        <w:t>guidelines) to be provided no later than five months (31 May) after the end of the calendar year;</w:t>
      </w:r>
      <w:r w:rsidRPr="00B8487E">
        <w:rPr>
          <w:rFonts w:cstheme="minorHAnsi"/>
          <w:spacing w:val="-20"/>
        </w:rPr>
        <w:t xml:space="preserve"> </w:t>
      </w:r>
      <w:r w:rsidRPr="00B8487E">
        <w:rPr>
          <w:rFonts w:cstheme="minorHAnsi"/>
        </w:rPr>
        <w:t>and</w:t>
      </w:r>
    </w:p>
    <w:p w14:paraId="2F7CC4AF" w14:textId="77777777" w:rsidR="00BD0CF1" w:rsidRPr="00B8487E" w:rsidRDefault="00BD0CF1" w:rsidP="002B609A">
      <w:pPr>
        <w:pStyle w:val="ListParagraph"/>
        <w:widowControl w:val="0"/>
        <w:numPr>
          <w:ilvl w:val="0"/>
          <w:numId w:val="16"/>
        </w:numPr>
        <w:tabs>
          <w:tab w:val="left" w:pos="674"/>
          <w:tab w:val="left" w:pos="675"/>
        </w:tabs>
        <w:autoSpaceDE w:val="0"/>
        <w:autoSpaceDN w:val="0"/>
        <w:spacing w:before="1" w:after="0" w:line="240" w:lineRule="auto"/>
        <w:ind w:left="1350" w:right="101" w:hanging="270"/>
        <w:contextualSpacing w:val="0"/>
        <w:rPr>
          <w:rFonts w:cstheme="minorHAnsi"/>
        </w:rPr>
      </w:pPr>
      <w:r w:rsidRPr="00B8487E">
        <w:rPr>
          <w:rFonts w:cstheme="minorHAnsi"/>
        </w:rPr>
        <w:t>Certified final financial statement (“Source and Use of Funds”) to be provided no later than</w:t>
      </w:r>
      <w:r w:rsidRPr="00B8487E">
        <w:rPr>
          <w:rFonts w:cstheme="minorHAnsi"/>
          <w:spacing w:val="-31"/>
        </w:rPr>
        <w:t xml:space="preserve"> </w:t>
      </w:r>
      <w:r w:rsidRPr="00B8487E">
        <w:rPr>
          <w:rFonts w:cstheme="minorHAnsi"/>
        </w:rPr>
        <w:t>seven months (31 July) of the year following the financial closing of the Joint</w:t>
      </w:r>
      <w:r w:rsidRPr="00B8487E">
        <w:rPr>
          <w:rFonts w:cstheme="minorHAnsi"/>
          <w:spacing w:val="-27"/>
        </w:rPr>
        <w:t xml:space="preserve"> </w:t>
      </w:r>
      <w:r w:rsidRPr="00B8487E">
        <w:rPr>
          <w:rFonts w:cstheme="minorHAnsi"/>
        </w:rPr>
        <w:t>Programme.</w:t>
      </w:r>
    </w:p>
    <w:p w14:paraId="609230A2" w14:textId="77777777" w:rsidR="00BD0CF1" w:rsidRPr="00B8487E" w:rsidRDefault="00BD0CF1" w:rsidP="00BD0CF1">
      <w:pPr>
        <w:pStyle w:val="BodyText"/>
        <w:rPr>
          <w:rFonts w:asciiTheme="minorHAnsi" w:hAnsiTheme="minorHAnsi" w:cstheme="minorHAnsi"/>
        </w:rPr>
      </w:pPr>
    </w:p>
    <w:p w14:paraId="6360A67E" w14:textId="7CEF178C" w:rsidR="00BD0CF1" w:rsidRPr="00B8487E" w:rsidRDefault="00BD0CF1" w:rsidP="00661D05">
      <w:pPr>
        <w:pStyle w:val="ListParagraph"/>
        <w:spacing w:after="0" w:line="240" w:lineRule="auto"/>
        <w:ind w:left="180"/>
        <w:jc w:val="both"/>
        <w:rPr>
          <w:rFonts w:cstheme="minorHAnsi"/>
        </w:rPr>
      </w:pPr>
      <w:r w:rsidRPr="00B8487E">
        <w:rPr>
          <w:rFonts w:cstheme="minorHAnsi"/>
          <w:b/>
        </w:rPr>
        <w:t xml:space="preserve">Budget Preparation </w:t>
      </w:r>
      <w:r w:rsidR="00305BD9">
        <w:rPr>
          <w:rFonts w:cstheme="minorHAnsi"/>
          <w:b/>
        </w:rPr>
        <w:t>–</w:t>
      </w:r>
      <w:r w:rsidRPr="00B8487E">
        <w:rPr>
          <w:rFonts w:cstheme="minorHAnsi"/>
          <w:b/>
        </w:rPr>
        <w:t xml:space="preserve"> </w:t>
      </w:r>
      <w:r w:rsidRPr="00B8487E">
        <w:rPr>
          <w:rFonts w:cstheme="minorHAnsi"/>
        </w:rPr>
        <w:t>The</w:t>
      </w:r>
      <w:r w:rsidR="00305BD9">
        <w:rPr>
          <w:rFonts w:cstheme="minorHAnsi"/>
        </w:rPr>
        <w:t xml:space="preserve"> UNDP as the</w:t>
      </w:r>
      <w:r w:rsidRPr="00B8487E">
        <w:rPr>
          <w:rFonts w:cstheme="minorHAnsi"/>
        </w:rPr>
        <w:t xml:space="preserve"> Convening</w:t>
      </w:r>
      <w:r w:rsidR="00845478">
        <w:rPr>
          <w:rFonts w:cstheme="minorHAnsi"/>
        </w:rPr>
        <w:t xml:space="preserve"> </w:t>
      </w:r>
      <w:r w:rsidR="00DA5669">
        <w:rPr>
          <w:rFonts w:cstheme="minorHAnsi"/>
        </w:rPr>
        <w:t xml:space="preserve">and </w:t>
      </w:r>
      <w:r w:rsidR="00845478">
        <w:rPr>
          <w:rFonts w:cstheme="minorHAnsi"/>
        </w:rPr>
        <w:t>Leading Agency</w:t>
      </w:r>
      <w:r w:rsidRPr="00B8487E">
        <w:rPr>
          <w:rFonts w:cstheme="minorHAnsi"/>
        </w:rPr>
        <w:t xml:space="preserve"> </w:t>
      </w:r>
      <w:r w:rsidR="00845478">
        <w:rPr>
          <w:rFonts w:cstheme="minorHAnsi"/>
        </w:rPr>
        <w:t xml:space="preserve">and PMU </w:t>
      </w:r>
      <w:r w:rsidRPr="00B8487E">
        <w:rPr>
          <w:rFonts w:cstheme="minorHAnsi"/>
        </w:rPr>
        <w:t>will prepare an aggregated/consolidated budget, showing the budget components of each participating UN organization.</w:t>
      </w:r>
    </w:p>
    <w:p w14:paraId="0DE02258" w14:textId="77777777" w:rsidR="00BD0CF1" w:rsidRPr="00B8487E" w:rsidRDefault="00BD0CF1" w:rsidP="00BD0CF1">
      <w:pPr>
        <w:pStyle w:val="BodyText"/>
        <w:rPr>
          <w:rFonts w:asciiTheme="minorHAnsi" w:hAnsiTheme="minorHAnsi" w:cstheme="minorHAnsi"/>
        </w:rPr>
      </w:pPr>
    </w:p>
    <w:p w14:paraId="6A923307" w14:textId="77777777" w:rsidR="00BD0CF1" w:rsidRPr="00B8487E" w:rsidRDefault="00BD0CF1" w:rsidP="00661D05">
      <w:pPr>
        <w:pStyle w:val="ListParagraph"/>
        <w:spacing w:after="0" w:line="240" w:lineRule="auto"/>
        <w:ind w:left="86"/>
        <w:jc w:val="both"/>
        <w:rPr>
          <w:rFonts w:cstheme="minorHAnsi"/>
        </w:rPr>
      </w:pPr>
      <w:r w:rsidRPr="002B609A">
        <w:rPr>
          <w:rFonts w:cstheme="minorHAnsi"/>
          <w:b/>
          <w:bCs/>
        </w:rPr>
        <w:t>Accounting</w:t>
      </w:r>
      <w:r w:rsidRPr="00B8487E">
        <w:rPr>
          <w:rFonts w:cstheme="minorHAnsi"/>
          <w:b/>
        </w:rPr>
        <w:t xml:space="preserve"> - </w:t>
      </w:r>
      <w:r w:rsidRPr="00B8487E">
        <w:rPr>
          <w:rFonts w:cstheme="minorHAnsi"/>
        </w:rPr>
        <w:t>Each UN organization will account for the income received to fund its programme components in accordance with its financial regulations and rules.</w:t>
      </w:r>
    </w:p>
    <w:p w14:paraId="2BD67695" w14:textId="77777777" w:rsidR="00BD0CF1" w:rsidRPr="00661D05" w:rsidRDefault="00BD0CF1" w:rsidP="00BD0CF1">
      <w:pPr>
        <w:pStyle w:val="Heading4"/>
        <w:ind w:left="108"/>
        <w:rPr>
          <w:rFonts w:asciiTheme="minorHAnsi" w:hAnsiTheme="minorHAnsi" w:cstheme="minorHAnsi"/>
          <w:sz w:val="22"/>
        </w:rPr>
      </w:pPr>
      <w:r w:rsidRPr="00661D05">
        <w:rPr>
          <w:rFonts w:asciiTheme="minorHAnsi" w:hAnsiTheme="minorHAnsi" w:cstheme="minorHAnsi"/>
          <w:sz w:val="22"/>
        </w:rPr>
        <w:t>Admin Fees and Indirect Costs</w:t>
      </w:r>
    </w:p>
    <w:p w14:paraId="765C667A" w14:textId="77777777" w:rsidR="00BD0CF1" w:rsidRPr="00B8487E" w:rsidRDefault="00BD0CF1" w:rsidP="00661D05">
      <w:pPr>
        <w:pStyle w:val="ListParagraph"/>
        <w:spacing w:after="0" w:line="240" w:lineRule="auto"/>
        <w:ind w:left="86"/>
        <w:jc w:val="both"/>
        <w:rPr>
          <w:rFonts w:cstheme="minorHAnsi"/>
        </w:rPr>
      </w:pPr>
      <w:r w:rsidRPr="00DA5669">
        <w:rPr>
          <w:rFonts w:cstheme="minorHAnsi"/>
          <w:b/>
          <w:bCs/>
        </w:rPr>
        <w:t>Administrative</w:t>
      </w:r>
      <w:r w:rsidRPr="00B8487E">
        <w:rPr>
          <w:rFonts w:cstheme="minorHAnsi"/>
          <w:b/>
          <w:spacing w:val="-11"/>
        </w:rPr>
        <w:t xml:space="preserve"> </w:t>
      </w:r>
      <w:r w:rsidRPr="00B8487E">
        <w:rPr>
          <w:rFonts w:cstheme="minorHAnsi"/>
          <w:b/>
        </w:rPr>
        <w:t>Agent:</w:t>
      </w:r>
      <w:r w:rsidRPr="00B8487E">
        <w:rPr>
          <w:rFonts w:cstheme="minorHAnsi"/>
          <w:b/>
          <w:spacing w:val="-10"/>
        </w:rPr>
        <w:t xml:space="preserve"> </w:t>
      </w:r>
      <w:r w:rsidRPr="00B8487E">
        <w:rPr>
          <w:rFonts w:cstheme="minorHAnsi"/>
        </w:rPr>
        <w:t>The</w:t>
      </w:r>
      <w:r w:rsidRPr="00B8487E">
        <w:rPr>
          <w:rFonts w:cstheme="minorHAnsi"/>
          <w:spacing w:val="-12"/>
        </w:rPr>
        <w:t xml:space="preserve"> </w:t>
      </w:r>
      <w:r w:rsidRPr="00B8487E">
        <w:rPr>
          <w:rFonts w:cstheme="minorHAnsi"/>
        </w:rPr>
        <w:t>AA</w:t>
      </w:r>
      <w:r w:rsidRPr="00B8487E">
        <w:rPr>
          <w:rFonts w:cstheme="minorHAnsi"/>
          <w:spacing w:val="-13"/>
        </w:rPr>
        <w:t xml:space="preserve"> </w:t>
      </w:r>
      <w:r w:rsidRPr="00B8487E">
        <w:rPr>
          <w:rFonts w:cstheme="minorHAnsi"/>
        </w:rPr>
        <w:t>(UNDP)</w:t>
      </w:r>
      <w:r w:rsidRPr="00B8487E">
        <w:rPr>
          <w:rFonts w:cstheme="minorHAnsi"/>
          <w:spacing w:val="-11"/>
        </w:rPr>
        <w:t xml:space="preserve"> </w:t>
      </w:r>
      <w:r w:rsidRPr="00B8487E">
        <w:rPr>
          <w:rFonts w:cstheme="minorHAnsi"/>
        </w:rPr>
        <w:t>shall</w:t>
      </w:r>
      <w:r w:rsidRPr="00B8487E">
        <w:rPr>
          <w:rFonts w:cstheme="minorHAnsi"/>
          <w:spacing w:val="-11"/>
        </w:rPr>
        <w:t xml:space="preserve"> </w:t>
      </w:r>
      <w:r w:rsidRPr="00B8487E">
        <w:rPr>
          <w:rFonts w:cstheme="minorHAnsi"/>
        </w:rPr>
        <w:t>be</w:t>
      </w:r>
      <w:r w:rsidRPr="00B8487E">
        <w:rPr>
          <w:rFonts w:cstheme="minorHAnsi"/>
          <w:spacing w:val="-11"/>
        </w:rPr>
        <w:t xml:space="preserve"> </w:t>
      </w:r>
      <w:r w:rsidRPr="00B8487E">
        <w:rPr>
          <w:rFonts w:cstheme="minorHAnsi"/>
        </w:rPr>
        <w:t>entitled</w:t>
      </w:r>
      <w:r w:rsidRPr="00B8487E">
        <w:rPr>
          <w:rFonts w:cstheme="minorHAnsi"/>
          <w:spacing w:val="-11"/>
        </w:rPr>
        <w:t xml:space="preserve"> </w:t>
      </w:r>
      <w:r w:rsidRPr="00B8487E">
        <w:rPr>
          <w:rFonts w:cstheme="minorHAnsi"/>
        </w:rPr>
        <w:t>to</w:t>
      </w:r>
      <w:r w:rsidRPr="00B8487E">
        <w:rPr>
          <w:rFonts w:cstheme="minorHAnsi"/>
          <w:spacing w:val="-12"/>
        </w:rPr>
        <w:t xml:space="preserve"> </w:t>
      </w:r>
      <w:r w:rsidRPr="00B8487E">
        <w:rPr>
          <w:rFonts w:cstheme="minorHAnsi"/>
        </w:rPr>
        <w:t>allocate</w:t>
      </w:r>
      <w:r w:rsidRPr="00B8487E">
        <w:rPr>
          <w:rFonts w:cstheme="minorHAnsi"/>
          <w:spacing w:val="-10"/>
        </w:rPr>
        <w:t xml:space="preserve"> </w:t>
      </w:r>
      <w:r w:rsidRPr="00B8487E">
        <w:rPr>
          <w:rFonts w:cstheme="minorHAnsi"/>
        </w:rPr>
        <w:t>one</w:t>
      </w:r>
      <w:r w:rsidRPr="00B8487E">
        <w:rPr>
          <w:rFonts w:cstheme="minorHAnsi"/>
          <w:spacing w:val="-11"/>
        </w:rPr>
        <w:t xml:space="preserve"> </w:t>
      </w:r>
      <w:r w:rsidRPr="00B8487E">
        <w:rPr>
          <w:rFonts w:cstheme="minorHAnsi"/>
        </w:rPr>
        <w:t>percent</w:t>
      </w:r>
      <w:r w:rsidRPr="00B8487E">
        <w:rPr>
          <w:rFonts w:cstheme="minorHAnsi"/>
          <w:spacing w:val="-11"/>
        </w:rPr>
        <w:t xml:space="preserve"> </w:t>
      </w:r>
      <w:r w:rsidRPr="00B8487E">
        <w:rPr>
          <w:rFonts w:cstheme="minorHAnsi"/>
        </w:rPr>
        <w:t>(1%)</w:t>
      </w:r>
      <w:r w:rsidRPr="00B8487E">
        <w:rPr>
          <w:rFonts w:cstheme="minorHAnsi"/>
          <w:spacing w:val="-11"/>
        </w:rPr>
        <w:t xml:space="preserve"> </w:t>
      </w:r>
      <w:r w:rsidRPr="00B8487E">
        <w:rPr>
          <w:rFonts w:cstheme="minorHAnsi"/>
        </w:rPr>
        <w:t>of</w:t>
      </w:r>
      <w:r w:rsidRPr="00B8487E">
        <w:rPr>
          <w:rFonts w:cstheme="minorHAnsi"/>
          <w:spacing w:val="-11"/>
        </w:rPr>
        <w:t xml:space="preserve"> </w:t>
      </w:r>
      <w:r w:rsidRPr="00B8487E">
        <w:rPr>
          <w:rFonts w:cstheme="minorHAnsi"/>
        </w:rPr>
        <w:t>the</w:t>
      </w:r>
      <w:r w:rsidRPr="00B8487E">
        <w:rPr>
          <w:rFonts w:cstheme="minorHAnsi"/>
          <w:spacing w:val="-11"/>
        </w:rPr>
        <w:t xml:space="preserve"> </w:t>
      </w:r>
      <w:r w:rsidRPr="00B8487E">
        <w:rPr>
          <w:rFonts w:cstheme="minorHAnsi"/>
        </w:rPr>
        <w:t>amount contributed by the donor, for its costs of performing the AA’s</w:t>
      </w:r>
      <w:r w:rsidRPr="00B8487E">
        <w:rPr>
          <w:rFonts w:cstheme="minorHAnsi"/>
          <w:spacing w:val="-26"/>
        </w:rPr>
        <w:t xml:space="preserve"> </w:t>
      </w:r>
      <w:r w:rsidRPr="00B8487E">
        <w:rPr>
          <w:rFonts w:cstheme="minorHAnsi"/>
        </w:rPr>
        <w:t>functions.</w:t>
      </w:r>
    </w:p>
    <w:p w14:paraId="51D43B8C" w14:textId="77777777" w:rsidR="00BD0CF1" w:rsidRPr="00B8487E" w:rsidRDefault="00BD0CF1" w:rsidP="00BD0CF1">
      <w:pPr>
        <w:pStyle w:val="BodyText"/>
        <w:spacing w:before="1"/>
        <w:rPr>
          <w:rFonts w:asciiTheme="minorHAnsi" w:hAnsiTheme="minorHAnsi" w:cstheme="minorHAnsi"/>
        </w:rPr>
      </w:pPr>
    </w:p>
    <w:p w14:paraId="55FD52FC" w14:textId="77777777" w:rsidR="00BD0CF1" w:rsidRPr="00B8487E" w:rsidRDefault="00BD0CF1" w:rsidP="00661D05">
      <w:pPr>
        <w:pStyle w:val="ListParagraph"/>
        <w:spacing w:after="0" w:line="240" w:lineRule="auto"/>
        <w:ind w:left="86"/>
        <w:jc w:val="both"/>
        <w:rPr>
          <w:rFonts w:cstheme="minorHAnsi"/>
        </w:rPr>
      </w:pPr>
      <w:r w:rsidRPr="00B8487E">
        <w:rPr>
          <w:rFonts w:cstheme="minorHAnsi"/>
          <w:b/>
        </w:rPr>
        <w:t xml:space="preserve">Participating UN Organizations: </w:t>
      </w:r>
      <w:r w:rsidRPr="00B8487E">
        <w:rPr>
          <w:rFonts w:cstheme="minorHAnsi"/>
        </w:rPr>
        <w:t>Each UN organization participating in the Joint Programme will recover</w:t>
      </w:r>
      <w:r w:rsidRPr="00B8487E">
        <w:rPr>
          <w:rFonts w:cstheme="minorHAnsi"/>
          <w:spacing w:val="-5"/>
        </w:rPr>
        <w:t xml:space="preserve"> </w:t>
      </w:r>
      <w:r w:rsidRPr="00B8487E">
        <w:rPr>
          <w:rFonts w:cstheme="minorHAnsi"/>
        </w:rPr>
        <w:t>indirect</w:t>
      </w:r>
      <w:r w:rsidRPr="00B8487E">
        <w:rPr>
          <w:rFonts w:cstheme="minorHAnsi"/>
          <w:spacing w:val="-6"/>
        </w:rPr>
        <w:t xml:space="preserve"> </w:t>
      </w:r>
      <w:r w:rsidRPr="00B8487E">
        <w:rPr>
          <w:rFonts w:cstheme="minorHAnsi"/>
        </w:rPr>
        <w:t>costs</w:t>
      </w:r>
      <w:r w:rsidRPr="00B8487E">
        <w:rPr>
          <w:rFonts w:cstheme="minorHAnsi"/>
          <w:spacing w:val="-8"/>
        </w:rPr>
        <w:t xml:space="preserve"> </w:t>
      </w:r>
      <w:r w:rsidRPr="00B8487E">
        <w:rPr>
          <w:rFonts w:cstheme="minorHAnsi"/>
        </w:rPr>
        <w:t>in</w:t>
      </w:r>
      <w:r w:rsidRPr="00B8487E">
        <w:rPr>
          <w:rFonts w:cstheme="minorHAnsi"/>
          <w:spacing w:val="-7"/>
        </w:rPr>
        <w:t xml:space="preserve"> </w:t>
      </w:r>
      <w:r w:rsidRPr="00B8487E">
        <w:rPr>
          <w:rFonts w:cstheme="minorHAnsi"/>
        </w:rPr>
        <w:t>accordance</w:t>
      </w:r>
      <w:r w:rsidRPr="00B8487E">
        <w:rPr>
          <w:rFonts w:cstheme="minorHAnsi"/>
          <w:spacing w:val="-6"/>
        </w:rPr>
        <w:t xml:space="preserve"> </w:t>
      </w:r>
      <w:r w:rsidRPr="00B8487E">
        <w:rPr>
          <w:rFonts w:cstheme="minorHAnsi"/>
        </w:rPr>
        <w:t>with</w:t>
      </w:r>
      <w:r w:rsidRPr="00B8487E">
        <w:rPr>
          <w:rFonts w:cstheme="minorHAnsi"/>
          <w:spacing w:val="-7"/>
        </w:rPr>
        <w:t xml:space="preserve"> </w:t>
      </w:r>
      <w:r w:rsidRPr="00B8487E">
        <w:rPr>
          <w:rFonts w:cstheme="minorHAnsi"/>
        </w:rPr>
        <w:t>its</w:t>
      </w:r>
      <w:r w:rsidRPr="00B8487E">
        <w:rPr>
          <w:rFonts w:cstheme="minorHAnsi"/>
          <w:spacing w:val="-6"/>
        </w:rPr>
        <w:t xml:space="preserve"> </w:t>
      </w:r>
      <w:r w:rsidRPr="00B8487E">
        <w:rPr>
          <w:rFonts w:cstheme="minorHAnsi"/>
        </w:rPr>
        <w:t>financial</w:t>
      </w:r>
      <w:r w:rsidRPr="00B8487E">
        <w:rPr>
          <w:rFonts w:cstheme="minorHAnsi"/>
          <w:spacing w:val="-6"/>
        </w:rPr>
        <w:t xml:space="preserve"> </w:t>
      </w:r>
      <w:r w:rsidRPr="00B8487E">
        <w:rPr>
          <w:rFonts w:cstheme="minorHAnsi"/>
        </w:rPr>
        <w:t>regulations</w:t>
      </w:r>
      <w:r w:rsidRPr="00B8487E">
        <w:rPr>
          <w:rFonts w:cstheme="minorHAnsi"/>
          <w:spacing w:val="-6"/>
        </w:rPr>
        <w:t xml:space="preserve"> </w:t>
      </w:r>
      <w:r w:rsidRPr="00B8487E">
        <w:rPr>
          <w:rFonts w:cstheme="minorHAnsi"/>
        </w:rPr>
        <w:t>and</w:t>
      </w:r>
      <w:r w:rsidRPr="00B8487E">
        <w:rPr>
          <w:rFonts w:cstheme="minorHAnsi"/>
          <w:spacing w:val="-6"/>
        </w:rPr>
        <w:t xml:space="preserve"> </w:t>
      </w:r>
      <w:r w:rsidRPr="00B8487E">
        <w:rPr>
          <w:rFonts w:cstheme="minorHAnsi"/>
        </w:rPr>
        <w:t>rules</w:t>
      </w:r>
      <w:r w:rsidRPr="00B8487E">
        <w:rPr>
          <w:rFonts w:cstheme="minorHAnsi"/>
          <w:spacing w:val="-6"/>
        </w:rPr>
        <w:t xml:space="preserve"> </w:t>
      </w:r>
      <w:r w:rsidRPr="00B8487E">
        <w:rPr>
          <w:rFonts w:cstheme="minorHAnsi"/>
        </w:rPr>
        <w:t>and</w:t>
      </w:r>
      <w:r w:rsidRPr="00B8487E">
        <w:rPr>
          <w:rFonts w:cstheme="minorHAnsi"/>
          <w:spacing w:val="-7"/>
        </w:rPr>
        <w:t xml:space="preserve"> </w:t>
      </w:r>
      <w:r w:rsidRPr="00B8487E">
        <w:rPr>
          <w:rFonts w:cstheme="minorHAnsi"/>
        </w:rPr>
        <w:t>as</w:t>
      </w:r>
      <w:r w:rsidRPr="00B8487E">
        <w:rPr>
          <w:rFonts w:cstheme="minorHAnsi"/>
          <w:spacing w:val="-7"/>
        </w:rPr>
        <w:t xml:space="preserve"> </w:t>
      </w:r>
      <w:r w:rsidRPr="00B8487E">
        <w:rPr>
          <w:rFonts w:cstheme="minorHAnsi"/>
        </w:rPr>
        <w:t>documented</w:t>
      </w:r>
      <w:r w:rsidRPr="00B8487E">
        <w:rPr>
          <w:rFonts w:cstheme="minorHAnsi"/>
          <w:spacing w:val="-6"/>
        </w:rPr>
        <w:t xml:space="preserve"> </w:t>
      </w:r>
      <w:r w:rsidRPr="00B8487E">
        <w:rPr>
          <w:rFonts w:cstheme="minorHAnsi"/>
        </w:rPr>
        <w:t>in</w:t>
      </w:r>
      <w:r w:rsidRPr="00B8487E">
        <w:rPr>
          <w:rFonts w:cstheme="minorHAnsi"/>
          <w:spacing w:val="-9"/>
        </w:rPr>
        <w:t xml:space="preserve"> </w:t>
      </w:r>
      <w:r w:rsidRPr="00B8487E">
        <w:rPr>
          <w:rFonts w:cstheme="minorHAnsi"/>
        </w:rPr>
        <w:t>the Memorandum of Understanding signed with the</w:t>
      </w:r>
      <w:r w:rsidRPr="00B8487E">
        <w:rPr>
          <w:rFonts w:cstheme="minorHAnsi"/>
          <w:spacing w:val="-15"/>
        </w:rPr>
        <w:t xml:space="preserve"> </w:t>
      </w:r>
      <w:r w:rsidRPr="00B8487E">
        <w:rPr>
          <w:rFonts w:cstheme="minorHAnsi"/>
        </w:rPr>
        <w:t>AA.</w:t>
      </w:r>
    </w:p>
    <w:p w14:paraId="72656150" w14:textId="77777777" w:rsidR="00BD0CF1" w:rsidRPr="00B8487E" w:rsidRDefault="00BD0CF1" w:rsidP="00BD0CF1">
      <w:pPr>
        <w:pStyle w:val="BodyText"/>
        <w:rPr>
          <w:rFonts w:asciiTheme="minorHAnsi" w:hAnsiTheme="minorHAnsi" w:cstheme="minorHAnsi"/>
        </w:rPr>
      </w:pPr>
    </w:p>
    <w:p w14:paraId="36533D1D" w14:textId="77777777" w:rsidR="00BD0CF1" w:rsidRPr="00B8487E" w:rsidRDefault="00BD0CF1" w:rsidP="00661D05">
      <w:pPr>
        <w:pStyle w:val="ListParagraph"/>
        <w:spacing w:after="0" w:line="240" w:lineRule="auto"/>
        <w:ind w:left="86"/>
        <w:jc w:val="both"/>
        <w:rPr>
          <w:rFonts w:cstheme="minorHAnsi"/>
        </w:rPr>
      </w:pPr>
      <w:r w:rsidRPr="00B8487E">
        <w:rPr>
          <w:rFonts w:cstheme="minorHAnsi"/>
          <w:b/>
        </w:rPr>
        <w:t xml:space="preserve">Interest on funds - </w:t>
      </w:r>
      <w:r w:rsidRPr="00B8487E">
        <w:rPr>
          <w:rFonts w:cstheme="minorHAnsi"/>
        </w:rPr>
        <w:t xml:space="preserve">Interest will be administered in accordance with the financial regulations and rules of each UN organization </w:t>
      </w:r>
      <w:r w:rsidRPr="00DE4DFB">
        <w:rPr>
          <w:rFonts w:cstheme="minorHAnsi"/>
          <w:bCs/>
        </w:rPr>
        <w:t>and</w:t>
      </w:r>
      <w:r w:rsidRPr="00B8487E">
        <w:rPr>
          <w:rFonts w:cstheme="minorHAnsi"/>
        </w:rPr>
        <w:t xml:space="preserve"> as documented in the Standard Administrative Arrangement (SAA) signed with the donor.</w:t>
      </w:r>
    </w:p>
    <w:p w14:paraId="325C4F89" w14:textId="77777777" w:rsidR="00BD0CF1" w:rsidRPr="00B8487E" w:rsidRDefault="00BD0CF1" w:rsidP="00BD0CF1">
      <w:pPr>
        <w:pStyle w:val="BodyText"/>
        <w:rPr>
          <w:rFonts w:asciiTheme="minorHAnsi" w:hAnsiTheme="minorHAnsi" w:cstheme="minorHAnsi"/>
        </w:rPr>
      </w:pPr>
    </w:p>
    <w:p w14:paraId="1A6417FC" w14:textId="5156AE5B" w:rsidR="00BD0CF1" w:rsidRPr="00B8487E" w:rsidRDefault="00BD0CF1" w:rsidP="00661D05">
      <w:pPr>
        <w:pStyle w:val="ListParagraph"/>
        <w:spacing w:after="0" w:line="240" w:lineRule="auto"/>
        <w:ind w:left="86"/>
        <w:jc w:val="both"/>
        <w:rPr>
          <w:rFonts w:cstheme="minorHAnsi"/>
        </w:rPr>
      </w:pPr>
      <w:r w:rsidRPr="001279F0">
        <w:rPr>
          <w:rFonts w:cstheme="minorHAnsi"/>
          <w:b/>
        </w:rPr>
        <w:t>Resource</w:t>
      </w:r>
      <w:r w:rsidRPr="00B8487E">
        <w:rPr>
          <w:rFonts w:cstheme="minorHAnsi"/>
        </w:rPr>
        <w:t xml:space="preserve"> </w:t>
      </w:r>
      <w:r w:rsidRPr="00DE4DFB">
        <w:rPr>
          <w:rFonts w:cstheme="minorHAnsi"/>
          <w:b/>
          <w:bCs/>
        </w:rPr>
        <w:t>mobilisation</w:t>
      </w:r>
      <w:r w:rsidRPr="00B8487E">
        <w:rPr>
          <w:rFonts w:cstheme="minorHAnsi"/>
        </w:rPr>
        <w:t xml:space="preserve"> for the Project will be guided by the Funding Arrangement Framework given in Figure </w:t>
      </w:r>
      <w:r w:rsidR="00D67873">
        <w:rPr>
          <w:rFonts w:cstheme="minorHAnsi"/>
        </w:rPr>
        <w:t>9</w:t>
      </w:r>
      <w:r w:rsidRPr="00B8487E">
        <w:rPr>
          <w:rFonts w:cstheme="minorHAnsi"/>
        </w:rPr>
        <w:t>.</w:t>
      </w:r>
    </w:p>
    <w:p w14:paraId="26A49828" w14:textId="136E0E0D" w:rsidR="00AE6CF4" w:rsidRPr="00B8487E" w:rsidRDefault="00AE6CF4" w:rsidP="00BD0CF1">
      <w:pPr>
        <w:pStyle w:val="BodyText"/>
        <w:ind w:left="108"/>
        <w:rPr>
          <w:rFonts w:asciiTheme="minorHAnsi" w:hAnsiTheme="minorHAnsi" w:cstheme="minorHAnsi"/>
        </w:rPr>
      </w:pPr>
    </w:p>
    <w:p w14:paraId="1EC92504" w14:textId="77777777" w:rsidR="002B609A" w:rsidRPr="00B8487E" w:rsidRDefault="002B609A" w:rsidP="00661D05">
      <w:pPr>
        <w:pStyle w:val="ListParagraph"/>
        <w:spacing w:after="0" w:line="240" w:lineRule="auto"/>
        <w:ind w:left="86"/>
        <w:jc w:val="both"/>
        <w:rPr>
          <w:rFonts w:cstheme="minorHAnsi"/>
        </w:rPr>
      </w:pPr>
      <w:r w:rsidRPr="00B8487E">
        <w:rPr>
          <w:rFonts w:cstheme="minorHAnsi"/>
        </w:rPr>
        <w:t>Unless strict conditions are met which warrant waiver to the competitive process, the Project will select partners through a competitive process. In the event that partners identified through the competitive process</w:t>
      </w:r>
      <w:r w:rsidRPr="00B8487E">
        <w:rPr>
          <w:rFonts w:cstheme="minorHAnsi"/>
          <w:spacing w:val="-8"/>
        </w:rPr>
        <w:t xml:space="preserve"> </w:t>
      </w:r>
      <w:r w:rsidRPr="00B8487E">
        <w:rPr>
          <w:rFonts w:cstheme="minorHAnsi"/>
        </w:rPr>
        <w:t>lack</w:t>
      </w:r>
      <w:r w:rsidRPr="00B8487E">
        <w:rPr>
          <w:rFonts w:cstheme="minorHAnsi"/>
          <w:spacing w:val="-9"/>
        </w:rPr>
        <w:t xml:space="preserve"> </w:t>
      </w:r>
      <w:r w:rsidRPr="00B8487E">
        <w:rPr>
          <w:rFonts w:cstheme="minorHAnsi"/>
        </w:rPr>
        <w:t>certain</w:t>
      </w:r>
      <w:r w:rsidRPr="00B8487E">
        <w:rPr>
          <w:rFonts w:cstheme="minorHAnsi"/>
          <w:spacing w:val="-9"/>
        </w:rPr>
        <w:t xml:space="preserve"> </w:t>
      </w:r>
      <w:r w:rsidRPr="00B8487E">
        <w:rPr>
          <w:rFonts w:cstheme="minorHAnsi"/>
        </w:rPr>
        <w:t>capacity,</w:t>
      </w:r>
      <w:r w:rsidRPr="00B8487E">
        <w:rPr>
          <w:rFonts w:cstheme="minorHAnsi"/>
          <w:spacing w:val="-6"/>
        </w:rPr>
        <w:t xml:space="preserve"> </w:t>
      </w:r>
      <w:r w:rsidRPr="00B8487E">
        <w:rPr>
          <w:rFonts w:cstheme="minorHAnsi"/>
        </w:rPr>
        <w:t>the</w:t>
      </w:r>
      <w:r w:rsidRPr="00B8487E">
        <w:rPr>
          <w:rFonts w:cstheme="minorHAnsi"/>
          <w:spacing w:val="-7"/>
        </w:rPr>
        <w:t xml:space="preserve"> </w:t>
      </w:r>
      <w:r w:rsidRPr="00B8487E">
        <w:rPr>
          <w:rFonts w:cstheme="minorHAnsi"/>
        </w:rPr>
        <w:t>Project</w:t>
      </w:r>
      <w:r w:rsidRPr="00B8487E">
        <w:rPr>
          <w:rFonts w:cstheme="minorHAnsi"/>
          <w:spacing w:val="-8"/>
        </w:rPr>
        <w:t xml:space="preserve"> </w:t>
      </w:r>
      <w:r w:rsidRPr="00B8487E">
        <w:rPr>
          <w:rFonts w:cstheme="minorHAnsi"/>
        </w:rPr>
        <w:t>will</w:t>
      </w:r>
      <w:r w:rsidRPr="00B8487E">
        <w:rPr>
          <w:rFonts w:cstheme="minorHAnsi"/>
          <w:spacing w:val="-8"/>
        </w:rPr>
        <w:t xml:space="preserve"> </w:t>
      </w:r>
      <w:r w:rsidRPr="00B8487E">
        <w:rPr>
          <w:rFonts w:cstheme="minorHAnsi"/>
        </w:rPr>
        <w:t>endeavour</w:t>
      </w:r>
      <w:r w:rsidRPr="00B8487E">
        <w:rPr>
          <w:rFonts w:cstheme="minorHAnsi"/>
          <w:spacing w:val="-6"/>
        </w:rPr>
        <w:t xml:space="preserve"> </w:t>
      </w:r>
      <w:r w:rsidRPr="00B8487E">
        <w:rPr>
          <w:rFonts w:cstheme="minorHAnsi"/>
        </w:rPr>
        <w:t>to</w:t>
      </w:r>
      <w:r w:rsidRPr="00B8487E">
        <w:rPr>
          <w:rFonts w:cstheme="minorHAnsi"/>
          <w:spacing w:val="-7"/>
        </w:rPr>
        <w:t xml:space="preserve"> </w:t>
      </w:r>
      <w:r w:rsidRPr="00B8487E">
        <w:rPr>
          <w:rFonts w:cstheme="minorHAnsi"/>
        </w:rPr>
        <w:t>build</w:t>
      </w:r>
      <w:r w:rsidRPr="00B8487E">
        <w:rPr>
          <w:rFonts w:cstheme="minorHAnsi"/>
          <w:spacing w:val="-7"/>
        </w:rPr>
        <w:t xml:space="preserve"> </w:t>
      </w:r>
      <w:r w:rsidRPr="00B8487E">
        <w:rPr>
          <w:rFonts w:cstheme="minorHAnsi"/>
        </w:rPr>
        <w:t>a</w:t>
      </w:r>
      <w:r w:rsidRPr="00B8487E">
        <w:rPr>
          <w:rFonts w:cstheme="minorHAnsi"/>
          <w:spacing w:val="-9"/>
        </w:rPr>
        <w:t xml:space="preserve"> </w:t>
      </w:r>
      <w:r w:rsidRPr="00B8487E">
        <w:rPr>
          <w:rFonts w:cstheme="minorHAnsi"/>
        </w:rPr>
        <w:t>capacity</w:t>
      </w:r>
      <w:r w:rsidRPr="00B8487E">
        <w:rPr>
          <w:rFonts w:cstheme="minorHAnsi"/>
          <w:spacing w:val="-8"/>
        </w:rPr>
        <w:t xml:space="preserve"> </w:t>
      </w:r>
      <w:r w:rsidRPr="00B8487E">
        <w:rPr>
          <w:rFonts w:cstheme="minorHAnsi"/>
        </w:rPr>
        <w:t>development</w:t>
      </w:r>
      <w:r w:rsidRPr="00B8487E">
        <w:rPr>
          <w:rFonts w:cstheme="minorHAnsi"/>
          <w:spacing w:val="-8"/>
        </w:rPr>
        <w:t xml:space="preserve"> </w:t>
      </w:r>
      <w:r w:rsidRPr="00B8487E">
        <w:rPr>
          <w:rFonts w:cstheme="minorHAnsi"/>
        </w:rPr>
        <w:t>component</w:t>
      </w:r>
      <w:r w:rsidRPr="00B8487E">
        <w:rPr>
          <w:rFonts w:cstheme="minorHAnsi"/>
          <w:spacing w:val="-8"/>
        </w:rPr>
        <w:t xml:space="preserve"> </w:t>
      </w:r>
      <w:r w:rsidRPr="00B8487E">
        <w:rPr>
          <w:rFonts w:cstheme="minorHAnsi"/>
        </w:rPr>
        <w:t>into its engagement with selected</w:t>
      </w:r>
      <w:r w:rsidRPr="00B8487E">
        <w:rPr>
          <w:rFonts w:cstheme="minorHAnsi"/>
          <w:spacing w:val="-6"/>
        </w:rPr>
        <w:t xml:space="preserve"> </w:t>
      </w:r>
      <w:r w:rsidRPr="00B8487E">
        <w:rPr>
          <w:rFonts w:cstheme="minorHAnsi"/>
        </w:rPr>
        <w:t>partners.</w:t>
      </w:r>
    </w:p>
    <w:p w14:paraId="6BE8308B" w14:textId="77777777" w:rsidR="002B609A" w:rsidRPr="00661D05" w:rsidRDefault="002B609A" w:rsidP="007A5CD0">
      <w:pPr>
        <w:pStyle w:val="Heading4"/>
        <w:tabs>
          <w:tab w:val="left" w:pos="1035"/>
        </w:tabs>
        <w:jc w:val="both"/>
        <w:rPr>
          <w:rFonts w:asciiTheme="minorHAnsi" w:hAnsiTheme="minorHAnsi" w:cstheme="minorHAnsi"/>
          <w:sz w:val="22"/>
        </w:rPr>
      </w:pPr>
      <w:r w:rsidRPr="00661D05">
        <w:rPr>
          <w:rFonts w:asciiTheme="minorHAnsi" w:hAnsiTheme="minorHAnsi" w:cstheme="minorHAnsi"/>
          <w:sz w:val="22"/>
        </w:rPr>
        <w:t>Closure of the</w:t>
      </w:r>
      <w:r w:rsidRPr="00661D05">
        <w:rPr>
          <w:rFonts w:asciiTheme="minorHAnsi" w:hAnsiTheme="minorHAnsi" w:cstheme="minorHAnsi"/>
          <w:spacing w:val="-4"/>
          <w:sz w:val="22"/>
        </w:rPr>
        <w:t xml:space="preserve"> </w:t>
      </w:r>
      <w:r w:rsidRPr="00661D05">
        <w:rPr>
          <w:rFonts w:asciiTheme="minorHAnsi" w:hAnsiTheme="minorHAnsi" w:cstheme="minorHAnsi"/>
          <w:sz w:val="22"/>
        </w:rPr>
        <w:t>Project</w:t>
      </w:r>
    </w:p>
    <w:p w14:paraId="6BF00F17" w14:textId="03A34DB1" w:rsidR="002B609A" w:rsidRPr="00B8487E" w:rsidRDefault="002B609A" w:rsidP="00661D05">
      <w:pPr>
        <w:pStyle w:val="ListParagraph"/>
        <w:spacing w:after="0" w:line="240" w:lineRule="auto"/>
        <w:ind w:left="86"/>
        <w:jc w:val="both"/>
        <w:rPr>
          <w:rFonts w:cstheme="minorHAnsi"/>
        </w:rPr>
      </w:pPr>
      <w:r w:rsidRPr="001279F0">
        <w:rPr>
          <w:rFonts w:cstheme="minorHAnsi"/>
        </w:rPr>
        <w:t>Operational: As outlined in the Pro</w:t>
      </w:r>
      <w:r w:rsidR="009D739D">
        <w:rPr>
          <w:rFonts w:cstheme="minorHAnsi"/>
        </w:rPr>
        <w:t>ject</w:t>
      </w:r>
      <w:r w:rsidRPr="001279F0">
        <w:rPr>
          <w:rFonts w:cstheme="minorHAnsi"/>
        </w:rPr>
        <w:t>, each Participating UN Organisation (PUNO) informs</w:t>
      </w:r>
      <w:r w:rsidRPr="00B8487E">
        <w:rPr>
          <w:rFonts w:cstheme="minorHAnsi"/>
        </w:rPr>
        <w:t xml:space="preserve"> the Administrative Agent (AA) in writing when all activities under the approved programmatic document have</w:t>
      </w:r>
      <w:r w:rsidRPr="00B8487E">
        <w:rPr>
          <w:rFonts w:cstheme="minorHAnsi"/>
          <w:spacing w:val="-3"/>
        </w:rPr>
        <w:t xml:space="preserve"> </w:t>
      </w:r>
      <w:r w:rsidRPr="00B8487E">
        <w:rPr>
          <w:rFonts w:cstheme="minorHAnsi"/>
        </w:rPr>
        <w:t>been</w:t>
      </w:r>
      <w:r w:rsidRPr="00B8487E">
        <w:rPr>
          <w:rFonts w:cstheme="minorHAnsi"/>
          <w:spacing w:val="-4"/>
        </w:rPr>
        <w:t xml:space="preserve"> </w:t>
      </w:r>
      <w:r w:rsidRPr="00B8487E">
        <w:rPr>
          <w:rFonts w:cstheme="minorHAnsi"/>
        </w:rPr>
        <w:t>completed.</w:t>
      </w:r>
      <w:r w:rsidRPr="00B8487E">
        <w:rPr>
          <w:rFonts w:cstheme="minorHAnsi"/>
          <w:spacing w:val="-3"/>
        </w:rPr>
        <w:t xml:space="preserve"> </w:t>
      </w:r>
      <w:r w:rsidRPr="00B8487E">
        <w:rPr>
          <w:rFonts w:cstheme="minorHAnsi"/>
        </w:rPr>
        <w:t>For</w:t>
      </w:r>
      <w:r w:rsidRPr="00B8487E">
        <w:rPr>
          <w:rFonts w:cstheme="minorHAnsi"/>
          <w:spacing w:val="-3"/>
        </w:rPr>
        <w:t xml:space="preserve"> </w:t>
      </w:r>
      <w:r w:rsidRPr="00B8487E">
        <w:rPr>
          <w:rFonts w:cstheme="minorHAnsi"/>
        </w:rPr>
        <w:t>a</w:t>
      </w:r>
      <w:r w:rsidRPr="00B8487E">
        <w:rPr>
          <w:rFonts w:cstheme="minorHAnsi"/>
          <w:spacing w:val="-6"/>
        </w:rPr>
        <w:t xml:space="preserve"> </w:t>
      </w:r>
      <w:r w:rsidRPr="00B8487E">
        <w:rPr>
          <w:rFonts w:cstheme="minorHAnsi"/>
        </w:rPr>
        <w:t>Joint</w:t>
      </w:r>
      <w:r w:rsidRPr="00B8487E">
        <w:rPr>
          <w:rFonts w:cstheme="minorHAnsi"/>
          <w:spacing w:val="-2"/>
        </w:rPr>
        <w:t xml:space="preserve"> </w:t>
      </w:r>
      <w:r w:rsidRPr="00B8487E">
        <w:rPr>
          <w:rFonts w:cstheme="minorHAnsi"/>
        </w:rPr>
        <w:t>Programme</w:t>
      </w:r>
      <w:r w:rsidRPr="00B8487E">
        <w:rPr>
          <w:rFonts w:cstheme="minorHAnsi"/>
          <w:spacing w:val="-3"/>
        </w:rPr>
        <w:t xml:space="preserve"> </w:t>
      </w:r>
      <w:r w:rsidRPr="00B8487E">
        <w:rPr>
          <w:rFonts w:cstheme="minorHAnsi"/>
        </w:rPr>
        <w:t>the</w:t>
      </w:r>
      <w:r w:rsidRPr="00B8487E">
        <w:rPr>
          <w:rFonts w:cstheme="minorHAnsi"/>
          <w:spacing w:val="-3"/>
        </w:rPr>
        <w:t xml:space="preserve"> </w:t>
      </w:r>
      <w:r w:rsidRPr="00B8487E">
        <w:rPr>
          <w:rFonts w:cstheme="minorHAnsi"/>
        </w:rPr>
        <w:t>operational</w:t>
      </w:r>
      <w:r w:rsidRPr="00B8487E">
        <w:rPr>
          <w:rFonts w:cstheme="minorHAnsi"/>
          <w:spacing w:val="-2"/>
        </w:rPr>
        <w:t xml:space="preserve"> </w:t>
      </w:r>
      <w:r w:rsidRPr="00B8487E">
        <w:rPr>
          <w:rFonts w:cstheme="minorHAnsi"/>
        </w:rPr>
        <w:t>end</w:t>
      </w:r>
      <w:r w:rsidRPr="00B8487E">
        <w:rPr>
          <w:rFonts w:cstheme="minorHAnsi"/>
          <w:spacing w:val="-4"/>
        </w:rPr>
        <w:t xml:space="preserve"> </w:t>
      </w:r>
      <w:r w:rsidRPr="00B8487E">
        <w:rPr>
          <w:rFonts w:cstheme="minorHAnsi"/>
        </w:rPr>
        <w:t>date</w:t>
      </w:r>
      <w:r w:rsidRPr="00B8487E">
        <w:rPr>
          <w:rFonts w:cstheme="minorHAnsi"/>
          <w:spacing w:val="-3"/>
        </w:rPr>
        <w:t xml:space="preserve"> </w:t>
      </w:r>
      <w:r w:rsidRPr="00B8487E">
        <w:rPr>
          <w:rFonts w:cstheme="minorHAnsi"/>
        </w:rPr>
        <w:t>(defined</w:t>
      </w:r>
      <w:r w:rsidRPr="00B8487E">
        <w:rPr>
          <w:rFonts w:cstheme="minorHAnsi"/>
          <w:spacing w:val="-3"/>
        </w:rPr>
        <w:t xml:space="preserve"> </w:t>
      </w:r>
      <w:r w:rsidRPr="00B8487E">
        <w:rPr>
          <w:rFonts w:cstheme="minorHAnsi"/>
        </w:rPr>
        <w:t>by</w:t>
      </w:r>
      <w:r w:rsidRPr="00B8487E">
        <w:rPr>
          <w:rFonts w:cstheme="minorHAnsi"/>
          <w:spacing w:val="-6"/>
        </w:rPr>
        <w:t xml:space="preserve"> </w:t>
      </w:r>
      <w:r w:rsidRPr="00B8487E">
        <w:rPr>
          <w:rFonts w:cstheme="minorHAnsi"/>
        </w:rPr>
        <w:t>the</w:t>
      </w:r>
      <w:r w:rsidRPr="00B8487E">
        <w:rPr>
          <w:rFonts w:cstheme="minorHAnsi"/>
          <w:spacing w:val="-3"/>
        </w:rPr>
        <w:t xml:space="preserve"> </w:t>
      </w:r>
      <w:r w:rsidRPr="00B8487E">
        <w:rPr>
          <w:rFonts w:cstheme="minorHAnsi"/>
        </w:rPr>
        <w:t>Project</w:t>
      </w:r>
      <w:r w:rsidRPr="00B8487E">
        <w:rPr>
          <w:rFonts w:cstheme="minorHAnsi"/>
          <w:spacing w:val="-2"/>
        </w:rPr>
        <w:t xml:space="preserve"> </w:t>
      </w:r>
      <w:r w:rsidRPr="00B8487E">
        <w:rPr>
          <w:rFonts w:cstheme="minorHAnsi"/>
        </w:rPr>
        <w:t>Document end date) is the date at which the last PUNO completes its activities and informs both the CA and the AA.</w:t>
      </w:r>
      <w:r w:rsidRPr="00B8487E">
        <w:rPr>
          <w:rFonts w:cstheme="minorHAnsi"/>
          <w:spacing w:val="-6"/>
        </w:rPr>
        <w:t xml:space="preserve"> </w:t>
      </w:r>
      <w:r w:rsidRPr="00B8487E">
        <w:rPr>
          <w:rFonts w:cstheme="minorHAnsi"/>
        </w:rPr>
        <w:t>If</w:t>
      </w:r>
      <w:r w:rsidRPr="00B8487E">
        <w:rPr>
          <w:rFonts w:cstheme="minorHAnsi"/>
          <w:spacing w:val="-5"/>
        </w:rPr>
        <w:t xml:space="preserve"> </w:t>
      </w:r>
      <w:r w:rsidRPr="00B8487E">
        <w:rPr>
          <w:rFonts w:cstheme="minorHAnsi"/>
        </w:rPr>
        <w:t>not</w:t>
      </w:r>
      <w:r w:rsidRPr="00B8487E">
        <w:rPr>
          <w:rFonts w:cstheme="minorHAnsi"/>
          <w:spacing w:val="-8"/>
        </w:rPr>
        <w:t xml:space="preserve"> </w:t>
      </w:r>
      <w:r w:rsidRPr="00B8487E">
        <w:rPr>
          <w:rFonts w:cstheme="minorHAnsi"/>
        </w:rPr>
        <w:t>all</w:t>
      </w:r>
      <w:r w:rsidRPr="00B8487E">
        <w:rPr>
          <w:rFonts w:cstheme="minorHAnsi"/>
          <w:spacing w:val="-7"/>
        </w:rPr>
        <w:t xml:space="preserve"> </w:t>
      </w:r>
      <w:r w:rsidRPr="00B8487E">
        <w:rPr>
          <w:rFonts w:cstheme="minorHAnsi"/>
        </w:rPr>
        <w:t>PUNOs</w:t>
      </w:r>
      <w:r w:rsidRPr="00B8487E">
        <w:rPr>
          <w:rFonts w:cstheme="minorHAnsi"/>
          <w:spacing w:val="-5"/>
        </w:rPr>
        <w:t xml:space="preserve"> </w:t>
      </w:r>
      <w:r w:rsidRPr="00B8487E">
        <w:rPr>
          <w:rFonts w:cstheme="minorHAnsi"/>
        </w:rPr>
        <w:t>have</w:t>
      </w:r>
      <w:r w:rsidRPr="00B8487E">
        <w:rPr>
          <w:rFonts w:cstheme="minorHAnsi"/>
          <w:spacing w:val="-10"/>
        </w:rPr>
        <w:t xml:space="preserve"> </w:t>
      </w:r>
      <w:r w:rsidRPr="00B8487E">
        <w:rPr>
          <w:rFonts w:cstheme="minorHAnsi"/>
        </w:rPr>
        <w:t>finished</w:t>
      </w:r>
      <w:r w:rsidRPr="00B8487E">
        <w:rPr>
          <w:rFonts w:cstheme="minorHAnsi"/>
          <w:spacing w:val="-8"/>
        </w:rPr>
        <w:t xml:space="preserve"> </w:t>
      </w:r>
      <w:r w:rsidRPr="00B8487E">
        <w:rPr>
          <w:rFonts w:cstheme="minorHAnsi"/>
        </w:rPr>
        <w:t>their</w:t>
      </w:r>
      <w:r w:rsidRPr="00B8487E">
        <w:rPr>
          <w:rFonts w:cstheme="minorHAnsi"/>
          <w:spacing w:val="-7"/>
        </w:rPr>
        <w:t xml:space="preserve"> </w:t>
      </w:r>
      <w:r w:rsidRPr="00B8487E">
        <w:rPr>
          <w:rFonts w:cstheme="minorHAnsi"/>
        </w:rPr>
        <w:t>activities</w:t>
      </w:r>
      <w:r w:rsidRPr="00B8487E">
        <w:rPr>
          <w:rFonts w:cstheme="minorHAnsi"/>
          <w:spacing w:val="-7"/>
        </w:rPr>
        <w:t xml:space="preserve"> </w:t>
      </w:r>
      <w:r w:rsidRPr="00B8487E">
        <w:rPr>
          <w:rFonts w:cstheme="minorHAnsi"/>
        </w:rPr>
        <w:t>and</w:t>
      </w:r>
      <w:r w:rsidRPr="00B8487E">
        <w:rPr>
          <w:rFonts w:cstheme="minorHAnsi"/>
          <w:spacing w:val="-8"/>
        </w:rPr>
        <w:t xml:space="preserve"> </w:t>
      </w:r>
      <w:r w:rsidRPr="00B8487E">
        <w:rPr>
          <w:rFonts w:cstheme="minorHAnsi"/>
        </w:rPr>
        <w:t>informed</w:t>
      </w:r>
      <w:r w:rsidRPr="00B8487E">
        <w:rPr>
          <w:rFonts w:cstheme="minorHAnsi"/>
          <w:spacing w:val="-8"/>
        </w:rPr>
        <w:t xml:space="preserve"> </w:t>
      </w:r>
      <w:r w:rsidRPr="00B8487E">
        <w:rPr>
          <w:rFonts w:cstheme="minorHAnsi"/>
        </w:rPr>
        <w:t>the</w:t>
      </w:r>
      <w:r w:rsidRPr="00B8487E">
        <w:rPr>
          <w:rFonts w:cstheme="minorHAnsi"/>
          <w:spacing w:val="-8"/>
        </w:rPr>
        <w:t xml:space="preserve"> </w:t>
      </w:r>
      <w:r w:rsidRPr="00B8487E">
        <w:rPr>
          <w:rFonts w:cstheme="minorHAnsi"/>
        </w:rPr>
        <w:t>AA</w:t>
      </w:r>
      <w:r w:rsidRPr="00B8487E">
        <w:rPr>
          <w:rFonts w:cstheme="minorHAnsi"/>
          <w:spacing w:val="-6"/>
        </w:rPr>
        <w:t xml:space="preserve"> </w:t>
      </w:r>
      <w:r w:rsidRPr="00B8487E">
        <w:rPr>
          <w:rFonts w:cstheme="minorHAnsi"/>
        </w:rPr>
        <w:t>by</w:t>
      </w:r>
      <w:r w:rsidRPr="00B8487E">
        <w:rPr>
          <w:rFonts w:cstheme="minorHAnsi"/>
          <w:spacing w:val="-8"/>
        </w:rPr>
        <w:t xml:space="preserve"> </w:t>
      </w:r>
      <w:r w:rsidRPr="00B8487E">
        <w:rPr>
          <w:rFonts w:cstheme="minorHAnsi"/>
        </w:rPr>
        <w:t>the</w:t>
      </w:r>
      <w:r w:rsidRPr="00B8487E">
        <w:rPr>
          <w:rFonts w:cstheme="minorHAnsi"/>
          <w:spacing w:val="-8"/>
        </w:rPr>
        <w:t xml:space="preserve"> </w:t>
      </w:r>
      <w:r w:rsidRPr="00B8487E">
        <w:rPr>
          <w:rFonts w:cstheme="minorHAnsi"/>
        </w:rPr>
        <w:t>end</w:t>
      </w:r>
      <w:r w:rsidRPr="00B8487E">
        <w:rPr>
          <w:rFonts w:cstheme="minorHAnsi"/>
          <w:spacing w:val="-8"/>
        </w:rPr>
        <w:t xml:space="preserve"> </w:t>
      </w:r>
      <w:r w:rsidRPr="00B8487E">
        <w:rPr>
          <w:rFonts w:cstheme="minorHAnsi"/>
        </w:rPr>
        <w:t>date</w:t>
      </w:r>
      <w:r w:rsidRPr="00B8487E">
        <w:rPr>
          <w:rFonts w:cstheme="minorHAnsi"/>
          <w:spacing w:val="-8"/>
        </w:rPr>
        <w:t xml:space="preserve"> </w:t>
      </w:r>
      <w:r w:rsidRPr="00B8487E">
        <w:rPr>
          <w:rFonts w:cstheme="minorHAnsi"/>
        </w:rPr>
        <w:t>envisaged</w:t>
      </w:r>
      <w:r w:rsidRPr="00B8487E">
        <w:rPr>
          <w:rFonts w:cstheme="minorHAnsi"/>
          <w:spacing w:val="-7"/>
        </w:rPr>
        <w:t xml:space="preserve"> </w:t>
      </w:r>
      <w:r w:rsidRPr="00B8487E">
        <w:rPr>
          <w:rFonts w:cstheme="minorHAnsi"/>
        </w:rPr>
        <w:t>in</w:t>
      </w:r>
      <w:r w:rsidRPr="00B8487E">
        <w:rPr>
          <w:rFonts w:cstheme="minorHAnsi"/>
          <w:spacing w:val="-8"/>
        </w:rPr>
        <w:t xml:space="preserve"> </w:t>
      </w:r>
      <w:r w:rsidRPr="00B8487E">
        <w:rPr>
          <w:rFonts w:cstheme="minorHAnsi"/>
        </w:rPr>
        <w:t>the Joint Programme document, then the project cannot be closed, and a (no cost) extension has to be requested. As outlined in the MOU, a final narrative report, after the completion of the final year of the activities</w:t>
      </w:r>
      <w:r w:rsidRPr="00B8487E">
        <w:rPr>
          <w:rFonts w:cstheme="minorHAnsi"/>
          <w:spacing w:val="-5"/>
        </w:rPr>
        <w:t xml:space="preserve"> </w:t>
      </w:r>
      <w:r w:rsidRPr="00B8487E">
        <w:rPr>
          <w:rFonts w:cstheme="minorHAnsi"/>
        </w:rPr>
        <w:t>is</w:t>
      </w:r>
      <w:r w:rsidRPr="00B8487E">
        <w:rPr>
          <w:rFonts w:cstheme="minorHAnsi"/>
          <w:spacing w:val="-3"/>
        </w:rPr>
        <w:t xml:space="preserve"> </w:t>
      </w:r>
      <w:r w:rsidRPr="00B8487E">
        <w:rPr>
          <w:rFonts w:cstheme="minorHAnsi"/>
        </w:rPr>
        <w:t>prepared</w:t>
      </w:r>
      <w:r w:rsidRPr="00B8487E">
        <w:rPr>
          <w:rFonts w:cstheme="minorHAnsi"/>
          <w:spacing w:val="-3"/>
        </w:rPr>
        <w:t xml:space="preserve"> </w:t>
      </w:r>
      <w:r w:rsidRPr="00B8487E">
        <w:rPr>
          <w:rFonts w:cstheme="minorHAnsi"/>
        </w:rPr>
        <w:t>by</w:t>
      </w:r>
      <w:r w:rsidRPr="00B8487E">
        <w:rPr>
          <w:rFonts w:cstheme="minorHAnsi"/>
          <w:spacing w:val="-6"/>
        </w:rPr>
        <w:t xml:space="preserve"> </w:t>
      </w:r>
      <w:r w:rsidRPr="00B8487E">
        <w:rPr>
          <w:rFonts w:cstheme="minorHAnsi"/>
        </w:rPr>
        <w:t>each</w:t>
      </w:r>
      <w:r w:rsidRPr="00B8487E">
        <w:rPr>
          <w:rFonts w:cstheme="minorHAnsi"/>
          <w:spacing w:val="-3"/>
        </w:rPr>
        <w:t xml:space="preserve"> </w:t>
      </w:r>
      <w:r w:rsidRPr="00B8487E">
        <w:rPr>
          <w:rFonts w:cstheme="minorHAnsi"/>
        </w:rPr>
        <w:t>PUNO</w:t>
      </w:r>
      <w:r w:rsidRPr="00B8487E">
        <w:rPr>
          <w:rFonts w:cstheme="minorHAnsi"/>
          <w:spacing w:val="-5"/>
        </w:rPr>
        <w:t xml:space="preserve"> </w:t>
      </w:r>
      <w:r w:rsidRPr="00B8487E">
        <w:rPr>
          <w:rFonts w:cstheme="minorHAnsi"/>
        </w:rPr>
        <w:t>and</w:t>
      </w:r>
      <w:r w:rsidRPr="00B8487E">
        <w:rPr>
          <w:rFonts w:cstheme="minorHAnsi"/>
          <w:spacing w:val="-3"/>
        </w:rPr>
        <w:t xml:space="preserve"> </w:t>
      </w:r>
      <w:r w:rsidRPr="00B8487E">
        <w:rPr>
          <w:rFonts w:cstheme="minorHAnsi"/>
        </w:rPr>
        <w:t>submitted</w:t>
      </w:r>
      <w:r w:rsidRPr="00B8487E">
        <w:rPr>
          <w:rFonts w:cstheme="minorHAnsi"/>
          <w:spacing w:val="-5"/>
        </w:rPr>
        <w:t xml:space="preserve"> </w:t>
      </w:r>
      <w:r w:rsidRPr="00B8487E">
        <w:rPr>
          <w:rFonts w:cstheme="minorHAnsi"/>
        </w:rPr>
        <w:t>to</w:t>
      </w:r>
      <w:r w:rsidRPr="00B8487E">
        <w:rPr>
          <w:rFonts w:cstheme="minorHAnsi"/>
          <w:spacing w:val="-6"/>
        </w:rPr>
        <w:t xml:space="preserve"> </w:t>
      </w:r>
      <w:r w:rsidRPr="00B8487E">
        <w:rPr>
          <w:rFonts w:cstheme="minorHAnsi"/>
        </w:rPr>
        <w:t>the</w:t>
      </w:r>
      <w:r w:rsidRPr="00B8487E">
        <w:rPr>
          <w:rFonts w:cstheme="minorHAnsi"/>
          <w:spacing w:val="-3"/>
        </w:rPr>
        <w:t xml:space="preserve"> </w:t>
      </w:r>
      <w:r w:rsidRPr="00B8487E">
        <w:rPr>
          <w:rFonts w:cstheme="minorHAnsi"/>
        </w:rPr>
        <w:t>CA.</w:t>
      </w:r>
      <w:r w:rsidRPr="00B8487E">
        <w:rPr>
          <w:rFonts w:cstheme="minorHAnsi"/>
          <w:spacing w:val="-4"/>
        </w:rPr>
        <w:t xml:space="preserve"> </w:t>
      </w:r>
      <w:r w:rsidRPr="00B8487E">
        <w:rPr>
          <w:rFonts w:cstheme="minorHAnsi"/>
        </w:rPr>
        <w:t>The</w:t>
      </w:r>
      <w:r w:rsidRPr="00B8487E">
        <w:rPr>
          <w:rFonts w:cstheme="minorHAnsi"/>
          <w:spacing w:val="-6"/>
        </w:rPr>
        <w:t xml:space="preserve"> </w:t>
      </w:r>
      <w:r w:rsidRPr="00B8487E">
        <w:rPr>
          <w:rFonts w:cstheme="minorHAnsi"/>
        </w:rPr>
        <w:t>report</w:t>
      </w:r>
      <w:r w:rsidRPr="00B8487E">
        <w:rPr>
          <w:rFonts w:cstheme="minorHAnsi"/>
          <w:spacing w:val="-4"/>
        </w:rPr>
        <w:t xml:space="preserve"> </w:t>
      </w:r>
      <w:r w:rsidRPr="00B8487E">
        <w:rPr>
          <w:rFonts w:cstheme="minorHAnsi"/>
        </w:rPr>
        <w:t>shall</w:t>
      </w:r>
      <w:r w:rsidRPr="00B8487E">
        <w:rPr>
          <w:rFonts w:cstheme="minorHAnsi"/>
          <w:spacing w:val="-5"/>
        </w:rPr>
        <w:t xml:space="preserve"> </w:t>
      </w:r>
      <w:r w:rsidRPr="00B8487E">
        <w:rPr>
          <w:rFonts w:cstheme="minorHAnsi"/>
        </w:rPr>
        <w:t>be</w:t>
      </w:r>
      <w:r w:rsidRPr="00B8487E">
        <w:rPr>
          <w:rFonts w:cstheme="minorHAnsi"/>
          <w:spacing w:val="-6"/>
        </w:rPr>
        <w:t xml:space="preserve"> </w:t>
      </w:r>
      <w:r w:rsidRPr="00B8487E">
        <w:rPr>
          <w:rFonts w:cstheme="minorHAnsi"/>
        </w:rPr>
        <w:t>issued</w:t>
      </w:r>
      <w:r w:rsidRPr="00B8487E">
        <w:rPr>
          <w:rFonts w:cstheme="minorHAnsi"/>
          <w:spacing w:val="-6"/>
        </w:rPr>
        <w:t xml:space="preserve"> </w:t>
      </w:r>
      <w:r w:rsidRPr="00B8487E">
        <w:rPr>
          <w:rFonts w:cstheme="minorHAnsi"/>
        </w:rPr>
        <w:t>no</w:t>
      </w:r>
      <w:r w:rsidRPr="00B8487E">
        <w:rPr>
          <w:rFonts w:cstheme="minorHAnsi"/>
          <w:spacing w:val="-4"/>
        </w:rPr>
        <w:t xml:space="preserve"> </w:t>
      </w:r>
      <w:r w:rsidRPr="00B8487E">
        <w:rPr>
          <w:rFonts w:cstheme="minorHAnsi"/>
        </w:rPr>
        <w:t>later</w:t>
      </w:r>
      <w:r w:rsidRPr="00B8487E">
        <w:rPr>
          <w:rFonts w:cstheme="minorHAnsi"/>
          <w:spacing w:val="-4"/>
        </w:rPr>
        <w:t xml:space="preserve"> </w:t>
      </w:r>
      <w:r w:rsidRPr="00B8487E">
        <w:rPr>
          <w:rFonts w:cstheme="minorHAnsi"/>
        </w:rPr>
        <w:t>than</w:t>
      </w:r>
      <w:r w:rsidRPr="00B8487E">
        <w:rPr>
          <w:rFonts w:cstheme="minorHAnsi"/>
          <w:spacing w:val="-6"/>
        </w:rPr>
        <w:t xml:space="preserve"> </w:t>
      </w:r>
      <w:r w:rsidRPr="00B8487E">
        <w:rPr>
          <w:rFonts w:cstheme="minorHAnsi"/>
        </w:rPr>
        <w:t>30 April of the year following the operational closing of the</w:t>
      </w:r>
      <w:r w:rsidRPr="00B8487E">
        <w:rPr>
          <w:rFonts w:cstheme="minorHAnsi"/>
          <w:spacing w:val="-19"/>
        </w:rPr>
        <w:t xml:space="preserve"> </w:t>
      </w:r>
      <w:r w:rsidRPr="00B8487E">
        <w:rPr>
          <w:rFonts w:cstheme="minorHAnsi"/>
        </w:rPr>
        <w:t>project.</w:t>
      </w:r>
    </w:p>
    <w:p w14:paraId="737FCA35" w14:textId="77777777" w:rsidR="002B609A" w:rsidRPr="00B8487E" w:rsidRDefault="002B609A" w:rsidP="002B609A">
      <w:pPr>
        <w:pStyle w:val="BodyText"/>
        <w:rPr>
          <w:rFonts w:asciiTheme="minorHAnsi" w:hAnsiTheme="minorHAnsi" w:cstheme="minorHAnsi"/>
        </w:rPr>
      </w:pPr>
    </w:p>
    <w:p w14:paraId="087D3FFB" w14:textId="674F97B9" w:rsidR="002B609A" w:rsidRPr="00B8487E" w:rsidRDefault="002B609A" w:rsidP="00661D05">
      <w:pPr>
        <w:pStyle w:val="ListParagraph"/>
        <w:spacing w:after="0" w:line="240" w:lineRule="auto"/>
        <w:ind w:left="86"/>
        <w:jc w:val="both"/>
        <w:rPr>
          <w:rFonts w:cstheme="minorHAnsi"/>
        </w:rPr>
      </w:pPr>
      <w:r w:rsidRPr="00B8487E">
        <w:rPr>
          <w:rFonts w:cstheme="minorHAnsi"/>
          <w:b/>
        </w:rPr>
        <w:t>Financial</w:t>
      </w:r>
      <w:r w:rsidRPr="00B8487E">
        <w:rPr>
          <w:rFonts w:cstheme="minorHAnsi"/>
        </w:rPr>
        <w:t xml:space="preserve">: As part of the financial closure, each PUNO needs to return any unspent balance to the </w:t>
      </w:r>
      <w:r w:rsidRPr="00B8487E">
        <w:rPr>
          <w:rFonts w:cstheme="minorHAnsi"/>
          <w:spacing w:val="-2"/>
        </w:rPr>
        <w:t xml:space="preserve">AA; </w:t>
      </w:r>
      <w:r w:rsidRPr="00B8487E">
        <w:rPr>
          <w:rFonts w:cstheme="minorHAnsi"/>
        </w:rPr>
        <w:t>transfer</w:t>
      </w:r>
      <w:r w:rsidRPr="00B8487E">
        <w:rPr>
          <w:rFonts w:cstheme="minorHAnsi"/>
          <w:spacing w:val="-6"/>
        </w:rPr>
        <w:t xml:space="preserve"> </w:t>
      </w:r>
      <w:r w:rsidRPr="00B8487E">
        <w:rPr>
          <w:rFonts w:cstheme="minorHAnsi"/>
        </w:rPr>
        <w:t>any</w:t>
      </w:r>
      <w:r w:rsidRPr="00B8487E">
        <w:rPr>
          <w:rFonts w:cstheme="minorHAnsi"/>
          <w:spacing w:val="-7"/>
        </w:rPr>
        <w:t xml:space="preserve"> </w:t>
      </w:r>
      <w:r w:rsidRPr="00B8487E">
        <w:rPr>
          <w:rFonts w:cstheme="minorHAnsi"/>
        </w:rPr>
        <w:t>interest</w:t>
      </w:r>
      <w:r w:rsidRPr="00B8487E">
        <w:rPr>
          <w:rFonts w:cstheme="minorHAnsi"/>
          <w:spacing w:val="-6"/>
        </w:rPr>
        <w:t xml:space="preserve"> </w:t>
      </w:r>
      <w:r w:rsidRPr="00B8487E">
        <w:rPr>
          <w:rFonts w:cstheme="minorHAnsi"/>
        </w:rPr>
        <w:t>for</w:t>
      </w:r>
      <w:r w:rsidRPr="00B8487E">
        <w:rPr>
          <w:rFonts w:cstheme="minorHAnsi"/>
          <w:spacing w:val="-5"/>
        </w:rPr>
        <w:t xml:space="preserve"> </w:t>
      </w:r>
      <w:r w:rsidRPr="00B8487E">
        <w:rPr>
          <w:rFonts w:cstheme="minorHAnsi"/>
        </w:rPr>
        <w:t>prior</w:t>
      </w:r>
      <w:r w:rsidRPr="00B8487E">
        <w:rPr>
          <w:rFonts w:cstheme="minorHAnsi"/>
          <w:spacing w:val="-6"/>
        </w:rPr>
        <w:t xml:space="preserve"> </w:t>
      </w:r>
      <w:r w:rsidRPr="00B8487E">
        <w:rPr>
          <w:rFonts w:cstheme="minorHAnsi"/>
        </w:rPr>
        <w:t>and</w:t>
      </w:r>
      <w:r w:rsidRPr="00B8487E">
        <w:rPr>
          <w:rFonts w:cstheme="minorHAnsi"/>
          <w:spacing w:val="-7"/>
        </w:rPr>
        <w:t xml:space="preserve"> </w:t>
      </w:r>
      <w:r w:rsidRPr="00B8487E">
        <w:rPr>
          <w:rFonts w:cstheme="minorHAnsi"/>
        </w:rPr>
        <w:t>current</w:t>
      </w:r>
      <w:r w:rsidRPr="00B8487E">
        <w:rPr>
          <w:rFonts w:cstheme="minorHAnsi"/>
          <w:spacing w:val="-5"/>
        </w:rPr>
        <w:t xml:space="preserve"> </w:t>
      </w:r>
      <w:r w:rsidRPr="00B8487E">
        <w:rPr>
          <w:rFonts w:cstheme="minorHAnsi"/>
        </w:rPr>
        <w:t>year</w:t>
      </w:r>
      <w:r w:rsidRPr="00B8487E">
        <w:rPr>
          <w:rFonts w:cstheme="minorHAnsi"/>
          <w:spacing w:val="-6"/>
        </w:rPr>
        <w:t xml:space="preserve"> </w:t>
      </w:r>
      <w:r w:rsidRPr="00B8487E">
        <w:rPr>
          <w:rFonts w:cstheme="minorHAnsi"/>
        </w:rPr>
        <w:t>to</w:t>
      </w:r>
      <w:r w:rsidRPr="00B8487E">
        <w:rPr>
          <w:rFonts w:cstheme="minorHAnsi"/>
          <w:spacing w:val="-9"/>
        </w:rPr>
        <w:t xml:space="preserve"> </w:t>
      </w:r>
      <w:r w:rsidRPr="00B8487E">
        <w:rPr>
          <w:rFonts w:cstheme="minorHAnsi"/>
        </w:rPr>
        <w:t>the</w:t>
      </w:r>
      <w:r w:rsidRPr="00B8487E">
        <w:rPr>
          <w:rFonts w:cstheme="minorHAnsi"/>
          <w:spacing w:val="-7"/>
        </w:rPr>
        <w:t xml:space="preserve"> </w:t>
      </w:r>
      <w:r w:rsidRPr="00B8487E">
        <w:rPr>
          <w:rFonts w:cstheme="minorHAnsi"/>
          <w:spacing w:val="-2"/>
        </w:rPr>
        <w:t>AA,</w:t>
      </w:r>
      <w:r w:rsidRPr="00B8487E">
        <w:rPr>
          <w:rFonts w:cstheme="minorHAnsi"/>
          <w:spacing w:val="-7"/>
        </w:rPr>
        <w:t xml:space="preserve"> </w:t>
      </w:r>
      <w:r w:rsidRPr="00B8487E">
        <w:rPr>
          <w:rFonts w:cstheme="minorHAnsi"/>
        </w:rPr>
        <w:t>unless</w:t>
      </w:r>
      <w:r w:rsidRPr="00B8487E">
        <w:rPr>
          <w:rFonts w:cstheme="minorHAnsi"/>
          <w:spacing w:val="-6"/>
        </w:rPr>
        <w:t xml:space="preserve"> </w:t>
      </w:r>
      <w:r w:rsidRPr="00B8487E">
        <w:rPr>
          <w:rFonts w:cstheme="minorHAnsi"/>
        </w:rPr>
        <w:t>their</w:t>
      </w:r>
      <w:r w:rsidRPr="00B8487E">
        <w:rPr>
          <w:rFonts w:cstheme="minorHAnsi"/>
          <w:spacing w:val="-6"/>
        </w:rPr>
        <w:t xml:space="preserve"> </w:t>
      </w:r>
      <w:r w:rsidRPr="00B8487E">
        <w:rPr>
          <w:rFonts w:cstheme="minorHAnsi"/>
        </w:rPr>
        <w:t>rules</w:t>
      </w:r>
      <w:r w:rsidRPr="00B8487E">
        <w:rPr>
          <w:rFonts w:cstheme="minorHAnsi"/>
          <w:spacing w:val="-8"/>
        </w:rPr>
        <w:t xml:space="preserve"> </w:t>
      </w:r>
      <w:r w:rsidRPr="00B8487E">
        <w:rPr>
          <w:rFonts w:cstheme="minorHAnsi"/>
        </w:rPr>
        <w:t>and</w:t>
      </w:r>
      <w:r w:rsidRPr="00B8487E">
        <w:rPr>
          <w:rFonts w:cstheme="minorHAnsi"/>
          <w:spacing w:val="-7"/>
        </w:rPr>
        <w:t xml:space="preserve"> </w:t>
      </w:r>
      <w:r w:rsidRPr="00B8487E">
        <w:rPr>
          <w:rFonts w:cstheme="minorHAnsi"/>
        </w:rPr>
        <w:t>regulations</w:t>
      </w:r>
      <w:r w:rsidRPr="00B8487E">
        <w:rPr>
          <w:rFonts w:cstheme="minorHAnsi"/>
          <w:spacing w:val="-6"/>
        </w:rPr>
        <w:t xml:space="preserve"> </w:t>
      </w:r>
      <w:r w:rsidRPr="00B8487E">
        <w:rPr>
          <w:rFonts w:cstheme="minorHAnsi"/>
        </w:rPr>
        <w:t>do</w:t>
      </w:r>
      <w:r w:rsidRPr="00B8487E">
        <w:rPr>
          <w:rFonts w:cstheme="minorHAnsi"/>
          <w:spacing w:val="-7"/>
        </w:rPr>
        <w:t xml:space="preserve"> </w:t>
      </w:r>
      <w:r w:rsidRPr="00B8487E">
        <w:rPr>
          <w:rFonts w:cstheme="minorHAnsi"/>
        </w:rPr>
        <w:t>not</w:t>
      </w:r>
      <w:r w:rsidRPr="00B8487E">
        <w:rPr>
          <w:rFonts w:cstheme="minorHAnsi"/>
          <w:spacing w:val="-6"/>
        </w:rPr>
        <w:t xml:space="preserve"> </w:t>
      </w:r>
      <w:r w:rsidRPr="00B8487E">
        <w:rPr>
          <w:rFonts w:cstheme="minorHAnsi"/>
        </w:rPr>
        <w:t xml:space="preserve">require PUNOs to do so; and report no expenditure in excess of funds transferred and provide a certified final financial report. After this has occurred, the AA confirms that completion to the PUNOs and closes the project allocation within its </w:t>
      </w:r>
      <w:r w:rsidRPr="00B8487E">
        <w:rPr>
          <w:rFonts w:cstheme="minorHAnsi"/>
        </w:rPr>
        <w:lastRenderedPageBreak/>
        <w:t>internal system. The AA will return any unprogrammed funds remaining</w:t>
      </w:r>
      <w:r w:rsidRPr="00B8487E">
        <w:rPr>
          <w:rFonts w:cstheme="minorHAnsi"/>
          <w:spacing w:val="33"/>
        </w:rPr>
        <w:t xml:space="preserve"> </w:t>
      </w:r>
      <w:r w:rsidRPr="00B8487E">
        <w:rPr>
          <w:rFonts w:cstheme="minorHAnsi"/>
        </w:rPr>
        <w:t xml:space="preserve">in the Joint Programme account after the financial closure of the Joint Programme to the </w:t>
      </w:r>
      <w:r w:rsidR="00C0794E" w:rsidRPr="00B8487E">
        <w:rPr>
          <w:rFonts w:cstheme="minorHAnsi"/>
        </w:rPr>
        <w:t>donor or</w:t>
      </w:r>
      <w:r w:rsidRPr="00B8487E">
        <w:rPr>
          <w:rFonts w:cstheme="minorHAnsi"/>
        </w:rPr>
        <w:t xml:space="preserve"> utilize them</w:t>
      </w:r>
      <w:r w:rsidRPr="00B8487E">
        <w:rPr>
          <w:rFonts w:cstheme="minorHAnsi"/>
          <w:spacing w:val="-10"/>
        </w:rPr>
        <w:t xml:space="preserve"> </w:t>
      </w:r>
      <w:r w:rsidRPr="00B8487E">
        <w:rPr>
          <w:rFonts w:cstheme="minorHAnsi"/>
        </w:rPr>
        <w:t>in</w:t>
      </w:r>
      <w:r w:rsidRPr="00B8487E">
        <w:rPr>
          <w:rFonts w:cstheme="minorHAnsi"/>
          <w:spacing w:val="-11"/>
        </w:rPr>
        <w:t xml:space="preserve"> </w:t>
      </w:r>
      <w:r w:rsidRPr="00B8487E">
        <w:rPr>
          <w:rFonts w:cstheme="minorHAnsi"/>
        </w:rPr>
        <w:t>a</w:t>
      </w:r>
      <w:r w:rsidRPr="00B8487E">
        <w:rPr>
          <w:rFonts w:cstheme="minorHAnsi"/>
          <w:spacing w:val="-13"/>
        </w:rPr>
        <w:t xml:space="preserve"> </w:t>
      </w:r>
      <w:r w:rsidRPr="00B8487E">
        <w:rPr>
          <w:rFonts w:cstheme="minorHAnsi"/>
        </w:rPr>
        <w:t>manner</w:t>
      </w:r>
      <w:r w:rsidRPr="00B8487E">
        <w:rPr>
          <w:rFonts w:cstheme="minorHAnsi"/>
          <w:spacing w:val="-12"/>
        </w:rPr>
        <w:t xml:space="preserve"> </w:t>
      </w:r>
      <w:r w:rsidRPr="00B8487E">
        <w:rPr>
          <w:rFonts w:cstheme="minorHAnsi"/>
        </w:rPr>
        <w:t>agreed</w:t>
      </w:r>
      <w:r w:rsidRPr="00B8487E">
        <w:rPr>
          <w:rFonts w:cstheme="minorHAnsi"/>
          <w:spacing w:val="-10"/>
        </w:rPr>
        <w:t xml:space="preserve"> </w:t>
      </w:r>
      <w:r w:rsidRPr="00B8487E">
        <w:rPr>
          <w:rFonts w:cstheme="minorHAnsi"/>
        </w:rPr>
        <w:t>upon</w:t>
      </w:r>
      <w:r w:rsidRPr="00B8487E">
        <w:rPr>
          <w:rFonts w:cstheme="minorHAnsi"/>
          <w:spacing w:val="-11"/>
        </w:rPr>
        <w:t xml:space="preserve"> </w:t>
      </w:r>
      <w:r w:rsidRPr="00B8487E">
        <w:rPr>
          <w:rFonts w:cstheme="minorHAnsi"/>
        </w:rPr>
        <w:t>between</w:t>
      </w:r>
      <w:r w:rsidRPr="00B8487E">
        <w:rPr>
          <w:rFonts w:cstheme="minorHAnsi"/>
          <w:spacing w:val="-10"/>
        </w:rPr>
        <w:t xml:space="preserve"> </w:t>
      </w:r>
      <w:r w:rsidRPr="00B8487E">
        <w:rPr>
          <w:rFonts w:cstheme="minorHAnsi"/>
        </w:rPr>
        <w:t>the</w:t>
      </w:r>
      <w:r w:rsidRPr="00B8487E">
        <w:rPr>
          <w:rFonts w:cstheme="minorHAnsi"/>
          <w:spacing w:val="-10"/>
        </w:rPr>
        <w:t xml:space="preserve"> </w:t>
      </w:r>
      <w:r w:rsidRPr="00B8487E">
        <w:rPr>
          <w:rFonts w:cstheme="minorHAnsi"/>
        </w:rPr>
        <w:t>AA</w:t>
      </w:r>
      <w:r w:rsidRPr="00B8487E">
        <w:rPr>
          <w:rFonts w:cstheme="minorHAnsi"/>
          <w:spacing w:val="-11"/>
        </w:rPr>
        <w:t xml:space="preserve"> </w:t>
      </w:r>
      <w:r w:rsidRPr="00B8487E">
        <w:rPr>
          <w:rFonts w:cstheme="minorHAnsi"/>
        </w:rPr>
        <w:t>and</w:t>
      </w:r>
      <w:r w:rsidRPr="00B8487E">
        <w:rPr>
          <w:rFonts w:cstheme="minorHAnsi"/>
          <w:spacing w:val="-11"/>
        </w:rPr>
        <w:t xml:space="preserve"> </w:t>
      </w:r>
      <w:r w:rsidRPr="00B8487E">
        <w:rPr>
          <w:rFonts w:cstheme="minorHAnsi"/>
        </w:rPr>
        <w:t>the</w:t>
      </w:r>
      <w:r w:rsidRPr="00B8487E">
        <w:rPr>
          <w:rFonts w:cstheme="minorHAnsi"/>
          <w:spacing w:val="-10"/>
        </w:rPr>
        <w:t xml:space="preserve"> </w:t>
      </w:r>
      <w:r w:rsidRPr="00B8487E">
        <w:rPr>
          <w:rFonts w:cstheme="minorHAnsi"/>
        </w:rPr>
        <w:t>donor(s)</w:t>
      </w:r>
      <w:r w:rsidRPr="00B8487E">
        <w:rPr>
          <w:rFonts w:cstheme="minorHAnsi"/>
          <w:spacing w:val="-12"/>
        </w:rPr>
        <w:t xml:space="preserve"> </w:t>
      </w:r>
      <w:r w:rsidRPr="00B8487E">
        <w:rPr>
          <w:rFonts w:cstheme="minorHAnsi"/>
        </w:rPr>
        <w:t>and</w:t>
      </w:r>
      <w:r w:rsidRPr="00B8487E">
        <w:rPr>
          <w:rFonts w:cstheme="minorHAnsi"/>
          <w:spacing w:val="-11"/>
        </w:rPr>
        <w:t xml:space="preserve"> </w:t>
      </w:r>
      <w:r w:rsidRPr="00B8487E">
        <w:rPr>
          <w:rFonts w:cstheme="minorHAnsi"/>
        </w:rPr>
        <w:t>approved</w:t>
      </w:r>
      <w:r w:rsidRPr="00B8487E">
        <w:rPr>
          <w:rFonts w:cstheme="minorHAnsi"/>
          <w:spacing w:val="-10"/>
        </w:rPr>
        <w:t xml:space="preserve"> </w:t>
      </w:r>
      <w:r w:rsidRPr="00B8487E">
        <w:rPr>
          <w:rFonts w:cstheme="minorHAnsi"/>
        </w:rPr>
        <w:t>by</w:t>
      </w:r>
      <w:r w:rsidRPr="00B8487E">
        <w:rPr>
          <w:rFonts w:cstheme="minorHAnsi"/>
          <w:spacing w:val="-11"/>
        </w:rPr>
        <w:t xml:space="preserve"> </w:t>
      </w:r>
      <w:r w:rsidRPr="00B8487E">
        <w:rPr>
          <w:rFonts w:cstheme="minorHAnsi"/>
        </w:rPr>
        <w:t>the</w:t>
      </w:r>
      <w:r w:rsidRPr="00B8487E">
        <w:rPr>
          <w:rFonts w:cstheme="minorHAnsi"/>
          <w:spacing w:val="-11"/>
        </w:rPr>
        <w:t xml:space="preserve"> </w:t>
      </w:r>
      <w:r w:rsidRPr="00B8487E">
        <w:rPr>
          <w:rFonts w:cstheme="minorHAnsi"/>
        </w:rPr>
        <w:t>board.</w:t>
      </w:r>
      <w:r w:rsidRPr="00B8487E">
        <w:rPr>
          <w:rFonts w:cstheme="minorHAnsi"/>
          <w:spacing w:val="-11"/>
        </w:rPr>
        <w:t xml:space="preserve"> </w:t>
      </w:r>
      <w:r w:rsidRPr="00B8487E">
        <w:rPr>
          <w:rFonts w:cstheme="minorHAnsi"/>
        </w:rPr>
        <w:t>The</w:t>
      </w:r>
      <w:r w:rsidRPr="00B8487E">
        <w:rPr>
          <w:rFonts w:cstheme="minorHAnsi"/>
          <w:spacing w:val="-11"/>
        </w:rPr>
        <w:t xml:space="preserve"> </w:t>
      </w:r>
      <w:r w:rsidRPr="00B8487E">
        <w:rPr>
          <w:rFonts w:cstheme="minorHAnsi"/>
        </w:rPr>
        <w:t>financial closure process begins after all PUNOs have satisfactorily closed all of their respective programmatic allocations. It generally takes 12 months following the AA’s confirmation that all programmatic allocations have been financial closed. (For more information, see the Fact Sheet “How to Close a Joint Project/Programme”)</w:t>
      </w:r>
    </w:p>
    <w:p w14:paraId="10AFB7DB" w14:textId="1E957CE8" w:rsidR="002B609A" w:rsidRPr="00B8487E" w:rsidRDefault="002B609A" w:rsidP="00BD0CF1">
      <w:pPr>
        <w:pStyle w:val="BodyText"/>
        <w:ind w:left="108"/>
        <w:rPr>
          <w:rFonts w:asciiTheme="minorHAnsi" w:hAnsiTheme="minorHAnsi" w:cstheme="minorHAnsi"/>
        </w:rPr>
        <w:sectPr w:rsidR="002B609A" w:rsidRPr="00B8487E" w:rsidSect="001D55E0">
          <w:pgSz w:w="11900" w:h="16850"/>
          <w:pgMar w:top="1010" w:right="990" w:bottom="1080" w:left="1010" w:header="0" w:footer="451" w:gutter="0"/>
          <w:cols w:space="720"/>
          <w:docGrid w:linePitch="299"/>
        </w:sectPr>
      </w:pPr>
    </w:p>
    <w:p w14:paraId="001DC232" w14:textId="3A110D29" w:rsidR="00AE6CF4" w:rsidRPr="00B8487E" w:rsidRDefault="009D739D" w:rsidP="00367AE8">
      <w:pPr>
        <w:pStyle w:val="Heading3"/>
      </w:pPr>
      <w:bookmarkStart w:id="57" w:name="_Toc112414894"/>
      <w:r>
        <w:lastRenderedPageBreak/>
        <w:t xml:space="preserve">Figure </w:t>
      </w:r>
      <w:r w:rsidR="00D67873">
        <w:t>9</w:t>
      </w:r>
      <w:r>
        <w:t xml:space="preserve">: Funding Arrangement </w:t>
      </w:r>
      <w:r w:rsidR="00D67873">
        <w:t>Framework</w:t>
      </w:r>
      <w:bookmarkEnd w:id="57"/>
      <w:r w:rsidR="00D67873">
        <w:t xml:space="preserve"> </w:t>
      </w:r>
    </w:p>
    <w:p w14:paraId="10D11A34" w14:textId="579CEEAC" w:rsidR="00131AD3" w:rsidRPr="00B8487E" w:rsidRDefault="009D739D" w:rsidP="00131AD3">
      <w:pPr>
        <w:rPr>
          <w:rFonts w:cstheme="minorHAnsi"/>
        </w:rPr>
      </w:pPr>
      <w:r w:rsidRPr="00B8487E">
        <w:rPr>
          <w:rFonts w:cstheme="minorHAnsi"/>
          <w:noProof/>
        </w:rPr>
        <mc:AlternateContent>
          <mc:Choice Requires="wps">
            <w:drawing>
              <wp:anchor distT="45720" distB="45720" distL="114300" distR="114300" simplePos="0" relativeHeight="251658244" behindDoc="0" locked="0" layoutInCell="1" allowOverlap="1" wp14:anchorId="69E23CCD" wp14:editId="03939BC4">
                <wp:simplePos x="0" y="0"/>
                <wp:positionH relativeFrom="column">
                  <wp:posOffset>6858000</wp:posOffset>
                </wp:positionH>
                <wp:positionV relativeFrom="paragraph">
                  <wp:posOffset>81915</wp:posOffset>
                </wp:positionV>
                <wp:extent cx="709295" cy="433070"/>
                <wp:effectExtent l="0" t="0" r="14605" b="24130"/>
                <wp:wrapSquare wrapText="bothSides"/>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433070"/>
                        </a:xfrm>
                        <a:prstGeom prst="rect">
                          <a:avLst/>
                        </a:prstGeom>
                        <a:solidFill>
                          <a:srgbClr val="FFFFFF"/>
                        </a:solidFill>
                        <a:ln w="9525">
                          <a:solidFill>
                            <a:srgbClr val="000000"/>
                          </a:solidFill>
                          <a:miter lim="800000"/>
                          <a:headEnd/>
                          <a:tailEnd/>
                        </a:ln>
                      </wps:spPr>
                      <wps:txbx>
                        <w:txbxContent>
                          <w:p w14:paraId="2B0EEFE3" w14:textId="77777777" w:rsidR="00131AD3" w:rsidRDefault="00131AD3" w:rsidP="00131AD3">
                            <w:pPr>
                              <w:spacing w:after="0" w:line="240" w:lineRule="auto"/>
                              <w:jc w:val="center"/>
                            </w:pPr>
                            <w:r>
                              <w:t>GoS</w:t>
                            </w:r>
                          </w:p>
                          <w:p w14:paraId="77158F0F" w14:textId="77777777" w:rsidR="00131AD3" w:rsidRDefault="00131AD3" w:rsidP="00131AD3">
                            <w:pPr>
                              <w:spacing w:after="0" w:line="240" w:lineRule="auto"/>
                              <w:jc w:val="center"/>
                            </w:pPr>
                            <w:r>
                              <w:t>MOF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23CCD" id="Text Box 454" o:spid="_x0000_s1069" type="#_x0000_t202" style="position:absolute;margin-left:540pt;margin-top:6.45pt;width:55.85pt;height:34.1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">
                <v:textbox>
                  <w:txbxContent>
                    <w:p w14:paraId="2B0EEFE3" w14:textId="77777777" w:rsidR="00131AD3" w:rsidRDefault="00131AD3" w:rsidP="00131AD3">
                      <w:pPr>
                        <w:spacing w:after="0" w:line="240" w:lineRule="auto"/>
                        <w:jc w:val="center"/>
                      </w:pPr>
                      <w:r>
                        <w:t>GoS</w:t>
                      </w:r>
                    </w:p>
                    <w:p w14:paraId="77158F0F" w14:textId="77777777" w:rsidR="00131AD3" w:rsidRDefault="00131AD3" w:rsidP="00131AD3">
                      <w:pPr>
                        <w:spacing w:after="0" w:line="240" w:lineRule="auto"/>
                        <w:jc w:val="center"/>
                      </w:pPr>
                      <w:r>
                        <w:t>MOF</w:t>
                      </w:r>
                    </w:p>
                  </w:txbxContent>
                </v:textbox>
                <w10:wrap type="square"/>
              </v:shape>
            </w:pict>
          </mc:Fallback>
        </mc:AlternateContent>
      </w:r>
      <w:r w:rsidRPr="00B8487E">
        <w:rPr>
          <w:rFonts w:cstheme="minorHAnsi"/>
          <w:noProof/>
        </w:rPr>
        <mc:AlternateContent>
          <mc:Choice Requires="wps">
            <w:drawing>
              <wp:anchor distT="45720" distB="45720" distL="114300" distR="114300" simplePos="0" relativeHeight="251658243" behindDoc="0" locked="0" layoutInCell="1" allowOverlap="1" wp14:anchorId="1063C7D4" wp14:editId="486F0ADB">
                <wp:simplePos x="0" y="0"/>
                <wp:positionH relativeFrom="column">
                  <wp:posOffset>1600200</wp:posOffset>
                </wp:positionH>
                <wp:positionV relativeFrom="paragraph">
                  <wp:posOffset>81915</wp:posOffset>
                </wp:positionV>
                <wp:extent cx="709295" cy="433070"/>
                <wp:effectExtent l="0" t="0" r="14605" b="24130"/>
                <wp:wrapSquare wrapText="bothSides"/>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433070"/>
                        </a:xfrm>
                        <a:prstGeom prst="rect">
                          <a:avLst/>
                        </a:prstGeom>
                        <a:solidFill>
                          <a:srgbClr val="FFFFFF"/>
                        </a:solidFill>
                        <a:ln w="9525">
                          <a:solidFill>
                            <a:srgbClr val="000000"/>
                          </a:solidFill>
                          <a:miter lim="800000"/>
                          <a:headEnd/>
                          <a:tailEnd/>
                        </a:ln>
                      </wps:spPr>
                      <wps:txbx>
                        <w:txbxContent>
                          <w:p w14:paraId="4D425128" w14:textId="77777777" w:rsidR="00131AD3" w:rsidRDefault="00131AD3" w:rsidP="00131AD3">
                            <w:pPr>
                              <w:spacing w:after="0" w:line="240" w:lineRule="auto"/>
                              <w:jc w:val="center"/>
                            </w:pPr>
                            <w:r>
                              <w:t>GoA</w:t>
                            </w:r>
                          </w:p>
                          <w:p w14:paraId="04305555" w14:textId="77777777" w:rsidR="00131AD3" w:rsidRDefault="00131AD3" w:rsidP="00131AD3">
                            <w:pPr>
                              <w:spacing w:after="0" w:line="240" w:lineRule="auto"/>
                              <w:jc w:val="center"/>
                            </w:pPr>
                            <w:r>
                              <w:t>DFAT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3C7D4" id="Text Box 453" o:spid="_x0000_s1070" type="#_x0000_t202" style="position:absolute;margin-left:126pt;margin-top:6.45pt;width:55.85pt;height:34.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">
                <v:textbox>
                  <w:txbxContent>
                    <w:p w14:paraId="4D425128" w14:textId="77777777" w:rsidR="00131AD3" w:rsidRDefault="00131AD3" w:rsidP="00131AD3">
                      <w:pPr>
                        <w:spacing w:after="0" w:line="240" w:lineRule="auto"/>
                        <w:jc w:val="center"/>
                      </w:pPr>
                      <w:r>
                        <w:t>GoA</w:t>
                      </w:r>
                    </w:p>
                    <w:p w14:paraId="04305555" w14:textId="77777777" w:rsidR="00131AD3" w:rsidRDefault="00131AD3" w:rsidP="00131AD3">
                      <w:pPr>
                        <w:spacing w:after="0" w:line="240" w:lineRule="auto"/>
                        <w:jc w:val="center"/>
                      </w:pPr>
                      <w:r>
                        <w:t>DFAT</w:t>
                      </w:r>
                    </w:p>
                  </w:txbxContent>
                </v:textbox>
                <w10:wrap type="square"/>
              </v:shape>
            </w:pict>
          </mc:Fallback>
        </mc:AlternateContent>
      </w:r>
      <w:r w:rsidR="0048041E" w:rsidRPr="00B8487E">
        <w:rPr>
          <w:rFonts w:cstheme="minorHAnsi"/>
          <w:noProof/>
        </w:rPr>
        <mc:AlternateContent>
          <mc:Choice Requires="wps">
            <w:drawing>
              <wp:anchor distT="0" distB="0" distL="114299" distR="114299" simplePos="0" relativeHeight="251658331" behindDoc="0" locked="0" layoutInCell="1" allowOverlap="1" wp14:anchorId="03B4E4F3" wp14:editId="71A4FFAA">
                <wp:simplePos x="0" y="0"/>
                <wp:positionH relativeFrom="column">
                  <wp:posOffset>4426584</wp:posOffset>
                </wp:positionH>
                <wp:positionV relativeFrom="paragraph">
                  <wp:posOffset>219075</wp:posOffset>
                </wp:positionV>
                <wp:extent cx="0" cy="266700"/>
                <wp:effectExtent l="76200" t="38100" r="38100" b="38100"/>
                <wp:wrapNone/>
                <wp:docPr id="456" name="Straight Arrow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6700"/>
                        </a:xfrm>
                        <a:prstGeom prst="straightConnector1">
                          <a:avLst/>
                        </a:prstGeom>
                        <a:ln w="15875">
                          <a:solidFill>
                            <a:schemeClr val="tx1"/>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F8A92AE" id="_x0000_t32" coordsize="21600,21600" o:spt="32" o:oned="t" path="m,l21600,21600e" filled="f">
                <v:path arrowok="t" fillok="f" o:connecttype="none"/>
                <o:lock v:ext="edit" shapetype="t"/>
              </v:shapetype>
              <v:shape id="Straight Arrow Connector 456" o:spid="_x0000_s1026" type="#_x0000_t32" style="position:absolute;margin-left:348.55pt;margin-top:17.25pt;width:0;height:21pt;flip:y;z-index:25165833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" strokecolor="black [3213]" strokeweight="1.25pt">
                <v:stroke dashstyle="3 1" startarrow="block" endarrow="block" joinstyle="miter"/>
                <o:lock v:ext="edit" shapetype="f"/>
              </v:shape>
            </w:pict>
          </mc:Fallback>
        </mc:AlternateContent>
      </w:r>
      <w:r w:rsidR="0048041E" w:rsidRPr="00B8487E">
        <w:rPr>
          <w:rFonts w:cstheme="minorHAnsi"/>
          <w:noProof/>
        </w:rPr>
        <mc:AlternateContent>
          <mc:Choice Requires="wps">
            <w:drawing>
              <wp:anchor distT="4294967295" distB="4294967295" distL="114300" distR="114300" simplePos="0" relativeHeight="251658315" behindDoc="0" locked="0" layoutInCell="1" allowOverlap="1" wp14:anchorId="7A2268F1" wp14:editId="1D53E0BA">
                <wp:simplePos x="0" y="0"/>
                <wp:positionH relativeFrom="column">
                  <wp:posOffset>2340610</wp:posOffset>
                </wp:positionH>
                <wp:positionV relativeFrom="paragraph">
                  <wp:posOffset>222249</wp:posOffset>
                </wp:positionV>
                <wp:extent cx="4476750" cy="0"/>
                <wp:effectExtent l="38100" t="76200" r="0" b="76200"/>
                <wp:wrapNone/>
                <wp:docPr id="455" name="Straight Arrow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0" cy="0"/>
                        </a:xfrm>
                        <a:prstGeom prst="straightConnector1">
                          <a:avLst/>
                        </a:prstGeom>
                        <a:ln w="15875">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B546EE" id="Straight Arrow Connector 455" o:spid="_x0000_s1026" type="#_x0000_t32" style="position:absolute;margin-left:184.3pt;margin-top:17.5pt;width:352.5pt;height:0;z-index:2516583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" strokecolor="#4472c4 [3204]" strokeweight="1.25pt">
                <v:stroke dashstyle="dash" startarrow="block" endarrow="block" joinstyle="miter"/>
                <o:lock v:ext="edit" shapetype="f"/>
              </v:shape>
            </w:pict>
          </mc:Fallback>
        </mc:AlternateContent>
      </w:r>
    </w:p>
    <w:p w14:paraId="40E6FC5B" w14:textId="0C8F85F5" w:rsidR="00131AD3" w:rsidRPr="00B8487E" w:rsidRDefault="0048041E" w:rsidP="00131AD3">
      <w:pPr>
        <w:rPr>
          <w:rFonts w:cstheme="minorHAnsi"/>
        </w:rPr>
      </w:pPr>
      <w:r w:rsidRPr="00B8487E">
        <w:rPr>
          <w:rFonts w:cstheme="minorHAnsi"/>
          <w:noProof/>
        </w:rPr>
        <mc:AlternateContent>
          <mc:Choice Requires="wps">
            <w:drawing>
              <wp:anchor distT="0" distB="0" distL="114300" distR="114300" simplePos="0" relativeHeight="251658327" behindDoc="0" locked="0" layoutInCell="1" allowOverlap="1" wp14:anchorId="38C39520" wp14:editId="3A98A21A">
                <wp:simplePos x="0" y="0"/>
                <wp:positionH relativeFrom="column">
                  <wp:posOffset>1666875</wp:posOffset>
                </wp:positionH>
                <wp:positionV relativeFrom="paragraph">
                  <wp:posOffset>275590</wp:posOffset>
                </wp:positionV>
                <wp:extent cx="1095375" cy="262890"/>
                <wp:effectExtent l="0" t="0" r="0"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2890"/>
                        </a:xfrm>
                        <a:prstGeom prst="rect">
                          <a:avLst/>
                        </a:prstGeom>
                        <a:noFill/>
                        <a:ln>
                          <a:noFill/>
                        </a:ln>
                      </wps:spPr>
                      <wps:txbx>
                        <w:txbxContent>
                          <w:p w14:paraId="2069422D" w14:textId="77777777" w:rsidR="00131AD3" w:rsidRPr="005333BE" w:rsidRDefault="00131AD3" w:rsidP="00131AD3">
                            <w:pPr>
                              <w:spacing w:after="0" w:line="200" w:lineRule="exact"/>
                              <w:jc w:val="center"/>
                              <w:rPr>
                                <w:b/>
                                <w:i/>
                                <w:iCs/>
                                <w:color w:val="FF0000"/>
                                <w:sz w:val="16"/>
                                <w:szCs w:val="16"/>
                              </w:rPr>
                            </w:pPr>
                            <w:r w:rsidRPr="005333BE">
                              <w:rPr>
                                <w:b/>
                                <w:i/>
                                <w:iCs/>
                                <w:color w:val="FF0000"/>
                                <w:sz w:val="16"/>
                                <w:szCs w:val="16"/>
                              </w:rPr>
                              <w:t>Agreement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C39520" id="Text Box 452" o:spid="_x0000_s1071" type="#_x0000_t202" style="position:absolute;margin-left:131.25pt;margin-top:21.7pt;width:86.25pt;height:20.7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" filled="f" stroked="f">
                <v:textbox inset="0,0,0,0">
                  <w:txbxContent>
                    <w:p w14:paraId="2069422D" w14:textId="77777777" w:rsidR="00131AD3" w:rsidRPr="005333BE" w:rsidRDefault="00131AD3" w:rsidP="00131AD3">
                      <w:pPr>
                        <w:spacing w:after="0" w:line="200" w:lineRule="exact"/>
                        <w:jc w:val="center"/>
                        <w:rPr>
                          <w:b/>
                          <w:i/>
                          <w:iCs/>
                          <w:color w:val="FF0000"/>
                          <w:sz w:val="16"/>
                          <w:szCs w:val="16"/>
                        </w:rPr>
                      </w:pPr>
                      <w:r w:rsidRPr="005333BE">
                        <w:rPr>
                          <w:b/>
                          <w:i/>
                          <w:iCs/>
                          <w:color w:val="FF0000"/>
                          <w:sz w:val="16"/>
                          <w:szCs w:val="16"/>
                        </w:rPr>
                        <w:t>Agreement</w:t>
                      </w:r>
                    </w:p>
                  </w:txbxContent>
                </v:textbox>
              </v:shape>
            </w:pict>
          </mc:Fallback>
        </mc:AlternateContent>
      </w:r>
      <w:r w:rsidRPr="00B8487E">
        <w:rPr>
          <w:rFonts w:cstheme="minorHAnsi"/>
          <w:noProof/>
        </w:rPr>
        <mc:AlternateContent>
          <mc:Choice Requires="wps">
            <w:drawing>
              <wp:anchor distT="0" distB="0" distL="114299" distR="114299" simplePos="0" relativeHeight="251658317" behindDoc="0" locked="0" layoutInCell="1" allowOverlap="1" wp14:anchorId="35394D3A" wp14:editId="736F75D0">
                <wp:simplePos x="0" y="0"/>
                <wp:positionH relativeFrom="column">
                  <wp:posOffset>1940559</wp:posOffset>
                </wp:positionH>
                <wp:positionV relativeFrom="paragraph">
                  <wp:posOffset>233045</wp:posOffset>
                </wp:positionV>
                <wp:extent cx="0" cy="328295"/>
                <wp:effectExtent l="76200" t="0" r="57150" b="33655"/>
                <wp:wrapNone/>
                <wp:docPr id="451" name="Straight Arrow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295"/>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6A9AEA" id="Straight Arrow Connector 451" o:spid="_x0000_s1026" type="#_x0000_t32" style="position:absolute;margin-left:152.8pt;margin-top:18.35pt;width:0;height:25.85pt;z-index:25165831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" strokecolor="#00b050" strokeweight="1.25pt">
                <v:stroke endarrow="block" joinstyle="miter"/>
                <o:lock v:ext="edit" shapetype="f"/>
              </v:shape>
            </w:pict>
          </mc:Fallback>
        </mc:AlternateContent>
      </w:r>
      <w:r w:rsidRPr="00B8487E">
        <w:rPr>
          <w:rFonts w:cstheme="minorHAnsi"/>
          <w:noProof/>
        </w:rPr>
        <mc:AlternateContent>
          <mc:Choice Requires="wps">
            <w:drawing>
              <wp:anchor distT="0" distB="0" distL="114300" distR="114300" simplePos="0" relativeHeight="251658245" behindDoc="0" locked="0" layoutInCell="1" allowOverlap="1" wp14:anchorId="0BA28F58" wp14:editId="6820E790">
                <wp:simplePos x="0" y="0"/>
                <wp:positionH relativeFrom="column">
                  <wp:posOffset>3779520</wp:posOffset>
                </wp:positionH>
                <wp:positionV relativeFrom="paragraph">
                  <wp:posOffset>200660</wp:posOffset>
                </wp:positionV>
                <wp:extent cx="1447800" cy="361315"/>
                <wp:effectExtent l="0" t="0" r="0" b="635"/>
                <wp:wrapNone/>
                <wp:docPr id="450" name="Freeform: 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61315"/>
                        </a:xfrm>
                        <a:custGeom>
                          <a:avLst/>
                          <a:gdLst>
                            <a:gd name="T0" fmla="+- 0 4347 4347"/>
                            <a:gd name="T1" fmla="*/ T0 w 2671"/>
                            <a:gd name="T2" fmla="+- 0 -6698 -6698"/>
                            <a:gd name="T3" fmla="*/ -6698 h 569"/>
                            <a:gd name="T4" fmla="+- 0 7018 4347"/>
                            <a:gd name="T5" fmla="*/ T4 w 2671"/>
                            <a:gd name="T6" fmla="+- 0 -6698 -6698"/>
                            <a:gd name="T7" fmla="*/ -6698 h 569"/>
                            <a:gd name="T8" fmla="+- 0 7018 4347"/>
                            <a:gd name="T9" fmla="*/ T8 w 2671"/>
                            <a:gd name="T10" fmla="+- 0 -6236 -6698"/>
                            <a:gd name="T11" fmla="*/ -6236 h 569"/>
                            <a:gd name="T12" fmla="+- 0 6910 4347"/>
                            <a:gd name="T13" fmla="*/ T12 w 2671"/>
                            <a:gd name="T14" fmla="+- 0 -6235 -6698"/>
                            <a:gd name="T15" fmla="*/ -6235 h 569"/>
                            <a:gd name="T16" fmla="+- 0 6807 4347"/>
                            <a:gd name="T17" fmla="*/ T16 w 2671"/>
                            <a:gd name="T18" fmla="+- 0 -6234 -6698"/>
                            <a:gd name="T19" fmla="*/ -6234 h 569"/>
                            <a:gd name="T20" fmla="+- 0 6710 4347"/>
                            <a:gd name="T21" fmla="*/ T20 w 2671"/>
                            <a:gd name="T22" fmla="+- 0 -6232 -6698"/>
                            <a:gd name="T23" fmla="*/ -6232 h 569"/>
                            <a:gd name="T24" fmla="+- 0 6619 4347"/>
                            <a:gd name="T25" fmla="*/ T24 w 2671"/>
                            <a:gd name="T26" fmla="+- 0 -6230 -6698"/>
                            <a:gd name="T27" fmla="*/ -6230 h 569"/>
                            <a:gd name="T28" fmla="+- 0 6532 4347"/>
                            <a:gd name="T29" fmla="*/ T28 w 2671"/>
                            <a:gd name="T30" fmla="+- 0 -6227 -6698"/>
                            <a:gd name="T31" fmla="*/ -6227 h 569"/>
                            <a:gd name="T32" fmla="+- 0 6449 4347"/>
                            <a:gd name="T33" fmla="*/ T32 w 2671"/>
                            <a:gd name="T34" fmla="+- 0 -6223 -6698"/>
                            <a:gd name="T35" fmla="*/ -6223 h 569"/>
                            <a:gd name="T36" fmla="+- 0 6371 4347"/>
                            <a:gd name="T37" fmla="*/ T36 w 2671"/>
                            <a:gd name="T38" fmla="+- 0 -6219 -6698"/>
                            <a:gd name="T39" fmla="*/ -6219 h 569"/>
                            <a:gd name="T40" fmla="+- 0 6296 4347"/>
                            <a:gd name="T41" fmla="*/ T40 w 2671"/>
                            <a:gd name="T42" fmla="+- 0 -6215 -6698"/>
                            <a:gd name="T43" fmla="*/ -6215 h 569"/>
                            <a:gd name="T44" fmla="+- 0 6225 4347"/>
                            <a:gd name="T45" fmla="*/ T44 w 2671"/>
                            <a:gd name="T46" fmla="+- 0 -6210 -6698"/>
                            <a:gd name="T47" fmla="*/ -6210 h 569"/>
                            <a:gd name="T48" fmla="+- 0 6157 4347"/>
                            <a:gd name="T49" fmla="*/ T48 w 2671"/>
                            <a:gd name="T50" fmla="+- 0 -6205 -6698"/>
                            <a:gd name="T51" fmla="*/ -6205 h 569"/>
                            <a:gd name="T52" fmla="+- 0 6092 4347"/>
                            <a:gd name="T53" fmla="*/ T52 w 2671"/>
                            <a:gd name="T54" fmla="+- 0 -6199 -6698"/>
                            <a:gd name="T55" fmla="*/ -6199 h 569"/>
                            <a:gd name="T56" fmla="+- 0 6029 4347"/>
                            <a:gd name="T57" fmla="*/ T56 w 2671"/>
                            <a:gd name="T58" fmla="+- 0 -6194 -6698"/>
                            <a:gd name="T59" fmla="*/ -6194 h 569"/>
                            <a:gd name="T60" fmla="+- 0 5968 4347"/>
                            <a:gd name="T61" fmla="*/ T60 w 2671"/>
                            <a:gd name="T62" fmla="+- 0 -6188 -6698"/>
                            <a:gd name="T63" fmla="*/ -6188 h 569"/>
                            <a:gd name="T64" fmla="+- 0 5851 4347"/>
                            <a:gd name="T65" fmla="*/ T64 w 2671"/>
                            <a:gd name="T66" fmla="+- 0 -6177 -6698"/>
                            <a:gd name="T67" fmla="*/ -6177 h 569"/>
                            <a:gd name="T68" fmla="+- 0 5794 4347"/>
                            <a:gd name="T69" fmla="*/ T68 w 2671"/>
                            <a:gd name="T70" fmla="+- 0 -6171 -6698"/>
                            <a:gd name="T71" fmla="*/ -6171 h 569"/>
                            <a:gd name="T72" fmla="+- 0 5738 4347"/>
                            <a:gd name="T73" fmla="*/ T72 w 2671"/>
                            <a:gd name="T74" fmla="+- 0 -6166 -6698"/>
                            <a:gd name="T75" fmla="*/ -6166 h 569"/>
                            <a:gd name="T76" fmla="+- 0 5627 4347"/>
                            <a:gd name="T77" fmla="*/ T76 w 2671"/>
                            <a:gd name="T78" fmla="+- 0 -6155 -6698"/>
                            <a:gd name="T79" fmla="*/ -6155 h 569"/>
                            <a:gd name="T80" fmla="+- 0 5514 4347"/>
                            <a:gd name="T81" fmla="*/ T80 w 2671"/>
                            <a:gd name="T82" fmla="+- 0 -6146 -6698"/>
                            <a:gd name="T83" fmla="*/ -6146 h 569"/>
                            <a:gd name="T84" fmla="+- 0 5397 4347"/>
                            <a:gd name="T85" fmla="*/ T84 w 2671"/>
                            <a:gd name="T86" fmla="+- 0 -6138 -6698"/>
                            <a:gd name="T87" fmla="*/ -6138 h 569"/>
                            <a:gd name="T88" fmla="+- 0 5336 4347"/>
                            <a:gd name="T89" fmla="*/ T88 w 2671"/>
                            <a:gd name="T90" fmla="+- 0 -6135 -6698"/>
                            <a:gd name="T91" fmla="*/ -6135 h 569"/>
                            <a:gd name="T92" fmla="+- 0 5273 4347"/>
                            <a:gd name="T93" fmla="*/ T92 w 2671"/>
                            <a:gd name="T94" fmla="+- 0 -6133 -6698"/>
                            <a:gd name="T95" fmla="*/ -6133 h 569"/>
                            <a:gd name="T96" fmla="+- 0 5208 4347"/>
                            <a:gd name="T97" fmla="*/ T96 w 2671"/>
                            <a:gd name="T98" fmla="+- 0 -6131 -6698"/>
                            <a:gd name="T99" fmla="*/ -6131 h 569"/>
                            <a:gd name="T100" fmla="+- 0 5140 4347"/>
                            <a:gd name="T101" fmla="*/ T100 w 2671"/>
                            <a:gd name="T102" fmla="+- 0 -6130 -6698"/>
                            <a:gd name="T103" fmla="*/ -6130 h 569"/>
                            <a:gd name="T104" fmla="+- 0 5069 4347"/>
                            <a:gd name="T105" fmla="*/ T104 w 2671"/>
                            <a:gd name="T106" fmla="+- 0 -6129 -6698"/>
                            <a:gd name="T107" fmla="*/ -6129 h 569"/>
                            <a:gd name="T108" fmla="+- 0 4994 4347"/>
                            <a:gd name="T109" fmla="*/ T108 w 2671"/>
                            <a:gd name="T110" fmla="+- 0 -6130 -6698"/>
                            <a:gd name="T111" fmla="*/ -6130 h 569"/>
                            <a:gd name="T112" fmla="+- 0 4916 4347"/>
                            <a:gd name="T113" fmla="*/ T112 w 2671"/>
                            <a:gd name="T114" fmla="+- 0 -6131 -6698"/>
                            <a:gd name="T115" fmla="*/ -6131 h 569"/>
                            <a:gd name="T116" fmla="+- 0 4833 4347"/>
                            <a:gd name="T117" fmla="*/ T116 w 2671"/>
                            <a:gd name="T118" fmla="+- 0 -6133 -6698"/>
                            <a:gd name="T119" fmla="*/ -6133 h 569"/>
                            <a:gd name="T120" fmla="+- 0 4746 4347"/>
                            <a:gd name="T121" fmla="*/ T120 w 2671"/>
                            <a:gd name="T122" fmla="+- 0 -6136 -6698"/>
                            <a:gd name="T123" fmla="*/ -6136 h 569"/>
                            <a:gd name="T124" fmla="+- 0 4655 4347"/>
                            <a:gd name="T125" fmla="*/ T124 w 2671"/>
                            <a:gd name="T126" fmla="+- 0 -6140 -6698"/>
                            <a:gd name="T127" fmla="*/ -6140 h 569"/>
                            <a:gd name="T128" fmla="+- 0 4558 4347"/>
                            <a:gd name="T129" fmla="*/ T128 w 2671"/>
                            <a:gd name="T130" fmla="+- 0 -6146 -6698"/>
                            <a:gd name="T131" fmla="*/ -6146 h 569"/>
                            <a:gd name="T132" fmla="+- 0 4455 4347"/>
                            <a:gd name="T133" fmla="*/ T132 w 2671"/>
                            <a:gd name="T134" fmla="+- 0 -6152 -6698"/>
                            <a:gd name="T135" fmla="*/ -6152 h 569"/>
                            <a:gd name="T136" fmla="+- 0 4347 4347"/>
                            <a:gd name="T137" fmla="*/ T136 w 2671"/>
                            <a:gd name="T138" fmla="+- 0 -6160 -6698"/>
                            <a:gd name="T139" fmla="*/ -6160 h 569"/>
                            <a:gd name="T140" fmla="+- 0 4347 4347"/>
                            <a:gd name="T141" fmla="*/ T140 w 2671"/>
                            <a:gd name="T142" fmla="+- 0 -6698 -6698"/>
                            <a:gd name="T143" fmla="*/ -669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71" h="569">
                              <a:moveTo>
                                <a:pt x="0" y="0"/>
                              </a:moveTo>
                              <a:lnTo>
                                <a:pt x="2671" y="0"/>
                              </a:lnTo>
                              <a:lnTo>
                                <a:pt x="2671" y="462"/>
                              </a:lnTo>
                              <a:lnTo>
                                <a:pt x="2563" y="463"/>
                              </a:lnTo>
                              <a:lnTo>
                                <a:pt x="2460" y="464"/>
                              </a:lnTo>
                              <a:lnTo>
                                <a:pt x="2363" y="466"/>
                              </a:lnTo>
                              <a:lnTo>
                                <a:pt x="2272" y="468"/>
                              </a:lnTo>
                              <a:lnTo>
                                <a:pt x="2185" y="471"/>
                              </a:lnTo>
                              <a:lnTo>
                                <a:pt x="2102" y="475"/>
                              </a:lnTo>
                              <a:lnTo>
                                <a:pt x="2024" y="479"/>
                              </a:lnTo>
                              <a:lnTo>
                                <a:pt x="1949" y="483"/>
                              </a:lnTo>
                              <a:lnTo>
                                <a:pt x="1878" y="488"/>
                              </a:lnTo>
                              <a:lnTo>
                                <a:pt x="1810" y="493"/>
                              </a:lnTo>
                              <a:lnTo>
                                <a:pt x="1745" y="499"/>
                              </a:lnTo>
                              <a:lnTo>
                                <a:pt x="1682" y="504"/>
                              </a:lnTo>
                              <a:lnTo>
                                <a:pt x="1621" y="510"/>
                              </a:lnTo>
                              <a:lnTo>
                                <a:pt x="1504" y="521"/>
                              </a:lnTo>
                              <a:lnTo>
                                <a:pt x="1447" y="527"/>
                              </a:lnTo>
                              <a:lnTo>
                                <a:pt x="1391" y="532"/>
                              </a:lnTo>
                              <a:lnTo>
                                <a:pt x="1280" y="543"/>
                              </a:lnTo>
                              <a:lnTo>
                                <a:pt x="1167" y="552"/>
                              </a:lnTo>
                              <a:lnTo>
                                <a:pt x="1050" y="560"/>
                              </a:lnTo>
                              <a:lnTo>
                                <a:pt x="989" y="563"/>
                              </a:lnTo>
                              <a:lnTo>
                                <a:pt x="926" y="565"/>
                              </a:lnTo>
                              <a:lnTo>
                                <a:pt x="861" y="567"/>
                              </a:lnTo>
                              <a:lnTo>
                                <a:pt x="793" y="568"/>
                              </a:lnTo>
                              <a:lnTo>
                                <a:pt x="722" y="569"/>
                              </a:lnTo>
                              <a:lnTo>
                                <a:pt x="647" y="568"/>
                              </a:lnTo>
                              <a:lnTo>
                                <a:pt x="569" y="567"/>
                              </a:lnTo>
                              <a:lnTo>
                                <a:pt x="486" y="565"/>
                              </a:lnTo>
                              <a:lnTo>
                                <a:pt x="399" y="562"/>
                              </a:lnTo>
                              <a:lnTo>
                                <a:pt x="308" y="558"/>
                              </a:lnTo>
                              <a:lnTo>
                                <a:pt x="211" y="552"/>
                              </a:lnTo>
                              <a:lnTo>
                                <a:pt x="108" y="546"/>
                              </a:lnTo>
                              <a:lnTo>
                                <a:pt x="0" y="538"/>
                              </a:lnTo>
                              <a:lnTo>
                                <a:pt x="0" y="0"/>
                              </a:lnTo>
                              <a:close/>
                            </a:path>
                          </a:pathLst>
                        </a:custGeom>
                        <a:solidFill>
                          <a:schemeClr val="accent6">
                            <a:lumMod val="20000"/>
                            <a:lumOff val="80000"/>
                          </a:schemeClr>
                        </a:solidFill>
                        <a:ln w="3175">
                          <a:solidFill>
                            <a:srgbClr val="000000"/>
                          </a:solidFill>
                          <a:prstDash val="solid"/>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42B12FF" id="Freeform: Shape 450" o:spid="_x0000_s1026" style="position:absolute;margin-left:297.6pt;margin-top:15.8pt;width:114pt;height:28.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267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" path="m,l2671,r,462l2563,463r-103,1l2363,466r-91,2l2185,471r-83,4l2024,479r-75,4l1878,488r-68,5l1745,499r-63,5l1621,510r-117,11l1447,527r-56,5l1280,543r-113,9l1050,560r-61,3l926,565r-65,2l793,568r-71,1l647,568r-78,-1l486,565r-87,-3l308,558r-97,-6l108,546,,538,,xe" fillcolor="#e2efd9 [665]" strokeweight=".25pt">
                <v:path arrowok="t" o:connecttype="custom" o:connectlocs="0,-4253230;1447800,-4253230;1447800,-3959860;1389259,-3959225;1333429,-3958590;1280850,-3957320;1231524,-3956050;1184367,-3954145;1139377,-3951605;1097097,-3949065;1056444,-3946525;1017959,-3943350;981100,-3940175;945867,-3936365;911718,-3933190;878654,-3929380;815234,-3922395;784338,-3918585;753983,-3915410;693817,-3908425;632566,-3902710;569146,-3897630;536082,-3895725;501933,-3894455;466700,-3893185;429841,-3892550;391356,-3891915;350703,-3892550;308423,-3893185;263433,-3894455;216276,-3896360;166950,-3898900;114371,-3902710;58541,-3906520;0,-3911600;0,-4253230" o:connectangles="0,0,0,0,0,0,0,0,0,0,0,0,0,0,0,0,0,0,0,0,0,0,0,0,0,0,0,0,0,0,0,0,0,0,0,0"/>
              </v:shape>
            </w:pict>
          </mc:Fallback>
        </mc:AlternateContent>
      </w:r>
    </w:p>
    <w:tbl>
      <w:tblPr>
        <w:tblpPr w:leftFromText="180" w:rightFromText="180" w:vertAnchor="page" w:horzAnchor="margin" w:tblpXSpec="right" w:tblpY="1906"/>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0"/>
        <w:gridCol w:w="989"/>
      </w:tblGrid>
      <w:tr w:rsidR="00131AD3" w:rsidRPr="00B8487E" w14:paraId="62C0DB2F" w14:textId="77777777" w:rsidTr="00F849DD">
        <w:trPr>
          <w:trHeight w:hRule="exact" w:val="336"/>
        </w:trPr>
        <w:tc>
          <w:tcPr>
            <w:tcW w:w="1409" w:type="dxa"/>
            <w:gridSpan w:val="2"/>
            <w:shd w:val="clear" w:color="auto" w:fill="2F2F2F"/>
          </w:tcPr>
          <w:p w14:paraId="786C0320" w14:textId="77777777" w:rsidR="00131AD3" w:rsidRPr="00B8487E" w:rsidRDefault="00131AD3" w:rsidP="00F849DD">
            <w:pPr>
              <w:pStyle w:val="TableParagraph"/>
              <w:spacing w:before="85"/>
              <w:ind w:left="563" w:right="560"/>
              <w:jc w:val="center"/>
              <w:rPr>
                <w:rFonts w:asciiTheme="minorHAnsi" w:hAnsiTheme="minorHAnsi" w:cstheme="minorHAnsi"/>
                <w:b/>
                <w:sz w:val="14"/>
              </w:rPr>
            </w:pPr>
            <w:r w:rsidRPr="00B8487E">
              <w:rPr>
                <w:rFonts w:asciiTheme="minorHAnsi" w:hAnsiTheme="minorHAnsi" w:cstheme="minorHAnsi"/>
                <w:b/>
                <w:color w:val="F1F1F1"/>
                <w:sz w:val="14"/>
              </w:rPr>
              <w:t>Key</w:t>
            </w:r>
          </w:p>
        </w:tc>
      </w:tr>
      <w:tr w:rsidR="00131AD3" w:rsidRPr="00B8487E" w14:paraId="77C1BEF2" w14:textId="77777777" w:rsidTr="00F849DD">
        <w:trPr>
          <w:trHeight w:hRule="exact" w:val="298"/>
        </w:trPr>
        <w:tc>
          <w:tcPr>
            <w:tcW w:w="420" w:type="dxa"/>
            <w:tcBorders>
              <w:bottom w:val="double" w:sz="2" w:space="0" w:color="000000"/>
            </w:tcBorders>
          </w:tcPr>
          <w:p w14:paraId="1BA57DF5" w14:textId="046B72A6" w:rsidR="00131AD3" w:rsidRPr="00B8487E" w:rsidRDefault="0048041E" w:rsidP="00F849DD">
            <w:pPr>
              <w:rPr>
                <w:rFonts w:cstheme="minorHAnsi"/>
              </w:rPr>
            </w:pPr>
            <w:r w:rsidRPr="00B8487E">
              <w:rPr>
                <w:rFonts w:cstheme="minorHAnsi"/>
                <w:noProof/>
              </w:rPr>
              <mc:AlternateContent>
                <mc:Choice Requires="wps">
                  <w:drawing>
                    <wp:anchor distT="4294967295" distB="4294967295" distL="114300" distR="114300" simplePos="0" relativeHeight="251658324" behindDoc="0" locked="0" layoutInCell="1" allowOverlap="1" wp14:anchorId="3055C8BC" wp14:editId="2C34E615">
                      <wp:simplePos x="0" y="0"/>
                      <wp:positionH relativeFrom="column">
                        <wp:posOffset>41910</wp:posOffset>
                      </wp:positionH>
                      <wp:positionV relativeFrom="paragraph">
                        <wp:posOffset>116839</wp:posOffset>
                      </wp:positionV>
                      <wp:extent cx="209550" cy="0"/>
                      <wp:effectExtent l="0" t="76200" r="0" b="76200"/>
                      <wp:wrapNone/>
                      <wp:docPr id="449" name="Straight Arrow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AEE9D0" id="Straight Arrow Connector 449" o:spid="_x0000_s1026" type="#_x0000_t32" style="position:absolute;margin-left:3.3pt;margin-top:9.2pt;width:16.5pt;height:0;z-index:2516583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" strokecolor="#00b050" strokeweight="1.25pt">
                      <v:stroke endarrow="block" joinstyle="miter"/>
                      <o:lock v:ext="edit" shapetype="f"/>
                    </v:shape>
                  </w:pict>
                </mc:Fallback>
              </mc:AlternateContent>
            </w:r>
          </w:p>
        </w:tc>
        <w:tc>
          <w:tcPr>
            <w:tcW w:w="989" w:type="dxa"/>
          </w:tcPr>
          <w:p w14:paraId="36DDD85A" w14:textId="77777777" w:rsidR="00131AD3" w:rsidRPr="00B8487E" w:rsidRDefault="00131AD3" w:rsidP="00F849DD">
            <w:pPr>
              <w:pStyle w:val="TableParagraph"/>
              <w:spacing w:before="76"/>
              <w:ind w:left="97" w:right="96"/>
              <w:jc w:val="center"/>
              <w:rPr>
                <w:rFonts w:asciiTheme="minorHAnsi" w:hAnsiTheme="minorHAnsi" w:cstheme="minorHAnsi"/>
                <w:sz w:val="14"/>
              </w:rPr>
            </w:pPr>
            <w:r w:rsidRPr="00B8487E">
              <w:rPr>
                <w:rFonts w:asciiTheme="minorHAnsi" w:hAnsiTheme="minorHAnsi" w:cstheme="minorHAnsi"/>
                <w:sz w:val="14"/>
              </w:rPr>
              <w:t>Fund transfer</w:t>
            </w:r>
          </w:p>
        </w:tc>
      </w:tr>
      <w:tr w:rsidR="00131AD3" w:rsidRPr="00B8487E" w14:paraId="0F40E1D8" w14:textId="77777777" w:rsidTr="00F849DD">
        <w:trPr>
          <w:trHeight w:hRule="exact" w:val="340"/>
        </w:trPr>
        <w:tc>
          <w:tcPr>
            <w:tcW w:w="420" w:type="dxa"/>
            <w:tcBorders>
              <w:top w:val="double" w:sz="2" w:space="0" w:color="000000"/>
            </w:tcBorders>
          </w:tcPr>
          <w:p w14:paraId="5EC74A57" w14:textId="2B315CD3" w:rsidR="00131AD3" w:rsidRPr="00B8487E" w:rsidRDefault="0048041E" w:rsidP="00F849DD">
            <w:pPr>
              <w:rPr>
                <w:rFonts w:cstheme="minorHAnsi"/>
              </w:rPr>
            </w:pPr>
            <w:r w:rsidRPr="00B8487E">
              <w:rPr>
                <w:rFonts w:cstheme="minorHAnsi"/>
                <w:noProof/>
              </w:rPr>
              <mc:AlternateContent>
                <mc:Choice Requires="wps">
                  <w:drawing>
                    <wp:anchor distT="4294967295" distB="4294967295" distL="114300" distR="114300" simplePos="0" relativeHeight="251658325" behindDoc="0" locked="0" layoutInCell="1" allowOverlap="1" wp14:anchorId="6F064A0A" wp14:editId="4FC09C19">
                      <wp:simplePos x="0" y="0"/>
                      <wp:positionH relativeFrom="column">
                        <wp:posOffset>41910</wp:posOffset>
                      </wp:positionH>
                      <wp:positionV relativeFrom="paragraph">
                        <wp:posOffset>121284</wp:posOffset>
                      </wp:positionV>
                      <wp:extent cx="209550" cy="0"/>
                      <wp:effectExtent l="0" t="76200" r="0" b="76200"/>
                      <wp:wrapNone/>
                      <wp:docPr id="448"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straightConnector1">
                                <a:avLst/>
                              </a:prstGeom>
                              <a:ln w="15875">
                                <a:solidFill>
                                  <a:srgbClr val="0070C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DFC167" id="Straight Arrow Connector 448" o:spid="_x0000_s1026" type="#_x0000_t32" style="position:absolute;margin-left:3.3pt;margin-top:9.55pt;width:16.5pt;height:0;z-index:2516583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" strokecolor="#0070c0" strokeweight="1.25pt">
                      <v:stroke dashstyle="3 1" endarrow="block" joinstyle="miter"/>
                      <o:lock v:ext="edit" shapetype="f"/>
                    </v:shape>
                  </w:pict>
                </mc:Fallback>
              </mc:AlternateContent>
            </w:r>
          </w:p>
        </w:tc>
        <w:tc>
          <w:tcPr>
            <w:tcW w:w="989" w:type="dxa"/>
          </w:tcPr>
          <w:p w14:paraId="1E7BD256" w14:textId="77777777" w:rsidR="00131AD3" w:rsidRPr="00B8487E" w:rsidRDefault="00131AD3" w:rsidP="00F849DD">
            <w:pPr>
              <w:pStyle w:val="TableParagraph"/>
              <w:spacing w:before="85"/>
              <w:ind w:left="97" w:right="94"/>
              <w:jc w:val="center"/>
              <w:rPr>
                <w:rFonts w:asciiTheme="minorHAnsi" w:hAnsiTheme="minorHAnsi" w:cstheme="minorHAnsi"/>
                <w:sz w:val="14"/>
              </w:rPr>
            </w:pPr>
            <w:r w:rsidRPr="00B8487E">
              <w:rPr>
                <w:rFonts w:asciiTheme="minorHAnsi" w:hAnsiTheme="minorHAnsi" w:cstheme="minorHAnsi"/>
                <w:sz w:val="14"/>
              </w:rPr>
              <w:t>Coordination</w:t>
            </w:r>
          </w:p>
        </w:tc>
      </w:tr>
      <w:tr w:rsidR="00131AD3" w:rsidRPr="00B8487E" w14:paraId="5B22123C" w14:textId="77777777" w:rsidTr="00F849DD">
        <w:trPr>
          <w:trHeight w:hRule="exact" w:val="310"/>
        </w:trPr>
        <w:tc>
          <w:tcPr>
            <w:tcW w:w="420" w:type="dxa"/>
          </w:tcPr>
          <w:p w14:paraId="4724E293" w14:textId="43695A72" w:rsidR="00131AD3" w:rsidRPr="00B8487E" w:rsidRDefault="0048041E" w:rsidP="00F849DD">
            <w:pPr>
              <w:rPr>
                <w:rFonts w:cstheme="minorHAnsi"/>
              </w:rPr>
            </w:pPr>
            <w:r w:rsidRPr="00B8487E">
              <w:rPr>
                <w:rFonts w:cstheme="minorHAnsi"/>
                <w:noProof/>
              </w:rPr>
              <mc:AlternateContent>
                <mc:Choice Requires="wps">
                  <w:drawing>
                    <wp:anchor distT="4294967295" distB="4294967295" distL="114300" distR="114300" simplePos="0" relativeHeight="251658326" behindDoc="0" locked="0" layoutInCell="1" allowOverlap="1" wp14:anchorId="5D987D7C" wp14:editId="4070D35D">
                      <wp:simplePos x="0" y="0"/>
                      <wp:positionH relativeFrom="column">
                        <wp:posOffset>41910</wp:posOffset>
                      </wp:positionH>
                      <wp:positionV relativeFrom="paragraph">
                        <wp:posOffset>83184</wp:posOffset>
                      </wp:positionV>
                      <wp:extent cx="209550" cy="0"/>
                      <wp:effectExtent l="0" t="76200" r="0" b="76200"/>
                      <wp:wrapNone/>
                      <wp:docPr id="447" name="Straight Arrow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straightConnector1">
                                <a:avLst/>
                              </a:prstGeom>
                              <a:ln w="158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D65296" id="Straight Arrow Connector 447" o:spid="_x0000_s1026" type="#_x0000_t32" style="position:absolute;margin-left:3.3pt;margin-top:6.55pt;width:16.5pt;height:0;z-index:2516583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" strokecolor="#44546a [3215]" strokeweight="1.25pt">
                      <v:stroke endarrow="block" joinstyle="miter"/>
                      <o:lock v:ext="edit" shapetype="f"/>
                    </v:shape>
                  </w:pict>
                </mc:Fallback>
              </mc:AlternateContent>
            </w:r>
          </w:p>
        </w:tc>
        <w:tc>
          <w:tcPr>
            <w:tcW w:w="989" w:type="dxa"/>
          </w:tcPr>
          <w:p w14:paraId="6D1509B3" w14:textId="77777777" w:rsidR="00131AD3" w:rsidRPr="00B8487E" w:rsidRDefault="00131AD3" w:rsidP="00F849DD">
            <w:pPr>
              <w:pStyle w:val="TableParagraph"/>
              <w:spacing w:before="79"/>
              <w:ind w:left="96" w:right="96"/>
              <w:jc w:val="center"/>
              <w:rPr>
                <w:rFonts w:asciiTheme="minorHAnsi" w:hAnsiTheme="minorHAnsi" w:cstheme="minorHAnsi"/>
                <w:sz w:val="14"/>
              </w:rPr>
            </w:pPr>
            <w:r w:rsidRPr="00B8487E">
              <w:rPr>
                <w:rFonts w:asciiTheme="minorHAnsi" w:hAnsiTheme="minorHAnsi" w:cstheme="minorHAnsi"/>
                <w:sz w:val="14"/>
              </w:rPr>
              <w:t>Reporting</w:t>
            </w:r>
          </w:p>
        </w:tc>
      </w:tr>
    </w:tbl>
    <w:p w14:paraId="45226B87" w14:textId="2029ED2A" w:rsidR="00131AD3" w:rsidRPr="00B8487E" w:rsidRDefault="0048041E" w:rsidP="00131AD3">
      <w:pPr>
        <w:rPr>
          <w:rFonts w:cstheme="minorHAnsi"/>
        </w:rPr>
      </w:pPr>
      <w:r w:rsidRPr="00B8487E">
        <w:rPr>
          <w:rFonts w:cstheme="minorHAnsi"/>
          <w:noProof/>
        </w:rPr>
        <mc:AlternateContent>
          <mc:Choice Requires="wps">
            <w:drawing>
              <wp:anchor distT="0" distB="0" distL="114299" distR="114299" simplePos="0" relativeHeight="251658330" behindDoc="1" locked="0" layoutInCell="1" allowOverlap="1" wp14:anchorId="69EF0654" wp14:editId="43BA289D">
                <wp:simplePos x="0" y="0"/>
                <wp:positionH relativeFrom="column">
                  <wp:posOffset>4426584</wp:posOffset>
                </wp:positionH>
                <wp:positionV relativeFrom="paragraph">
                  <wp:posOffset>257175</wp:posOffset>
                </wp:positionV>
                <wp:extent cx="0" cy="2861310"/>
                <wp:effectExtent l="76200" t="38100" r="38100" b="34290"/>
                <wp:wrapNone/>
                <wp:docPr id="446" name="Straight Arrow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6131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68C99C" id="Straight Arrow Connector 446" o:spid="_x0000_s1026" type="#_x0000_t32" style="position:absolute;margin-left:348.55pt;margin-top:20.25pt;width:0;height:225.3pt;z-index:-25165815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" strokecolor="black [3213]" strokeweight="1.5pt">
                <v:stroke startarrow="block" endarrow="block" joinstyle="miter"/>
                <o:lock v:ext="edit" shapetype="f"/>
              </v:shape>
            </w:pict>
          </mc:Fallback>
        </mc:AlternateContent>
      </w:r>
      <w:r w:rsidRPr="00B8487E">
        <w:rPr>
          <w:rFonts w:cstheme="minorHAnsi"/>
          <w:noProof/>
        </w:rPr>
        <mc:AlternateContent>
          <mc:Choice Requires="wps">
            <w:drawing>
              <wp:anchor distT="0" distB="0" distL="114300" distR="114300" simplePos="0" relativeHeight="251658312" behindDoc="0" locked="0" layoutInCell="1" allowOverlap="1" wp14:anchorId="75C40047" wp14:editId="4B3FB21D">
                <wp:simplePos x="0" y="0"/>
                <wp:positionH relativeFrom="column">
                  <wp:posOffset>1370330</wp:posOffset>
                </wp:positionH>
                <wp:positionV relativeFrom="paragraph">
                  <wp:posOffset>278765</wp:posOffset>
                </wp:positionV>
                <wp:extent cx="942975" cy="266700"/>
                <wp:effectExtent l="0" t="0" r="9525"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2667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8A28BD" id="Rectangle 445" o:spid="_x0000_s1026" style="position:absolute;margin-left:107.9pt;margin-top:21.95pt;width:74.25pt;height:21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" fillcolor="#ffc000 [3207]" strokecolor="#7f5f00 [1607]" strokeweight="1pt">
                <v:path arrowok="t"/>
              </v:rect>
            </w:pict>
          </mc:Fallback>
        </mc:AlternateContent>
      </w:r>
      <w:r w:rsidRPr="00B8487E">
        <w:rPr>
          <w:rFonts w:cstheme="minorHAnsi"/>
          <w:noProof/>
        </w:rPr>
        <mc:AlternateContent>
          <mc:Choice Requires="wps">
            <w:drawing>
              <wp:anchor distT="0" distB="0" distL="114300" distR="114300" simplePos="0" relativeHeight="251658246" behindDoc="0" locked="0" layoutInCell="1" allowOverlap="1" wp14:anchorId="4F694B18" wp14:editId="15E9136D">
                <wp:simplePos x="0" y="0"/>
                <wp:positionH relativeFrom="column">
                  <wp:posOffset>3991610</wp:posOffset>
                </wp:positionH>
                <wp:positionV relativeFrom="paragraph">
                  <wp:posOffset>34925</wp:posOffset>
                </wp:positionV>
                <wp:extent cx="1095375" cy="140335"/>
                <wp:effectExtent l="0" t="0" r="0" b="0"/>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35"/>
                        </a:xfrm>
                        <a:prstGeom prst="rect">
                          <a:avLst/>
                        </a:prstGeom>
                        <a:noFill/>
                        <a:ln>
                          <a:noFill/>
                        </a:ln>
                      </wps:spPr>
                      <wps:txbx>
                        <w:txbxContent>
                          <w:p w14:paraId="3ED95BDA" w14:textId="77777777" w:rsidR="00131AD3" w:rsidRDefault="00131AD3" w:rsidP="00131AD3">
                            <w:pPr>
                              <w:spacing w:line="221" w:lineRule="exact"/>
                              <w:rPr>
                                <w:b/>
                                <w:sz w:val="20"/>
                              </w:rPr>
                            </w:pPr>
                            <w:r>
                              <w:rPr>
                                <w:b/>
                                <w:sz w:val="20"/>
                              </w:rPr>
                              <w:t>Steering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94B18" id="Text Box 444" o:spid="_x0000_s1072" type="#_x0000_t202" style="position:absolute;margin-left:314.3pt;margin-top:2.75pt;width:86.25pt;height:11.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" filled="f" stroked="f">
                <v:textbox inset="0,0,0,0">
                  <w:txbxContent>
                    <w:p w14:paraId="3ED95BDA" w14:textId="77777777" w:rsidR="00131AD3" w:rsidRDefault="00131AD3" w:rsidP="00131AD3">
                      <w:pPr>
                        <w:spacing w:line="221" w:lineRule="exact"/>
                        <w:rPr>
                          <w:b/>
                          <w:sz w:val="20"/>
                        </w:rPr>
                      </w:pPr>
                      <w:r>
                        <w:rPr>
                          <w:b/>
                          <w:sz w:val="20"/>
                        </w:rPr>
                        <w:t>Steering Committee</w:t>
                      </w:r>
                    </w:p>
                  </w:txbxContent>
                </v:textbox>
              </v:shape>
            </w:pict>
          </mc:Fallback>
        </mc:AlternateContent>
      </w:r>
    </w:p>
    <w:p w14:paraId="5483EAD1" w14:textId="501DBEB4" w:rsidR="00131AD3" w:rsidRPr="00B8487E" w:rsidRDefault="0048041E" w:rsidP="00131AD3">
      <w:pPr>
        <w:rPr>
          <w:rFonts w:cstheme="minorHAnsi"/>
        </w:rPr>
      </w:pPr>
      <w:r w:rsidRPr="00B8487E">
        <w:rPr>
          <w:rFonts w:cstheme="minorHAnsi"/>
          <w:noProof/>
        </w:rPr>
        <mc:AlternateContent>
          <mc:Choice Requires="wps">
            <w:drawing>
              <wp:anchor distT="0" distB="0" distL="114299" distR="114299" simplePos="0" relativeHeight="251658318" behindDoc="0" locked="0" layoutInCell="1" allowOverlap="1" wp14:anchorId="5ECEEA2D" wp14:editId="39A107A2">
                <wp:simplePos x="0" y="0"/>
                <wp:positionH relativeFrom="column">
                  <wp:posOffset>1940559</wp:posOffset>
                </wp:positionH>
                <wp:positionV relativeFrom="paragraph">
                  <wp:posOffset>257810</wp:posOffset>
                </wp:positionV>
                <wp:extent cx="0" cy="914400"/>
                <wp:effectExtent l="76200" t="0" r="38100" b="38100"/>
                <wp:wrapNone/>
                <wp:docPr id="443" name="Straight Arrow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straightConnector1">
                          <a:avLst/>
                        </a:prstGeom>
                        <a:ln w="222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DAB1C2" id="Straight Arrow Connector 443" o:spid="_x0000_s1026" type="#_x0000_t32" style="position:absolute;margin-left:152.8pt;margin-top:20.3pt;width:0;height:1in;z-index:25165831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" strokecolor="#00b050" strokeweight="1.75pt">
                <v:stroke endarrow="block" joinstyle="miter"/>
                <o:lock v:ext="edit" shapetype="f"/>
              </v:shape>
            </w:pict>
          </mc:Fallback>
        </mc:AlternateContent>
      </w:r>
    </w:p>
    <w:p w14:paraId="63D4266C" w14:textId="4A7EBA7E" w:rsidR="00131AD3" w:rsidRPr="00B8487E" w:rsidRDefault="0048041E" w:rsidP="00131AD3">
      <w:pPr>
        <w:rPr>
          <w:rFonts w:cstheme="minorHAnsi"/>
        </w:rPr>
      </w:pPr>
      <w:r w:rsidRPr="00B8487E">
        <w:rPr>
          <w:rFonts w:cstheme="minorHAnsi"/>
          <w:noProof/>
        </w:rPr>
        <mc:AlternateContent>
          <mc:Choice Requires="wps">
            <w:drawing>
              <wp:anchor distT="0" distB="0" distL="114300" distR="114300" simplePos="0" relativeHeight="251658328" behindDoc="0" locked="0" layoutInCell="1" allowOverlap="1" wp14:anchorId="20592EF7" wp14:editId="21801A54">
                <wp:simplePos x="0" y="0"/>
                <wp:positionH relativeFrom="column">
                  <wp:posOffset>5934075</wp:posOffset>
                </wp:positionH>
                <wp:positionV relativeFrom="paragraph">
                  <wp:posOffset>161925</wp:posOffset>
                </wp:positionV>
                <wp:extent cx="1095375" cy="262890"/>
                <wp:effectExtent l="0" t="0" r="0" b="0"/>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2890"/>
                        </a:xfrm>
                        <a:prstGeom prst="rect">
                          <a:avLst/>
                        </a:prstGeom>
                        <a:noFill/>
                        <a:ln>
                          <a:noFill/>
                        </a:ln>
                      </wps:spPr>
                      <wps:txbx>
                        <w:txbxContent>
                          <w:p w14:paraId="7385EAE2" w14:textId="77777777" w:rsidR="00131AD3" w:rsidRPr="005333BE" w:rsidRDefault="00131AD3" w:rsidP="00131AD3">
                            <w:pPr>
                              <w:spacing w:after="0" w:line="200" w:lineRule="exact"/>
                              <w:jc w:val="center"/>
                              <w:rPr>
                                <w:b/>
                                <w:i/>
                                <w:iCs/>
                                <w:color w:val="FF0000"/>
                                <w:sz w:val="16"/>
                                <w:szCs w:val="16"/>
                              </w:rPr>
                            </w:pPr>
                            <w:r w:rsidRPr="005333BE">
                              <w:rPr>
                                <w:b/>
                                <w:i/>
                                <w:iCs/>
                                <w:color w:val="FF0000"/>
                                <w:sz w:val="16"/>
                                <w:szCs w:val="16"/>
                              </w:rPr>
                              <w:t>Agreement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0592EF7" id="Text Box 442" o:spid="_x0000_s1073" type="#_x0000_t202" style="position:absolute;margin-left:467.25pt;margin-top:12.75pt;width:86.25pt;height:20.7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" filled="f" stroked="f">
                <v:textbox inset="0,0,0,0">
                  <w:txbxContent>
                    <w:p w14:paraId="7385EAE2" w14:textId="77777777" w:rsidR="00131AD3" w:rsidRPr="005333BE" w:rsidRDefault="00131AD3" w:rsidP="00131AD3">
                      <w:pPr>
                        <w:spacing w:after="0" w:line="200" w:lineRule="exact"/>
                        <w:jc w:val="center"/>
                        <w:rPr>
                          <w:b/>
                          <w:i/>
                          <w:iCs/>
                          <w:color w:val="FF0000"/>
                          <w:sz w:val="16"/>
                          <w:szCs w:val="16"/>
                        </w:rPr>
                      </w:pPr>
                      <w:r w:rsidRPr="005333BE">
                        <w:rPr>
                          <w:b/>
                          <w:i/>
                          <w:iCs/>
                          <w:color w:val="FF0000"/>
                          <w:sz w:val="16"/>
                          <w:szCs w:val="16"/>
                        </w:rPr>
                        <w:t>Agreement</w:t>
                      </w:r>
                    </w:p>
                  </w:txbxContent>
                </v:textbox>
              </v:shape>
            </w:pict>
          </mc:Fallback>
        </mc:AlternateContent>
      </w:r>
      <w:r w:rsidRPr="00B8487E">
        <w:rPr>
          <w:rFonts w:cstheme="minorHAnsi"/>
          <w:noProof/>
        </w:rPr>
        <mc:AlternateContent>
          <mc:Choice Requires="wps">
            <w:drawing>
              <wp:anchor distT="0" distB="0" distL="114300" distR="114300" simplePos="0" relativeHeight="251658329" behindDoc="0" locked="0" layoutInCell="1" allowOverlap="1" wp14:anchorId="5B029FAA" wp14:editId="7ECA2F36">
                <wp:simplePos x="0" y="0"/>
                <wp:positionH relativeFrom="column">
                  <wp:posOffset>2054860</wp:posOffset>
                </wp:positionH>
                <wp:positionV relativeFrom="paragraph">
                  <wp:posOffset>153035</wp:posOffset>
                </wp:positionV>
                <wp:extent cx="1095375" cy="262890"/>
                <wp:effectExtent l="0" t="0" r="0" b="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2890"/>
                        </a:xfrm>
                        <a:prstGeom prst="rect">
                          <a:avLst/>
                        </a:prstGeom>
                        <a:noFill/>
                        <a:ln>
                          <a:noFill/>
                        </a:ln>
                      </wps:spPr>
                      <wps:txbx>
                        <w:txbxContent>
                          <w:p w14:paraId="17560988" w14:textId="77777777" w:rsidR="00131AD3" w:rsidRPr="005333BE" w:rsidRDefault="00131AD3" w:rsidP="00131AD3">
                            <w:pPr>
                              <w:spacing w:after="0" w:line="200" w:lineRule="exact"/>
                              <w:jc w:val="center"/>
                              <w:rPr>
                                <w:b/>
                                <w:i/>
                                <w:iCs/>
                                <w:color w:val="FF0000"/>
                                <w:sz w:val="16"/>
                                <w:szCs w:val="16"/>
                              </w:rPr>
                            </w:pPr>
                            <w:r w:rsidRPr="005333BE">
                              <w:rPr>
                                <w:b/>
                                <w:i/>
                                <w:iCs/>
                                <w:color w:val="FF0000"/>
                                <w:sz w:val="16"/>
                                <w:szCs w:val="16"/>
                              </w:rPr>
                              <w:t>Agreement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B029FAA" id="Text Box 441" o:spid="_x0000_s1074" type="#_x0000_t202" style="position:absolute;margin-left:161.8pt;margin-top:12.05pt;width:86.25pt;height:20.7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" filled="f" stroked="f">
                <v:textbox inset="0,0,0,0">
                  <w:txbxContent>
                    <w:p w14:paraId="17560988" w14:textId="77777777" w:rsidR="00131AD3" w:rsidRPr="005333BE" w:rsidRDefault="00131AD3" w:rsidP="00131AD3">
                      <w:pPr>
                        <w:spacing w:after="0" w:line="200" w:lineRule="exact"/>
                        <w:jc w:val="center"/>
                        <w:rPr>
                          <w:b/>
                          <w:i/>
                          <w:iCs/>
                          <w:color w:val="FF0000"/>
                          <w:sz w:val="16"/>
                          <w:szCs w:val="16"/>
                        </w:rPr>
                      </w:pPr>
                      <w:r w:rsidRPr="005333BE">
                        <w:rPr>
                          <w:b/>
                          <w:i/>
                          <w:iCs/>
                          <w:color w:val="FF0000"/>
                          <w:sz w:val="16"/>
                          <w:szCs w:val="16"/>
                        </w:rPr>
                        <w:t>Agreement</w:t>
                      </w:r>
                    </w:p>
                  </w:txbxContent>
                </v:textbox>
              </v:shape>
            </w:pict>
          </mc:Fallback>
        </mc:AlternateContent>
      </w:r>
    </w:p>
    <w:p w14:paraId="5CD2D68C" w14:textId="23291627" w:rsidR="00131AD3" w:rsidRPr="00B8487E" w:rsidRDefault="0048041E" w:rsidP="00131AD3">
      <w:pPr>
        <w:rPr>
          <w:rFonts w:cstheme="minorHAnsi"/>
          <w:sz w:val="16"/>
          <w:szCs w:val="16"/>
        </w:rPr>
      </w:pPr>
      <w:r w:rsidRPr="00B8487E">
        <w:rPr>
          <w:rFonts w:cstheme="minorHAnsi"/>
          <w:noProof/>
        </w:rPr>
        <mc:AlternateContent>
          <mc:Choice Requires="wps">
            <w:drawing>
              <wp:anchor distT="0" distB="0" distL="114299" distR="114299" simplePos="0" relativeHeight="251658323" behindDoc="0" locked="0" layoutInCell="1" allowOverlap="1" wp14:anchorId="5B09268B" wp14:editId="506DE64E">
                <wp:simplePos x="0" y="0"/>
                <wp:positionH relativeFrom="column">
                  <wp:posOffset>7026909</wp:posOffset>
                </wp:positionH>
                <wp:positionV relativeFrom="paragraph">
                  <wp:posOffset>238760</wp:posOffset>
                </wp:positionV>
                <wp:extent cx="0" cy="419100"/>
                <wp:effectExtent l="76200" t="0" r="38100" b="38100"/>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straightConnector1">
                          <a:avLst/>
                        </a:prstGeom>
                        <a:ln w="158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86E0B3" id="Straight Arrow Connector 440" o:spid="_x0000_s1026" type="#_x0000_t32" style="position:absolute;margin-left:553.3pt;margin-top:18.8pt;width:0;height:33pt;z-index:2516583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" strokecolor="#44546a [3215]" strokeweight="1.25pt">
                <v:stroke endarrow="block" joinstyle="miter"/>
                <o:lock v:ext="edit" shapetype="f"/>
              </v:shape>
            </w:pict>
          </mc:Fallback>
        </mc:AlternateContent>
      </w:r>
      <w:r w:rsidRPr="00B8487E">
        <w:rPr>
          <w:rFonts w:cstheme="minorHAnsi"/>
          <w:noProof/>
        </w:rPr>
        <mc:AlternateContent>
          <mc:Choice Requires="wps">
            <w:drawing>
              <wp:anchor distT="0" distB="0" distL="114299" distR="114299" simplePos="0" relativeHeight="251658322" behindDoc="0" locked="0" layoutInCell="1" allowOverlap="1" wp14:anchorId="2A142369" wp14:editId="0BCF4183">
                <wp:simplePos x="0" y="0"/>
                <wp:positionH relativeFrom="column">
                  <wp:posOffset>2216784</wp:posOffset>
                </wp:positionH>
                <wp:positionV relativeFrom="paragraph">
                  <wp:posOffset>238760</wp:posOffset>
                </wp:positionV>
                <wp:extent cx="0" cy="361950"/>
                <wp:effectExtent l="76200" t="0" r="57150" b="3810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w="158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C6598A" id="Straight Arrow Connector 439" o:spid="_x0000_s1026" type="#_x0000_t32" style="position:absolute;margin-left:174.55pt;margin-top:18.8pt;width:0;height:28.5pt;z-index:25165832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" strokecolor="#44546a [3215]" strokeweight="1.25pt">
                <v:stroke endarrow="block" joinstyle="miter"/>
                <o:lock v:ext="edit" shapetype="f"/>
              </v:shape>
            </w:pict>
          </mc:Fallback>
        </mc:AlternateContent>
      </w:r>
      <w:r w:rsidRPr="00B8487E">
        <w:rPr>
          <w:rFonts w:cstheme="minorHAnsi"/>
          <w:noProof/>
        </w:rPr>
        <mc:AlternateContent>
          <mc:Choice Requires="wps">
            <w:drawing>
              <wp:anchor distT="4294967295" distB="4294967295" distL="114300" distR="114300" simplePos="0" relativeHeight="251658321" behindDoc="0" locked="0" layoutInCell="1" allowOverlap="1" wp14:anchorId="64511871" wp14:editId="1134F8CC">
                <wp:simplePos x="0" y="0"/>
                <wp:positionH relativeFrom="column">
                  <wp:posOffset>2216785</wp:posOffset>
                </wp:positionH>
                <wp:positionV relativeFrom="paragraph">
                  <wp:posOffset>238759</wp:posOffset>
                </wp:positionV>
                <wp:extent cx="4810125" cy="0"/>
                <wp:effectExtent l="0" t="0" r="0" b="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0125" cy="0"/>
                        </a:xfrm>
                        <a:prstGeom prst="line">
                          <a:avLst/>
                        </a:prstGeom>
                        <a:ln w="158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0182D3" id="Straight Connector 218" o:spid="_x0000_s1026" style="position:absolute;z-index:2516583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55pt,18.8pt" to="553.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" strokecolor="#44546a [3215]" strokeweight="1.25pt">
                <v:stroke joinstyle="miter"/>
                <o:lock v:ext="edit" shapetype="f"/>
              </v:line>
            </w:pict>
          </mc:Fallback>
        </mc:AlternateContent>
      </w:r>
      <w:r w:rsidRPr="00B8487E">
        <w:rPr>
          <w:rFonts w:cstheme="minorHAnsi"/>
          <w:noProof/>
        </w:rPr>
        <mc:AlternateContent>
          <mc:Choice Requires="wps">
            <w:drawing>
              <wp:anchor distT="0" distB="0" distL="114299" distR="114299" simplePos="0" relativeHeight="251658320" behindDoc="0" locked="0" layoutInCell="1" allowOverlap="1" wp14:anchorId="09F44FAB" wp14:editId="496BAFCB">
                <wp:simplePos x="0" y="0"/>
                <wp:positionH relativeFrom="column">
                  <wp:posOffset>7284084</wp:posOffset>
                </wp:positionH>
                <wp:positionV relativeFrom="paragraph">
                  <wp:posOffset>10160</wp:posOffset>
                </wp:positionV>
                <wp:extent cx="0" cy="676275"/>
                <wp:effectExtent l="76200" t="0" r="76200" b="28575"/>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straightConnector1">
                          <a:avLst/>
                        </a:prstGeom>
                        <a:ln w="158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4D1FA8" id="Straight Arrow Connector 217" o:spid="_x0000_s1026" type="#_x0000_t32" style="position:absolute;margin-left:573.55pt;margin-top:.8pt;width:0;height:53.25pt;z-index:25165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" strokecolor="#00b050" strokeweight="1.25pt">
                <v:stroke endarrow="block" joinstyle="miter"/>
                <o:lock v:ext="edit" shapetype="f"/>
              </v:shape>
            </w:pict>
          </mc:Fallback>
        </mc:AlternateContent>
      </w:r>
      <w:r w:rsidRPr="00B8487E">
        <w:rPr>
          <w:rFonts w:cstheme="minorHAnsi"/>
          <w:noProof/>
        </w:rPr>
        <mc:AlternateContent>
          <mc:Choice Requires="wps">
            <w:drawing>
              <wp:anchor distT="4294967295" distB="4294967295" distL="114300" distR="114300" simplePos="0" relativeHeight="251658319" behindDoc="0" locked="0" layoutInCell="1" allowOverlap="1" wp14:anchorId="25DAB4DA" wp14:editId="4BBFB58A">
                <wp:simplePos x="0" y="0"/>
                <wp:positionH relativeFrom="column">
                  <wp:posOffset>1940560</wp:posOffset>
                </wp:positionH>
                <wp:positionV relativeFrom="paragraph">
                  <wp:posOffset>10159</wp:posOffset>
                </wp:positionV>
                <wp:extent cx="5343525" cy="0"/>
                <wp:effectExtent l="0" t="0" r="0" b="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3525" cy="0"/>
                        </a:xfrm>
                        <a:prstGeom prst="line">
                          <a:avLst/>
                        </a:prstGeom>
                        <a:ln w="158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53700" id="Straight Connector 216" o:spid="_x0000_s1026" style="position:absolute;z-index:2516583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8pt,.8pt" to="573.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" strokecolor="#00b050" strokeweight="1.25pt">
                <v:stroke joinstyle="miter"/>
                <o:lock v:ext="edit" shapetype="f"/>
              </v:line>
            </w:pict>
          </mc:Fallback>
        </mc:AlternateContent>
      </w:r>
    </w:p>
    <w:p w14:paraId="1F7DA67B" w14:textId="5A7D849D" w:rsidR="00131AD3" w:rsidRPr="00B8487E" w:rsidRDefault="009D739D" w:rsidP="00131AD3">
      <w:pPr>
        <w:ind w:left="-180"/>
        <w:rPr>
          <w:rFonts w:cstheme="minorHAnsi"/>
        </w:rPr>
      </w:pPr>
      <w:r w:rsidRPr="00B8487E">
        <w:rPr>
          <w:rFonts w:cstheme="minorHAnsi"/>
          <w:noProof/>
        </w:rPr>
        <mc:AlternateContent>
          <mc:Choice Requires="wps">
            <w:drawing>
              <wp:anchor distT="0" distB="0" distL="114300" distR="114300" simplePos="0" relativeHeight="251658306" behindDoc="0" locked="0" layoutInCell="1" allowOverlap="1" wp14:anchorId="223F6728" wp14:editId="2B3FA734">
                <wp:simplePos x="0" y="0"/>
                <wp:positionH relativeFrom="column">
                  <wp:posOffset>2638425</wp:posOffset>
                </wp:positionH>
                <wp:positionV relativeFrom="paragraph">
                  <wp:posOffset>1466849</wp:posOffset>
                </wp:positionV>
                <wp:extent cx="1170305" cy="362585"/>
                <wp:effectExtent l="0" t="0" r="10795" b="18415"/>
                <wp:wrapNone/>
                <wp:docPr id="32" name="Rectangle: Diagonal Corners Rounded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305" cy="362585"/>
                        </a:xfrm>
                        <a:prstGeom prst="round2Diag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8DE22A" w14:textId="77777777" w:rsidR="00131AD3" w:rsidRDefault="00131AD3" w:rsidP="00131AD3">
                            <w:pPr>
                              <w:spacing w:after="0" w:line="200" w:lineRule="exact"/>
                              <w:jc w:val="center"/>
                              <w:rPr>
                                <w:b/>
                                <w:color w:val="000000" w:themeColor="text1"/>
                                <w:sz w:val="20"/>
                              </w:rPr>
                            </w:pPr>
                            <w:r w:rsidRPr="00B16F6C">
                              <w:rPr>
                                <w:b/>
                                <w:color w:val="000000" w:themeColor="text1"/>
                                <w:sz w:val="20"/>
                              </w:rPr>
                              <w:t xml:space="preserve">Outcome </w:t>
                            </w:r>
                            <w:r>
                              <w:rPr>
                                <w:b/>
                                <w:color w:val="000000" w:themeColor="text1"/>
                                <w:sz w:val="20"/>
                              </w:rPr>
                              <w:t>2</w:t>
                            </w:r>
                          </w:p>
                          <w:p w14:paraId="252A5162" w14:textId="15A3DFE8" w:rsidR="00131AD3" w:rsidRDefault="00BC4F8A" w:rsidP="00131AD3">
                            <w:pPr>
                              <w:jc w:val="center"/>
                            </w:pPr>
                            <w:r>
                              <w:rPr>
                                <w:b/>
                                <w:i/>
                                <w:iCs/>
                                <w:color w:val="000000" w:themeColor="text1"/>
                                <w:sz w:val="16"/>
                                <w:szCs w:val="16"/>
                              </w:rPr>
                              <w:t>UN Women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3F6728" id="Rectangle: Diagonal Corners Rounded 32" o:spid="_x0000_s1075" style="position:absolute;left:0;text-align:left;margin-left:207.75pt;margin-top:115.5pt;width:92.15pt;height:28.5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170305,362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" adj="-11796480,,5400" path="m60432,l1170305,r,l1170305,302153v,33376,-27056,60432,-60432,60432l,362585r,l,60432c,27056,27056,,60432,xe" fillcolor="#92d050" strokecolor="#1f3763 [1604]" strokeweight="1pt">
                <v:stroke joinstyle="miter"/>
                <v:formulas/>
                <v:path arrowok="t" o:connecttype="custom" o:connectlocs="60432,0;1170305,0;1170305,0;1170305,302153;1109873,362585;0,362585;0,362585;0,60432;60432,0" o:connectangles="0,0,0,0,0,0,0,0,0" textboxrect="0,0,1170305,362585"/>
                <v:textbox>
                  <w:txbxContent>
                    <w:p w14:paraId="738DE22A" w14:textId="77777777" w:rsidR="00131AD3" w:rsidRDefault="00131AD3" w:rsidP="00131AD3">
                      <w:pPr>
                        <w:spacing w:after="0" w:line="200" w:lineRule="exact"/>
                        <w:jc w:val="center"/>
                        <w:rPr>
                          <w:b/>
                          <w:color w:val="000000" w:themeColor="text1"/>
                          <w:sz w:val="20"/>
                        </w:rPr>
                      </w:pPr>
                      <w:r w:rsidRPr="00B16F6C">
                        <w:rPr>
                          <w:b/>
                          <w:color w:val="000000" w:themeColor="text1"/>
                          <w:sz w:val="20"/>
                        </w:rPr>
                        <w:t xml:space="preserve">Outcome </w:t>
                      </w:r>
                      <w:r>
                        <w:rPr>
                          <w:b/>
                          <w:color w:val="000000" w:themeColor="text1"/>
                          <w:sz w:val="20"/>
                        </w:rPr>
                        <w:t>2</w:t>
                      </w:r>
                    </w:p>
                    <w:p w14:paraId="252A5162" w14:textId="15A3DFE8" w:rsidR="00131AD3" w:rsidRDefault="00BC4F8A" w:rsidP="00131AD3">
                      <w:pPr>
                        <w:jc w:val="center"/>
                      </w:pPr>
                      <w:r>
                        <w:rPr>
                          <w:b/>
                          <w:i/>
                          <w:iCs/>
                          <w:color w:val="000000" w:themeColor="text1"/>
                          <w:sz w:val="16"/>
                          <w:szCs w:val="16"/>
                        </w:rPr>
                        <w:t>UN Women</w:t>
                      </w:r>
                    </w:p>
                  </w:txbxContent>
                </v:textbox>
              </v:shape>
            </w:pict>
          </mc:Fallback>
        </mc:AlternateContent>
      </w:r>
      <w:r w:rsidRPr="00B8487E">
        <w:rPr>
          <w:rFonts w:cstheme="minorHAnsi"/>
          <w:noProof/>
        </w:rPr>
        <mc:AlternateContent>
          <mc:Choice Requires="wps">
            <w:drawing>
              <wp:anchor distT="0" distB="0" distL="114300" distR="114300" simplePos="0" relativeHeight="251658305" behindDoc="0" locked="0" layoutInCell="1" allowOverlap="1" wp14:anchorId="767908E7" wp14:editId="5D0C25FD">
                <wp:simplePos x="0" y="0"/>
                <wp:positionH relativeFrom="column">
                  <wp:posOffset>5238750</wp:posOffset>
                </wp:positionH>
                <wp:positionV relativeFrom="paragraph">
                  <wp:posOffset>1447800</wp:posOffset>
                </wp:positionV>
                <wp:extent cx="1170305" cy="372110"/>
                <wp:effectExtent l="0" t="0" r="10795" b="27940"/>
                <wp:wrapNone/>
                <wp:docPr id="33" name="Rectangle: Diagonal Corners Rounded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305" cy="372110"/>
                        </a:xfrm>
                        <a:prstGeom prst="round2Diag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089AD9" w14:textId="77777777" w:rsidR="00131AD3" w:rsidRDefault="00131AD3" w:rsidP="00131AD3">
                            <w:pPr>
                              <w:spacing w:after="0" w:line="200" w:lineRule="exact"/>
                              <w:jc w:val="center"/>
                              <w:rPr>
                                <w:b/>
                                <w:color w:val="000000" w:themeColor="text1"/>
                                <w:sz w:val="20"/>
                              </w:rPr>
                            </w:pPr>
                            <w:r w:rsidRPr="00B16F6C">
                              <w:rPr>
                                <w:b/>
                                <w:color w:val="000000" w:themeColor="text1"/>
                                <w:sz w:val="20"/>
                              </w:rPr>
                              <w:t xml:space="preserve">Outcome </w:t>
                            </w:r>
                            <w:r>
                              <w:rPr>
                                <w:b/>
                                <w:color w:val="000000" w:themeColor="text1"/>
                                <w:sz w:val="20"/>
                              </w:rPr>
                              <w:t>3</w:t>
                            </w:r>
                          </w:p>
                          <w:p w14:paraId="6F292E6D" w14:textId="77777777" w:rsidR="00131AD3" w:rsidRPr="00B16F6C" w:rsidRDefault="00131AD3" w:rsidP="00131AD3">
                            <w:pPr>
                              <w:spacing w:after="0" w:line="200" w:lineRule="exact"/>
                              <w:jc w:val="center"/>
                              <w:rPr>
                                <w:b/>
                                <w:i/>
                                <w:iCs/>
                                <w:sz w:val="16"/>
                                <w:szCs w:val="16"/>
                              </w:rPr>
                            </w:pPr>
                            <w:r w:rsidRPr="00B16F6C">
                              <w:rPr>
                                <w:b/>
                                <w:i/>
                                <w:iCs/>
                                <w:color w:val="000000" w:themeColor="text1"/>
                                <w:sz w:val="16"/>
                                <w:szCs w:val="16"/>
                              </w:rPr>
                              <w:t>UNDP</w:t>
                            </w:r>
                          </w:p>
                          <w:p w14:paraId="19E70343" w14:textId="77777777" w:rsidR="00131AD3" w:rsidRDefault="00131AD3" w:rsidP="00131A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7908E7" id="Rectangle: Diagonal Corners Rounded 33" o:spid="_x0000_s1076" style="position:absolute;left:0;text-align:left;margin-left:412.5pt;margin-top:114pt;width:92.15pt;height:29.3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170305,372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" adj="-11796480,,5400" path="m62020,l1170305,r,l1170305,310090v,34253,-27767,62020,-62020,62020l,372110r,l,62020c,27767,27767,,62020,xe" fillcolor="#92d050" strokecolor="#1f3763 [1604]" strokeweight="1pt">
                <v:stroke joinstyle="miter"/>
                <v:formulas/>
                <v:path arrowok="t" o:connecttype="custom" o:connectlocs="62020,0;1170305,0;1170305,0;1170305,310090;1108285,372110;0,372110;0,372110;0,62020;62020,0" o:connectangles="0,0,0,0,0,0,0,0,0" textboxrect="0,0,1170305,372110"/>
                <v:textbox>
                  <w:txbxContent>
                    <w:p w14:paraId="12089AD9" w14:textId="77777777" w:rsidR="00131AD3" w:rsidRDefault="00131AD3" w:rsidP="00131AD3">
                      <w:pPr>
                        <w:spacing w:after="0" w:line="200" w:lineRule="exact"/>
                        <w:jc w:val="center"/>
                        <w:rPr>
                          <w:b/>
                          <w:color w:val="000000" w:themeColor="text1"/>
                          <w:sz w:val="20"/>
                        </w:rPr>
                      </w:pPr>
                      <w:r w:rsidRPr="00B16F6C">
                        <w:rPr>
                          <w:b/>
                          <w:color w:val="000000" w:themeColor="text1"/>
                          <w:sz w:val="20"/>
                        </w:rPr>
                        <w:t xml:space="preserve">Outcome </w:t>
                      </w:r>
                      <w:r>
                        <w:rPr>
                          <w:b/>
                          <w:color w:val="000000" w:themeColor="text1"/>
                          <w:sz w:val="20"/>
                        </w:rPr>
                        <w:t>3</w:t>
                      </w:r>
                    </w:p>
                    <w:p w14:paraId="6F292E6D" w14:textId="77777777" w:rsidR="00131AD3" w:rsidRPr="00B16F6C" w:rsidRDefault="00131AD3" w:rsidP="00131AD3">
                      <w:pPr>
                        <w:spacing w:after="0" w:line="200" w:lineRule="exact"/>
                        <w:jc w:val="center"/>
                        <w:rPr>
                          <w:b/>
                          <w:i/>
                          <w:iCs/>
                          <w:sz w:val="16"/>
                          <w:szCs w:val="16"/>
                        </w:rPr>
                      </w:pPr>
                      <w:r w:rsidRPr="00B16F6C">
                        <w:rPr>
                          <w:b/>
                          <w:i/>
                          <w:iCs/>
                          <w:color w:val="000000" w:themeColor="text1"/>
                          <w:sz w:val="16"/>
                          <w:szCs w:val="16"/>
                        </w:rPr>
                        <w:t>UNDP</w:t>
                      </w:r>
                    </w:p>
                    <w:p w14:paraId="19E70343" w14:textId="77777777" w:rsidR="00131AD3" w:rsidRDefault="00131AD3" w:rsidP="00131AD3">
                      <w:pPr>
                        <w:jc w:val="center"/>
                      </w:pP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88" behindDoc="0" locked="0" layoutInCell="1" allowOverlap="1" wp14:anchorId="0650330F" wp14:editId="437621AC">
                <wp:simplePos x="0" y="0"/>
                <wp:positionH relativeFrom="column">
                  <wp:posOffset>9144000</wp:posOffset>
                </wp:positionH>
                <wp:positionV relativeFrom="paragraph">
                  <wp:posOffset>2509520</wp:posOffset>
                </wp:positionV>
                <wp:extent cx="665480" cy="29972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99720"/>
                        </a:xfrm>
                        <a:prstGeom prst="rect">
                          <a:avLst/>
                        </a:prstGeom>
                        <a:noFill/>
                        <a:ln>
                          <a:noFill/>
                        </a:ln>
                      </wps:spPr>
                      <wps:txbx>
                        <w:txbxContent>
                          <w:p w14:paraId="3ECD735B" w14:textId="60A73E6C"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4.3</w:t>
                            </w:r>
                            <w:r w:rsidR="00780463">
                              <w:rPr>
                                <w:b/>
                                <w:sz w:val="18"/>
                                <w:szCs w:val="18"/>
                              </w:rPr>
                              <w:t xml:space="preserve"> </w:t>
                            </w:r>
                            <w:r w:rsidR="00BC4F8A">
                              <w:rPr>
                                <w:b/>
                                <w:sz w:val="14"/>
                                <w:szCs w:val="14"/>
                              </w:rPr>
                              <w:t>UN Women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0330F" id="Text Box 215" o:spid="_x0000_s1077" type="#_x0000_t202" style="position:absolute;left:0;text-align:left;margin-left:10in;margin-top:197.6pt;width:52.4pt;height:23.6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" filled="f" stroked="f">
                <v:textbox inset="0,0,0,0">
                  <w:txbxContent>
                    <w:p w14:paraId="3ECD735B" w14:textId="60A73E6C"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4.3</w:t>
                      </w:r>
                      <w:r w:rsidR="00780463">
                        <w:rPr>
                          <w:b/>
                          <w:sz w:val="18"/>
                          <w:szCs w:val="18"/>
                        </w:rPr>
                        <w:t xml:space="preserve"> </w:t>
                      </w:r>
                      <w:r w:rsidR="00BC4F8A">
                        <w:rPr>
                          <w:b/>
                          <w:sz w:val="14"/>
                          <w:szCs w:val="14"/>
                        </w:rPr>
                        <w:t>UN Women</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87" behindDoc="0" locked="0" layoutInCell="1" allowOverlap="1" wp14:anchorId="5BD5BC00" wp14:editId="67490B77">
                <wp:simplePos x="0" y="0"/>
                <wp:positionH relativeFrom="column">
                  <wp:posOffset>8353425</wp:posOffset>
                </wp:positionH>
                <wp:positionV relativeFrom="paragraph">
                  <wp:posOffset>2499995</wp:posOffset>
                </wp:positionV>
                <wp:extent cx="665480" cy="309245"/>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09245"/>
                        </a:xfrm>
                        <a:prstGeom prst="rect">
                          <a:avLst/>
                        </a:prstGeom>
                        <a:noFill/>
                        <a:ln>
                          <a:noFill/>
                        </a:ln>
                      </wps:spPr>
                      <wps:txbx>
                        <w:txbxContent>
                          <w:p w14:paraId="2A3659B5" w14:textId="66FE2469"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4.2</w:t>
                            </w:r>
                            <w:r w:rsidR="00780463">
                              <w:rPr>
                                <w:b/>
                                <w:sz w:val="18"/>
                                <w:szCs w:val="18"/>
                              </w:rPr>
                              <w:t xml:space="preserve"> </w:t>
                            </w:r>
                            <w:r w:rsidR="00BC4F8A">
                              <w:rPr>
                                <w:b/>
                                <w:sz w:val="14"/>
                                <w:szCs w:val="14"/>
                              </w:rPr>
                              <w:t>UN Women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D5BC00" id="Text Box 214" o:spid="_x0000_s1078" type="#_x0000_t202" style="position:absolute;left:0;text-align:left;margin-left:657.75pt;margin-top:196.85pt;width:52.4pt;height:24.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" filled="f" stroked="f">
                <v:textbox inset="0,0,0,0">
                  <w:txbxContent>
                    <w:p w14:paraId="2A3659B5" w14:textId="66FE2469"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4.2</w:t>
                      </w:r>
                      <w:r w:rsidR="00780463">
                        <w:rPr>
                          <w:b/>
                          <w:sz w:val="18"/>
                          <w:szCs w:val="18"/>
                        </w:rPr>
                        <w:t xml:space="preserve"> </w:t>
                      </w:r>
                      <w:r w:rsidR="00BC4F8A">
                        <w:rPr>
                          <w:b/>
                          <w:sz w:val="14"/>
                          <w:szCs w:val="14"/>
                        </w:rPr>
                        <w:t>UN Women</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86" behindDoc="0" locked="0" layoutInCell="1" allowOverlap="1" wp14:anchorId="44A0D80F" wp14:editId="79627F43">
                <wp:simplePos x="0" y="0"/>
                <wp:positionH relativeFrom="column">
                  <wp:posOffset>7543800</wp:posOffset>
                </wp:positionH>
                <wp:positionV relativeFrom="paragraph">
                  <wp:posOffset>2509520</wp:posOffset>
                </wp:positionV>
                <wp:extent cx="665480" cy="290195"/>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90195"/>
                        </a:xfrm>
                        <a:prstGeom prst="rect">
                          <a:avLst/>
                        </a:prstGeom>
                        <a:noFill/>
                        <a:ln>
                          <a:noFill/>
                        </a:ln>
                      </wps:spPr>
                      <wps:txbx>
                        <w:txbxContent>
                          <w:p w14:paraId="0E206705" w14:textId="0FBC5899"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4.</w:t>
                            </w:r>
                            <w:r w:rsidRPr="00255424">
                              <w:rPr>
                                <w:b/>
                                <w:sz w:val="18"/>
                                <w:szCs w:val="18"/>
                              </w:rPr>
                              <w:t>1</w:t>
                            </w:r>
                            <w:r w:rsidR="00780463">
                              <w:rPr>
                                <w:b/>
                                <w:sz w:val="18"/>
                                <w:szCs w:val="18"/>
                              </w:rPr>
                              <w:t xml:space="preserve"> </w:t>
                            </w:r>
                            <w:r w:rsidR="00BC4F8A">
                              <w:rPr>
                                <w:b/>
                                <w:sz w:val="14"/>
                                <w:szCs w:val="14"/>
                              </w:rPr>
                              <w:t>UN Women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0D80F" id="Text Box 213" o:spid="_x0000_s1079" type="#_x0000_t202" style="position:absolute;left:0;text-align:left;margin-left:594pt;margin-top:197.6pt;width:52.4pt;height:22.8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" filled="f" stroked="f">
                <v:textbox inset="0,0,0,0">
                  <w:txbxContent>
                    <w:p w14:paraId="0E206705" w14:textId="0FBC5899"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4.</w:t>
                      </w:r>
                      <w:r w:rsidRPr="00255424">
                        <w:rPr>
                          <w:b/>
                          <w:sz w:val="18"/>
                          <w:szCs w:val="18"/>
                        </w:rPr>
                        <w:t>1</w:t>
                      </w:r>
                      <w:r w:rsidR="00780463">
                        <w:rPr>
                          <w:b/>
                          <w:sz w:val="18"/>
                          <w:szCs w:val="18"/>
                        </w:rPr>
                        <w:t xml:space="preserve"> </w:t>
                      </w:r>
                      <w:r w:rsidR="00BC4F8A">
                        <w:rPr>
                          <w:b/>
                          <w:sz w:val="14"/>
                          <w:szCs w:val="14"/>
                        </w:rPr>
                        <w:t>UN Women</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85" behindDoc="0" locked="0" layoutInCell="1" allowOverlap="1" wp14:anchorId="2B3FEBAC" wp14:editId="1F321CB7">
                <wp:simplePos x="0" y="0"/>
                <wp:positionH relativeFrom="column">
                  <wp:posOffset>6753225</wp:posOffset>
                </wp:positionH>
                <wp:positionV relativeFrom="paragraph">
                  <wp:posOffset>2509520</wp:posOffset>
                </wp:positionV>
                <wp:extent cx="665480" cy="299720"/>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99720"/>
                        </a:xfrm>
                        <a:prstGeom prst="rect">
                          <a:avLst/>
                        </a:prstGeom>
                        <a:noFill/>
                        <a:ln>
                          <a:noFill/>
                        </a:ln>
                      </wps:spPr>
                      <wps:txbx>
                        <w:txbxContent>
                          <w:p w14:paraId="4E09A392" w14:textId="2F1EEA9B"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3.4</w:t>
                            </w:r>
                            <w:r w:rsidR="00780463">
                              <w:rPr>
                                <w:b/>
                                <w:sz w:val="18"/>
                                <w:szCs w:val="18"/>
                              </w:rPr>
                              <w:t xml:space="preserve"> </w:t>
                            </w:r>
                            <w:r w:rsidR="00780463" w:rsidRPr="00780463">
                              <w:rPr>
                                <w:b/>
                                <w:sz w:val="14"/>
                                <w:szCs w:val="14"/>
                              </w:rPr>
                              <w:t>UNDP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FEBAC" id="Text Box 212" o:spid="_x0000_s1080" type="#_x0000_t202" style="position:absolute;left:0;text-align:left;margin-left:531.75pt;margin-top:197.6pt;width:52.4pt;height:23.6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" filled="f" stroked="f">
                <v:textbox inset="0,0,0,0">
                  <w:txbxContent>
                    <w:p w14:paraId="4E09A392" w14:textId="2F1EEA9B"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3.4</w:t>
                      </w:r>
                      <w:r w:rsidR="00780463">
                        <w:rPr>
                          <w:b/>
                          <w:sz w:val="18"/>
                          <w:szCs w:val="18"/>
                        </w:rPr>
                        <w:t xml:space="preserve"> </w:t>
                      </w:r>
                      <w:r w:rsidR="00780463" w:rsidRPr="00780463">
                        <w:rPr>
                          <w:b/>
                          <w:sz w:val="14"/>
                          <w:szCs w:val="14"/>
                        </w:rPr>
                        <w:t>UNDP</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84" behindDoc="0" locked="0" layoutInCell="1" allowOverlap="1" wp14:anchorId="2714C1B6" wp14:editId="60F6E075">
                <wp:simplePos x="0" y="0"/>
                <wp:positionH relativeFrom="column">
                  <wp:posOffset>5934075</wp:posOffset>
                </wp:positionH>
                <wp:positionV relativeFrom="paragraph">
                  <wp:posOffset>2509520</wp:posOffset>
                </wp:positionV>
                <wp:extent cx="665480" cy="29972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99720"/>
                        </a:xfrm>
                        <a:prstGeom prst="rect">
                          <a:avLst/>
                        </a:prstGeom>
                        <a:noFill/>
                        <a:ln>
                          <a:noFill/>
                        </a:ln>
                      </wps:spPr>
                      <wps:txbx>
                        <w:txbxContent>
                          <w:p w14:paraId="3D1C822E" w14:textId="1E352D2A"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3.3</w:t>
                            </w:r>
                            <w:r w:rsidR="00780463">
                              <w:rPr>
                                <w:b/>
                                <w:sz w:val="18"/>
                                <w:szCs w:val="18"/>
                              </w:rPr>
                              <w:t xml:space="preserve"> </w:t>
                            </w:r>
                            <w:r w:rsidR="00780463" w:rsidRPr="00780463">
                              <w:rPr>
                                <w:b/>
                                <w:sz w:val="14"/>
                                <w:szCs w:val="14"/>
                              </w:rPr>
                              <w:t>UNDP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4C1B6" id="Text Box 211" o:spid="_x0000_s1081" type="#_x0000_t202" style="position:absolute;left:0;text-align:left;margin-left:467.25pt;margin-top:197.6pt;width:52.4pt;height:23.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" filled="f" stroked="f">
                <v:textbox inset="0,0,0,0">
                  <w:txbxContent>
                    <w:p w14:paraId="3D1C822E" w14:textId="1E352D2A"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3.3</w:t>
                      </w:r>
                      <w:r w:rsidR="00780463">
                        <w:rPr>
                          <w:b/>
                          <w:sz w:val="18"/>
                          <w:szCs w:val="18"/>
                        </w:rPr>
                        <w:t xml:space="preserve"> </w:t>
                      </w:r>
                      <w:r w:rsidR="00780463" w:rsidRPr="00780463">
                        <w:rPr>
                          <w:b/>
                          <w:sz w:val="14"/>
                          <w:szCs w:val="14"/>
                        </w:rPr>
                        <w:t>UNDP</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83" behindDoc="0" locked="0" layoutInCell="1" allowOverlap="1" wp14:anchorId="3418E2A4" wp14:editId="6341BE61">
                <wp:simplePos x="0" y="0"/>
                <wp:positionH relativeFrom="column">
                  <wp:posOffset>5105400</wp:posOffset>
                </wp:positionH>
                <wp:positionV relativeFrom="paragraph">
                  <wp:posOffset>2499995</wp:posOffset>
                </wp:positionV>
                <wp:extent cx="665480" cy="29972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99720"/>
                        </a:xfrm>
                        <a:prstGeom prst="rect">
                          <a:avLst/>
                        </a:prstGeom>
                        <a:noFill/>
                        <a:ln>
                          <a:noFill/>
                        </a:ln>
                      </wps:spPr>
                      <wps:txbx>
                        <w:txbxContent>
                          <w:p w14:paraId="63A4B8FD" w14:textId="5115E23E" w:rsidR="00131AD3" w:rsidRPr="00780463" w:rsidRDefault="00131AD3" w:rsidP="00131AD3">
                            <w:pPr>
                              <w:spacing w:line="221" w:lineRule="exact"/>
                              <w:jc w:val="center"/>
                              <w:rPr>
                                <w:b/>
                                <w:sz w:val="14"/>
                                <w:szCs w:val="14"/>
                              </w:rPr>
                            </w:pPr>
                            <w:r w:rsidRPr="00255424">
                              <w:rPr>
                                <w:b/>
                                <w:sz w:val="18"/>
                                <w:szCs w:val="18"/>
                              </w:rPr>
                              <w:t xml:space="preserve">Output </w:t>
                            </w:r>
                            <w:r>
                              <w:rPr>
                                <w:b/>
                                <w:sz w:val="18"/>
                                <w:szCs w:val="18"/>
                              </w:rPr>
                              <w:t>3.2</w:t>
                            </w:r>
                            <w:r w:rsidR="00780463">
                              <w:rPr>
                                <w:b/>
                                <w:sz w:val="18"/>
                                <w:szCs w:val="18"/>
                              </w:rPr>
                              <w:t xml:space="preserve"> </w:t>
                            </w:r>
                            <w:r w:rsidR="00BC4F8A">
                              <w:rPr>
                                <w:b/>
                                <w:sz w:val="14"/>
                                <w:szCs w:val="14"/>
                              </w:rPr>
                              <w:t>UN Women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8E2A4" id="Text Box 210" o:spid="_x0000_s1082" type="#_x0000_t202" style="position:absolute;left:0;text-align:left;margin-left:402pt;margin-top:196.85pt;width:52.4pt;height:23.6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" filled="f" stroked="f">
                <v:textbox inset="0,0,0,0">
                  <w:txbxContent>
                    <w:p w14:paraId="63A4B8FD" w14:textId="5115E23E" w:rsidR="00131AD3" w:rsidRPr="00780463" w:rsidRDefault="00131AD3" w:rsidP="00131AD3">
                      <w:pPr>
                        <w:spacing w:line="221" w:lineRule="exact"/>
                        <w:jc w:val="center"/>
                        <w:rPr>
                          <w:b/>
                          <w:sz w:val="14"/>
                          <w:szCs w:val="14"/>
                        </w:rPr>
                      </w:pPr>
                      <w:r w:rsidRPr="00255424">
                        <w:rPr>
                          <w:b/>
                          <w:sz w:val="18"/>
                          <w:szCs w:val="18"/>
                        </w:rPr>
                        <w:t xml:space="preserve">Output </w:t>
                      </w:r>
                      <w:r>
                        <w:rPr>
                          <w:b/>
                          <w:sz w:val="18"/>
                          <w:szCs w:val="18"/>
                        </w:rPr>
                        <w:t>3.2</w:t>
                      </w:r>
                      <w:r w:rsidR="00780463">
                        <w:rPr>
                          <w:b/>
                          <w:sz w:val="18"/>
                          <w:szCs w:val="18"/>
                        </w:rPr>
                        <w:t xml:space="preserve"> </w:t>
                      </w:r>
                      <w:r w:rsidR="00BC4F8A">
                        <w:rPr>
                          <w:b/>
                          <w:sz w:val="14"/>
                          <w:szCs w:val="14"/>
                        </w:rPr>
                        <w:t>UN Women</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82" behindDoc="0" locked="0" layoutInCell="1" allowOverlap="1" wp14:anchorId="16EEC213" wp14:editId="25295B9E">
                <wp:simplePos x="0" y="0"/>
                <wp:positionH relativeFrom="column">
                  <wp:posOffset>4324350</wp:posOffset>
                </wp:positionH>
                <wp:positionV relativeFrom="paragraph">
                  <wp:posOffset>2499995</wp:posOffset>
                </wp:positionV>
                <wp:extent cx="665480" cy="309245"/>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09245"/>
                        </a:xfrm>
                        <a:prstGeom prst="rect">
                          <a:avLst/>
                        </a:prstGeom>
                        <a:noFill/>
                        <a:ln>
                          <a:noFill/>
                        </a:ln>
                      </wps:spPr>
                      <wps:txbx>
                        <w:txbxContent>
                          <w:p w14:paraId="29BB1841" w14:textId="55955405"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3.</w:t>
                            </w:r>
                            <w:r w:rsidRPr="00255424">
                              <w:rPr>
                                <w:b/>
                                <w:sz w:val="18"/>
                                <w:szCs w:val="18"/>
                              </w:rPr>
                              <w:t>1</w:t>
                            </w:r>
                            <w:r w:rsidR="00780463">
                              <w:rPr>
                                <w:b/>
                                <w:sz w:val="18"/>
                                <w:szCs w:val="18"/>
                              </w:rPr>
                              <w:t xml:space="preserve"> </w:t>
                            </w:r>
                            <w:r w:rsidR="00780463" w:rsidRPr="00780463">
                              <w:rPr>
                                <w:b/>
                                <w:sz w:val="14"/>
                                <w:szCs w:val="14"/>
                              </w:rPr>
                              <w:t>UNDP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EC213" id="Text Box 209" o:spid="_x0000_s1083" type="#_x0000_t202" style="position:absolute;left:0;text-align:left;margin-left:340.5pt;margin-top:196.85pt;width:52.4pt;height:24.3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" filled="f" stroked="f">
                <v:textbox inset="0,0,0,0">
                  <w:txbxContent>
                    <w:p w14:paraId="29BB1841" w14:textId="55955405"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3.</w:t>
                      </w:r>
                      <w:r w:rsidRPr="00255424">
                        <w:rPr>
                          <w:b/>
                          <w:sz w:val="18"/>
                          <w:szCs w:val="18"/>
                        </w:rPr>
                        <w:t>1</w:t>
                      </w:r>
                      <w:r w:rsidR="00780463">
                        <w:rPr>
                          <w:b/>
                          <w:sz w:val="18"/>
                          <w:szCs w:val="18"/>
                        </w:rPr>
                        <w:t xml:space="preserve"> </w:t>
                      </w:r>
                      <w:r w:rsidR="00780463" w:rsidRPr="00780463">
                        <w:rPr>
                          <w:b/>
                          <w:sz w:val="14"/>
                          <w:szCs w:val="14"/>
                        </w:rPr>
                        <w:t>UNDP</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81" behindDoc="0" locked="0" layoutInCell="1" allowOverlap="1" wp14:anchorId="55A4CD42" wp14:editId="54412768">
                <wp:simplePos x="0" y="0"/>
                <wp:positionH relativeFrom="column">
                  <wp:posOffset>3533775</wp:posOffset>
                </wp:positionH>
                <wp:positionV relativeFrom="paragraph">
                  <wp:posOffset>2499995</wp:posOffset>
                </wp:positionV>
                <wp:extent cx="665480" cy="29972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99720"/>
                        </a:xfrm>
                        <a:prstGeom prst="rect">
                          <a:avLst/>
                        </a:prstGeom>
                        <a:noFill/>
                        <a:ln>
                          <a:noFill/>
                        </a:ln>
                      </wps:spPr>
                      <wps:txbx>
                        <w:txbxContent>
                          <w:p w14:paraId="1FABE6C4" w14:textId="2A2D56FA" w:rsidR="00131AD3" w:rsidRPr="00780463" w:rsidRDefault="00131AD3" w:rsidP="00131AD3">
                            <w:pPr>
                              <w:spacing w:line="221" w:lineRule="exact"/>
                              <w:jc w:val="center"/>
                              <w:rPr>
                                <w:b/>
                                <w:sz w:val="14"/>
                                <w:szCs w:val="14"/>
                              </w:rPr>
                            </w:pPr>
                            <w:r w:rsidRPr="00255424">
                              <w:rPr>
                                <w:b/>
                                <w:sz w:val="18"/>
                                <w:szCs w:val="18"/>
                              </w:rPr>
                              <w:t xml:space="preserve">Output </w:t>
                            </w:r>
                            <w:r>
                              <w:rPr>
                                <w:b/>
                                <w:sz w:val="18"/>
                                <w:szCs w:val="18"/>
                              </w:rPr>
                              <w:t>2.3</w:t>
                            </w:r>
                            <w:r w:rsidR="00780463">
                              <w:rPr>
                                <w:b/>
                                <w:sz w:val="18"/>
                                <w:szCs w:val="18"/>
                              </w:rPr>
                              <w:t xml:space="preserve"> </w:t>
                            </w:r>
                            <w:r w:rsidR="00BC4F8A">
                              <w:rPr>
                                <w:b/>
                                <w:sz w:val="14"/>
                                <w:szCs w:val="14"/>
                              </w:rPr>
                              <w:t>UN Women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4CD42" id="Text Box 208" o:spid="_x0000_s1084" type="#_x0000_t202" style="position:absolute;left:0;text-align:left;margin-left:278.25pt;margin-top:196.85pt;width:52.4pt;height:23.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" filled="f" stroked="f">
                <v:textbox inset="0,0,0,0">
                  <w:txbxContent>
                    <w:p w14:paraId="1FABE6C4" w14:textId="2A2D56FA" w:rsidR="00131AD3" w:rsidRPr="00780463" w:rsidRDefault="00131AD3" w:rsidP="00131AD3">
                      <w:pPr>
                        <w:spacing w:line="221" w:lineRule="exact"/>
                        <w:jc w:val="center"/>
                        <w:rPr>
                          <w:b/>
                          <w:sz w:val="14"/>
                          <w:szCs w:val="14"/>
                        </w:rPr>
                      </w:pPr>
                      <w:r w:rsidRPr="00255424">
                        <w:rPr>
                          <w:b/>
                          <w:sz w:val="18"/>
                          <w:szCs w:val="18"/>
                        </w:rPr>
                        <w:t xml:space="preserve">Output </w:t>
                      </w:r>
                      <w:r>
                        <w:rPr>
                          <w:b/>
                          <w:sz w:val="18"/>
                          <w:szCs w:val="18"/>
                        </w:rPr>
                        <w:t>2.3</w:t>
                      </w:r>
                      <w:r w:rsidR="00780463">
                        <w:rPr>
                          <w:b/>
                          <w:sz w:val="18"/>
                          <w:szCs w:val="18"/>
                        </w:rPr>
                        <w:t xml:space="preserve"> </w:t>
                      </w:r>
                      <w:r w:rsidR="00BC4F8A">
                        <w:rPr>
                          <w:b/>
                          <w:sz w:val="14"/>
                          <w:szCs w:val="14"/>
                        </w:rPr>
                        <w:t>UN Women</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80" behindDoc="0" locked="0" layoutInCell="1" allowOverlap="1" wp14:anchorId="48955205" wp14:editId="5709064D">
                <wp:simplePos x="0" y="0"/>
                <wp:positionH relativeFrom="column">
                  <wp:posOffset>2733675</wp:posOffset>
                </wp:positionH>
                <wp:positionV relativeFrom="paragraph">
                  <wp:posOffset>2509520</wp:posOffset>
                </wp:positionV>
                <wp:extent cx="665480" cy="29972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99720"/>
                        </a:xfrm>
                        <a:prstGeom prst="rect">
                          <a:avLst/>
                        </a:prstGeom>
                        <a:noFill/>
                        <a:ln>
                          <a:noFill/>
                        </a:ln>
                      </wps:spPr>
                      <wps:txbx>
                        <w:txbxContent>
                          <w:p w14:paraId="18D2A588" w14:textId="65C56FA5"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2.2</w:t>
                            </w:r>
                            <w:r w:rsidR="00780463">
                              <w:rPr>
                                <w:b/>
                                <w:sz w:val="18"/>
                                <w:szCs w:val="18"/>
                              </w:rPr>
                              <w:t xml:space="preserve"> </w:t>
                            </w:r>
                            <w:r w:rsidR="00780463" w:rsidRPr="00780463">
                              <w:rPr>
                                <w:b/>
                                <w:sz w:val="14"/>
                                <w:szCs w:val="14"/>
                              </w:rPr>
                              <w:t>UNDP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55205" id="Text Box 207" o:spid="_x0000_s1085" type="#_x0000_t202" style="position:absolute;left:0;text-align:left;margin-left:215.25pt;margin-top:197.6pt;width:52.4pt;height:23.6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" filled="f" stroked="f">
                <v:textbox inset="0,0,0,0">
                  <w:txbxContent>
                    <w:p w14:paraId="18D2A588" w14:textId="65C56FA5" w:rsidR="00131AD3" w:rsidRPr="00255424" w:rsidRDefault="00131AD3" w:rsidP="00131AD3">
                      <w:pPr>
                        <w:spacing w:line="221" w:lineRule="exact"/>
                        <w:jc w:val="center"/>
                        <w:rPr>
                          <w:b/>
                          <w:sz w:val="18"/>
                          <w:szCs w:val="18"/>
                        </w:rPr>
                      </w:pPr>
                      <w:r w:rsidRPr="00255424">
                        <w:rPr>
                          <w:b/>
                          <w:sz w:val="18"/>
                          <w:szCs w:val="18"/>
                        </w:rPr>
                        <w:t xml:space="preserve">Output </w:t>
                      </w:r>
                      <w:r>
                        <w:rPr>
                          <w:b/>
                          <w:sz w:val="18"/>
                          <w:szCs w:val="18"/>
                        </w:rPr>
                        <w:t>2.2</w:t>
                      </w:r>
                      <w:r w:rsidR="00780463">
                        <w:rPr>
                          <w:b/>
                          <w:sz w:val="18"/>
                          <w:szCs w:val="18"/>
                        </w:rPr>
                        <w:t xml:space="preserve"> </w:t>
                      </w:r>
                      <w:r w:rsidR="00780463" w:rsidRPr="00780463">
                        <w:rPr>
                          <w:b/>
                          <w:sz w:val="14"/>
                          <w:szCs w:val="14"/>
                        </w:rPr>
                        <w:t>UNDP</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79" behindDoc="0" locked="0" layoutInCell="1" allowOverlap="1" wp14:anchorId="0563BFB1" wp14:editId="270BF450">
                <wp:simplePos x="0" y="0"/>
                <wp:positionH relativeFrom="column">
                  <wp:posOffset>1905000</wp:posOffset>
                </wp:positionH>
                <wp:positionV relativeFrom="paragraph">
                  <wp:posOffset>2509520</wp:posOffset>
                </wp:positionV>
                <wp:extent cx="665480" cy="29972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99720"/>
                        </a:xfrm>
                        <a:prstGeom prst="rect">
                          <a:avLst/>
                        </a:prstGeom>
                        <a:noFill/>
                        <a:ln>
                          <a:noFill/>
                        </a:ln>
                      </wps:spPr>
                      <wps:txbx>
                        <w:txbxContent>
                          <w:p w14:paraId="7E64BDFB" w14:textId="33B18316" w:rsidR="00131AD3" w:rsidRPr="00780463" w:rsidRDefault="00131AD3" w:rsidP="00131AD3">
                            <w:pPr>
                              <w:spacing w:line="221" w:lineRule="exact"/>
                              <w:jc w:val="center"/>
                              <w:rPr>
                                <w:b/>
                                <w:sz w:val="14"/>
                                <w:szCs w:val="14"/>
                              </w:rPr>
                            </w:pPr>
                            <w:r w:rsidRPr="00255424">
                              <w:rPr>
                                <w:b/>
                                <w:sz w:val="18"/>
                                <w:szCs w:val="18"/>
                              </w:rPr>
                              <w:t xml:space="preserve">Output </w:t>
                            </w:r>
                            <w:r>
                              <w:rPr>
                                <w:b/>
                                <w:sz w:val="18"/>
                                <w:szCs w:val="18"/>
                              </w:rPr>
                              <w:t>2.</w:t>
                            </w:r>
                            <w:r w:rsidRPr="00255424">
                              <w:rPr>
                                <w:b/>
                                <w:sz w:val="18"/>
                                <w:szCs w:val="18"/>
                              </w:rPr>
                              <w:t>1</w:t>
                            </w:r>
                            <w:r w:rsidR="00780463">
                              <w:rPr>
                                <w:b/>
                                <w:sz w:val="18"/>
                                <w:szCs w:val="18"/>
                              </w:rPr>
                              <w:t xml:space="preserve"> </w:t>
                            </w:r>
                            <w:r w:rsidR="00BC4F8A">
                              <w:rPr>
                                <w:b/>
                                <w:sz w:val="14"/>
                                <w:szCs w:val="14"/>
                              </w:rPr>
                              <w:t>UN Women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3BFB1" id="Text Box 206" o:spid="_x0000_s1086" type="#_x0000_t202" style="position:absolute;left:0;text-align:left;margin-left:150pt;margin-top:197.6pt;width:52.4pt;height:23.6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" filled="f" stroked="f">
                <v:textbox inset="0,0,0,0">
                  <w:txbxContent>
                    <w:p w14:paraId="7E64BDFB" w14:textId="33B18316" w:rsidR="00131AD3" w:rsidRPr="00780463" w:rsidRDefault="00131AD3" w:rsidP="00131AD3">
                      <w:pPr>
                        <w:spacing w:line="221" w:lineRule="exact"/>
                        <w:jc w:val="center"/>
                        <w:rPr>
                          <w:b/>
                          <w:sz w:val="14"/>
                          <w:szCs w:val="14"/>
                        </w:rPr>
                      </w:pPr>
                      <w:r w:rsidRPr="00255424">
                        <w:rPr>
                          <w:b/>
                          <w:sz w:val="18"/>
                          <w:szCs w:val="18"/>
                        </w:rPr>
                        <w:t xml:space="preserve">Output </w:t>
                      </w:r>
                      <w:r>
                        <w:rPr>
                          <w:b/>
                          <w:sz w:val="18"/>
                          <w:szCs w:val="18"/>
                        </w:rPr>
                        <w:t>2.</w:t>
                      </w:r>
                      <w:r w:rsidRPr="00255424">
                        <w:rPr>
                          <w:b/>
                          <w:sz w:val="18"/>
                          <w:szCs w:val="18"/>
                        </w:rPr>
                        <w:t>1</w:t>
                      </w:r>
                      <w:r w:rsidR="00780463">
                        <w:rPr>
                          <w:b/>
                          <w:sz w:val="18"/>
                          <w:szCs w:val="18"/>
                        </w:rPr>
                        <w:t xml:space="preserve"> </w:t>
                      </w:r>
                      <w:r w:rsidR="00BC4F8A">
                        <w:rPr>
                          <w:b/>
                          <w:sz w:val="14"/>
                          <w:szCs w:val="14"/>
                        </w:rPr>
                        <w:t>UN Women</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78" behindDoc="0" locked="0" layoutInCell="1" allowOverlap="1" wp14:anchorId="03B0D87B" wp14:editId="7B7225C1">
                <wp:simplePos x="0" y="0"/>
                <wp:positionH relativeFrom="column">
                  <wp:posOffset>1114425</wp:posOffset>
                </wp:positionH>
                <wp:positionV relativeFrom="paragraph">
                  <wp:posOffset>2509520</wp:posOffset>
                </wp:positionV>
                <wp:extent cx="665480" cy="29972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99720"/>
                        </a:xfrm>
                        <a:prstGeom prst="rect">
                          <a:avLst/>
                        </a:prstGeom>
                        <a:noFill/>
                        <a:ln>
                          <a:noFill/>
                        </a:ln>
                      </wps:spPr>
                      <wps:txbx>
                        <w:txbxContent>
                          <w:p w14:paraId="1FF52FB6" w14:textId="668FA02F" w:rsidR="00131AD3" w:rsidRPr="00780463" w:rsidRDefault="00131AD3" w:rsidP="00131AD3">
                            <w:pPr>
                              <w:spacing w:line="221" w:lineRule="exact"/>
                              <w:jc w:val="center"/>
                              <w:rPr>
                                <w:b/>
                                <w:sz w:val="14"/>
                                <w:szCs w:val="14"/>
                              </w:rPr>
                            </w:pPr>
                            <w:r w:rsidRPr="00255424">
                              <w:rPr>
                                <w:b/>
                                <w:sz w:val="18"/>
                                <w:szCs w:val="18"/>
                              </w:rPr>
                              <w:t>Output 1</w:t>
                            </w:r>
                            <w:r>
                              <w:rPr>
                                <w:b/>
                                <w:sz w:val="18"/>
                                <w:szCs w:val="18"/>
                              </w:rPr>
                              <w:t>.3</w:t>
                            </w:r>
                            <w:r w:rsidR="00780463">
                              <w:rPr>
                                <w:b/>
                                <w:sz w:val="18"/>
                                <w:szCs w:val="18"/>
                              </w:rPr>
                              <w:t xml:space="preserve"> </w:t>
                            </w:r>
                            <w:r w:rsidR="00780463" w:rsidRPr="00780463">
                              <w:rPr>
                                <w:b/>
                                <w:sz w:val="14"/>
                                <w:szCs w:val="14"/>
                              </w:rPr>
                              <w:t>UNDP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0D87B" id="Text Box 205" o:spid="_x0000_s1087" type="#_x0000_t202" style="position:absolute;left:0;text-align:left;margin-left:87.75pt;margin-top:197.6pt;width:52.4pt;height:23.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" filled="f" stroked="f">
                <v:textbox inset="0,0,0,0">
                  <w:txbxContent>
                    <w:p w14:paraId="1FF52FB6" w14:textId="668FA02F" w:rsidR="00131AD3" w:rsidRPr="00780463" w:rsidRDefault="00131AD3" w:rsidP="00131AD3">
                      <w:pPr>
                        <w:spacing w:line="221" w:lineRule="exact"/>
                        <w:jc w:val="center"/>
                        <w:rPr>
                          <w:b/>
                          <w:sz w:val="14"/>
                          <w:szCs w:val="14"/>
                        </w:rPr>
                      </w:pPr>
                      <w:r w:rsidRPr="00255424">
                        <w:rPr>
                          <w:b/>
                          <w:sz w:val="18"/>
                          <w:szCs w:val="18"/>
                        </w:rPr>
                        <w:t>Output 1</w:t>
                      </w:r>
                      <w:r>
                        <w:rPr>
                          <w:b/>
                          <w:sz w:val="18"/>
                          <w:szCs w:val="18"/>
                        </w:rPr>
                        <w:t>.3</w:t>
                      </w:r>
                      <w:r w:rsidR="00780463">
                        <w:rPr>
                          <w:b/>
                          <w:sz w:val="18"/>
                          <w:szCs w:val="18"/>
                        </w:rPr>
                        <w:t xml:space="preserve"> </w:t>
                      </w:r>
                      <w:r w:rsidR="00780463" w:rsidRPr="00780463">
                        <w:rPr>
                          <w:b/>
                          <w:sz w:val="14"/>
                          <w:szCs w:val="14"/>
                        </w:rPr>
                        <w:t>UNDP</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77" behindDoc="0" locked="0" layoutInCell="1" allowOverlap="1" wp14:anchorId="15C9C99A" wp14:editId="22A8CDF3">
                <wp:simplePos x="0" y="0"/>
                <wp:positionH relativeFrom="column">
                  <wp:posOffset>323850</wp:posOffset>
                </wp:positionH>
                <wp:positionV relativeFrom="paragraph">
                  <wp:posOffset>2509520</wp:posOffset>
                </wp:positionV>
                <wp:extent cx="665480" cy="29972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99720"/>
                        </a:xfrm>
                        <a:prstGeom prst="rect">
                          <a:avLst/>
                        </a:prstGeom>
                        <a:noFill/>
                        <a:ln>
                          <a:noFill/>
                        </a:ln>
                      </wps:spPr>
                      <wps:txbx>
                        <w:txbxContent>
                          <w:p w14:paraId="159460B8" w14:textId="2628BF5C" w:rsidR="00131AD3" w:rsidRPr="00780463" w:rsidRDefault="00131AD3" w:rsidP="00131AD3">
                            <w:pPr>
                              <w:spacing w:line="221" w:lineRule="exact"/>
                              <w:jc w:val="center"/>
                              <w:rPr>
                                <w:b/>
                                <w:sz w:val="14"/>
                                <w:szCs w:val="14"/>
                              </w:rPr>
                            </w:pPr>
                            <w:r w:rsidRPr="00255424">
                              <w:rPr>
                                <w:b/>
                                <w:sz w:val="18"/>
                                <w:szCs w:val="18"/>
                              </w:rPr>
                              <w:t xml:space="preserve">Output </w:t>
                            </w:r>
                            <w:r>
                              <w:rPr>
                                <w:b/>
                                <w:sz w:val="18"/>
                                <w:szCs w:val="18"/>
                              </w:rPr>
                              <w:t>1.2</w:t>
                            </w:r>
                            <w:r w:rsidR="00780463">
                              <w:rPr>
                                <w:b/>
                                <w:sz w:val="18"/>
                                <w:szCs w:val="18"/>
                              </w:rPr>
                              <w:t xml:space="preserve"> </w:t>
                            </w:r>
                            <w:r w:rsidR="00780463" w:rsidRPr="00780463">
                              <w:rPr>
                                <w:b/>
                                <w:sz w:val="14"/>
                                <w:szCs w:val="14"/>
                              </w:rPr>
                              <w:t>UNDP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C9C99A" id="Text Box 204" o:spid="_x0000_s1088" type="#_x0000_t202" style="position:absolute;left:0;text-align:left;margin-left:25.5pt;margin-top:197.6pt;width:52.4pt;height:23.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" filled="f" stroked="f">
                <v:textbox inset="0,0,0,0">
                  <w:txbxContent>
                    <w:p w14:paraId="159460B8" w14:textId="2628BF5C" w:rsidR="00131AD3" w:rsidRPr="00780463" w:rsidRDefault="00131AD3" w:rsidP="00131AD3">
                      <w:pPr>
                        <w:spacing w:line="221" w:lineRule="exact"/>
                        <w:jc w:val="center"/>
                        <w:rPr>
                          <w:b/>
                          <w:sz w:val="14"/>
                          <w:szCs w:val="14"/>
                        </w:rPr>
                      </w:pPr>
                      <w:r w:rsidRPr="00255424">
                        <w:rPr>
                          <w:b/>
                          <w:sz w:val="18"/>
                          <w:szCs w:val="18"/>
                        </w:rPr>
                        <w:t xml:space="preserve">Output </w:t>
                      </w:r>
                      <w:r>
                        <w:rPr>
                          <w:b/>
                          <w:sz w:val="18"/>
                          <w:szCs w:val="18"/>
                        </w:rPr>
                        <w:t>1.2</w:t>
                      </w:r>
                      <w:r w:rsidR="00780463">
                        <w:rPr>
                          <w:b/>
                          <w:sz w:val="18"/>
                          <w:szCs w:val="18"/>
                        </w:rPr>
                        <w:t xml:space="preserve"> </w:t>
                      </w:r>
                      <w:r w:rsidR="00780463" w:rsidRPr="00780463">
                        <w:rPr>
                          <w:b/>
                          <w:sz w:val="14"/>
                          <w:szCs w:val="14"/>
                        </w:rPr>
                        <w:t>UNDP</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62" behindDoc="0" locked="0" layoutInCell="1" allowOverlap="1" wp14:anchorId="2CF48E9B" wp14:editId="2B404AE8">
                <wp:simplePos x="0" y="0"/>
                <wp:positionH relativeFrom="column">
                  <wp:posOffset>-457200</wp:posOffset>
                </wp:positionH>
                <wp:positionV relativeFrom="paragraph">
                  <wp:posOffset>2519045</wp:posOffset>
                </wp:positionV>
                <wp:extent cx="665480" cy="290195"/>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90195"/>
                        </a:xfrm>
                        <a:prstGeom prst="rect">
                          <a:avLst/>
                        </a:prstGeom>
                        <a:noFill/>
                        <a:ln>
                          <a:noFill/>
                        </a:ln>
                      </wps:spPr>
                      <wps:txbx>
                        <w:txbxContent>
                          <w:p w14:paraId="17471EBE" w14:textId="08DF4944" w:rsidR="00131AD3" w:rsidRPr="00255424" w:rsidRDefault="00131AD3" w:rsidP="00131AD3">
                            <w:pPr>
                              <w:spacing w:line="221" w:lineRule="exact"/>
                              <w:jc w:val="center"/>
                              <w:rPr>
                                <w:b/>
                                <w:sz w:val="18"/>
                                <w:szCs w:val="18"/>
                              </w:rPr>
                            </w:pPr>
                            <w:r w:rsidRPr="00255424">
                              <w:rPr>
                                <w:b/>
                                <w:sz w:val="18"/>
                                <w:szCs w:val="18"/>
                              </w:rPr>
                              <w:t>Output 1</w:t>
                            </w:r>
                            <w:r>
                              <w:rPr>
                                <w:b/>
                                <w:sz w:val="18"/>
                                <w:szCs w:val="18"/>
                              </w:rPr>
                              <w:t>.1</w:t>
                            </w:r>
                            <w:r w:rsidR="00780463">
                              <w:rPr>
                                <w:b/>
                                <w:sz w:val="18"/>
                                <w:szCs w:val="18"/>
                              </w:rPr>
                              <w:t xml:space="preserve"> </w:t>
                            </w:r>
                            <w:r w:rsidR="00780463" w:rsidRPr="00780463">
                              <w:rPr>
                                <w:b/>
                                <w:sz w:val="14"/>
                                <w:szCs w:val="14"/>
                              </w:rPr>
                              <w:t>UNDP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48E9B" id="Text Box 203" o:spid="_x0000_s1089" type="#_x0000_t202" style="position:absolute;left:0;text-align:left;margin-left:-36pt;margin-top:198.35pt;width:52.4pt;height:22.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" filled="f" stroked="f">
                <v:textbox inset="0,0,0,0">
                  <w:txbxContent>
                    <w:p w14:paraId="17471EBE" w14:textId="08DF4944" w:rsidR="00131AD3" w:rsidRPr="00255424" w:rsidRDefault="00131AD3" w:rsidP="00131AD3">
                      <w:pPr>
                        <w:spacing w:line="221" w:lineRule="exact"/>
                        <w:jc w:val="center"/>
                        <w:rPr>
                          <w:b/>
                          <w:sz w:val="18"/>
                          <w:szCs w:val="18"/>
                        </w:rPr>
                      </w:pPr>
                      <w:r w:rsidRPr="00255424">
                        <w:rPr>
                          <w:b/>
                          <w:sz w:val="18"/>
                          <w:szCs w:val="18"/>
                        </w:rPr>
                        <w:t>Output 1</w:t>
                      </w:r>
                      <w:r>
                        <w:rPr>
                          <w:b/>
                          <w:sz w:val="18"/>
                          <w:szCs w:val="18"/>
                        </w:rPr>
                        <w:t>.1</w:t>
                      </w:r>
                      <w:r w:rsidR="00780463">
                        <w:rPr>
                          <w:b/>
                          <w:sz w:val="18"/>
                          <w:szCs w:val="18"/>
                        </w:rPr>
                        <w:t xml:space="preserve"> </w:t>
                      </w:r>
                      <w:r w:rsidR="00780463" w:rsidRPr="00780463">
                        <w:rPr>
                          <w:b/>
                          <w:sz w:val="14"/>
                          <w:szCs w:val="14"/>
                        </w:rPr>
                        <w:t>UNDP</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89" behindDoc="0" locked="0" layoutInCell="1" allowOverlap="1" wp14:anchorId="75025F44" wp14:editId="457F1B5B">
                <wp:simplePos x="0" y="0"/>
                <wp:positionH relativeFrom="column">
                  <wp:posOffset>-512445</wp:posOffset>
                </wp:positionH>
                <wp:positionV relativeFrom="paragraph">
                  <wp:posOffset>3328670</wp:posOffset>
                </wp:positionV>
                <wp:extent cx="760730" cy="1257935"/>
                <wp:effectExtent l="0" t="0" r="1270" b="0"/>
                <wp:wrapNone/>
                <wp:docPr id="202" name="Rectangle: Single Corner Rounded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730" cy="1257935"/>
                        </a:xfrm>
                        <a:prstGeom prst="round1Rect">
                          <a:avLst/>
                        </a:prstGeom>
                        <a:solidFill>
                          <a:srgbClr val="FFFF00">
                            <a:alpha val="41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79C44C"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786C6DD9" w14:textId="77777777" w:rsidR="00F63EEA" w:rsidRPr="00F63EEA" w:rsidRDefault="00F63EEA" w:rsidP="00131AD3">
                            <w:pPr>
                              <w:ind w:left="-90"/>
                              <w:rPr>
                                <w:rFonts w:cstheme="minorHAnsi"/>
                                <w:color w:val="000000" w:themeColor="text1"/>
                                <w:sz w:val="14"/>
                                <w:szCs w:val="14"/>
                              </w:rPr>
                            </w:pPr>
                            <w:r w:rsidRPr="00F63EEA">
                              <w:rPr>
                                <w:rFonts w:cstheme="minorHAnsi"/>
                                <w:color w:val="000000" w:themeColor="text1"/>
                                <w:sz w:val="14"/>
                                <w:szCs w:val="14"/>
                              </w:rPr>
                              <w:t xml:space="preserve">MWCSD, NCW, DDC, VC, SVSG JG, </w:t>
                            </w:r>
                            <w:r w:rsidRPr="006A1349">
                              <w:rPr>
                                <w:rFonts w:cstheme="minorHAnsi"/>
                                <w:color w:val="000000" w:themeColor="text1"/>
                                <w:sz w:val="14"/>
                                <w:szCs w:val="14"/>
                              </w:rPr>
                              <w:t>VLDI trainers</w:t>
                            </w:r>
                          </w:p>
                          <w:p w14:paraId="72BF20A7" w14:textId="77777777" w:rsidR="00131AD3" w:rsidRPr="00F63EEA" w:rsidRDefault="00131AD3" w:rsidP="00131AD3">
                            <w:pPr>
                              <w:ind w:left="-90"/>
                              <w:jc w:val="center"/>
                              <w:rPr>
                                <w:rFonts w:cstheme="minorHAns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25F44" id="Rectangle: Single Corner Rounded 202" o:spid="_x0000_s1090" style="position:absolute;left:0;text-align:left;margin-left:-40.35pt;margin-top:262.1pt;width:59.9pt;height:99.0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0730,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" adj="-11796480,,5400" path="m,l633939,v70025,,126791,56766,126791,126791l760730,1257935,,1257935,,xe" fillcolor="yellow" strokecolor="#1f3763 [1604]" strokeweight="1pt">
                <v:fill opacity="26985f"/>
                <v:stroke joinstyle="miter"/>
                <v:formulas/>
                <v:path arrowok="t" o:connecttype="custom" o:connectlocs="0,0;633939,0;760730,126791;760730,1257935;0,1257935;0,0" o:connectangles="0,0,0,0,0,0" textboxrect="0,0,760730,1257935"/>
                <v:textbox>
                  <w:txbxContent>
                    <w:p w14:paraId="3679C44C"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786C6DD9" w14:textId="77777777" w:rsidR="00F63EEA" w:rsidRPr="00F63EEA" w:rsidRDefault="00F63EEA" w:rsidP="00131AD3">
                      <w:pPr>
                        <w:ind w:left="-90"/>
                        <w:rPr>
                          <w:rFonts w:cstheme="minorHAnsi"/>
                          <w:color w:val="000000" w:themeColor="text1"/>
                          <w:sz w:val="14"/>
                          <w:szCs w:val="14"/>
                        </w:rPr>
                      </w:pPr>
                      <w:r w:rsidRPr="00F63EEA">
                        <w:rPr>
                          <w:rFonts w:cstheme="minorHAnsi"/>
                          <w:color w:val="000000" w:themeColor="text1"/>
                          <w:sz w:val="14"/>
                          <w:szCs w:val="14"/>
                        </w:rPr>
                        <w:t xml:space="preserve">MWCSD, NCW, DDC, VC, SVSG JG, </w:t>
                      </w:r>
                      <w:r w:rsidRPr="006A1349">
                        <w:rPr>
                          <w:rFonts w:cstheme="minorHAnsi"/>
                          <w:color w:val="000000" w:themeColor="text1"/>
                          <w:sz w:val="14"/>
                          <w:szCs w:val="14"/>
                        </w:rPr>
                        <w:t>VLDI trainers</w:t>
                      </w:r>
                    </w:p>
                    <w:p w14:paraId="72BF20A7" w14:textId="77777777" w:rsidR="00131AD3" w:rsidRPr="00F63EEA" w:rsidRDefault="00131AD3" w:rsidP="00131AD3">
                      <w:pPr>
                        <w:ind w:left="-90"/>
                        <w:jc w:val="center"/>
                        <w:rPr>
                          <w:rFonts w:cstheme="minorHAnsi"/>
                          <w:color w:val="000000" w:themeColor="text1"/>
                          <w:sz w:val="16"/>
                          <w:szCs w:val="16"/>
                        </w:rPr>
                      </w:pP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301" behindDoc="0" locked="0" layoutInCell="1" allowOverlap="1" wp14:anchorId="22A26088" wp14:editId="00404F84">
                <wp:simplePos x="0" y="0"/>
                <wp:positionH relativeFrom="column">
                  <wp:posOffset>306070</wp:posOffset>
                </wp:positionH>
                <wp:positionV relativeFrom="paragraph">
                  <wp:posOffset>3328670</wp:posOffset>
                </wp:positionV>
                <wp:extent cx="731520" cy="1257935"/>
                <wp:effectExtent l="0" t="0" r="0" b="0"/>
                <wp:wrapNone/>
                <wp:docPr id="201" name="Rectangle: Single Corner Rounded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1257935"/>
                        </a:xfrm>
                        <a:prstGeom prst="round1Rect">
                          <a:avLst/>
                        </a:prstGeom>
                        <a:solidFill>
                          <a:srgbClr val="FFFF00">
                            <a:alpha val="41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6D00EE"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60C98486" w14:textId="77777777" w:rsidR="00F63EEA" w:rsidRPr="00F63EEA" w:rsidRDefault="00F63EEA" w:rsidP="00131AD3">
                            <w:pPr>
                              <w:tabs>
                                <w:tab w:val="num" w:pos="720"/>
                              </w:tabs>
                            </w:pPr>
                            <w:r w:rsidRPr="00F63EEA">
                              <w:rPr>
                                <w:rFonts w:cstheme="minorHAnsi"/>
                                <w:color w:val="000000" w:themeColor="text1"/>
                                <w:sz w:val="14"/>
                                <w:szCs w:val="14"/>
                              </w:rPr>
                              <w:t xml:space="preserve">MWCSD, VC, </w:t>
                            </w:r>
                            <w:r w:rsidRPr="00C0794E">
                              <w:rPr>
                                <w:rFonts w:cstheme="minorHAnsi"/>
                                <w:color w:val="000000" w:themeColor="text1"/>
                                <w:sz w:val="14"/>
                                <w:szCs w:val="14"/>
                              </w:rPr>
                              <w:t>VLDI trainers</w:t>
                            </w:r>
                            <w:r w:rsidR="00131AD3">
                              <w:rPr>
                                <w:rFonts w:cstheme="minorHAnsi"/>
                                <w:b/>
                                <w:bCs/>
                                <w:color w:val="000000" w:themeColor="text1"/>
                                <w:sz w:val="14"/>
                                <w:szCs w:val="14"/>
                              </w:rPr>
                              <w:t xml:space="preserve">, </w:t>
                            </w:r>
                          </w:p>
                          <w:p w14:paraId="2DEDEF42" w14:textId="77777777" w:rsidR="00131AD3" w:rsidRDefault="00131AD3" w:rsidP="00131A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26088" id="Rectangle: Single Corner Rounded 201" o:spid="_x0000_s1091" style="position:absolute;left:0;text-align:left;margin-left:24.1pt;margin-top:262.1pt;width:57.6pt;height:99.0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520,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" adj="-11796480,,5400" path="m,l609598,v67336,,121922,54586,121922,121922l731520,1257935,,1257935,,xe" fillcolor="yellow" strokecolor="#1f3763 [1604]" strokeweight="1pt">
                <v:fill opacity="26985f"/>
                <v:stroke joinstyle="miter"/>
                <v:formulas/>
                <v:path arrowok="t" o:connecttype="custom" o:connectlocs="0,0;609598,0;731520,121922;731520,1257935;0,1257935;0,0" o:connectangles="0,0,0,0,0,0" textboxrect="0,0,731520,1257935"/>
                <v:textbox>
                  <w:txbxContent>
                    <w:p w14:paraId="306D00EE"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60C98486" w14:textId="77777777" w:rsidR="00F63EEA" w:rsidRPr="00F63EEA" w:rsidRDefault="00F63EEA" w:rsidP="00131AD3">
                      <w:pPr>
                        <w:tabs>
                          <w:tab w:val="num" w:pos="720"/>
                        </w:tabs>
                      </w:pPr>
                      <w:r w:rsidRPr="00F63EEA">
                        <w:rPr>
                          <w:rFonts w:cstheme="minorHAnsi"/>
                          <w:color w:val="000000" w:themeColor="text1"/>
                          <w:sz w:val="14"/>
                          <w:szCs w:val="14"/>
                        </w:rPr>
                        <w:t xml:space="preserve">MWCSD, VC, </w:t>
                      </w:r>
                      <w:r w:rsidRPr="00C0794E">
                        <w:rPr>
                          <w:rFonts w:cstheme="minorHAnsi"/>
                          <w:color w:val="000000" w:themeColor="text1"/>
                          <w:sz w:val="14"/>
                          <w:szCs w:val="14"/>
                        </w:rPr>
                        <w:t>VLDI trainers</w:t>
                      </w:r>
                      <w:r w:rsidR="00131AD3">
                        <w:rPr>
                          <w:rFonts w:cstheme="minorHAnsi"/>
                          <w:b/>
                          <w:bCs/>
                          <w:color w:val="000000" w:themeColor="text1"/>
                          <w:sz w:val="14"/>
                          <w:szCs w:val="14"/>
                        </w:rPr>
                        <w:t xml:space="preserve">, </w:t>
                      </w:r>
                    </w:p>
                    <w:p w14:paraId="2DEDEF42" w14:textId="77777777" w:rsidR="00131AD3" w:rsidRDefault="00131AD3" w:rsidP="00131AD3">
                      <w:pPr>
                        <w:jc w:val="center"/>
                      </w:pP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50" behindDoc="0" locked="0" layoutInCell="1" allowOverlap="1" wp14:anchorId="24E90ED8" wp14:editId="692331A8">
                <wp:simplePos x="0" y="0"/>
                <wp:positionH relativeFrom="column">
                  <wp:posOffset>-452755</wp:posOffset>
                </wp:positionH>
                <wp:positionV relativeFrom="paragraph">
                  <wp:posOffset>2508885</wp:posOffset>
                </wp:positionV>
                <wp:extent cx="665480" cy="299720"/>
                <wp:effectExtent l="0" t="0" r="1270" b="5080"/>
                <wp:wrapNone/>
                <wp:docPr id="200" name="Rectangle: Rounded Corners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29972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00F7C89" id="Rectangle: Rounded Corners 200" o:spid="_x0000_s1026" style="position:absolute;margin-left:-35.65pt;margin-top:197.55pt;width:52.4pt;height:23.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" fillcolor="#bdd6ee [1304]" strokecolor="#1f3763 [1604]" strokeweight="1pt">
                <v:stroke joinstyle="miter"/>
                <v:path arrowok="t"/>
              </v:roundrect>
            </w:pict>
          </mc:Fallback>
        </mc:AlternateContent>
      </w:r>
      <w:r w:rsidR="0048041E" w:rsidRPr="00B8487E">
        <w:rPr>
          <w:rFonts w:cstheme="minorHAnsi"/>
          <w:noProof/>
        </w:rPr>
        <mc:AlternateContent>
          <mc:Choice Requires="wps">
            <w:drawing>
              <wp:anchor distT="0" distB="0" distL="114299" distR="114299" simplePos="0" relativeHeight="251658265" behindDoc="1" locked="0" layoutInCell="1" allowOverlap="1" wp14:anchorId="347129DF" wp14:editId="0ED34883">
                <wp:simplePos x="0" y="0"/>
                <wp:positionH relativeFrom="column">
                  <wp:posOffset>652144</wp:posOffset>
                </wp:positionH>
                <wp:positionV relativeFrom="paragraph">
                  <wp:posOffset>2047240</wp:posOffset>
                </wp:positionV>
                <wp:extent cx="0" cy="1250315"/>
                <wp:effectExtent l="0" t="0" r="19050" b="6985"/>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50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40CA9" id="Straight Connector 199" o:spid="_x0000_s1026" style="position:absolute;z-index:-25165821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1.35pt,161.2pt" to="51.35pt,2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300" distR="114300" simplePos="0" relativeHeight="251658261" behindDoc="0" locked="0" layoutInCell="1" allowOverlap="1" wp14:anchorId="336C36F5" wp14:editId="20A5A692">
                <wp:simplePos x="0" y="0"/>
                <wp:positionH relativeFrom="column">
                  <wp:posOffset>328295</wp:posOffset>
                </wp:positionH>
                <wp:positionV relativeFrom="paragraph">
                  <wp:posOffset>2506980</wp:posOffset>
                </wp:positionV>
                <wp:extent cx="680085" cy="299720"/>
                <wp:effectExtent l="0" t="0" r="5715" b="5080"/>
                <wp:wrapNone/>
                <wp:docPr id="198" name="Rectangle: Rounded Corners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72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AE771F3" id="Rectangle: Rounded Corners 198" o:spid="_x0000_s1026" style="position:absolute;margin-left:25.85pt;margin-top:197.4pt;width:53.55pt;height:23.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" fillcolor="#bdd6ee [1304]" strokecolor="#1f3763 [1604]" strokeweight="1pt">
                <v:stroke joinstyle="miter"/>
                <v:path arrowok="t"/>
              </v:roundrect>
            </w:pict>
          </mc:Fallback>
        </mc:AlternateContent>
      </w:r>
      <w:r w:rsidR="0048041E" w:rsidRPr="00B8487E">
        <w:rPr>
          <w:rFonts w:cstheme="minorHAnsi"/>
          <w:noProof/>
        </w:rPr>
        <mc:AlternateContent>
          <mc:Choice Requires="wps">
            <w:drawing>
              <wp:anchor distT="0" distB="0" distL="114300" distR="114300" simplePos="0" relativeHeight="251658260" behindDoc="0" locked="0" layoutInCell="1" allowOverlap="1" wp14:anchorId="5A3F9908" wp14:editId="2E16B7E6">
                <wp:simplePos x="0" y="0"/>
                <wp:positionH relativeFrom="column">
                  <wp:posOffset>1113790</wp:posOffset>
                </wp:positionH>
                <wp:positionV relativeFrom="paragraph">
                  <wp:posOffset>2507615</wp:posOffset>
                </wp:positionV>
                <wp:extent cx="680085" cy="299720"/>
                <wp:effectExtent l="0" t="0" r="5715" b="5080"/>
                <wp:wrapNone/>
                <wp:docPr id="197" name="Rectangle: Rounded Corners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72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28736B" id="Rectangle: Rounded Corners 197" o:spid="_x0000_s1026" style="position:absolute;margin-left:87.7pt;margin-top:197.45pt;width:53.55pt;height:23.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" fillcolor="#bdd6ee [1304]" strokecolor="#1f3763 [1604]" strokeweight="1pt">
                <v:stroke joinstyle="miter"/>
                <v:path arrowok="t"/>
              </v:roundrect>
            </w:pict>
          </mc:Fallback>
        </mc:AlternateContent>
      </w:r>
      <w:r w:rsidR="0048041E" w:rsidRPr="00B8487E">
        <w:rPr>
          <w:rFonts w:cstheme="minorHAnsi"/>
          <w:noProof/>
        </w:rPr>
        <mc:AlternateContent>
          <mc:Choice Requires="wps">
            <w:drawing>
              <wp:anchor distT="0" distB="0" distL="114300" distR="114300" simplePos="0" relativeHeight="251658299" behindDoc="0" locked="0" layoutInCell="1" allowOverlap="1" wp14:anchorId="4AE1D1D7" wp14:editId="36DD4917">
                <wp:simplePos x="0" y="0"/>
                <wp:positionH relativeFrom="column">
                  <wp:posOffset>1096645</wp:posOffset>
                </wp:positionH>
                <wp:positionV relativeFrom="paragraph">
                  <wp:posOffset>3328670</wp:posOffset>
                </wp:positionV>
                <wp:extent cx="738505" cy="1257935"/>
                <wp:effectExtent l="0" t="0" r="4445" b="0"/>
                <wp:wrapNone/>
                <wp:docPr id="196" name="Rectangle: Single Corner Rounded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505" cy="1257935"/>
                        </a:xfrm>
                        <a:prstGeom prst="round1Rect">
                          <a:avLst/>
                        </a:prstGeom>
                        <a:solidFill>
                          <a:srgbClr val="FFFF00">
                            <a:alpha val="41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D4E9B6"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3516D2AB" w14:textId="77777777" w:rsidR="00F63EEA" w:rsidRPr="00F63EEA" w:rsidRDefault="00F63EEA" w:rsidP="00131AD3">
                            <w:pPr>
                              <w:rPr>
                                <w:rFonts w:cstheme="minorHAnsi"/>
                                <w:color w:val="000000" w:themeColor="text1"/>
                                <w:sz w:val="14"/>
                                <w:szCs w:val="14"/>
                              </w:rPr>
                            </w:pPr>
                            <w:r w:rsidRPr="00F63EEA">
                              <w:rPr>
                                <w:rFonts w:cstheme="minorHAnsi"/>
                                <w:color w:val="000000" w:themeColor="text1"/>
                                <w:sz w:val="14"/>
                                <w:szCs w:val="14"/>
                              </w:rPr>
                              <w:t xml:space="preserve">MWCSD, NCW, </w:t>
                            </w:r>
                            <w:r w:rsidRPr="00C0794E">
                              <w:rPr>
                                <w:rFonts w:cstheme="minorHAnsi"/>
                                <w:color w:val="000000" w:themeColor="text1"/>
                                <w:sz w:val="14"/>
                                <w:szCs w:val="14"/>
                              </w:rPr>
                              <w:t xml:space="preserve">VLDI </w:t>
                            </w:r>
                            <w:r w:rsidR="00131AD3" w:rsidRPr="00C0794E">
                              <w:rPr>
                                <w:rFonts w:cstheme="minorHAnsi"/>
                                <w:color w:val="000000" w:themeColor="text1"/>
                                <w:sz w:val="14"/>
                                <w:szCs w:val="14"/>
                              </w:rPr>
                              <w:t xml:space="preserve">Master </w:t>
                            </w:r>
                            <w:r w:rsidRPr="00C0794E">
                              <w:rPr>
                                <w:rFonts w:cstheme="minorHAnsi"/>
                                <w:color w:val="000000" w:themeColor="text1"/>
                                <w:sz w:val="14"/>
                                <w:szCs w:val="14"/>
                              </w:rPr>
                              <w:t>trainers</w:t>
                            </w:r>
                            <w:r w:rsidR="00131AD3" w:rsidRPr="00C0794E">
                              <w:rPr>
                                <w:rFonts w:cstheme="minorHAnsi"/>
                                <w:color w:val="000000" w:themeColor="text1"/>
                                <w:sz w:val="14"/>
                                <w:szCs w:val="14"/>
                              </w:rPr>
                              <w:t>, NUS</w:t>
                            </w:r>
                          </w:p>
                          <w:p w14:paraId="479CC502" w14:textId="77777777" w:rsidR="00131AD3" w:rsidRDefault="00131AD3" w:rsidP="00131A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1D1D7" id="Rectangle: Single Corner Rounded 196" o:spid="_x0000_s1092" style="position:absolute;left:0;text-align:left;margin-left:86.35pt;margin-top:262.1pt;width:58.15pt;height:99.0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505,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" adj="-11796480,,5400" path="m,l615418,v67979,,123087,55108,123087,123087l738505,1257935,,1257935,,xe" fillcolor="yellow" strokecolor="#1f3763 [1604]" strokeweight="1pt">
                <v:fill opacity="26985f"/>
                <v:stroke joinstyle="miter"/>
                <v:formulas/>
                <v:path arrowok="t" o:connecttype="custom" o:connectlocs="0,0;615418,0;738505,123087;738505,1257935;0,1257935;0,0" o:connectangles="0,0,0,0,0,0" textboxrect="0,0,738505,1257935"/>
                <v:textbox>
                  <w:txbxContent>
                    <w:p w14:paraId="5AD4E9B6"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3516D2AB" w14:textId="77777777" w:rsidR="00F63EEA" w:rsidRPr="00F63EEA" w:rsidRDefault="00F63EEA" w:rsidP="00131AD3">
                      <w:pPr>
                        <w:rPr>
                          <w:rFonts w:cstheme="minorHAnsi"/>
                          <w:color w:val="000000" w:themeColor="text1"/>
                          <w:sz w:val="14"/>
                          <w:szCs w:val="14"/>
                        </w:rPr>
                      </w:pPr>
                      <w:r w:rsidRPr="00F63EEA">
                        <w:rPr>
                          <w:rFonts w:cstheme="minorHAnsi"/>
                          <w:color w:val="000000" w:themeColor="text1"/>
                          <w:sz w:val="14"/>
                          <w:szCs w:val="14"/>
                        </w:rPr>
                        <w:t xml:space="preserve">MWCSD, NCW, </w:t>
                      </w:r>
                      <w:r w:rsidRPr="00C0794E">
                        <w:rPr>
                          <w:rFonts w:cstheme="minorHAnsi"/>
                          <w:color w:val="000000" w:themeColor="text1"/>
                          <w:sz w:val="14"/>
                          <w:szCs w:val="14"/>
                        </w:rPr>
                        <w:t xml:space="preserve">VLDI </w:t>
                      </w:r>
                      <w:r w:rsidR="00131AD3" w:rsidRPr="00C0794E">
                        <w:rPr>
                          <w:rFonts w:cstheme="minorHAnsi"/>
                          <w:color w:val="000000" w:themeColor="text1"/>
                          <w:sz w:val="14"/>
                          <w:szCs w:val="14"/>
                        </w:rPr>
                        <w:t xml:space="preserve">Master </w:t>
                      </w:r>
                      <w:r w:rsidRPr="00C0794E">
                        <w:rPr>
                          <w:rFonts w:cstheme="minorHAnsi"/>
                          <w:color w:val="000000" w:themeColor="text1"/>
                          <w:sz w:val="14"/>
                          <w:szCs w:val="14"/>
                        </w:rPr>
                        <w:t>trainers</w:t>
                      </w:r>
                      <w:r w:rsidR="00131AD3" w:rsidRPr="00C0794E">
                        <w:rPr>
                          <w:rFonts w:cstheme="minorHAnsi"/>
                          <w:color w:val="000000" w:themeColor="text1"/>
                          <w:sz w:val="14"/>
                          <w:szCs w:val="14"/>
                        </w:rPr>
                        <w:t>, NUS</w:t>
                      </w:r>
                    </w:p>
                    <w:p w14:paraId="479CC502" w14:textId="77777777" w:rsidR="00131AD3" w:rsidRDefault="00131AD3" w:rsidP="00131AD3">
                      <w:pPr>
                        <w:jc w:val="center"/>
                      </w:pP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300" behindDoc="0" locked="0" layoutInCell="1" allowOverlap="1" wp14:anchorId="272CEBA7" wp14:editId="73936453">
                <wp:simplePos x="0" y="0"/>
                <wp:positionH relativeFrom="column">
                  <wp:posOffset>1892935</wp:posOffset>
                </wp:positionH>
                <wp:positionV relativeFrom="paragraph">
                  <wp:posOffset>3328670</wp:posOffset>
                </wp:positionV>
                <wp:extent cx="782320" cy="1257935"/>
                <wp:effectExtent l="0" t="0" r="0" b="0"/>
                <wp:wrapNone/>
                <wp:docPr id="195" name="Rectangle: Single Corner Rounded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20" cy="1257935"/>
                        </a:xfrm>
                        <a:prstGeom prst="round1Rect">
                          <a:avLst/>
                        </a:prstGeom>
                        <a:solidFill>
                          <a:srgbClr val="FFFF00">
                            <a:alpha val="41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E557B1"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6C61EA47" w14:textId="38052BC7" w:rsidR="00131AD3" w:rsidRDefault="00C0794E" w:rsidP="00131AD3">
                            <w:pPr>
                              <w:ind w:left="-90" w:right="-126"/>
                            </w:pPr>
                            <w:r w:rsidRPr="00967F7B">
                              <w:rPr>
                                <w:color w:val="000000" w:themeColor="text1"/>
                                <w:sz w:val="14"/>
                                <w:szCs w:val="14"/>
                              </w:rPr>
                              <w:t>MWCSD, MESC</w:t>
                            </w:r>
                            <w:r w:rsidR="00967F7B" w:rsidRPr="00967F7B">
                              <w:rPr>
                                <w:color w:val="000000" w:themeColor="text1"/>
                                <w:sz w:val="14"/>
                                <w:szCs w:val="14"/>
                              </w:rPr>
                              <w:t>, OCLA, SLIP, SNYC, NUS/USP SA, Brown Girl Woke, SVSG</w:t>
                            </w:r>
                            <w:r w:rsidR="00967F7B" w:rsidRPr="00967F7B">
                              <w:rPr>
                                <w:color w:val="000000" w:themeColor="text1"/>
                              </w:rPr>
                              <w:t xml:space="preserve"> </w:t>
                            </w:r>
                            <w:r w:rsidR="00967F7B" w:rsidRPr="00967F7B">
                              <w:rPr>
                                <w:color w:val="000000" w:themeColor="text1"/>
                                <w:sz w:val="14"/>
                                <w:szCs w:val="14"/>
                              </w:rPr>
                              <w:t>Juniors Group,</w:t>
                            </w:r>
                            <w:r w:rsidR="00131AD3">
                              <w:rPr>
                                <w:color w:val="000000" w:themeColor="text1"/>
                                <w:sz w:val="14"/>
                                <w:szCs w:val="14"/>
                              </w:rPr>
                              <w:t xml:space="preserve"> Teen Challenge,</w:t>
                            </w:r>
                            <w:r w:rsidR="00967F7B" w:rsidRPr="00967F7B">
                              <w:rPr>
                                <w:color w:val="000000" w:themeColor="text1"/>
                              </w:rPr>
                              <w:t xml:space="preserve"> </w:t>
                            </w:r>
                            <w:r w:rsidR="006A1349">
                              <w:rPr>
                                <w:color w:val="000000" w:themeColor="text1"/>
                                <w:sz w:val="14"/>
                                <w:szCs w:val="14"/>
                              </w:rPr>
                              <w:t>Consultancy firms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CEBA7" id="Rectangle: Single Corner Rounded 195" o:spid="_x0000_s1093" style="position:absolute;left:0;text-align:left;margin-left:149.05pt;margin-top:262.1pt;width:61.6pt;height:99.0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2320,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" adj="-11796480,,5400" path="m,l651931,v72012,,130389,58377,130389,130389l782320,1257935,,1257935,,xe" fillcolor="yellow" strokecolor="#1f3763 [1604]" strokeweight="1pt">
                <v:fill opacity="26985f"/>
                <v:stroke joinstyle="miter"/>
                <v:formulas/>
                <v:path arrowok="t" o:connecttype="custom" o:connectlocs="0,0;651931,0;782320,130389;782320,1257935;0,1257935;0,0" o:connectangles="0,0,0,0,0,0" textboxrect="0,0,782320,1257935"/>
                <v:textbox>
                  <w:txbxContent>
                    <w:p w14:paraId="0FE557B1"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6C61EA47" w14:textId="38052BC7" w:rsidR="00131AD3" w:rsidRDefault="00C0794E" w:rsidP="00131AD3">
                      <w:pPr>
                        <w:ind w:left="-90" w:right="-126"/>
                      </w:pPr>
                      <w:r w:rsidRPr="00967F7B">
                        <w:rPr>
                          <w:color w:val="000000" w:themeColor="text1"/>
                          <w:sz w:val="14"/>
                          <w:szCs w:val="14"/>
                        </w:rPr>
                        <w:t>MWCSD, MESC</w:t>
                      </w:r>
                      <w:r w:rsidR="00967F7B" w:rsidRPr="00967F7B">
                        <w:rPr>
                          <w:color w:val="000000" w:themeColor="text1"/>
                          <w:sz w:val="14"/>
                          <w:szCs w:val="14"/>
                        </w:rPr>
                        <w:t>, OCLA, SLIP, SNYC, NUS/USP SA, Brown Girl Woke, SVSG</w:t>
                      </w:r>
                      <w:r w:rsidR="00967F7B" w:rsidRPr="00967F7B">
                        <w:rPr>
                          <w:color w:val="000000" w:themeColor="text1"/>
                        </w:rPr>
                        <w:t xml:space="preserve"> </w:t>
                      </w:r>
                      <w:r w:rsidR="00967F7B" w:rsidRPr="00967F7B">
                        <w:rPr>
                          <w:color w:val="000000" w:themeColor="text1"/>
                          <w:sz w:val="14"/>
                          <w:szCs w:val="14"/>
                        </w:rPr>
                        <w:t>Juniors Group,</w:t>
                      </w:r>
                      <w:r w:rsidR="00131AD3">
                        <w:rPr>
                          <w:color w:val="000000" w:themeColor="text1"/>
                          <w:sz w:val="14"/>
                          <w:szCs w:val="14"/>
                        </w:rPr>
                        <w:t xml:space="preserve"> Teen Challenge,</w:t>
                      </w:r>
                      <w:r w:rsidR="00967F7B" w:rsidRPr="00967F7B">
                        <w:rPr>
                          <w:color w:val="000000" w:themeColor="text1"/>
                        </w:rPr>
                        <w:t xml:space="preserve"> </w:t>
                      </w:r>
                      <w:r w:rsidR="006A1349">
                        <w:rPr>
                          <w:color w:val="000000" w:themeColor="text1"/>
                          <w:sz w:val="14"/>
                          <w:szCs w:val="14"/>
                        </w:rPr>
                        <w:t>Consultancy firms</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59" behindDoc="0" locked="0" layoutInCell="1" allowOverlap="1" wp14:anchorId="73EC339C" wp14:editId="421407EF">
                <wp:simplePos x="0" y="0"/>
                <wp:positionH relativeFrom="column">
                  <wp:posOffset>1915795</wp:posOffset>
                </wp:positionH>
                <wp:positionV relativeFrom="paragraph">
                  <wp:posOffset>2507615</wp:posOffset>
                </wp:positionV>
                <wp:extent cx="680085" cy="299720"/>
                <wp:effectExtent l="0" t="0" r="5715" b="5080"/>
                <wp:wrapNone/>
                <wp:docPr id="194" name="Rectangle: Rounded Corners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72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CB06227" id="Rectangle: Rounded Corners 194" o:spid="_x0000_s1026" style="position:absolute;margin-left:150.85pt;margin-top:197.45pt;width:53.55pt;height:23.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" fillcolor="#bdd6ee [1304]" strokecolor="#1f3763 [1604]" strokeweight="1pt">
                <v:stroke joinstyle="miter"/>
                <v:path arrowok="t"/>
              </v:roundrect>
            </w:pict>
          </mc:Fallback>
        </mc:AlternateContent>
      </w:r>
      <w:r w:rsidR="0048041E" w:rsidRPr="00B8487E">
        <w:rPr>
          <w:rFonts w:cstheme="minorHAnsi"/>
          <w:noProof/>
        </w:rPr>
        <mc:AlternateContent>
          <mc:Choice Requires="wps">
            <w:drawing>
              <wp:anchor distT="0" distB="0" distL="114300" distR="114300" simplePos="0" relativeHeight="251658258" behindDoc="0" locked="0" layoutInCell="1" allowOverlap="1" wp14:anchorId="085A86C5" wp14:editId="6F51A7CB">
                <wp:simplePos x="0" y="0"/>
                <wp:positionH relativeFrom="column">
                  <wp:posOffset>2732405</wp:posOffset>
                </wp:positionH>
                <wp:positionV relativeFrom="paragraph">
                  <wp:posOffset>2507615</wp:posOffset>
                </wp:positionV>
                <wp:extent cx="680085" cy="299720"/>
                <wp:effectExtent l="0" t="0" r="5715" b="5080"/>
                <wp:wrapNone/>
                <wp:docPr id="193" name="Rectangle: Rounded Corners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72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B59DE7C" id="Rectangle: Rounded Corners 193" o:spid="_x0000_s1026" style="position:absolute;margin-left:215.15pt;margin-top:197.45pt;width:53.55pt;height:23.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" fillcolor="#bdd6ee [1304]" strokecolor="#1f3763 [1604]" strokeweight="1pt">
                <v:stroke joinstyle="miter"/>
                <v:path arrowok="t"/>
              </v:roundrect>
            </w:pict>
          </mc:Fallback>
        </mc:AlternateContent>
      </w:r>
      <w:r w:rsidR="0048041E" w:rsidRPr="00B8487E">
        <w:rPr>
          <w:rFonts w:cstheme="minorHAnsi"/>
          <w:noProof/>
        </w:rPr>
        <mc:AlternateContent>
          <mc:Choice Requires="wps">
            <w:drawing>
              <wp:anchor distT="0" distB="0" distL="114299" distR="114299" simplePos="0" relativeHeight="251658268" behindDoc="1" locked="0" layoutInCell="1" allowOverlap="1" wp14:anchorId="458D3C27" wp14:editId="20FA5668">
                <wp:simplePos x="0" y="0"/>
                <wp:positionH relativeFrom="column">
                  <wp:posOffset>3076574</wp:posOffset>
                </wp:positionH>
                <wp:positionV relativeFrom="paragraph">
                  <wp:posOffset>2033905</wp:posOffset>
                </wp:positionV>
                <wp:extent cx="0" cy="1294765"/>
                <wp:effectExtent l="0" t="0" r="19050" b="63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4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50994E6" id="Straight Connector 192" o:spid="_x0000_s1026" style="position:absolute;z-index:-2516582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2.25pt,160.15pt" to="242.2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300" distR="114300" simplePos="0" relativeHeight="251658298" behindDoc="0" locked="0" layoutInCell="1" allowOverlap="1" wp14:anchorId="6864C1D1" wp14:editId="48F98FEA">
                <wp:simplePos x="0" y="0"/>
                <wp:positionH relativeFrom="column">
                  <wp:posOffset>2734945</wp:posOffset>
                </wp:positionH>
                <wp:positionV relativeFrom="paragraph">
                  <wp:posOffset>3328670</wp:posOffset>
                </wp:positionV>
                <wp:extent cx="796925" cy="1257935"/>
                <wp:effectExtent l="0" t="0" r="3175" b="0"/>
                <wp:wrapNone/>
                <wp:docPr id="63" name="Rectangle: Single Corner Rounded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1257935"/>
                        </a:xfrm>
                        <a:prstGeom prst="round1Rect">
                          <a:avLst/>
                        </a:prstGeom>
                        <a:solidFill>
                          <a:srgbClr val="FFFF00">
                            <a:alpha val="41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FAD17E"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6F43A23E" w14:textId="77777777" w:rsidR="00967F7B" w:rsidRPr="00967F7B" w:rsidRDefault="00967F7B" w:rsidP="00131AD3">
                            <w:pPr>
                              <w:spacing w:after="0" w:line="180" w:lineRule="exact"/>
                              <w:ind w:left="-86" w:right="-216"/>
                              <w:rPr>
                                <w:color w:val="000000" w:themeColor="text1"/>
                                <w:sz w:val="14"/>
                                <w:szCs w:val="14"/>
                              </w:rPr>
                            </w:pPr>
                            <w:r w:rsidRPr="00967F7B">
                              <w:rPr>
                                <w:color w:val="000000" w:themeColor="text1"/>
                                <w:sz w:val="14"/>
                                <w:szCs w:val="14"/>
                              </w:rPr>
                              <w:t xml:space="preserve">MWCSD, </w:t>
                            </w:r>
                            <w:r w:rsidRPr="00C0794E">
                              <w:rPr>
                                <w:color w:val="000000" w:themeColor="text1"/>
                                <w:sz w:val="14"/>
                                <w:szCs w:val="14"/>
                              </w:rPr>
                              <w:t>SIOD, PSC, SCCI, SUNGO, Fatuaiupu Consult</w:t>
                            </w:r>
                            <w:r w:rsidRPr="00967F7B">
                              <w:rPr>
                                <w:b/>
                                <w:bCs/>
                                <w:color w:val="000000" w:themeColor="text1"/>
                                <w:sz w:val="14"/>
                                <w:szCs w:val="14"/>
                              </w:rPr>
                              <w:t xml:space="preserve"> </w:t>
                            </w:r>
                            <w:r w:rsidRPr="00967F7B">
                              <w:rPr>
                                <w:color w:val="000000" w:themeColor="text1"/>
                                <w:sz w:val="14"/>
                                <w:szCs w:val="14"/>
                              </w:rPr>
                              <w:t xml:space="preserve">Women Police Force, Nofotane Women Sports Women, male allies </w:t>
                            </w:r>
                          </w:p>
                          <w:p w14:paraId="10B40BB4" w14:textId="77777777" w:rsidR="00131AD3" w:rsidRPr="00967F7B" w:rsidRDefault="00131AD3" w:rsidP="00131AD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C1D1" id="Rectangle: Single Corner Rounded 63" o:spid="_x0000_s1094" style="position:absolute;left:0;text-align:left;margin-left:215.35pt;margin-top:262.1pt;width:62.75pt;height:99.0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6925,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" adj="-11796480,,5400" path="m,l664102,v73356,,132823,59467,132823,132823l796925,1257935,,1257935,,xe" fillcolor="yellow" strokecolor="#1f3763 [1604]" strokeweight="1pt">
                <v:fill opacity="26985f"/>
                <v:stroke joinstyle="miter"/>
                <v:formulas/>
                <v:path arrowok="t" o:connecttype="custom" o:connectlocs="0,0;664102,0;796925,132823;796925,1257935;0,1257935;0,0" o:connectangles="0,0,0,0,0,0" textboxrect="0,0,796925,1257935"/>
                <v:textbox>
                  <w:txbxContent>
                    <w:p w14:paraId="56FAD17E"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6F43A23E" w14:textId="77777777" w:rsidR="00967F7B" w:rsidRPr="00967F7B" w:rsidRDefault="00967F7B" w:rsidP="00131AD3">
                      <w:pPr>
                        <w:spacing w:after="0" w:line="180" w:lineRule="exact"/>
                        <w:ind w:left="-86" w:right="-216"/>
                        <w:rPr>
                          <w:color w:val="000000" w:themeColor="text1"/>
                          <w:sz w:val="14"/>
                          <w:szCs w:val="14"/>
                        </w:rPr>
                      </w:pPr>
                      <w:r w:rsidRPr="00967F7B">
                        <w:rPr>
                          <w:color w:val="000000" w:themeColor="text1"/>
                          <w:sz w:val="14"/>
                          <w:szCs w:val="14"/>
                        </w:rPr>
                        <w:t xml:space="preserve">MWCSD, </w:t>
                      </w:r>
                      <w:r w:rsidRPr="00C0794E">
                        <w:rPr>
                          <w:color w:val="000000" w:themeColor="text1"/>
                          <w:sz w:val="14"/>
                          <w:szCs w:val="14"/>
                        </w:rPr>
                        <w:t>SIOD, PSC, SCCI, SUNGO, Fatuaiupu Consult</w:t>
                      </w:r>
                      <w:r w:rsidRPr="00967F7B">
                        <w:rPr>
                          <w:b/>
                          <w:bCs/>
                          <w:color w:val="000000" w:themeColor="text1"/>
                          <w:sz w:val="14"/>
                          <w:szCs w:val="14"/>
                        </w:rPr>
                        <w:t xml:space="preserve"> </w:t>
                      </w:r>
                      <w:r w:rsidRPr="00967F7B">
                        <w:rPr>
                          <w:color w:val="000000" w:themeColor="text1"/>
                          <w:sz w:val="14"/>
                          <w:szCs w:val="14"/>
                        </w:rPr>
                        <w:t xml:space="preserve">Women Police Force, Nofotane Women Sports Women, male allies </w:t>
                      </w:r>
                    </w:p>
                    <w:p w14:paraId="10B40BB4" w14:textId="77777777" w:rsidR="00131AD3" w:rsidRPr="00967F7B" w:rsidRDefault="00131AD3" w:rsidP="00131AD3">
                      <w:pPr>
                        <w:jc w:val="center"/>
                        <w:rPr>
                          <w:color w:val="000000" w:themeColor="text1"/>
                        </w:rPr>
                      </w:pPr>
                    </w:p>
                  </w:txbxContent>
                </v:textbox>
              </v:shape>
            </w:pict>
          </mc:Fallback>
        </mc:AlternateContent>
      </w:r>
      <w:r w:rsidR="0048041E" w:rsidRPr="00B8487E">
        <w:rPr>
          <w:rFonts w:cstheme="minorHAnsi"/>
          <w:noProof/>
        </w:rPr>
        <mc:AlternateContent>
          <mc:Choice Requires="wps">
            <w:drawing>
              <wp:anchor distT="0" distB="0" distL="114299" distR="114299" simplePos="0" relativeHeight="251658269" behindDoc="1" locked="0" layoutInCell="1" allowOverlap="1" wp14:anchorId="230E479A" wp14:editId="2B1A5A8E">
                <wp:simplePos x="0" y="0"/>
                <wp:positionH relativeFrom="column">
                  <wp:posOffset>3933189</wp:posOffset>
                </wp:positionH>
                <wp:positionV relativeFrom="paragraph">
                  <wp:posOffset>2019300</wp:posOffset>
                </wp:positionV>
                <wp:extent cx="0" cy="1309370"/>
                <wp:effectExtent l="0" t="0" r="19050" b="508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9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3BD0B71" id="Straight Connector 62" o:spid="_x0000_s1026" style="position:absolute;z-index:-25165821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09.7pt,159pt" to="309.7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300" distR="114300" simplePos="0" relativeHeight="251658297" behindDoc="0" locked="0" layoutInCell="1" allowOverlap="1" wp14:anchorId="27CA7A82" wp14:editId="60D8E8C7">
                <wp:simplePos x="0" y="0"/>
                <wp:positionH relativeFrom="column">
                  <wp:posOffset>3581400</wp:posOffset>
                </wp:positionH>
                <wp:positionV relativeFrom="paragraph">
                  <wp:posOffset>3328670</wp:posOffset>
                </wp:positionV>
                <wp:extent cx="723900" cy="1257935"/>
                <wp:effectExtent l="0" t="0" r="0" b="0"/>
                <wp:wrapNone/>
                <wp:docPr id="61" name="Rectangle: Single Corner Rounded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1257935"/>
                        </a:xfrm>
                        <a:prstGeom prst="round1Rect">
                          <a:avLst/>
                        </a:prstGeom>
                        <a:solidFill>
                          <a:srgbClr val="FFFF00">
                            <a:alpha val="41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4D6D4E" w14:textId="77777777" w:rsidR="00131AD3" w:rsidRPr="00B551B3" w:rsidRDefault="00131AD3" w:rsidP="00131AD3">
                            <w:pPr>
                              <w:spacing w:after="0"/>
                              <w:ind w:left="-90" w:right="-302"/>
                              <w:jc w:val="both"/>
                              <w:rPr>
                                <w:rFonts w:cstheme="minorHAnsi"/>
                                <w:i/>
                                <w:iCs/>
                                <w:color w:val="000000" w:themeColor="text1"/>
                                <w:sz w:val="14"/>
                                <w:szCs w:val="14"/>
                              </w:rPr>
                            </w:pPr>
                            <w:r w:rsidRPr="00B551B3">
                              <w:rPr>
                                <w:rFonts w:cstheme="minorHAnsi"/>
                                <w:i/>
                                <w:iCs/>
                                <w:color w:val="000000" w:themeColor="text1"/>
                                <w:sz w:val="14"/>
                                <w:szCs w:val="14"/>
                              </w:rPr>
                              <w:t>Potential Partners</w:t>
                            </w:r>
                          </w:p>
                          <w:p w14:paraId="04670967" w14:textId="77777777" w:rsidR="00131AD3" w:rsidRPr="0089454D" w:rsidRDefault="00131AD3" w:rsidP="00131AD3">
                            <w:pPr>
                              <w:ind w:left="-90"/>
                              <w:jc w:val="both"/>
                              <w:rPr>
                                <w:color w:val="000000" w:themeColor="text1"/>
                                <w:sz w:val="14"/>
                                <w:szCs w:val="14"/>
                              </w:rPr>
                            </w:pPr>
                            <w:r w:rsidRPr="0089454D">
                              <w:rPr>
                                <w:color w:val="000000" w:themeColor="text1"/>
                                <w:sz w:val="14"/>
                                <w:szCs w:val="14"/>
                              </w:rPr>
                              <w:t>MWCSD, NOLA, SVSG, Fia Malamalama, Senese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A7A82" id="Rectangle: Single Corner Rounded 61" o:spid="_x0000_s1095" style="position:absolute;left:0;text-align:left;margin-left:282pt;margin-top:262.1pt;width:57pt;height:99.0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" adj="-11796480,,5400" path="m,l603248,v66634,,120652,54018,120652,120652l723900,1257935,,1257935,,xe" fillcolor="yellow" strokecolor="#1f3763 [1604]" strokeweight="1pt">
                <v:fill opacity="26985f"/>
                <v:stroke joinstyle="miter"/>
                <v:formulas/>
                <v:path arrowok="t" o:connecttype="custom" o:connectlocs="0,0;603248,0;723900,120652;723900,1257935;0,1257935;0,0" o:connectangles="0,0,0,0,0,0" textboxrect="0,0,723900,1257935"/>
                <v:textbox>
                  <w:txbxContent>
                    <w:p w14:paraId="1B4D6D4E" w14:textId="77777777" w:rsidR="00131AD3" w:rsidRPr="00B551B3" w:rsidRDefault="00131AD3" w:rsidP="00131AD3">
                      <w:pPr>
                        <w:spacing w:after="0"/>
                        <w:ind w:left="-90" w:right="-302"/>
                        <w:jc w:val="both"/>
                        <w:rPr>
                          <w:rFonts w:cstheme="minorHAnsi"/>
                          <w:i/>
                          <w:iCs/>
                          <w:color w:val="000000" w:themeColor="text1"/>
                          <w:sz w:val="14"/>
                          <w:szCs w:val="14"/>
                        </w:rPr>
                      </w:pPr>
                      <w:r w:rsidRPr="00B551B3">
                        <w:rPr>
                          <w:rFonts w:cstheme="minorHAnsi"/>
                          <w:i/>
                          <w:iCs/>
                          <w:color w:val="000000" w:themeColor="text1"/>
                          <w:sz w:val="14"/>
                          <w:szCs w:val="14"/>
                        </w:rPr>
                        <w:t>Potential Partners</w:t>
                      </w:r>
                    </w:p>
                    <w:p w14:paraId="04670967" w14:textId="77777777" w:rsidR="00131AD3" w:rsidRPr="0089454D" w:rsidRDefault="00131AD3" w:rsidP="00131AD3">
                      <w:pPr>
                        <w:ind w:left="-90"/>
                        <w:jc w:val="both"/>
                        <w:rPr>
                          <w:color w:val="000000" w:themeColor="text1"/>
                          <w:sz w:val="14"/>
                          <w:szCs w:val="14"/>
                        </w:rPr>
                      </w:pPr>
                      <w:r w:rsidRPr="0089454D">
                        <w:rPr>
                          <w:color w:val="000000" w:themeColor="text1"/>
                          <w:sz w:val="14"/>
                          <w:szCs w:val="14"/>
                        </w:rPr>
                        <w:t>MWCSD, NOLA, SVSG, Fia Malamalama, Senese</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96" behindDoc="0" locked="0" layoutInCell="1" allowOverlap="1" wp14:anchorId="08871075" wp14:editId="693CE396">
                <wp:simplePos x="0" y="0"/>
                <wp:positionH relativeFrom="column">
                  <wp:posOffset>4364355</wp:posOffset>
                </wp:positionH>
                <wp:positionV relativeFrom="paragraph">
                  <wp:posOffset>3328670</wp:posOffset>
                </wp:positionV>
                <wp:extent cx="753110" cy="1257935"/>
                <wp:effectExtent l="0" t="0" r="8890" b="0"/>
                <wp:wrapNone/>
                <wp:docPr id="60" name="Rectangle: Single Corner Rounded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110" cy="1257935"/>
                        </a:xfrm>
                        <a:prstGeom prst="round1Rect">
                          <a:avLst/>
                        </a:prstGeom>
                        <a:solidFill>
                          <a:srgbClr val="FFFF00">
                            <a:alpha val="41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BC19D1"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2B374DCE" w14:textId="77777777" w:rsidR="00131AD3" w:rsidRDefault="00131AD3" w:rsidP="00131AD3">
                            <w:pPr>
                              <w:ind w:left="-90" w:right="-38"/>
                            </w:pPr>
                            <w:r w:rsidRPr="00CF2EA6">
                              <w:rPr>
                                <w:color w:val="000000" w:themeColor="text1"/>
                                <w:sz w:val="14"/>
                                <w:szCs w:val="14"/>
                              </w:rPr>
                              <w:t>MWCSD, Women Candidates, NCW,</w:t>
                            </w:r>
                            <w:r>
                              <w:rPr>
                                <w:color w:val="000000" w:themeColor="text1"/>
                                <w:sz w:val="14"/>
                                <w:szCs w:val="14"/>
                              </w:rPr>
                              <w:t xml:space="preserve"> </w:t>
                            </w:r>
                            <w:r w:rsidRPr="00CF2EA6">
                              <w:rPr>
                                <w:color w:val="000000" w:themeColor="text1"/>
                                <w:sz w:val="14"/>
                                <w:szCs w:val="14"/>
                              </w:rPr>
                              <w:t>WINLA, NUS,</w:t>
                            </w:r>
                            <w:r>
                              <w:rPr>
                                <w:color w:val="000000" w:themeColor="text1"/>
                                <w:sz w:val="14"/>
                                <w:szCs w:val="14"/>
                              </w:rPr>
                              <w:t xml:space="preserve"> </w:t>
                            </w:r>
                            <w:r w:rsidRPr="00CF2EA6">
                              <w:rPr>
                                <w:color w:val="000000" w:themeColor="text1"/>
                                <w:sz w:val="14"/>
                                <w:szCs w:val="14"/>
                              </w:rPr>
                              <w:t>Fatuaiupu Consult, JAWS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1075" id="Rectangle: Single Corner Rounded 60" o:spid="_x0000_s1096" style="position:absolute;left:0;text-align:left;margin-left:343.65pt;margin-top:262.1pt;width:59.3pt;height:99.0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3110,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" adj="-11796480,,5400" path="m,l627589,v69323,,125521,56198,125521,125521l753110,1257935,,1257935,,xe" fillcolor="yellow" strokecolor="#1f3763 [1604]" strokeweight="1pt">
                <v:fill opacity="26985f"/>
                <v:stroke joinstyle="miter"/>
                <v:formulas/>
                <v:path arrowok="t" o:connecttype="custom" o:connectlocs="0,0;627589,0;753110,125521;753110,1257935;0,1257935;0,0" o:connectangles="0,0,0,0,0,0" textboxrect="0,0,753110,1257935"/>
                <v:textbox>
                  <w:txbxContent>
                    <w:p w14:paraId="60BC19D1"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2B374DCE" w14:textId="77777777" w:rsidR="00131AD3" w:rsidRDefault="00131AD3" w:rsidP="00131AD3">
                      <w:pPr>
                        <w:ind w:left="-90" w:right="-38"/>
                      </w:pPr>
                      <w:r w:rsidRPr="00CF2EA6">
                        <w:rPr>
                          <w:color w:val="000000" w:themeColor="text1"/>
                          <w:sz w:val="14"/>
                          <w:szCs w:val="14"/>
                        </w:rPr>
                        <w:t>MWCSD, Women Candidates, NCW,</w:t>
                      </w:r>
                      <w:r>
                        <w:rPr>
                          <w:color w:val="000000" w:themeColor="text1"/>
                          <w:sz w:val="14"/>
                          <w:szCs w:val="14"/>
                        </w:rPr>
                        <w:t xml:space="preserve"> </w:t>
                      </w:r>
                      <w:r w:rsidRPr="00CF2EA6">
                        <w:rPr>
                          <w:color w:val="000000" w:themeColor="text1"/>
                          <w:sz w:val="14"/>
                          <w:szCs w:val="14"/>
                        </w:rPr>
                        <w:t>WINLA, NUS,</w:t>
                      </w:r>
                      <w:r>
                        <w:rPr>
                          <w:color w:val="000000" w:themeColor="text1"/>
                          <w:sz w:val="14"/>
                          <w:szCs w:val="14"/>
                        </w:rPr>
                        <w:t xml:space="preserve"> </w:t>
                      </w:r>
                      <w:r w:rsidRPr="00CF2EA6">
                        <w:rPr>
                          <w:color w:val="000000" w:themeColor="text1"/>
                          <w:sz w:val="14"/>
                          <w:szCs w:val="14"/>
                        </w:rPr>
                        <w:t>Fatuaiupu Consult, JAWS</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63" behindDoc="0" locked="0" layoutInCell="1" allowOverlap="1" wp14:anchorId="32FDBDFA" wp14:editId="689B771C">
                <wp:simplePos x="0" y="0"/>
                <wp:positionH relativeFrom="column">
                  <wp:posOffset>9143365</wp:posOffset>
                </wp:positionH>
                <wp:positionV relativeFrom="paragraph">
                  <wp:posOffset>2508885</wp:posOffset>
                </wp:positionV>
                <wp:extent cx="680085" cy="299720"/>
                <wp:effectExtent l="0" t="0" r="5715" b="5080"/>
                <wp:wrapNone/>
                <wp:docPr id="59" name="Rectangle: Rounded Corners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72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6C778F7" id="Rectangle: Rounded Corners 59" o:spid="_x0000_s1026" style="position:absolute;margin-left:719.95pt;margin-top:197.55pt;width:53.55pt;height:23.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" fillcolor="#bdd6ee [1304]" strokecolor="#1f3763 [1604]" strokeweight="1pt">
                <v:stroke joinstyle="miter"/>
                <v:path arrowok="t"/>
              </v:roundrect>
            </w:pict>
          </mc:Fallback>
        </mc:AlternateContent>
      </w:r>
      <w:r w:rsidR="0048041E" w:rsidRPr="00B8487E">
        <w:rPr>
          <w:rFonts w:cstheme="minorHAnsi"/>
          <w:noProof/>
        </w:rPr>
        <mc:AlternateContent>
          <mc:Choice Requires="wps">
            <w:drawing>
              <wp:anchor distT="0" distB="0" distL="114300" distR="114300" simplePos="0" relativeHeight="251658252" behindDoc="0" locked="0" layoutInCell="1" allowOverlap="1" wp14:anchorId="6F9CC932" wp14:editId="7F82D4BB">
                <wp:simplePos x="0" y="0"/>
                <wp:positionH relativeFrom="column">
                  <wp:posOffset>7534910</wp:posOffset>
                </wp:positionH>
                <wp:positionV relativeFrom="paragraph">
                  <wp:posOffset>2507615</wp:posOffset>
                </wp:positionV>
                <wp:extent cx="680085" cy="299720"/>
                <wp:effectExtent l="0" t="0" r="5715" b="5080"/>
                <wp:wrapNone/>
                <wp:docPr id="58" name="Rectangle: Rounded Corner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72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B295465" id="Rectangle: Rounded Corners 58" o:spid="_x0000_s1026" style="position:absolute;margin-left:593.3pt;margin-top:197.45pt;width:53.55pt;height:23.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" fillcolor="#bdd6ee [1304]" strokecolor="#1f3763 [1604]" strokeweight="1pt">
                <v:stroke joinstyle="miter"/>
                <v:path arrowok="t"/>
              </v:roundrect>
            </w:pict>
          </mc:Fallback>
        </mc:AlternateContent>
      </w:r>
      <w:r w:rsidR="0048041E" w:rsidRPr="00B8487E">
        <w:rPr>
          <w:rFonts w:cstheme="minorHAnsi"/>
          <w:noProof/>
        </w:rPr>
        <mc:AlternateContent>
          <mc:Choice Requires="wps">
            <w:drawing>
              <wp:anchor distT="0" distB="0" distL="114300" distR="114300" simplePos="0" relativeHeight="251658251" behindDoc="0" locked="0" layoutInCell="1" allowOverlap="1" wp14:anchorId="628E15C5" wp14:editId="41C2AA81">
                <wp:simplePos x="0" y="0"/>
                <wp:positionH relativeFrom="column">
                  <wp:posOffset>8354695</wp:posOffset>
                </wp:positionH>
                <wp:positionV relativeFrom="paragraph">
                  <wp:posOffset>2501265</wp:posOffset>
                </wp:positionV>
                <wp:extent cx="680085" cy="299720"/>
                <wp:effectExtent l="0" t="0" r="5715" b="5080"/>
                <wp:wrapNone/>
                <wp:docPr id="57" name="Rectangle: Rounded Corners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72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172A330" id="Rectangle: Rounded Corners 57" o:spid="_x0000_s1026" style="position:absolute;margin-left:657.85pt;margin-top:196.95pt;width:53.55pt;height:2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" fillcolor="#bdd6ee [1304]" strokecolor="#1f3763 [1604]" strokeweight="1pt">
                <v:stroke joinstyle="miter"/>
                <v:path arrowok="t"/>
              </v:roundrect>
            </w:pict>
          </mc:Fallback>
        </mc:AlternateContent>
      </w:r>
      <w:r w:rsidR="0048041E" w:rsidRPr="00B8487E">
        <w:rPr>
          <w:rFonts w:cstheme="minorHAnsi"/>
          <w:noProof/>
        </w:rPr>
        <mc:AlternateContent>
          <mc:Choice Requires="wps">
            <w:drawing>
              <wp:anchor distT="0" distB="0" distL="114300" distR="114300" simplePos="0" relativeHeight="251658293" behindDoc="0" locked="0" layoutInCell="1" allowOverlap="1" wp14:anchorId="36795132" wp14:editId="3137B17E">
                <wp:simplePos x="0" y="0"/>
                <wp:positionH relativeFrom="column">
                  <wp:posOffset>6806565</wp:posOffset>
                </wp:positionH>
                <wp:positionV relativeFrom="paragraph">
                  <wp:posOffset>3334385</wp:posOffset>
                </wp:positionV>
                <wp:extent cx="745490" cy="1257935"/>
                <wp:effectExtent l="0" t="0" r="0" b="0"/>
                <wp:wrapNone/>
                <wp:docPr id="56" name="Rectangle: Single Corner Rounded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490" cy="1257935"/>
                        </a:xfrm>
                        <a:prstGeom prst="round1Rect">
                          <a:avLst/>
                        </a:prstGeom>
                        <a:solidFill>
                          <a:srgbClr val="FFFF00">
                            <a:alpha val="41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89C387"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201EEA50" w14:textId="77777777" w:rsidR="00131AD3" w:rsidRPr="00B551B3" w:rsidRDefault="00131AD3" w:rsidP="00131AD3">
                            <w:pPr>
                              <w:ind w:left="-90" w:right="-82"/>
                              <w:rPr>
                                <w:color w:val="000000" w:themeColor="text1"/>
                                <w:sz w:val="14"/>
                                <w:szCs w:val="14"/>
                              </w:rPr>
                            </w:pPr>
                            <w:r w:rsidRPr="00B551B3">
                              <w:rPr>
                                <w:color w:val="000000" w:themeColor="text1"/>
                                <w:sz w:val="14"/>
                                <w:szCs w:val="14"/>
                              </w:rPr>
                              <w:t>MWCSD, Women MPs, OEC, OCLA, FASH, HRPP, Tautua, SNDP, NCW, IPU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5132" id="Rectangle: Single Corner Rounded 56" o:spid="_x0000_s1097" style="position:absolute;left:0;text-align:left;margin-left:535.95pt;margin-top:262.55pt;width:58.7pt;height:99.0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5490,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" adj="-11796480,,5400" path="m,l621239,v68622,,124251,55629,124251,124251l745490,1257935,,1257935,,xe" fillcolor="yellow" strokecolor="#1f3763 [1604]" strokeweight="1pt">
                <v:fill opacity="26985f"/>
                <v:stroke joinstyle="miter"/>
                <v:formulas/>
                <v:path arrowok="t" o:connecttype="custom" o:connectlocs="0,0;621239,0;745490,124251;745490,1257935;0,1257935;0,0" o:connectangles="0,0,0,0,0,0" textboxrect="0,0,745490,1257935"/>
                <v:textbox>
                  <w:txbxContent>
                    <w:p w14:paraId="6089C387"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201EEA50" w14:textId="77777777" w:rsidR="00131AD3" w:rsidRPr="00B551B3" w:rsidRDefault="00131AD3" w:rsidP="00131AD3">
                      <w:pPr>
                        <w:ind w:left="-90" w:right="-82"/>
                        <w:rPr>
                          <w:color w:val="000000" w:themeColor="text1"/>
                          <w:sz w:val="14"/>
                          <w:szCs w:val="14"/>
                        </w:rPr>
                      </w:pPr>
                      <w:r w:rsidRPr="00B551B3">
                        <w:rPr>
                          <w:color w:val="000000" w:themeColor="text1"/>
                          <w:sz w:val="14"/>
                          <w:szCs w:val="14"/>
                        </w:rPr>
                        <w:t>MWCSD, Women MPs, OEC, OCLA, FASH, HRPP, Tautua, SNDP, NCW, IPU</w:t>
                      </w:r>
                    </w:p>
                  </w:txbxContent>
                </v:textbox>
              </v:shape>
            </w:pict>
          </mc:Fallback>
        </mc:AlternateContent>
      </w:r>
      <w:r w:rsidR="0048041E" w:rsidRPr="00B8487E">
        <w:rPr>
          <w:rFonts w:cstheme="minorHAnsi"/>
          <w:noProof/>
        </w:rPr>
        <mc:AlternateContent>
          <mc:Choice Requires="wps">
            <w:drawing>
              <wp:anchor distT="0" distB="0" distL="114299" distR="114299" simplePos="0" relativeHeight="251658273" behindDoc="1" locked="0" layoutInCell="1" allowOverlap="1" wp14:anchorId="296D441B" wp14:editId="41CAD626">
                <wp:simplePos x="0" y="0"/>
                <wp:positionH relativeFrom="column">
                  <wp:posOffset>7080884</wp:posOffset>
                </wp:positionH>
                <wp:positionV relativeFrom="paragraph">
                  <wp:posOffset>2019300</wp:posOffset>
                </wp:positionV>
                <wp:extent cx="0" cy="1309370"/>
                <wp:effectExtent l="0" t="0" r="19050" b="508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9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5E3D3" id="Straight Connector 55" o:spid="_x0000_s1026" style="position:absolute;z-index:-25165820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57.55pt,159pt" to="557.5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300" distR="114300" simplePos="0" relativeHeight="251658253" behindDoc="0" locked="0" layoutInCell="1" allowOverlap="1" wp14:anchorId="6CEF387C" wp14:editId="0BC60734">
                <wp:simplePos x="0" y="0"/>
                <wp:positionH relativeFrom="column">
                  <wp:posOffset>6697345</wp:posOffset>
                </wp:positionH>
                <wp:positionV relativeFrom="paragraph">
                  <wp:posOffset>2507615</wp:posOffset>
                </wp:positionV>
                <wp:extent cx="680085" cy="299720"/>
                <wp:effectExtent l="0" t="0" r="5715" b="5080"/>
                <wp:wrapNone/>
                <wp:docPr id="54" name="Rectangle: Rounded Corner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72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70390DC" id="Rectangle: Rounded Corners 54" o:spid="_x0000_s1026" style="position:absolute;margin-left:527.35pt;margin-top:197.45pt;width:53.55pt;height:23.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" fillcolor="#bdd6ee [1304]" strokecolor="#1f3763 [1604]" strokeweight="1pt">
                <v:stroke joinstyle="miter"/>
                <v:path arrowok="t"/>
              </v:roundrect>
            </w:pict>
          </mc:Fallback>
        </mc:AlternateContent>
      </w:r>
      <w:r w:rsidR="0048041E" w:rsidRPr="00B8487E">
        <w:rPr>
          <w:rFonts w:cstheme="minorHAnsi"/>
          <w:noProof/>
        </w:rPr>
        <mc:AlternateContent>
          <mc:Choice Requires="wps">
            <w:drawing>
              <wp:anchor distT="0" distB="0" distL="114300" distR="114300" simplePos="0" relativeHeight="251658254" behindDoc="0" locked="0" layoutInCell="1" allowOverlap="1" wp14:anchorId="32B35753" wp14:editId="353B1629">
                <wp:simplePos x="0" y="0"/>
                <wp:positionH relativeFrom="column">
                  <wp:posOffset>5911215</wp:posOffset>
                </wp:positionH>
                <wp:positionV relativeFrom="paragraph">
                  <wp:posOffset>2507615</wp:posOffset>
                </wp:positionV>
                <wp:extent cx="680085" cy="299720"/>
                <wp:effectExtent l="0" t="0" r="5715" b="5080"/>
                <wp:wrapNone/>
                <wp:docPr id="52" name="Rectangle: Rounded Corner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72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67A6FAD" id="Rectangle: Rounded Corners 52" o:spid="_x0000_s1026" style="position:absolute;margin-left:465.45pt;margin-top:197.45pt;width:53.55pt;height:23.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" fillcolor="#bdd6ee [1304]" strokecolor="#1f3763 [1604]" strokeweight="1pt">
                <v:stroke joinstyle="miter"/>
                <v:path arrowok="t"/>
              </v:roundrect>
            </w:pict>
          </mc:Fallback>
        </mc:AlternateContent>
      </w:r>
      <w:r w:rsidR="0048041E" w:rsidRPr="00B8487E">
        <w:rPr>
          <w:rFonts w:cstheme="minorHAnsi"/>
          <w:noProof/>
        </w:rPr>
        <mc:AlternateContent>
          <mc:Choice Requires="wps">
            <w:drawing>
              <wp:anchor distT="0" distB="0" distL="114300" distR="114300" simplePos="0" relativeHeight="251658255" behindDoc="0" locked="0" layoutInCell="1" allowOverlap="1" wp14:anchorId="77EA6E3A" wp14:editId="13D1ACA3">
                <wp:simplePos x="0" y="0"/>
                <wp:positionH relativeFrom="column">
                  <wp:posOffset>5102860</wp:posOffset>
                </wp:positionH>
                <wp:positionV relativeFrom="paragraph">
                  <wp:posOffset>2500630</wp:posOffset>
                </wp:positionV>
                <wp:extent cx="680085" cy="299720"/>
                <wp:effectExtent l="0" t="0" r="5715" b="5080"/>
                <wp:wrapNone/>
                <wp:docPr id="50" name="Rectangle: Rounded Corner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72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32D60DC" id="Rectangle: Rounded Corners 50" o:spid="_x0000_s1026" style="position:absolute;margin-left:401.8pt;margin-top:196.9pt;width:53.55pt;height:23.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" fillcolor="#bdd6ee [1304]" strokecolor="#1f3763 [1604]" strokeweight="1pt">
                <v:stroke joinstyle="miter"/>
                <v:path arrowok="t"/>
              </v:roundrect>
            </w:pict>
          </mc:Fallback>
        </mc:AlternateContent>
      </w:r>
      <w:r w:rsidR="0048041E" w:rsidRPr="00B8487E">
        <w:rPr>
          <w:rFonts w:cstheme="minorHAnsi"/>
          <w:noProof/>
        </w:rPr>
        <mc:AlternateContent>
          <mc:Choice Requires="wps">
            <w:drawing>
              <wp:anchor distT="0" distB="0" distL="114300" distR="114300" simplePos="0" relativeHeight="251658290" behindDoc="0" locked="0" layoutInCell="1" allowOverlap="1" wp14:anchorId="26CD5739" wp14:editId="2EFA1F39">
                <wp:simplePos x="0" y="0"/>
                <wp:positionH relativeFrom="column">
                  <wp:posOffset>9160510</wp:posOffset>
                </wp:positionH>
                <wp:positionV relativeFrom="paragraph">
                  <wp:posOffset>3328670</wp:posOffset>
                </wp:positionV>
                <wp:extent cx="701675" cy="1257935"/>
                <wp:effectExtent l="0" t="0" r="3175" b="0"/>
                <wp:wrapNone/>
                <wp:docPr id="49" name="Rectangle: Single Corner Rounded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675" cy="1257935"/>
                        </a:xfrm>
                        <a:prstGeom prst="round1Rect">
                          <a:avLst/>
                        </a:prstGeom>
                        <a:solidFill>
                          <a:srgbClr val="FFFF00">
                            <a:alpha val="41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18EB9E"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5D13D2C1" w14:textId="77777777" w:rsidR="00131AD3" w:rsidRPr="00B551B3" w:rsidRDefault="00131AD3" w:rsidP="00131AD3">
                            <w:pPr>
                              <w:ind w:left="-90" w:right="-82"/>
                              <w:rPr>
                                <w:color w:val="000000" w:themeColor="text1"/>
                                <w:sz w:val="14"/>
                                <w:szCs w:val="14"/>
                              </w:rPr>
                            </w:pPr>
                            <w:r w:rsidRPr="00B551B3">
                              <w:rPr>
                                <w:color w:val="000000" w:themeColor="text1"/>
                                <w:sz w:val="14"/>
                                <w:szCs w:val="14"/>
                              </w:rPr>
                              <w:t>MWCSD,</w:t>
                            </w:r>
                            <w:r>
                              <w:rPr>
                                <w:color w:val="000000" w:themeColor="text1"/>
                                <w:sz w:val="14"/>
                                <w:szCs w:val="14"/>
                              </w:rPr>
                              <w:t xml:space="preserve"> </w:t>
                            </w:r>
                            <w:r w:rsidRPr="00B551B3">
                              <w:rPr>
                                <w:color w:val="000000" w:themeColor="text1"/>
                                <w:sz w:val="14"/>
                                <w:szCs w:val="14"/>
                              </w:rPr>
                              <w:t>OEC</w:t>
                            </w:r>
                            <w:r>
                              <w:rPr>
                                <w:color w:val="000000" w:themeColor="text1"/>
                                <w:sz w:val="14"/>
                                <w:szCs w:val="14"/>
                              </w:rPr>
                              <w:t xml:space="preserve"> MESC,</w:t>
                            </w:r>
                            <w:r w:rsidRPr="00B551B3">
                              <w:rPr>
                                <w:color w:val="000000" w:themeColor="text1"/>
                                <w:sz w:val="14"/>
                                <w:szCs w:val="14"/>
                              </w:rPr>
                              <w:t xml:space="preserve"> </w:t>
                            </w:r>
                            <w:r>
                              <w:rPr>
                                <w:color w:val="000000" w:themeColor="text1"/>
                                <w:sz w:val="14"/>
                                <w:szCs w:val="14"/>
                              </w:rPr>
                              <w:t>SCCI, SUNGO, NCW, NCC, NYC, NUS</w:t>
                            </w:r>
                          </w:p>
                          <w:p w14:paraId="5C892575" w14:textId="77777777" w:rsidR="00131AD3" w:rsidRDefault="00131AD3" w:rsidP="00131A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D5739" id="Rectangle: Single Corner Rounded 49" o:spid="_x0000_s1098" style="position:absolute;left:0;text-align:left;margin-left:721.3pt;margin-top:262.1pt;width:55.25pt;height:99.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675,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" adj="-11796480,,5400" path="m,l584727,v64589,,116948,52359,116948,116948l701675,1257935,,1257935,,xe" fillcolor="yellow" strokecolor="#1f3763 [1604]" strokeweight="1pt">
                <v:fill opacity="26985f"/>
                <v:stroke joinstyle="miter"/>
                <v:formulas/>
                <v:path arrowok="t" o:connecttype="custom" o:connectlocs="0,0;584727,0;701675,116948;701675,1257935;0,1257935;0,0" o:connectangles="0,0,0,0,0,0" textboxrect="0,0,701675,1257935"/>
                <v:textbox>
                  <w:txbxContent>
                    <w:p w14:paraId="3E18EB9E"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5D13D2C1" w14:textId="77777777" w:rsidR="00131AD3" w:rsidRPr="00B551B3" w:rsidRDefault="00131AD3" w:rsidP="00131AD3">
                      <w:pPr>
                        <w:ind w:left="-90" w:right="-82"/>
                        <w:rPr>
                          <w:color w:val="000000" w:themeColor="text1"/>
                          <w:sz w:val="14"/>
                          <w:szCs w:val="14"/>
                        </w:rPr>
                      </w:pPr>
                      <w:r w:rsidRPr="00B551B3">
                        <w:rPr>
                          <w:color w:val="000000" w:themeColor="text1"/>
                          <w:sz w:val="14"/>
                          <w:szCs w:val="14"/>
                        </w:rPr>
                        <w:t>MWCSD,</w:t>
                      </w:r>
                      <w:r>
                        <w:rPr>
                          <w:color w:val="000000" w:themeColor="text1"/>
                          <w:sz w:val="14"/>
                          <w:szCs w:val="14"/>
                        </w:rPr>
                        <w:t xml:space="preserve"> </w:t>
                      </w:r>
                      <w:r w:rsidRPr="00B551B3">
                        <w:rPr>
                          <w:color w:val="000000" w:themeColor="text1"/>
                          <w:sz w:val="14"/>
                          <w:szCs w:val="14"/>
                        </w:rPr>
                        <w:t>OEC</w:t>
                      </w:r>
                      <w:r>
                        <w:rPr>
                          <w:color w:val="000000" w:themeColor="text1"/>
                          <w:sz w:val="14"/>
                          <w:szCs w:val="14"/>
                        </w:rPr>
                        <w:t xml:space="preserve"> MESC,</w:t>
                      </w:r>
                      <w:r w:rsidRPr="00B551B3">
                        <w:rPr>
                          <w:color w:val="000000" w:themeColor="text1"/>
                          <w:sz w:val="14"/>
                          <w:szCs w:val="14"/>
                        </w:rPr>
                        <w:t xml:space="preserve"> </w:t>
                      </w:r>
                      <w:r>
                        <w:rPr>
                          <w:color w:val="000000" w:themeColor="text1"/>
                          <w:sz w:val="14"/>
                          <w:szCs w:val="14"/>
                        </w:rPr>
                        <w:t>SCCI, SUNGO, NCW, NCC, NYC, NUS</w:t>
                      </w:r>
                    </w:p>
                    <w:p w14:paraId="5C892575" w14:textId="77777777" w:rsidR="00131AD3" w:rsidRDefault="00131AD3" w:rsidP="00131AD3">
                      <w:pPr>
                        <w:jc w:val="center"/>
                      </w:pP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91" behindDoc="0" locked="0" layoutInCell="1" allowOverlap="1" wp14:anchorId="7CAF50A1" wp14:editId="5E47113A">
                <wp:simplePos x="0" y="0"/>
                <wp:positionH relativeFrom="column">
                  <wp:posOffset>8405495</wp:posOffset>
                </wp:positionH>
                <wp:positionV relativeFrom="paragraph">
                  <wp:posOffset>3328670</wp:posOffset>
                </wp:positionV>
                <wp:extent cx="716280" cy="1257935"/>
                <wp:effectExtent l="0" t="0" r="7620" b="0"/>
                <wp:wrapNone/>
                <wp:docPr id="48" name="Rectangle: Single Corner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257935"/>
                        </a:xfrm>
                        <a:prstGeom prst="round1Rect">
                          <a:avLst/>
                        </a:prstGeom>
                        <a:solidFill>
                          <a:srgbClr val="FFFF00">
                            <a:alpha val="41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253ED0"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48E7A58D" w14:textId="77777777" w:rsidR="00131AD3" w:rsidRPr="00B551B3" w:rsidRDefault="00131AD3" w:rsidP="00131AD3">
                            <w:pPr>
                              <w:ind w:left="-90" w:right="-82"/>
                              <w:rPr>
                                <w:color w:val="000000" w:themeColor="text1"/>
                                <w:sz w:val="14"/>
                                <w:szCs w:val="14"/>
                              </w:rPr>
                            </w:pPr>
                            <w:r w:rsidRPr="00B551B3">
                              <w:rPr>
                                <w:color w:val="000000" w:themeColor="text1"/>
                                <w:sz w:val="14"/>
                                <w:szCs w:val="14"/>
                              </w:rPr>
                              <w:t>MWCSD,</w:t>
                            </w:r>
                            <w:r>
                              <w:rPr>
                                <w:color w:val="000000" w:themeColor="text1"/>
                                <w:sz w:val="14"/>
                                <w:szCs w:val="14"/>
                              </w:rPr>
                              <w:t xml:space="preserve"> </w:t>
                            </w:r>
                            <w:r w:rsidRPr="00B551B3">
                              <w:rPr>
                                <w:color w:val="000000" w:themeColor="text1"/>
                                <w:sz w:val="14"/>
                                <w:szCs w:val="14"/>
                              </w:rPr>
                              <w:t>OEC</w:t>
                            </w:r>
                            <w:r>
                              <w:rPr>
                                <w:color w:val="000000" w:themeColor="text1"/>
                                <w:sz w:val="14"/>
                                <w:szCs w:val="14"/>
                              </w:rPr>
                              <w:t xml:space="preserve"> MESC,</w:t>
                            </w:r>
                            <w:r w:rsidRPr="00B551B3">
                              <w:rPr>
                                <w:color w:val="000000" w:themeColor="text1"/>
                                <w:sz w:val="14"/>
                                <w:szCs w:val="14"/>
                              </w:rPr>
                              <w:t xml:space="preserve"> </w:t>
                            </w:r>
                            <w:r>
                              <w:rPr>
                                <w:color w:val="000000" w:themeColor="text1"/>
                                <w:sz w:val="14"/>
                                <w:szCs w:val="14"/>
                              </w:rPr>
                              <w:t>SCCI, SUNGO, NCW, NCC, NYC, NUS</w:t>
                            </w:r>
                          </w:p>
                          <w:p w14:paraId="79C6F2F4" w14:textId="77777777" w:rsidR="00131AD3" w:rsidRDefault="00131AD3" w:rsidP="00131A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50A1" id="Rectangle: Single Corner Rounded 48" o:spid="_x0000_s1099" style="position:absolute;left:0;text-align:left;margin-left:661.85pt;margin-top:262.1pt;width:56.4pt;height:99.0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6280,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" adj="-11796480,,5400" path="m,l596898,v65933,,119382,53449,119382,119382l716280,1257935,,1257935,,xe" fillcolor="yellow" strokecolor="#1f3763 [1604]" strokeweight="1pt">
                <v:fill opacity="26985f"/>
                <v:stroke joinstyle="miter"/>
                <v:formulas/>
                <v:path arrowok="t" o:connecttype="custom" o:connectlocs="0,0;596898,0;716280,119382;716280,1257935;0,1257935;0,0" o:connectangles="0,0,0,0,0,0" textboxrect="0,0,716280,1257935"/>
                <v:textbox>
                  <w:txbxContent>
                    <w:p w14:paraId="6D253ED0"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48E7A58D" w14:textId="77777777" w:rsidR="00131AD3" w:rsidRPr="00B551B3" w:rsidRDefault="00131AD3" w:rsidP="00131AD3">
                      <w:pPr>
                        <w:ind w:left="-90" w:right="-82"/>
                        <w:rPr>
                          <w:color w:val="000000" w:themeColor="text1"/>
                          <w:sz w:val="14"/>
                          <w:szCs w:val="14"/>
                        </w:rPr>
                      </w:pPr>
                      <w:r w:rsidRPr="00B551B3">
                        <w:rPr>
                          <w:color w:val="000000" w:themeColor="text1"/>
                          <w:sz w:val="14"/>
                          <w:szCs w:val="14"/>
                        </w:rPr>
                        <w:t>MWCSD,</w:t>
                      </w:r>
                      <w:r>
                        <w:rPr>
                          <w:color w:val="000000" w:themeColor="text1"/>
                          <w:sz w:val="14"/>
                          <w:szCs w:val="14"/>
                        </w:rPr>
                        <w:t xml:space="preserve"> </w:t>
                      </w:r>
                      <w:r w:rsidRPr="00B551B3">
                        <w:rPr>
                          <w:color w:val="000000" w:themeColor="text1"/>
                          <w:sz w:val="14"/>
                          <w:szCs w:val="14"/>
                        </w:rPr>
                        <w:t>OEC</w:t>
                      </w:r>
                      <w:r>
                        <w:rPr>
                          <w:color w:val="000000" w:themeColor="text1"/>
                          <w:sz w:val="14"/>
                          <w:szCs w:val="14"/>
                        </w:rPr>
                        <w:t xml:space="preserve"> MESC,</w:t>
                      </w:r>
                      <w:r w:rsidRPr="00B551B3">
                        <w:rPr>
                          <w:color w:val="000000" w:themeColor="text1"/>
                          <w:sz w:val="14"/>
                          <w:szCs w:val="14"/>
                        </w:rPr>
                        <w:t xml:space="preserve"> </w:t>
                      </w:r>
                      <w:r>
                        <w:rPr>
                          <w:color w:val="000000" w:themeColor="text1"/>
                          <w:sz w:val="14"/>
                          <w:szCs w:val="14"/>
                        </w:rPr>
                        <w:t>SCCI, SUNGO, NCW, NCC, NYC, NUS</w:t>
                      </w:r>
                    </w:p>
                    <w:p w14:paraId="79C6F2F4" w14:textId="77777777" w:rsidR="00131AD3" w:rsidRDefault="00131AD3" w:rsidP="00131AD3">
                      <w:pPr>
                        <w:jc w:val="center"/>
                      </w:pP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92" behindDoc="0" locked="0" layoutInCell="1" allowOverlap="1" wp14:anchorId="2233ED1A" wp14:editId="47C7DF19">
                <wp:simplePos x="0" y="0"/>
                <wp:positionH relativeFrom="column">
                  <wp:posOffset>7609205</wp:posOffset>
                </wp:positionH>
                <wp:positionV relativeFrom="paragraph">
                  <wp:posOffset>3328670</wp:posOffset>
                </wp:positionV>
                <wp:extent cx="730885" cy="1257935"/>
                <wp:effectExtent l="0" t="0" r="0" b="0"/>
                <wp:wrapNone/>
                <wp:docPr id="47" name="Rectangle: Single Corner Rounded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885" cy="1257935"/>
                        </a:xfrm>
                        <a:prstGeom prst="round1Rect">
                          <a:avLst/>
                        </a:prstGeom>
                        <a:solidFill>
                          <a:srgbClr val="FFFF00">
                            <a:alpha val="41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35EE12"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01FB1590" w14:textId="123A510A" w:rsidR="00131AD3" w:rsidRPr="00B551B3" w:rsidRDefault="00131AD3" w:rsidP="00131AD3">
                            <w:pPr>
                              <w:ind w:left="-90" w:right="-82"/>
                              <w:rPr>
                                <w:color w:val="000000" w:themeColor="text1"/>
                                <w:sz w:val="14"/>
                                <w:szCs w:val="14"/>
                              </w:rPr>
                            </w:pPr>
                            <w:r w:rsidRPr="00B551B3">
                              <w:rPr>
                                <w:color w:val="000000" w:themeColor="text1"/>
                                <w:sz w:val="14"/>
                                <w:szCs w:val="14"/>
                              </w:rPr>
                              <w:t>MWCSD,</w:t>
                            </w:r>
                            <w:r>
                              <w:rPr>
                                <w:color w:val="000000" w:themeColor="text1"/>
                                <w:sz w:val="14"/>
                                <w:szCs w:val="14"/>
                              </w:rPr>
                              <w:t xml:space="preserve"> JAWS, </w:t>
                            </w:r>
                            <w:r w:rsidR="00C0794E">
                              <w:rPr>
                                <w:color w:val="000000" w:themeColor="text1"/>
                                <w:sz w:val="14"/>
                                <w:szCs w:val="14"/>
                              </w:rPr>
                              <w:t>NUS, SAMPOD</w:t>
                            </w:r>
                            <w:r>
                              <w:rPr>
                                <w:color w:val="000000" w:themeColor="text1"/>
                                <w:sz w:val="14"/>
                                <w:szCs w:val="14"/>
                              </w:rPr>
                              <w:t>,</w:t>
                            </w:r>
                            <w:r w:rsidRPr="00B551B3">
                              <w:rPr>
                                <w:color w:val="000000" w:themeColor="text1"/>
                                <w:sz w:val="14"/>
                                <w:szCs w:val="14"/>
                              </w:rPr>
                              <w:t xml:space="preserve"> Women MPs, OEC, OCLA, </w:t>
                            </w:r>
                            <w:r>
                              <w:rPr>
                                <w:color w:val="000000" w:themeColor="text1"/>
                                <w:sz w:val="14"/>
                                <w:szCs w:val="14"/>
                              </w:rPr>
                              <w:t xml:space="preserve"> NCW, SCCI, SUNGO, NCC, NYC, </w:t>
                            </w:r>
                            <w:r w:rsidRPr="00B551B3">
                              <w:rPr>
                                <w:color w:val="000000" w:themeColor="text1"/>
                                <w:sz w:val="14"/>
                                <w:szCs w:val="14"/>
                              </w:rPr>
                              <w:t>FAS</w:t>
                            </w:r>
                            <w:r>
                              <w:rPr>
                                <w:color w:val="000000" w:themeColor="text1"/>
                                <w:sz w:val="14"/>
                                <w:szCs w:val="14"/>
                              </w:rPr>
                              <w:t>T</w:t>
                            </w:r>
                            <w:r w:rsidRPr="00B551B3">
                              <w:rPr>
                                <w:color w:val="000000" w:themeColor="text1"/>
                                <w:sz w:val="14"/>
                                <w:szCs w:val="14"/>
                              </w:rPr>
                              <w:t>, HRPP</w:t>
                            </w:r>
                            <w:r>
                              <w:rPr>
                                <w:color w:val="000000" w:themeColor="text1"/>
                                <w:sz w:val="14"/>
                                <w:szCs w:val="14"/>
                              </w:rPr>
                              <w:t>,DDC, VCs</w:t>
                            </w:r>
                          </w:p>
                          <w:p w14:paraId="1876F3E1" w14:textId="77777777" w:rsidR="00131AD3" w:rsidRDefault="00131AD3" w:rsidP="00131A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3ED1A" id="Rectangle: Single Corner Rounded 47" o:spid="_x0000_s1100" style="position:absolute;left:0;text-align:left;margin-left:599.15pt;margin-top:262.1pt;width:57.55pt;height:99.0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0885,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" adj="-11796480,,5400" path="m,l609068,v67278,,121817,54539,121817,121817l730885,1257935,,1257935,,xe" fillcolor="yellow" strokecolor="#1f3763 [1604]" strokeweight="1pt">
                <v:fill opacity="26985f"/>
                <v:stroke joinstyle="miter"/>
                <v:formulas/>
                <v:path arrowok="t" o:connecttype="custom" o:connectlocs="0,0;609068,0;730885,121817;730885,1257935;0,1257935;0,0" o:connectangles="0,0,0,0,0,0" textboxrect="0,0,730885,1257935"/>
                <v:textbox>
                  <w:txbxContent>
                    <w:p w14:paraId="7A35EE12"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01FB1590" w14:textId="123A510A" w:rsidR="00131AD3" w:rsidRPr="00B551B3" w:rsidRDefault="00131AD3" w:rsidP="00131AD3">
                      <w:pPr>
                        <w:ind w:left="-90" w:right="-82"/>
                        <w:rPr>
                          <w:color w:val="000000" w:themeColor="text1"/>
                          <w:sz w:val="14"/>
                          <w:szCs w:val="14"/>
                        </w:rPr>
                      </w:pPr>
                      <w:r w:rsidRPr="00B551B3">
                        <w:rPr>
                          <w:color w:val="000000" w:themeColor="text1"/>
                          <w:sz w:val="14"/>
                          <w:szCs w:val="14"/>
                        </w:rPr>
                        <w:t>MWCSD,</w:t>
                      </w:r>
                      <w:r>
                        <w:rPr>
                          <w:color w:val="000000" w:themeColor="text1"/>
                          <w:sz w:val="14"/>
                          <w:szCs w:val="14"/>
                        </w:rPr>
                        <w:t xml:space="preserve"> JAWS, </w:t>
                      </w:r>
                      <w:r w:rsidR="00C0794E">
                        <w:rPr>
                          <w:color w:val="000000" w:themeColor="text1"/>
                          <w:sz w:val="14"/>
                          <w:szCs w:val="14"/>
                        </w:rPr>
                        <w:t>NUS, SAMPOD</w:t>
                      </w:r>
                      <w:r>
                        <w:rPr>
                          <w:color w:val="000000" w:themeColor="text1"/>
                          <w:sz w:val="14"/>
                          <w:szCs w:val="14"/>
                        </w:rPr>
                        <w:t>,</w:t>
                      </w:r>
                      <w:r w:rsidRPr="00B551B3">
                        <w:rPr>
                          <w:color w:val="000000" w:themeColor="text1"/>
                          <w:sz w:val="14"/>
                          <w:szCs w:val="14"/>
                        </w:rPr>
                        <w:t xml:space="preserve"> Women MPs, OEC, OCLA, </w:t>
                      </w:r>
                      <w:r>
                        <w:rPr>
                          <w:color w:val="000000" w:themeColor="text1"/>
                          <w:sz w:val="14"/>
                          <w:szCs w:val="14"/>
                        </w:rPr>
                        <w:t xml:space="preserve"> NCW, SCCI, SUNGO, NCC, NYC, </w:t>
                      </w:r>
                      <w:r w:rsidRPr="00B551B3">
                        <w:rPr>
                          <w:color w:val="000000" w:themeColor="text1"/>
                          <w:sz w:val="14"/>
                          <w:szCs w:val="14"/>
                        </w:rPr>
                        <w:t>FAS</w:t>
                      </w:r>
                      <w:r>
                        <w:rPr>
                          <w:color w:val="000000" w:themeColor="text1"/>
                          <w:sz w:val="14"/>
                          <w:szCs w:val="14"/>
                        </w:rPr>
                        <w:t>T</w:t>
                      </w:r>
                      <w:r w:rsidRPr="00B551B3">
                        <w:rPr>
                          <w:color w:val="000000" w:themeColor="text1"/>
                          <w:sz w:val="14"/>
                          <w:szCs w:val="14"/>
                        </w:rPr>
                        <w:t>, HRPP</w:t>
                      </w:r>
                      <w:r>
                        <w:rPr>
                          <w:color w:val="000000" w:themeColor="text1"/>
                          <w:sz w:val="14"/>
                          <w:szCs w:val="14"/>
                        </w:rPr>
                        <w:t>,DDC, VCs</w:t>
                      </w:r>
                    </w:p>
                    <w:p w14:paraId="1876F3E1" w14:textId="77777777" w:rsidR="00131AD3" w:rsidRDefault="00131AD3" w:rsidP="00131AD3">
                      <w:pPr>
                        <w:jc w:val="center"/>
                      </w:pPr>
                    </w:p>
                  </w:txbxContent>
                </v:textbox>
              </v:shape>
            </w:pict>
          </mc:Fallback>
        </mc:AlternateContent>
      </w:r>
      <w:r w:rsidR="0048041E" w:rsidRPr="00B8487E">
        <w:rPr>
          <w:rFonts w:cstheme="minorHAnsi"/>
          <w:noProof/>
        </w:rPr>
        <mc:AlternateContent>
          <mc:Choice Requires="wps">
            <w:drawing>
              <wp:anchor distT="0" distB="0" distL="114299" distR="114299" simplePos="0" relativeHeight="251658276" behindDoc="1" locked="0" layoutInCell="1" allowOverlap="1" wp14:anchorId="25BDB2EA" wp14:editId="2AA4D0DB">
                <wp:simplePos x="0" y="0"/>
                <wp:positionH relativeFrom="column">
                  <wp:posOffset>9627869</wp:posOffset>
                </wp:positionH>
                <wp:positionV relativeFrom="paragraph">
                  <wp:posOffset>2019300</wp:posOffset>
                </wp:positionV>
                <wp:extent cx="0" cy="1309370"/>
                <wp:effectExtent l="0" t="0" r="19050" b="50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09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DEF89A8" id="Straight Connector 46" o:spid="_x0000_s1026" style="position:absolute;flip:x;z-index:-2516582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58.1pt,159pt" to="758.1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299" distR="114299" simplePos="0" relativeHeight="251658275" behindDoc="1" locked="0" layoutInCell="1" allowOverlap="1" wp14:anchorId="1BBEA790" wp14:editId="06747E03">
                <wp:simplePos x="0" y="0"/>
                <wp:positionH relativeFrom="column">
                  <wp:posOffset>8783954</wp:posOffset>
                </wp:positionH>
                <wp:positionV relativeFrom="paragraph">
                  <wp:posOffset>2019300</wp:posOffset>
                </wp:positionV>
                <wp:extent cx="0" cy="1309370"/>
                <wp:effectExtent l="0" t="0" r="19050" b="508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9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E50DDEA" id="Straight Connector 45" o:spid="_x0000_s1026" style="position:absolute;z-index:-25165820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91.65pt,159pt" to="691.6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300" distR="114300" simplePos="0" relativeHeight="251658248" behindDoc="0" locked="0" layoutInCell="1" allowOverlap="1" wp14:anchorId="612AD760" wp14:editId="2295E9B9">
                <wp:simplePos x="0" y="0"/>
                <wp:positionH relativeFrom="column">
                  <wp:posOffset>3960495</wp:posOffset>
                </wp:positionH>
                <wp:positionV relativeFrom="paragraph">
                  <wp:posOffset>539750</wp:posOffset>
                </wp:positionV>
                <wp:extent cx="1095375" cy="14033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35"/>
                        </a:xfrm>
                        <a:prstGeom prst="rect">
                          <a:avLst/>
                        </a:prstGeom>
                        <a:noFill/>
                        <a:ln>
                          <a:noFill/>
                        </a:ln>
                      </wps:spPr>
                      <wps:txbx>
                        <w:txbxContent>
                          <w:p w14:paraId="701A6537" w14:textId="77777777" w:rsidR="00131AD3" w:rsidRDefault="00131AD3" w:rsidP="00131AD3">
                            <w:pPr>
                              <w:spacing w:line="221" w:lineRule="exact"/>
                              <w:jc w:val="center"/>
                              <w:rPr>
                                <w:b/>
                                <w:sz w:val="20"/>
                              </w:rPr>
                            </w:pPr>
                            <w:r>
                              <w:rPr>
                                <w:b/>
                                <w:sz w:val="20"/>
                              </w:rPr>
                              <w:t>Project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AD760" id="Text Box 44" o:spid="_x0000_s1101" type="#_x0000_t202" style="position:absolute;left:0;text-align:left;margin-left:311.85pt;margin-top:42.5pt;width:86.25pt;height:11.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" filled="f" stroked="f">
                <v:textbox inset="0,0,0,0">
                  <w:txbxContent>
                    <w:p w14:paraId="701A6537" w14:textId="77777777" w:rsidR="00131AD3" w:rsidRDefault="00131AD3" w:rsidP="00131AD3">
                      <w:pPr>
                        <w:spacing w:line="221" w:lineRule="exact"/>
                        <w:jc w:val="center"/>
                        <w:rPr>
                          <w:b/>
                          <w:sz w:val="20"/>
                        </w:rPr>
                      </w:pPr>
                      <w:r>
                        <w:rPr>
                          <w:b/>
                          <w:sz w:val="20"/>
                        </w:rPr>
                        <w:t>Project Manager</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47" behindDoc="0" locked="0" layoutInCell="1" allowOverlap="1" wp14:anchorId="5FC82F81" wp14:editId="0DC26FF6">
                <wp:simplePos x="0" y="0"/>
                <wp:positionH relativeFrom="column">
                  <wp:posOffset>3963035</wp:posOffset>
                </wp:positionH>
                <wp:positionV relativeFrom="paragraph">
                  <wp:posOffset>427355</wp:posOffset>
                </wp:positionV>
                <wp:extent cx="1067435" cy="416560"/>
                <wp:effectExtent l="0" t="0" r="0" b="2540"/>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7435" cy="416560"/>
                        </a:xfrm>
                        <a:custGeom>
                          <a:avLst/>
                          <a:gdLst>
                            <a:gd name="T0" fmla="+- 0 4347 4347"/>
                            <a:gd name="T1" fmla="*/ T0 w 2671"/>
                            <a:gd name="T2" fmla="+- 0 -6698 -6698"/>
                            <a:gd name="T3" fmla="*/ -6698 h 569"/>
                            <a:gd name="T4" fmla="+- 0 7018 4347"/>
                            <a:gd name="T5" fmla="*/ T4 w 2671"/>
                            <a:gd name="T6" fmla="+- 0 -6698 -6698"/>
                            <a:gd name="T7" fmla="*/ -6698 h 569"/>
                            <a:gd name="T8" fmla="+- 0 7018 4347"/>
                            <a:gd name="T9" fmla="*/ T8 w 2671"/>
                            <a:gd name="T10" fmla="+- 0 -6236 -6698"/>
                            <a:gd name="T11" fmla="*/ -6236 h 569"/>
                            <a:gd name="T12" fmla="+- 0 6910 4347"/>
                            <a:gd name="T13" fmla="*/ T12 w 2671"/>
                            <a:gd name="T14" fmla="+- 0 -6235 -6698"/>
                            <a:gd name="T15" fmla="*/ -6235 h 569"/>
                            <a:gd name="T16" fmla="+- 0 6807 4347"/>
                            <a:gd name="T17" fmla="*/ T16 w 2671"/>
                            <a:gd name="T18" fmla="+- 0 -6234 -6698"/>
                            <a:gd name="T19" fmla="*/ -6234 h 569"/>
                            <a:gd name="T20" fmla="+- 0 6710 4347"/>
                            <a:gd name="T21" fmla="*/ T20 w 2671"/>
                            <a:gd name="T22" fmla="+- 0 -6232 -6698"/>
                            <a:gd name="T23" fmla="*/ -6232 h 569"/>
                            <a:gd name="T24" fmla="+- 0 6619 4347"/>
                            <a:gd name="T25" fmla="*/ T24 w 2671"/>
                            <a:gd name="T26" fmla="+- 0 -6230 -6698"/>
                            <a:gd name="T27" fmla="*/ -6230 h 569"/>
                            <a:gd name="T28" fmla="+- 0 6532 4347"/>
                            <a:gd name="T29" fmla="*/ T28 w 2671"/>
                            <a:gd name="T30" fmla="+- 0 -6227 -6698"/>
                            <a:gd name="T31" fmla="*/ -6227 h 569"/>
                            <a:gd name="T32" fmla="+- 0 6449 4347"/>
                            <a:gd name="T33" fmla="*/ T32 w 2671"/>
                            <a:gd name="T34" fmla="+- 0 -6223 -6698"/>
                            <a:gd name="T35" fmla="*/ -6223 h 569"/>
                            <a:gd name="T36" fmla="+- 0 6371 4347"/>
                            <a:gd name="T37" fmla="*/ T36 w 2671"/>
                            <a:gd name="T38" fmla="+- 0 -6219 -6698"/>
                            <a:gd name="T39" fmla="*/ -6219 h 569"/>
                            <a:gd name="T40" fmla="+- 0 6296 4347"/>
                            <a:gd name="T41" fmla="*/ T40 w 2671"/>
                            <a:gd name="T42" fmla="+- 0 -6215 -6698"/>
                            <a:gd name="T43" fmla="*/ -6215 h 569"/>
                            <a:gd name="T44" fmla="+- 0 6225 4347"/>
                            <a:gd name="T45" fmla="*/ T44 w 2671"/>
                            <a:gd name="T46" fmla="+- 0 -6210 -6698"/>
                            <a:gd name="T47" fmla="*/ -6210 h 569"/>
                            <a:gd name="T48" fmla="+- 0 6157 4347"/>
                            <a:gd name="T49" fmla="*/ T48 w 2671"/>
                            <a:gd name="T50" fmla="+- 0 -6205 -6698"/>
                            <a:gd name="T51" fmla="*/ -6205 h 569"/>
                            <a:gd name="T52" fmla="+- 0 6092 4347"/>
                            <a:gd name="T53" fmla="*/ T52 w 2671"/>
                            <a:gd name="T54" fmla="+- 0 -6199 -6698"/>
                            <a:gd name="T55" fmla="*/ -6199 h 569"/>
                            <a:gd name="T56" fmla="+- 0 6029 4347"/>
                            <a:gd name="T57" fmla="*/ T56 w 2671"/>
                            <a:gd name="T58" fmla="+- 0 -6194 -6698"/>
                            <a:gd name="T59" fmla="*/ -6194 h 569"/>
                            <a:gd name="T60" fmla="+- 0 5968 4347"/>
                            <a:gd name="T61" fmla="*/ T60 w 2671"/>
                            <a:gd name="T62" fmla="+- 0 -6188 -6698"/>
                            <a:gd name="T63" fmla="*/ -6188 h 569"/>
                            <a:gd name="T64" fmla="+- 0 5851 4347"/>
                            <a:gd name="T65" fmla="*/ T64 w 2671"/>
                            <a:gd name="T66" fmla="+- 0 -6177 -6698"/>
                            <a:gd name="T67" fmla="*/ -6177 h 569"/>
                            <a:gd name="T68" fmla="+- 0 5794 4347"/>
                            <a:gd name="T69" fmla="*/ T68 w 2671"/>
                            <a:gd name="T70" fmla="+- 0 -6171 -6698"/>
                            <a:gd name="T71" fmla="*/ -6171 h 569"/>
                            <a:gd name="T72" fmla="+- 0 5738 4347"/>
                            <a:gd name="T73" fmla="*/ T72 w 2671"/>
                            <a:gd name="T74" fmla="+- 0 -6166 -6698"/>
                            <a:gd name="T75" fmla="*/ -6166 h 569"/>
                            <a:gd name="T76" fmla="+- 0 5627 4347"/>
                            <a:gd name="T77" fmla="*/ T76 w 2671"/>
                            <a:gd name="T78" fmla="+- 0 -6155 -6698"/>
                            <a:gd name="T79" fmla="*/ -6155 h 569"/>
                            <a:gd name="T80" fmla="+- 0 5514 4347"/>
                            <a:gd name="T81" fmla="*/ T80 w 2671"/>
                            <a:gd name="T82" fmla="+- 0 -6146 -6698"/>
                            <a:gd name="T83" fmla="*/ -6146 h 569"/>
                            <a:gd name="T84" fmla="+- 0 5397 4347"/>
                            <a:gd name="T85" fmla="*/ T84 w 2671"/>
                            <a:gd name="T86" fmla="+- 0 -6138 -6698"/>
                            <a:gd name="T87" fmla="*/ -6138 h 569"/>
                            <a:gd name="T88" fmla="+- 0 5336 4347"/>
                            <a:gd name="T89" fmla="*/ T88 w 2671"/>
                            <a:gd name="T90" fmla="+- 0 -6135 -6698"/>
                            <a:gd name="T91" fmla="*/ -6135 h 569"/>
                            <a:gd name="T92" fmla="+- 0 5273 4347"/>
                            <a:gd name="T93" fmla="*/ T92 w 2671"/>
                            <a:gd name="T94" fmla="+- 0 -6133 -6698"/>
                            <a:gd name="T95" fmla="*/ -6133 h 569"/>
                            <a:gd name="T96" fmla="+- 0 5208 4347"/>
                            <a:gd name="T97" fmla="*/ T96 w 2671"/>
                            <a:gd name="T98" fmla="+- 0 -6131 -6698"/>
                            <a:gd name="T99" fmla="*/ -6131 h 569"/>
                            <a:gd name="T100" fmla="+- 0 5140 4347"/>
                            <a:gd name="T101" fmla="*/ T100 w 2671"/>
                            <a:gd name="T102" fmla="+- 0 -6130 -6698"/>
                            <a:gd name="T103" fmla="*/ -6130 h 569"/>
                            <a:gd name="T104" fmla="+- 0 5069 4347"/>
                            <a:gd name="T105" fmla="*/ T104 w 2671"/>
                            <a:gd name="T106" fmla="+- 0 -6129 -6698"/>
                            <a:gd name="T107" fmla="*/ -6129 h 569"/>
                            <a:gd name="T108" fmla="+- 0 4994 4347"/>
                            <a:gd name="T109" fmla="*/ T108 w 2671"/>
                            <a:gd name="T110" fmla="+- 0 -6130 -6698"/>
                            <a:gd name="T111" fmla="*/ -6130 h 569"/>
                            <a:gd name="T112" fmla="+- 0 4916 4347"/>
                            <a:gd name="T113" fmla="*/ T112 w 2671"/>
                            <a:gd name="T114" fmla="+- 0 -6131 -6698"/>
                            <a:gd name="T115" fmla="*/ -6131 h 569"/>
                            <a:gd name="T116" fmla="+- 0 4833 4347"/>
                            <a:gd name="T117" fmla="*/ T116 w 2671"/>
                            <a:gd name="T118" fmla="+- 0 -6133 -6698"/>
                            <a:gd name="T119" fmla="*/ -6133 h 569"/>
                            <a:gd name="T120" fmla="+- 0 4746 4347"/>
                            <a:gd name="T121" fmla="*/ T120 w 2671"/>
                            <a:gd name="T122" fmla="+- 0 -6136 -6698"/>
                            <a:gd name="T123" fmla="*/ -6136 h 569"/>
                            <a:gd name="T124" fmla="+- 0 4655 4347"/>
                            <a:gd name="T125" fmla="*/ T124 w 2671"/>
                            <a:gd name="T126" fmla="+- 0 -6140 -6698"/>
                            <a:gd name="T127" fmla="*/ -6140 h 569"/>
                            <a:gd name="T128" fmla="+- 0 4558 4347"/>
                            <a:gd name="T129" fmla="*/ T128 w 2671"/>
                            <a:gd name="T130" fmla="+- 0 -6146 -6698"/>
                            <a:gd name="T131" fmla="*/ -6146 h 569"/>
                            <a:gd name="T132" fmla="+- 0 4455 4347"/>
                            <a:gd name="T133" fmla="*/ T132 w 2671"/>
                            <a:gd name="T134" fmla="+- 0 -6152 -6698"/>
                            <a:gd name="T135" fmla="*/ -6152 h 569"/>
                            <a:gd name="T136" fmla="+- 0 4347 4347"/>
                            <a:gd name="T137" fmla="*/ T136 w 2671"/>
                            <a:gd name="T138" fmla="+- 0 -6160 -6698"/>
                            <a:gd name="T139" fmla="*/ -6160 h 569"/>
                            <a:gd name="T140" fmla="+- 0 4347 4347"/>
                            <a:gd name="T141" fmla="*/ T140 w 2671"/>
                            <a:gd name="T142" fmla="+- 0 -6698 -6698"/>
                            <a:gd name="T143" fmla="*/ -669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71" h="569">
                              <a:moveTo>
                                <a:pt x="0" y="0"/>
                              </a:moveTo>
                              <a:lnTo>
                                <a:pt x="2671" y="0"/>
                              </a:lnTo>
                              <a:lnTo>
                                <a:pt x="2671" y="462"/>
                              </a:lnTo>
                              <a:lnTo>
                                <a:pt x="2563" y="463"/>
                              </a:lnTo>
                              <a:lnTo>
                                <a:pt x="2460" y="464"/>
                              </a:lnTo>
                              <a:lnTo>
                                <a:pt x="2363" y="466"/>
                              </a:lnTo>
                              <a:lnTo>
                                <a:pt x="2272" y="468"/>
                              </a:lnTo>
                              <a:lnTo>
                                <a:pt x="2185" y="471"/>
                              </a:lnTo>
                              <a:lnTo>
                                <a:pt x="2102" y="475"/>
                              </a:lnTo>
                              <a:lnTo>
                                <a:pt x="2024" y="479"/>
                              </a:lnTo>
                              <a:lnTo>
                                <a:pt x="1949" y="483"/>
                              </a:lnTo>
                              <a:lnTo>
                                <a:pt x="1878" y="488"/>
                              </a:lnTo>
                              <a:lnTo>
                                <a:pt x="1810" y="493"/>
                              </a:lnTo>
                              <a:lnTo>
                                <a:pt x="1745" y="499"/>
                              </a:lnTo>
                              <a:lnTo>
                                <a:pt x="1682" y="504"/>
                              </a:lnTo>
                              <a:lnTo>
                                <a:pt x="1621" y="510"/>
                              </a:lnTo>
                              <a:lnTo>
                                <a:pt x="1504" y="521"/>
                              </a:lnTo>
                              <a:lnTo>
                                <a:pt x="1447" y="527"/>
                              </a:lnTo>
                              <a:lnTo>
                                <a:pt x="1391" y="532"/>
                              </a:lnTo>
                              <a:lnTo>
                                <a:pt x="1280" y="543"/>
                              </a:lnTo>
                              <a:lnTo>
                                <a:pt x="1167" y="552"/>
                              </a:lnTo>
                              <a:lnTo>
                                <a:pt x="1050" y="560"/>
                              </a:lnTo>
                              <a:lnTo>
                                <a:pt x="989" y="563"/>
                              </a:lnTo>
                              <a:lnTo>
                                <a:pt x="926" y="565"/>
                              </a:lnTo>
                              <a:lnTo>
                                <a:pt x="861" y="567"/>
                              </a:lnTo>
                              <a:lnTo>
                                <a:pt x="793" y="568"/>
                              </a:lnTo>
                              <a:lnTo>
                                <a:pt x="722" y="569"/>
                              </a:lnTo>
                              <a:lnTo>
                                <a:pt x="647" y="568"/>
                              </a:lnTo>
                              <a:lnTo>
                                <a:pt x="569" y="567"/>
                              </a:lnTo>
                              <a:lnTo>
                                <a:pt x="486" y="565"/>
                              </a:lnTo>
                              <a:lnTo>
                                <a:pt x="399" y="562"/>
                              </a:lnTo>
                              <a:lnTo>
                                <a:pt x="308" y="558"/>
                              </a:lnTo>
                              <a:lnTo>
                                <a:pt x="211" y="552"/>
                              </a:lnTo>
                              <a:lnTo>
                                <a:pt x="108" y="546"/>
                              </a:lnTo>
                              <a:lnTo>
                                <a:pt x="0" y="538"/>
                              </a:lnTo>
                              <a:lnTo>
                                <a:pt x="0" y="0"/>
                              </a:lnTo>
                              <a:close/>
                            </a:path>
                          </a:pathLst>
                        </a:custGeom>
                        <a:solidFill>
                          <a:schemeClr val="accent2">
                            <a:lumMod val="20000"/>
                            <a:lumOff val="80000"/>
                          </a:schemeClr>
                        </a:solidFill>
                        <a:ln w="3175">
                          <a:solidFill>
                            <a:srgbClr val="000000"/>
                          </a:solidFill>
                          <a:prstDash val="solid"/>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2A812" id="Freeform: Shape 43" o:spid="_x0000_s1026" style="position:absolute;margin-left:312.05pt;margin-top:33.65pt;width:84.05pt;height:32.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7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" path="m,l2671,r,462l2563,463r-103,1l2363,466r-91,2l2185,471r-83,4l2024,479r-75,4l1878,488r-68,5l1745,499r-63,5l1621,510r-117,11l1447,527r-56,5l1280,543r-113,9l1050,560r-61,3l926,565r-65,2l793,568r-71,1l647,568r-78,-1l486,565r-87,-3l308,558r-97,-6l108,546,,538,,xe" fillcolor="#fbe4d5 [661]" strokeweight=".25pt">
                <v:path arrowok="t" o:connecttype="custom" o:connectlocs="0,-4903548;1067435,-4903548;1067435,-4565322;1024274,-4564590;983111,-4563858;944346,-4562394;907979,-4560929;873211,-4558733;840041,-4555805;808869,-4552876;778896,-4549948;750522,-4546288;723346,-4542627;697370,-4538235;672192,-4534574;647814,-4530182;601057,-4522129;578277,-4517736;555897,-4514076;511538,-4506022;466378,-4499434;419621,-4493577;395243,-4491381;370065,-4489916;344089,-4488452;316913,-4487720;288539,-4486988;258566,-4487720;227394,-4488452;194224,-4489916;159456,-4492113;123089,-4495041;84324,-4499434;43161,-4503826;0,-4509683;0,-4903548" o:connectangles="0,0,0,0,0,0,0,0,0,0,0,0,0,0,0,0,0,0,0,0,0,0,0,0,0,0,0,0,0,0,0,0,0,0,0,0"/>
              </v:shape>
            </w:pict>
          </mc:Fallback>
        </mc:AlternateContent>
      </w:r>
      <w:r w:rsidR="0048041E" w:rsidRPr="00B8487E">
        <w:rPr>
          <w:rFonts w:cstheme="minorHAnsi"/>
          <w:noProof/>
        </w:rPr>
        <mc:AlternateContent>
          <mc:Choice Requires="wps">
            <w:drawing>
              <wp:anchor distT="0" distB="0" distL="114300" distR="114300" simplePos="0" relativeHeight="251658313" behindDoc="0" locked="0" layoutInCell="1" allowOverlap="1" wp14:anchorId="3C3E1C51" wp14:editId="75F9FB52">
                <wp:simplePos x="0" y="0"/>
                <wp:positionH relativeFrom="column">
                  <wp:posOffset>1397635</wp:posOffset>
                </wp:positionH>
                <wp:positionV relativeFrom="paragraph">
                  <wp:posOffset>413385</wp:posOffset>
                </wp:positionV>
                <wp:extent cx="942975" cy="416560"/>
                <wp:effectExtent l="0" t="0" r="9525" b="254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416560"/>
                        </a:xfrm>
                        <a:prstGeom prst="rect">
                          <a:avLst/>
                        </a:prstGeom>
                        <a:solidFill>
                          <a:srgbClr val="0070C0"/>
                        </a:solidFill>
                      </wps:spPr>
                      <wps:style>
                        <a:lnRef idx="2">
                          <a:schemeClr val="accent4">
                            <a:shade val="50000"/>
                          </a:schemeClr>
                        </a:lnRef>
                        <a:fillRef idx="1">
                          <a:schemeClr val="accent4"/>
                        </a:fillRef>
                        <a:effectRef idx="0">
                          <a:schemeClr val="accent4"/>
                        </a:effectRef>
                        <a:fontRef idx="minor">
                          <a:schemeClr val="lt1"/>
                        </a:fontRef>
                      </wps:style>
                      <wps:txbx>
                        <w:txbxContent>
                          <w:p w14:paraId="7401FE90" w14:textId="77777777" w:rsidR="00131AD3" w:rsidRPr="00F0736C" w:rsidRDefault="00131AD3" w:rsidP="00131AD3">
                            <w:pPr>
                              <w:jc w:val="center"/>
                              <w:rPr>
                                <w:sz w:val="20"/>
                                <w:szCs w:val="20"/>
                              </w:rPr>
                            </w:pPr>
                            <w:r w:rsidRPr="00F0736C">
                              <w:rPr>
                                <w:sz w:val="20"/>
                                <w:szCs w:val="20"/>
                              </w:rPr>
                              <w:t>PUNO-1 UNDP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C3E1C51" id="Rectangle 42" o:spid="_x0000_s1102" style="position:absolute;left:0;text-align:left;margin-left:110.05pt;margin-top:32.55pt;width:74.25pt;height:32.8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" fillcolor="#0070c0" strokecolor="#7f5f00 [1607]" strokeweight="1pt">
                <v:path arrowok="t"/>
                <v:textbox>
                  <w:txbxContent>
                    <w:p w14:paraId="7401FE90" w14:textId="77777777" w:rsidR="00131AD3" w:rsidRPr="00F0736C" w:rsidRDefault="00131AD3" w:rsidP="00131AD3">
                      <w:pPr>
                        <w:jc w:val="center"/>
                        <w:rPr>
                          <w:sz w:val="20"/>
                          <w:szCs w:val="20"/>
                        </w:rPr>
                      </w:pPr>
                      <w:r w:rsidRPr="00F0736C">
                        <w:rPr>
                          <w:sz w:val="20"/>
                          <w:szCs w:val="20"/>
                        </w:rPr>
                        <w:t>PUNO-1 UNDP</w:t>
                      </w:r>
                    </w:p>
                  </w:txbxContent>
                </v:textbox>
              </v:rect>
            </w:pict>
          </mc:Fallback>
        </mc:AlternateContent>
      </w:r>
      <w:r w:rsidR="0048041E" w:rsidRPr="00B8487E">
        <w:rPr>
          <w:rFonts w:cstheme="minorHAnsi"/>
          <w:noProof/>
        </w:rPr>
        <mc:AlternateContent>
          <mc:Choice Requires="wps">
            <w:drawing>
              <wp:anchor distT="0" distB="0" distL="114300" distR="114300" simplePos="0" relativeHeight="251658314" behindDoc="0" locked="0" layoutInCell="1" allowOverlap="1" wp14:anchorId="19CE8E39" wp14:editId="215A0024">
                <wp:simplePos x="0" y="0"/>
                <wp:positionH relativeFrom="column">
                  <wp:posOffset>6893560</wp:posOffset>
                </wp:positionH>
                <wp:positionV relativeFrom="paragraph">
                  <wp:posOffset>451485</wp:posOffset>
                </wp:positionV>
                <wp:extent cx="857250" cy="409575"/>
                <wp:effectExtent l="0" t="0" r="0"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409575"/>
                        </a:xfrm>
                        <a:prstGeom prst="rect">
                          <a:avLst/>
                        </a:prstGeom>
                        <a:solidFill>
                          <a:srgbClr val="E6681A">
                            <a:alpha val="77000"/>
                          </a:srgb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2563524C" w14:textId="3499A055" w:rsidR="00131AD3" w:rsidRPr="00F0736C" w:rsidRDefault="00131AD3" w:rsidP="00131AD3">
                            <w:pPr>
                              <w:spacing w:after="0" w:line="200" w:lineRule="exact"/>
                              <w:jc w:val="center"/>
                              <w:rPr>
                                <w:sz w:val="20"/>
                                <w:szCs w:val="20"/>
                              </w:rPr>
                            </w:pPr>
                            <w:r w:rsidRPr="00F0736C">
                              <w:rPr>
                                <w:sz w:val="20"/>
                                <w:szCs w:val="20"/>
                              </w:rPr>
                              <w:t xml:space="preserve">PUNO 2 </w:t>
                            </w:r>
                            <w:r w:rsidR="00BC4F8A">
                              <w:rPr>
                                <w:sz w:val="20"/>
                                <w:szCs w:val="20"/>
                              </w:rPr>
                              <w:t>UN Women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E8E39" id="Rectangle 41" o:spid="_x0000_s1103" style="position:absolute;left:0;text-align:left;margin-left:542.8pt;margin-top:35.55pt;width:67.5pt;height:32.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" fillcolor="#e6681a" strokecolor="#7f5f00 [1607]" strokeweight="1pt">
                <v:fill opacity="50372f"/>
                <v:path arrowok="t"/>
                <v:textbox>
                  <w:txbxContent>
                    <w:p w14:paraId="2563524C" w14:textId="3499A055" w:rsidR="00131AD3" w:rsidRPr="00F0736C" w:rsidRDefault="00131AD3" w:rsidP="00131AD3">
                      <w:pPr>
                        <w:spacing w:after="0" w:line="200" w:lineRule="exact"/>
                        <w:jc w:val="center"/>
                        <w:rPr>
                          <w:sz w:val="20"/>
                          <w:szCs w:val="20"/>
                        </w:rPr>
                      </w:pPr>
                      <w:r w:rsidRPr="00F0736C">
                        <w:rPr>
                          <w:sz w:val="20"/>
                          <w:szCs w:val="20"/>
                        </w:rPr>
                        <w:t xml:space="preserve">PUNO 2 </w:t>
                      </w:r>
                      <w:r w:rsidR="00BC4F8A">
                        <w:rPr>
                          <w:sz w:val="20"/>
                          <w:szCs w:val="20"/>
                        </w:rPr>
                        <w:t>UN Women</w:t>
                      </w:r>
                    </w:p>
                  </w:txbxContent>
                </v:textbox>
              </v:rect>
            </w:pict>
          </mc:Fallback>
        </mc:AlternateContent>
      </w:r>
      <w:r w:rsidR="0048041E" w:rsidRPr="00B8487E">
        <w:rPr>
          <w:rFonts w:cstheme="minorHAnsi"/>
          <w:noProof/>
        </w:rPr>
        <mc:AlternateContent>
          <mc:Choice Requires="wps">
            <w:drawing>
              <wp:anchor distT="4294967295" distB="4294967295" distL="114300" distR="114300" simplePos="0" relativeHeight="251658316" behindDoc="1" locked="0" layoutInCell="1" allowOverlap="1" wp14:anchorId="4ADB4934" wp14:editId="2BF0140B">
                <wp:simplePos x="0" y="0"/>
                <wp:positionH relativeFrom="column">
                  <wp:posOffset>2378710</wp:posOffset>
                </wp:positionH>
                <wp:positionV relativeFrom="paragraph">
                  <wp:posOffset>603884</wp:posOffset>
                </wp:positionV>
                <wp:extent cx="4476750" cy="0"/>
                <wp:effectExtent l="38100" t="76200" r="0" b="762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0" cy="0"/>
                        </a:xfrm>
                        <a:prstGeom prst="straightConnector1">
                          <a:avLst/>
                        </a:prstGeom>
                        <a:ln w="15875">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160F9F" id="Straight Arrow Connector 40" o:spid="_x0000_s1026" type="#_x0000_t32" style="position:absolute;margin-left:187.3pt;margin-top:47.55pt;width:352.5pt;height:0;z-index:-2516581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" strokecolor="#4472c4 [3204]" strokeweight="1.25pt">
                <v:stroke dashstyle="dash" startarrow="block" endarrow="block" joinstyle="miter"/>
                <o:lock v:ext="edit" shapetype="f"/>
              </v:shape>
            </w:pict>
          </mc:Fallback>
        </mc:AlternateContent>
      </w:r>
      <w:r w:rsidR="0048041E" w:rsidRPr="00B8487E">
        <w:rPr>
          <w:rFonts w:cstheme="minorHAnsi"/>
          <w:noProof/>
        </w:rPr>
        <mc:AlternateContent>
          <mc:Choice Requires="wps">
            <w:drawing>
              <wp:anchor distT="0" distB="0" distL="114300" distR="114300" simplePos="0" relativeHeight="251658311" behindDoc="1" locked="0" layoutInCell="1" allowOverlap="1" wp14:anchorId="6D369446" wp14:editId="6E681256">
                <wp:simplePos x="0" y="0"/>
                <wp:positionH relativeFrom="column">
                  <wp:posOffset>8627110</wp:posOffset>
                </wp:positionH>
                <wp:positionV relativeFrom="paragraph">
                  <wp:posOffset>1146810</wp:posOffset>
                </wp:positionV>
                <wp:extent cx="1270" cy="876300"/>
                <wp:effectExtent l="0" t="0" r="1778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876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CE52D32" id="Straight Connector 39" o:spid="_x0000_s1026" style="position:absolute;flip:x;z-index:-251658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79.3pt,90.3pt" to="679.4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300" distR="114300" simplePos="0" relativeHeight="251658310" behindDoc="1" locked="0" layoutInCell="1" allowOverlap="1" wp14:anchorId="2A02C732" wp14:editId="0E482E51">
                <wp:simplePos x="0" y="0"/>
                <wp:positionH relativeFrom="column">
                  <wp:posOffset>5817235</wp:posOffset>
                </wp:positionH>
                <wp:positionV relativeFrom="paragraph">
                  <wp:posOffset>1156335</wp:posOffset>
                </wp:positionV>
                <wp:extent cx="12065" cy="866775"/>
                <wp:effectExtent l="0" t="0" r="6985" b="952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65" cy="866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D37E9" id="Straight Connector 38" o:spid="_x0000_s1026" style="position:absolute;flip:x;z-index:-251658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05pt,91.05pt" to="459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300" distR="114300" simplePos="0" relativeHeight="251658309" behindDoc="1" locked="0" layoutInCell="1" allowOverlap="1" wp14:anchorId="231F04BF" wp14:editId="0135BAE5">
                <wp:simplePos x="0" y="0"/>
                <wp:positionH relativeFrom="column">
                  <wp:posOffset>3274060</wp:posOffset>
                </wp:positionH>
                <wp:positionV relativeFrom="paragraph">
                  <wp:posOffset>1156335</wp:posOffset>
                </wp:positionV>
                <wp:extent cx="1270" cy="866775"/>
                <wp:effectExtent l="0" t="0" r="17780" b="952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866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DE26B1A" id="Straight Connector 37" o:spid="_x0000_s1026" style="position:absolute;flip:x;z-index:-251658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7.8pt,91.05pt" to="257.9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300" distR="114300" simplePos="0" relativeHeight="251658308" behindDoc="1" locked="0" layoutInCell="1" allowOverlap="1" wp14:anchorId="3B2CDE1D" wp14:editId="63AA3659">
                <wp:simplePos x="0" y="0"/>
                <wp:positionH relativeFrom="column">
                  <wp:posOffset>930910</wp:posOffset>
                </wp:positionH>
                <wp:positionV relativeFrom="paragraph">
                  <wp:posOffset>1146810</wp:posOffset>
                </wp:positionV>
                <wp:extent cx="1270" cy="876300"/>
                <wp:effectExtent l="0" t="0" r="1778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 cy="876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0D062C0" id="Straight Connector 36" o:spid="_x0000_s1026" style="position:absolute;flip:x;z-index:-251658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3.3pt,90.3pt" to="73.4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4294967295" distB="4294967295" distL="114300" distR="114300" simplePos="0" relativeHeight="251658307" behindDoc="0" locked="0" layoutInCell="1" allowOverlap="1" wp14:anchorId="61DB67ED" wp14:editId="0F249454">
                <wp:simplePos x="0" y="0"/>
                <wp:positionH relativeFrom="column">
                  <wp:posOffset>929640</wp:posOffset>
                </wp:positionH>
                <wp:positionV relativeFrom="paragraph">
                  <wp:posOffset>1146809</wp:posOffset>
                </wp:positionV>
                <wp:extent cx="7697470"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97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B4568C" id="Straight Connector 35" o:spid="_x0000_s1026" style="position:absolute;z-index:2516583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2pt,90.3pt" to="679.3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300" distR="114300" simplePos="0" relativeHeight="251658304" behindDoc="0" locked="0" layoutInCell="1" allowOverlap="1" wp14:anchorId="05B23032" wp14:editId="5F123962">
                <wp:simplePos x="0" y="0"/>
                <wp:positionH relativeFrom="column">
                  <wp:posOffset>8065135</wp:posOffset>
                </wp:positionH>
                <wp:positionV relativeFrom="paragraph">
                  <wp:posOffset>1442085</wp:posOffset>
                </wp:positionV>
                <wp:extent cx="1170305" cy="381635"/>
                <wp:effectExtent l="0" t="0" r="0" b="0"/>
                <wp:wrapNone/>
                <wp:docPr id="34" name="Rectangle: Diagonal Corners Rounded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305" cy="381635"/>
                        </a:xfrm>
                        <a:prstGeom prst="round2Diag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5DF38D" w14:textId="77777777" w:rsidR="00131AD3" w:rsidRDefault="00131AD3" w:rsidP="00131AD3">
                            <w:pPr>
                              <w:spacing w:after="0" w:line="200" w:lineRule="exact"/>
                              <w:jc w:val="center"/>
                              <w:rPr>
                                <w:b/>
                                <w:color w:val="000000" w:themeColor="text1"/>
                                <w:sz w:val="20"/>
                              </w:rPr>
                            </w:pPr>
                            <w:r w:rsidRPr="00B16F6C">
                              <w:rPr>
                                <w:b/>
                                <w:color w:val="000000" w:themeColor="text1"/>
                                <w:sz w:val="20"/>
                              </w:rPr>
                              <w:t xml:space="preserve">Outcome </w:t>
                            </w:r>
                            <w:r>
                              <w:rPr>
                                <w:b/>
                                <w:color w:val="000000" w:themeColor="text1"/>
                                <w:sz w:val="20"/>
                              </w:rPr>
                              <w:t>4</w:t>
                            </w:r>
                          </w:p>
                          <w:p w14:paraId="26554536" w14:textId="5393EF43" w:rsidR="00131AD3" w:rsidRDefault="00BC4F8A" w:rsidP="00131AD3">
                            <w:pPr>
                              <w:jc w:val="center"/>
                            </w:pPr>
                            <w:r>
                              <w:rPr>
                                <w:b/>
                                <w:i/>
                                <w:iCs/>
                                <w:color w:val="000000" w:themeColor="text1"/>
                                <w:sz w:val="16"/>
                                <w:szCs w:val="16"/>
                              </w:rPr>
                              <w:t>UN Women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B23032" id="Rectangle: Diagonal Corners Rounded 34" o:spid="_x0000_s1104" style="position:absolute;left:0;text-align:left;margin-left:635.05pt;margin-top:113.55pt;width:92.15pt;height:30.0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170305,381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" adj="-11796480,,5400" path="m63607,l1170305,r,l1170305,318028v,35129,-28478,63607,-63607,63607l,381635r,l,63607c,28478,28478,,63607,xe" fillcolor="#92d050" strokecolor="#1f3763 [1604]" strokeweight="1pt">
                <v:stroke joinstyle="miter"/>
                <v:formulas/>
                <v:path arrowok="t" o:connecttype="custom" o:connectlocs="63607,0;1170305,0;1170305,0;1170305,318028;1106698,381635;0,381635;0,381635;0,63607;63607,0" o:connectangles="0,0,0,0,0,0,0,0,0" textboxrect="0,0,1170305,381635"/>
                <v:textbox>
                  <w:txbxContent>
                    <w:p w14:paraId="635DF38D" w14:textId="77777777" w:rsidR="00131AD3" w:rsidRDefault="00131AD3" w:rsidP="00131AD3">
                      <w:pPr>
                        <w:spacing w:after="0" w:line="200" w:lineRule="exact"/>
                        <w:jc w:val="center"/>
                        <w:rPr>
                          <w:b/>
                          <w:color w:val="000000" w:themeColor="text1"/>
                          <w:sz w:val="20"/>
                        </w:rPr>
                      </w:pPr>
                      <w:r w:rsidRPr="00B16F6C">
                        <w:rPr>
                          <w:b/>
                          <w:color w:val="000000" w:themeColor="text1"/>
                          <w:sz w:val="20"/>
                        </w:rPr>
                        <w:t xml:space="preserve">Outcome </w:t>
                      </w:r>
                      <w:r>
                        <w:rPr>
                          <w:b/>
                          <w:color w:val="000000" w:themeColor="text1"/>
                          <w:sz w:val="20"/>
                        </w:rPr>
                        <w:t>4</w:t>
                      </w:r>
                    </w:p>
                    <w:p w14:paraId="26554536" w14:textId="5393EF43" w:rsidR="00131AD3" w:rsidRDefault="00BC4F8A" w:rsidP="00131AD3">
                      <w:pPr>
                        <w:jc w:val="center"/>
                      </w:pPr>
                      <w:r>
                        <w:rPr>
                          <w:b/>
                          <w:i/>
                          <w:iCs/>
                          <w:color w:val="000000" w:themeColor="text1"/>
                          <w:sz w:val="16"/>
                          <w:szCs w:val="16"/>
                        </w:rPr>
                        <w:t>UN Women</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303" behindDoc="0" locked="0" layoutInCell="1" allowOverlap="1" wp14:anchorId="6F8C40EA" wp14:editId="7BEF6BEC">
                <wp:simplePos x="0" y="0"/>
                <wp:positionH relativeFrom="column">
                  <wp:posOffset>253365</wp:posOffset>
                </wp:positionH>
                <wp:positionV relativeFrom="paragraph">
                  <wp:posOffset>1528445</wp:posOffset>
                </wp:positionV>
                <wp:extent cx="1095375" cy="26289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2890"/>
                        </a:xfrm>
                        <a:prstGeom prst="rect">
                          <a:avLst/>
                        </a:prstGeom>
                        <a:noFill/>
                        <a:ln>
                          <a:noFill/>
                        </a:ln>
                      </wps:spPr>
                      <wps:txbx>
                        <w:txbxContent>
                          <w:p w14:paraId="605C59B2" w14:textId="77777777" w:rsidR="00131AD3" w:rsidRDefault="00131AD3" w:rsidP="00131AD3">
                            <w:pPr>
                              <w:spacing w:after="0" w:line="200" w:lineRule="exact"/>
                              <w:jc w:val="center"/>
                              <w:rPr>
                                <w:b/>
                                <w:color w:val="000000" w:themeColor="text1"/>
                                <w:sz w:val="20"/>
                              </w:rPr>
                            </w:pPr>
                            <w:r w:rsidRPr="00B16F6C">
                              <w:rPr>
                                <w:b/>
                                <w:color w:val="000000" w:themeColor="text1"/>
                                <w:sz w:val="20"/>
                              </w:rPr>
                              <w:t>Outcome 1</w:t>
                            </w:r>
                          </w:p>
                          <w:p w14:paraId="51E9DA74" w14:textId="77777777" w:rsidR="00131AD3" w:rsidRPr="00B16F6C" w:rsidRDefault="00131AD3" w:rsidP="00131AD3">
                            <w:pPr>
                              <w:spacing w:after="0" w:line="200" w:lineRule="exact"/>
                              <w:jc w:val="center"/>
                              <w:rPr>
                                <w:b/>
                                <w:i/>
                                <w:iCs/>
                                <w:sz w:val="16"/>
                                <w:szCs w:val="16"/>
                              </w:rPr>
                            </w:pPr>
                            <w:r w:rsidRPr="00B16F6C">
                              <w:rPr>
                                <w:b/>
                                <w:i/>
                                <w:iCs/>
                                <w:color w:val="000000" w:themeColor="text1"/>
                                <w:sz w:val="16"/>
                                <w:szCs w:val="16"/>
                              </w:rPr>
                              <w:t>UNDP</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F8C40EA" id="Text Box 31" o:spid="_x0000_s1105" type="#_x0000_t202" style="position:absolute;left:0;text-align:left;margin-left:19.95pt;margin-top:120.35pt;width:86.25pt;height:20.7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" filled="f" stroked="f">
                <v:textbox inset="0,0,0,0">
                  <w:txbxContent>
                    <w:p w14:paraId="605C59B2" w14:textId="77777777" w:rsidR="00131AD3" w:rsidRDefault="00131AD3" w:rsidP="00131AD3">
                      <w:pPr>
                        <w:spacing w:after="0" w:line="200" w:lineRule="exact"/>
                        <w:jc w:val="center"/>
                        <w:rPr>
                          <w:b/>
                          <w:color w:val="000000" w:themeColor="text1"/>
                          <w:sz w:val="20"/>
                        </w:rPr>
                      </w:pPr>
                      <w:r w:rsidRPr="00B16F6C">
                        <w:rPr>
                          <w:b/>
                          <w:color w:val="000000" w:themeColor="text1"/>
                          <w:sz w:val="20"/>
                        </w:rPr>
                        <w:t>Outcome 1</w:t>
                      </w:r>
                    </w:p>
                    <w:p w14:paraId="51E9DA74" w14:textId="77777777" w:rsidR="00131AD3" w:rsidRPr="00B16F6C" w:rsidRDefault="00131AD3" w:rsidP="00131AD3">
                      <w:pPr>
                        <w:spacing w:after="0" w:line="200" w:lineRule="exact"/>
                        <w:jc w:val="center"/>
                        <w:rPr>
                          <w:b/>
                          <w:i/>
                          <w:iCs/>
                          <w:sz w:val="16"/>
                          <w:szCs w:val="16"/>
                        </w:rPr>
                      </w:pPr>
                      <w:r w:rsidRPr="00B16F6C">
                        <w:rPr>
                          <w:b/>
                          <w:i/>
                          <w:iCs/>
                          <w:color w:val="000000" w:themeColor="text1"/>
                          <w:sz w:val="16"/>
                          <w:szCs w:val="16"/>
                        </w:rPr>
                        <w:t>UNDP</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302" behindDoc="0" locked="0" layoutInCell="1" allowOverlap="1" wp14:anchorId="3E8EC2EF" wp14:editId="08E4D1DF">
                <wp:simplePos x="0" y="0"/>
                <wp:positionH relativeFrom="column">
                  <wp:posOffset>262255</wp:posOffset>
                </wp:positionH>
                <wp:positionV relativeFrom="paragraph">
                  <wp:posOffset>1484630</wp:posOffset>
                </wp:positionV>
                <wp:extent cx="1170305" cy="343535"/>
                <wp:effectExtent l="0" t="0" r="0" b="0"/>
                <wp:wrapNone/>
                <wp:docPr id="30" name="Rectangle: Diagonal Corners Rounded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305" cy="343535"/>
                        </a:xfrm>
                        <a:prstGeom prst="round2Diag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D43FA8" id="Rectangle: Diagonal Corners Rounded 30" o:spid="_x0000_s1026" style="position:absolute;margin-left:20.65pt;margin-top:116.9pt;width:92.15pt;height:27.0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70305,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" path="m57257,l1170305,r,l1170305,286278v,31622,-25635,57257,-57257,57257l,343535r,l,57257c,25635,25635,,57257,xe" fillcolor="#92d050" strokecolor="#1f3763 [1604]" strokeweight="1pt">
                <v:stroke joinstyle="miter"/>
                <v:path arrowok="t" o:connecttype="custom" o:connectlocs="57257,0;1170305,0;1170305,0;1170305,286278;1113048,343535;0,343535;0,343535;0,57257;57257,0" o:connectangles="0,0,0,0,0,0,0,0,0"/>
              </v:shape>
            </w:pict>
          </mc:Fallback>
        </mc:AlternateContent>
      </w:r>
      <w:r w:rsidR="0048041E" w:rsidRPr="00B8487E">
        <w:rPr>
          <w:rFonts w:cstheme="minorHAnsi"/>
          <w:noProof/>
        </w:rPr>
        <mc:AlternateContent>
          <mc:Choice Requires="wps">
            <w:drawing>
              <wp:anchor distT="0" distB="0" distL="114300" distR="114300" simplePos="0" relativeHeight="251658295" behindDoc="0" locked="0" layoutInCell="1" allowOverlap="1" wp14:anchorId="3FEC0AE8" wp14:editId="40E4666E">
                <wp:simplePos x="0" y="0"/>
                <wp:positionH relativeFrom="column">
                  <wp:posOffset>5154930</wp:posOffset>
                </wp:positionH>
                <wp:positionV relativeFrom="paragraph">
                  <wp:posOffset>3328670</wp:posOffset>
                </wp:positionV>
                <wp:extent cx="730885" cy="1257935"/>
                <wp:effectExtent l="0" t="0" r="0" b="0"/>
                <wp:wrapNone/>
                <wp:docPr id="29" name="Rectangle: Single Corner Rounded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885" cy="1257935"/>
                        </a:xfrm>
                        <a:prstGeom prst="round1Rect">
                          <a:avLst/>
                        </a:prstGeom>
                        <a:solidFill>
                          <a:srgbClr val="FFFF00">
                            <a:alpha val="41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1F13BE"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284522B6" w14:textId="77777777" w:rsidR="00131AD3" w:rsidRPr="00CF2EA6" w:rsidRDefault="00131AD3" w:rsidP="00131AD3">
                            <w:pPr>
                              <w:ind w:left="-90" w:right="-230"/>
                              <w:rPr>
                                <w:color w:val="000000" w:themeColor="text1"/>
                                <w:sz w:val="14"/>
                                <w:szCs w:val="14"/>
                              </w:rPr>
                            </w:pPr>
                            <w:r w:rsidRPr="00CF2EA6">
                              <w:rPr>
                                <w:color w:val="000000" w:themeColor="text1"/>
                                <w:sz w:val="14"/>
                                <w:szCs w:val="14"/>
                              </w:rPr>
                              <w:t>MWCSD, NCW, WINLA, WIBDI, SWAG, SVSG, SUNGO, Fatuaiupu Consult</w:t>
                            </w:r>
                            <w:r>
                              <w:rPr>
                                <w:color w:val="000000" w:themeColor="text1"/>
                                <w:sz w:val="14"/>
                                <w:szCs w:val="14"/>
                              </w:rPr>
                              <w:t>, Teachers Assocition, Nurses Association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C0AE8" id="Rectangle: Single Corner Rounded 29" o:spid="_x0000_s1106" style="position:absolute;left:0;text-align:left;margin-left:405.9pt;margin-top:262.1pt;width:57.55pt;height:99.0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0885,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" adj="-11796480,,5400" path="m,l609068,v67278,,121817,54539,121817,121817l730885,1257935,,1257935,,xe" fillcolor="yellow" strokecolor="#1f3763 [1604]" strokeweight="1pt">
                <v:fill opacity="26985f"/>
                <v:stroke joinstyle="miter"/>
                <v:formulas/>
                <v:path arrowok="t" o:connecttype="custom" o:connectlocs="0,0;609068,0;730885,121817;730885,1257935;0,1257935;0,0" o:connectangles="0,0,0,0,0,0" textboxrect="0,0,730885,1257935"/>
                <v:textbox>
                  <w:txbxContent>
                    <w:p w14:paraId="291F13BE" w14:textId="77777777" w:rsidR="00131AD3" w:rsidRPr="00B551B3" w:rsidRDefault="00131AD3" w:rsidP="00131AD3">
                      <w:pPr>
                        <w:spacing w:after="0"/>
                        <w:ind w:left="-86" w:right="-302"/>
                        <w:rPr>
                          <w:rFonts w:cstheme="minorHAnsi"/>
                          <w:i/>
                          <w:iCs/>
                          <w:color w:val="000000" w:themeColor="text1"/>
                          <w:sz w:val="14"/>
                          <w:szCs w:val="14"/>
                        </w:rPr>
                      </w:pPr>
                      <w:r w:rsidRPr="00B551B3">
                        <w:rPr>
                          <w:rFonts w:cstheme="minorHAnsi"/>
                          <w:i/>
                          <w:iCs/>
                          <w:color w:val="000000" w:themeColor="text1"/>
                          <w:sz w:val="14"/>
                          <w:szCs w:val="14"/>
                        </w:rPr>
                        <w:t>Potential Partners</w:t>
                      </w:r>
                    </w:p>
                    <w:p w14:paraId="284522B6" w14:textId="77777777" w:rsidR="00131AD3" w:rsidRPr="00CF2EA6" w:rsidRDefault="00131AD3" w:rsidP="00131AD3">
                      <w:pPr>
                        <w:ind w:left="-90" w:right="-230"/>
                        <w:rPr>
                          <w:color w:val="000000" w:themeColor="text1"/>
                          <w:sz w:val="14"/>
                          <w:szCs w:val="14"/>
                        </w:rPr>
                      </w:pPr>
                      <w:r w:rsidRPr="00CF2EA6">
                        <w:rPr>
                          <w:color w:val="000000" w:themeColor="text1"/>
                          <w:sz w:val="14"/>
                          <w:szCs w:val="14"/>
                        </w:rPr>
                        <w:t>MWCSD, NCW, WINLA, WIBDI, SWAG, SVSG, SUNGO, Fatuaiupu Consult</w:t>
                      </w:r>
                      <w:r>
                        <w:rPr>
                          <w:color w:val="000000" w:themeColor="text1"/>
                          <w:sz w:val="14"/>
                          <w:szCs w:val="14"/>
                        </w:rPr>
                        <w:t>, Teachers Assocition, Nurses Association</w:t>
                      </w:r>
                    </w:p>
                  </w:txbxContent>
                </v:textbox>
              </v:shape>
            </w:pict>
          </mc:Fallback>
        </mc:AlternateContent>
      </w:r>
      <w:r w:rsidR="0048041E" w:rsidRPr="00B8487E">
        <w:rPr>
          <w:rFonts w:cstheme="minorHAnsi"/>
          <w:noProof/>
        </w:rPr>
        <mc:AlternateContent>
          <mc:Choice Requires="wps">
            <w:drawing>
              <wp:anchor distT="0" distB="0" distL="114300" distR="114300" simplePos="0" relativeHeight="251658294" behindDoc="0" locked="0" layoutInCell="1" allowOverlap="1" wp14:anchorId="105CDDDA" wp14:editId="2FADAD98">
                <wp:simplePos x="0" y="0"/>
                <wp:positionH relativeFrom="column">
                  <wp:posOffset>5967095</wp:posOffset>
                </wp:positionH>
                <wp:positionV relativeFrom="paragraph">
                  <wp:posOffset>3328670</wp:posOffset>
                </wp:positionV>
                <wp:extent cx="804545" cy="1257935"/>
                <wp:effectExtent l="0" t="0" r="0" b="0"/>
                <wp:wrapNone/>
                <wp:docPr id="28" name="Rectangle: Single Corner Rounded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4545" cy="1257935"/>
                        </a:xfrm>
                        <a:prstGeom prst="round1Rect">
                          <a:avLst/>
                        </a:prstGeom>
                        <a:solidFill>
                          <a:srgbClr val="FFFF00">
                            <a:alpha val="41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CC542D" w14:textId="77777777" w:rsidR="00131AD3" w:rsidRPr="0070701F" w:rsidRDefault="00131AD3" w:rsidP="00131AD3">
                            <w:pPr>
                              <w:ind w:left="-90" w:right="-161"/>
                              <w:rPr>
                                <w:color w:val="000000" w:themeColor="text1"/>
                                <w:sz w:val="14"/>
                                <w:szCs w:val="14"/>
                              </w:rPr>
                            </w:pPr>
                            <w:r w:rsidRPr="0070701F">
                              <w:rPr>
                                <w:color w:val="000000" w:themeColor="text1"/>
                                <w:sz w:val="14"/>
                                <w:szCs w:val="14"/>
                              </w:rPr>
                              <w:t>MWCSD, NCW, WINLA, Women candidates, Women MPs, WIBDI, SWAG, SVSG, Brown Girl Woke, NUS/USP Student Association, Sports women, SCCI, SUNGO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CDDDA" id="Rectangle: Single Corner Rounded 28" o:spid="_x0000_s1107" style="position:absolute;left:0;text-align:left;margin-left:469.85pt;margin-top:262.1pt;width:63.35pt;height:99.0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4545,1257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" adj="-11796480,,5400" path="m,l670451,v74058,,134094,60036,134094,134094l804545,1257935,,1257935,,xe" fillcolor="yellow" strokecolor="#1f3763 [1604]" strokeweight="1pt">
                <v:fill opacity="26985f"/>
                <v:stroke joinstyle="miter"/>
                <v:formulas/>
                <v:path arrowok="t" o:connecttype="custom" o:connectlocs="0,0;670451,0;804545,134094;804545,1257935;0,1257935;0,0" o:connectangles="0,0,0,0,0,0" textboxrect="0,0,804545,1257935"/>
                <v:textbox>
                  <w:txbxContent>
                    <w:p w14:paraId="71CC542D" w14:textId="77777777" w:rsidR="00131AD3" w:rsidRPr="0070701F" w:rsidRDefault="00131AD3" w:rsidP="00131AD3">
                      <w:pPr>
                        <w:ind w:left="-90" w:right="-161"/>
                        <w:rPr>
                          <w:color w:val="000000" w:themeColor="text1"/>
                          <w:sz w:val="14"/>
                          <w:szCs w:val="14"/>
                        </w:rPr>
                      </w:pPr>
                      <w:r w:rsidRPr="0070701F">
                        <w:rPr>
                          <w:color w:val="000000" w:themeColor="text1"/>
                          <w:sz w:val="14"/>
                          <w:szCs w:val="14"/>
                        </w:rPr>
                        <w:t>MWCSD, NCW, WINLA, Women candidates, Women MPs, WIBDI, SWAG, SVSG, Brown Girl Woke, NUS/USP Student Association, Sports women, SCCI, SUNGO</w:t>
                      </w:r>
                    </w:p>
                  </w:txbxContent>
                </v:textbox>
              </v:shape>
            </w:pict>
          </mc:Fallback>
        </mc:AlternateContent>
      </w:r>
      <w:r w:rsidR="0048041E" w:rsidRPr="00B8487E">
        <w:rPr>
          <w:rFonts w:cstheme="minorHAnsi"/>
          <w:noProof/>
        </w:rPr>
        <mc:AlternateContent>
          <mc:Choice Requires="wps">
            <w:drawing>
              <wp:anchor distT="4294967295" distB="4294967295" distL="114300" distR="114300" simplePos="0" relativeHeight="251658249" behindDoc="0" locked="0" layoutInCell="1" allowOverlap="1" wp14:anchorId="2C9332B1" wp14:editId="5951EFB8">
                <wp:simplePos x="0" y="0"/>
                <wp:positionH relativeFrom="column">
                  <wp:posOffset>-228600</wp:posOffset>
                </wp:positionH>
                <wp:positionV relativeFrom="paragraph">
                  <wp:posOffset>2026284</wp:posOffset>
                </wp:positionV>
                <wp:extent cx="98679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67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65CF2" id="Straight Connector 27" o:spid="_x0000_s1026" style="position:absolute;flip:y;z-index:2516582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pt,159.55pt" to="759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299" distR="114299" simplePos="0" relativeHeight="251658274" behindDoc="1" locked="0" layoutInCell="1" allowOverlap="1" wp14:anchorId="4B4DAD44" wp14:editId="6C6908AA">
                <wp:simplePos x="0" y="0"/>
                <wp:positionH relativeFrom="column">
                  <wp:posOffset>7970519</wp:posOffset>
                </wp:positionH>
                <wp:positionV relativeFrom="paragraph">
                  <wp:posOffset>2019300</wp:posOffset>
                </wp:positionV>
                <wp:extent cx="0" cy="1309370"/>
                <wp:effectExtent l="0" t="0" r="19050" b="508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9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8307B03" id="Straight Connector 26" o:spid="_x0000_s1026" style="position:absolute;z-index:-25165820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27.6pt,159pt" to="627.6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300" distR="114300" simplePos="0" relativeHeight="251658257" behindDoc="0" locked="0" layoutInCell="1" allowOverlap="1" wp14:anchorId="236CDBE8" wp14:editId="15B478ED">
                <wp:simplePos x="0" y="0"/>
                <wp:positionH relativeFrom="column">
                  <wp:posOffset>3518535</wp:posOffset>
                </wp:positionH>
                <wp:positionV relativeFrom="paragraph">
                  <wp:posOffset>2501265</wp:posOffset>
                </wp:positionV>
                <wp:extent cx="680085" cy="299720"/>
                <wp:effectExtent l="0" t="0" r="5715" b="5080"/>
                <wp:wrapNone/>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72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F64B528" id="Rectangle: Rounded Corners 25" o:spid="_x0000_s1026" style="position:absolute;margin-left:277.05pt;margin-top:196.95pt;width:53.55pt;height:23.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" fillcolor="#bdd6ee [1304]" strokecolor="#1f3763 [1604]" strokeweight="1pt">
                <v:stroke joinstyle="miter"/>
                <v:path arrowok="t"/>
              </v:roundrect>
            </w:pict>
          </mc:Fallback>
        </mc:AlternateContent>
      </w:r>
      <w:r w:rsidR="0048041E" w:rsidRPr="00B8487E">
        <w:rPr>
          <w:rFonts w:cstheme="minorHAnsi"/>
          <w:noProof/>
        </w:rPr>
        <mc:AlternateContent>
          <mc:Choice Requires="wps">
            <w:drawing>
              <wp:anchor distT="0" distB="0" distL="114300" distR="114300" simplePos="0" relativeHeight="251658256" behindDoc="0" locked="0" layoutInCell="1" allowOverlap="1" wp14:anchorId="28139A07" wp14:editId="7DF8FE4B">
                <wp:simplePos x="0" y="0"/>
                <wp:positionH relativeFrom="column">
                  <wp:posOffset>4320540</wp:posOffset>
                </wp:positionH>
                <wp:positionV relativeFrom="paragraph">
                  <wp:posOffset>2500630</wp:posOffset>
                </wp:positionV>
                <wp:extent cx="680085" cy="299720"/>
                <wp:effectExtent l="0" t="0" r="5715" b="5080"/>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29972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36B7AE3" id="Rectangle: Rounded Corners 24" o:spid="_x0000_s1026" style="position:absolute;margin-left:340.2pt;margin-top:196.9pt;width:53.55pt;height:23.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" fillcolor="#bdd6ee [1304]" strokecolor="#1f3763 [1604]" strokeweight="1pt">
                <v:stroke joinstyle="miter"/>
                <v:path arrowok="t"/>
              </v:roundrect>
            </w:pict>
          </mc:Fallback>
        </mc:AlternateContent>
      </w:r>
      <w:r w:rsidR="0048041E" w:rsidRPr="00B8487E">
        <w:rPr>
          <w:rFonts w:cstheme="minorHAnsi"/>
          <w:noProof/>
        </w:rPr>
        <mc:AlternateContent>
          <mc:Choice Requires="wps">
            <w:drawing>
              <wp:anchor distT="0" distB="0" distL="114299" distR="114299" simplePos="0" relativeHeight="251658272" behindDoc="1" locked="0" layoutInCell="1" allowOverlap="1" wp14:anchorId="52CEEE7A" wp14:editId="2F518A79">
                <wp:simplePos x="0" y="0"/>
                <wp:positionH relativeFrom="column">
                  <wp:posOffset>6286499</wp:posOffset>
                </wp:positionH>
                <wp:positionV relativeFrom="paragraph">
                  <wp:posOffset>2019300</wp:posOffset>
                </wp:positionV>
                <wp:extent cx="0" cy="1309370"/>
                <wp:effectExtent l="0" t="0" r="19050" b="508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9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5904120" id="Straight Connector 23" o:spid="_x0000_s1026" style="position:absolute;z-index:-25165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95pt,159pt" to="49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299" distR="114299" simplePos="0" relativeHeight="251658271" behindDoc="1" locked="0" layoutInCell="1" allowOverlap="1" wp14:anchorId="3DCDB908" wp14:editId="77D339BA">
                <wp:simplePos x="0" y="0"/>
                <wp:positionH relativeFrom="column">
                  <wp:posOffset>5444489</wp:posOffset>
                </wp:positionH>
                <wp:positionV relativeFrom="paragraph">
                  <wp:posOffset>2033905</wp:posOffset>
                </wp:positionV>
                <wp:extent cx="0" cy="1294765"/>
                <wp:effectExtent l="0" t="0" r="19050" b="63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4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2B74259" id="Straight Connector 21" o:spid="_x0000_s1026" style="position:absolute;z-index:-25165820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28.7pt,160.15pt" to="428.7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299" distR="114299" simplePos="0" relativeHeight="251658270" behindDoc="1" locked="0" layoutInCell="1" allowOverlap="1" wp14:anchorId="62C5D03B" wp14:editId="4E892178">
                <wp:simplePos x="0" y="0"/>
                <wp:positionH relativeFrom="column">
                  <wp:posOffset>4694554</wp:posOffset>
                </wp:positionH>
                <wp:positionV relativeFrom="paragraph">
                  <wp:posOffset>2019300</wp:posOffset>
                </wp:positionV>
                <wp:extent cx="0" cy="1309370"/>
                <wp:effectExtent l="0" t="0" r="19050"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93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AAD1407" id="Straight Connector 20" o:spid="_x0000_s1026" style="position:absolute;z-index:-25165821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69.65pt,159pt" to="369.6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299" distR="114299" simplePos="0" relativeHeight="251658267" behindDoc="1" locked="0" layoutInCell="1" allowOverlap="1" wp14:anchorId="2AE127B7" wp14:editId="42F5A653">
                <wp:simplePos x="0" y="0"/>
                <wp:positionH relativeFrom="column">
                  <wp:posOffset>2221864</wp:posOffset>
                </wp:positionH>
                <wp:positionV relativeFrom="paragraph">
                  <wp:posOffset>2033905</wp:posOffset>
                </wp:positionV>
                <wp:extent cx="0" cy="1294765"/>
                <wp:effectExtent l="0" t="0" r="19050" b="63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4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7BD2FBE" id="Straight Connector 19" o:spid="_x0000_s1026" style="position:absolute;z-index:-25165821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74.95pt,160.15pt" to="174.9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299" distR="114299" simplePos="0" relativeHeight="251658266" behindDoc="1" locked="0" layoutInCell="1" allowOverlap="1" wp14:anchorId="424E108B" wp14:editId="687F2888">
                <wp:simplePos x="0" y="0"/>
                <wp:positionH relativeFrom="column">
                  <wp:posOffset>1395094</wp:posOffset>
                </wp:positionH>
                <wp:positionV relativeFrom="paragraph">
                  <wp:posOffset>2033905</wp:posOffset>
                </wp:positionV>
                <wp:extent cx="0" cy="1294765"/>
                <wp:effectExtent l="0" t="0" r="19050" b="63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4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5E9914F" id="Straight Connector 17" o:spid="_x0000_s1026" style="position:absolute;z-index:-25165821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9.85pt,160.15pt" to="109.8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" strokecolor="#4472c4 [3204]" strokeweight=".5pt">
                <v:stroke joinstyle="miter"/>
                <o:lock v:ext="edit" shapetype="f"/>
              </v:line>
            </w:pict>
          </mc:Fallback>
        </mc:AlternateContent>
      </w:r>
      <w:r w:rsidR="0048041E" w:rsidRPr="00B8487E">
        <w:rPr>
          <w:rFonts w:cstheme="minorHAnsi"/>
          <w:noProof/>
        </w:rPr>
        <mc:AlternateContent>
          <mc:Choice Requires="wps">
            <w:drawing>
              <wp:anchor distT="0" distB="0" distL="114299" distR="114299" simplePos="0" relativeHeight="251658264" behindDoc="1" locked="0" layoutInCell="1" allowOverlap="1" wp14:anchorId="45796041" wp14:editId="40C09B85">
                <wp:simplePos x="0" y="0"/>
                <wp:positionH relativeFrom="column">
                  <wp:posOffset>-228601</wp:posOffset>
                </wp:positionH>
                <wp:positionV relativeFrom="paragraph">
                  <wp:posOffset>2033905</wp:posOffset>
                </wp:positionV>
                <wp:extent cx="0" cy="1294765"/>
                <wp:effectExtent l="0" t="0" r="19050" b="63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4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DEB1E2B" id="Straight Connector 15" o:spid="_x0000_s1026" style="position:absolute;z-index:-251658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pt,160.15pt" to="-18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" strokecolor="#4472c4 [3204]" strokeweight=".5pt">
                <v:stroke joinstyle="miter"/>
                <o:lock v:ext="edit" shapetype="f"/>
              </v:line>
            </w:pict>
          </mc:Fallback>
        </mc:AlternateContent>
      </w:r>
    </w:p>
    <w:p w14:paraId="1028C259" w14:textId="77777777" w:rsidR="00131AD3" w:rsidRPr="00B8487E" w:rsidRDefault="00131AD3" w:rsidP="00131AD3">
      <w:pPr>
        <w:pStyle w:val="BodyText"/>
        <w:ind w:left="-180" w:right="461"/>
        <w:jc w:val="both"/>
        <w:rPr>
          <w:rFonts w:asciiTheme="minorHAnsi" w:hAnsiTheme="minorHAnsi" w:cstheme="minorHAnsi"/>
        </w:rPr>
        <w:sectPr w:rsidR="00131AD3" w:rsidRPr="00B8487E" w:rsidSect="00D61BAB">
          <w:pgSz w:w="16850" w:h="11900" w:orient="landscape"/>
          <w:pgMar w:top="907" w:right="1008" w:bottom="547" w:left="1080" w:header="0" w:footer="446" w:gutter="0"/>
          <w:cols w:space="720"/>
          <w:docGrid w:linePitch="299"/>
        </w:sectPr>
      </w:pPr>
    </w:p>
    <w:p w14:paraId="4C1F818C" w14:textId="6FED6799" w:rsidR="00131AD3" w:rsidRPr="00B8487E" w:rsidRDefault="00131AD3" w:rsidP="00661D05">
      <w:pPr>
        <w:pStyle w:val="ListParagraph"/>
        <w:spacing w:after="0" w:line="240" w:lineRule="auto"/>
        <w:ind w:left="86"/>
        <w:jc w:val="both"/>
        <w:rPr>
          <w:rFonts w:cstheme="minorHAnsi"/>
        </w:rPr>
      </w:pPr>
      <w:r w:rsidRPr="001279F0">
        <w:rPr>
          <w:rFonts w:cstheme="minorHAnsi"/>
          <w:spacing w:val="-2"/>
        </w:rPr>
        <w:lastRenderedPageBreak/>
        <w:t>Since</w:t>
      </w:r>
      <w:r w:rsidRPr="00B8487E">
        <w:rPr>
          <w:rFonts w:cstheme="minorHAnsi"/>
        </w:rPr>
        <w:t xml:space="preserve"> Joint Programmes have a tendency to grant no-cost extensions, the AA is entitled to a direct cost charge of USD 5,000 per year out of the different sources of funds of a given Joint Programme to cover the cost of continuing the render AA services for the period (rounded up to whole years) that the operational</w:t>
      </w:r>
      <w:r w:rsidRPr="00B8487E">
        <w:rPr>
          <w:rFonts w:cstheme="minorHAnsi"/>
          <w:spacing w:val="-8"/>
        </w:rPr>
        <w:t xml:space="preserve"> </w:t>
      </w:r>
      <w:r w:rsidRPr="00B8487E">
        <w:rPr>
          <w:rFonts w:cstheme="minorHAnsi"/>
        </w:rPr>
        <w:t>life</w:t>
      </w:r>
      <w:r w:rsidRPr="00B8487E">
        <w:rPr>
          <w:rFonts w:cstheme="minorHAnsi"/>
          <w:spacing w:val="-10"/>
        </w:rPr>
        <w:t xml:space="preserve"> </w:t>
      </w:r>
      <w:r w:rsidRPr="00B8487E">
        <w:rPr>
          <w:rFonts w:cstheme="minorHAnsi"/>
        </w:rPr>
        <w:t>span</w:t>
      </w:r>
      <w:r w:rsidRPr="00B8487E">
        <w:rPr>
          <w:rFonts w:cstheme="minorHAnsi"/>
          <w:spacing w:val="-9"/>
        </w:rPr>
        <w:t xml:space="preserve"> </w:t>
      </w:r>
      <w:r w:rsidRPr="00B8487E">
        <w:rPr>
          <w:rFonts w:cstheme="minorHAnsi"/>
        </w:rPr>
        <w:t>of</w:t>
      </w:r>
      <w:r w:rsidRPr="00B8487E">
        <w:rPr>
          <w:rFonts w:cstheme="minorHAnsi"/>
          <w:spacing w:val="-8"/>
        </w:rPr>
        <w:t xml:space="preserve"> </w:t>
      </w:r>
      <w:r w:rsidRPr="00B8487E">
        <w:rPr>
          <w:rFonts w:cstheme="minorHAnsi"/>
        </w:rPr>
        <w:t>the</w:t>
      </w:r>
      <w:r w:rsidRPr="00B8487E">
        <w:rPr>
          <w:rFonts w:cstheme="minorHAnsi"/>
          <w:spacing w:val="-10"/>
        </w:rPr>
        <w:t xml:space="preserve"> </w:t>
      </w:r>
      <w:r w:rsidRPr="00B8487E">
        <w:rPr>
          <w:rFonts w:cstheme="minorHAnsi"/>
        </w:rPr>
        <w:t>Joint</w:t>
      </w:r>
      <w:r w:rsidRPr="00B8487E">
        <w:rPr>
          <w:rFonts w:cstheme="minorHAnsi"/>
          <w:spacing w:val="-8"/>
        </w:rPr>
        <w:t xml:space="preserve"> </w:t>
      </w:r>
      <w:r w:rsidRPr="00B8487E">
        <w:rPr>
          <w:rFonts w:cstheme="minorHAnsi"/>
        </w:rPr>
        <w:t>Programme</w:t>
      </w:r>
      <w:r w:rsidRPr="00B8487E">
        <w:rPr>
          <w:rFonts w:cstheme="minorHAnsi"/>
          <w:spacing w:val="-9"/>
        </w:rPr>
        <w:t xml:space="preserve"> </w:t>
      </w:r>
      <w:r w:rsidRPr="00B8487E">
        <w:rPr>
          <w:rFonts w:cstheme="minorHAnsi"/>
        </w:rPr>
        <w:t>(from</w:t>
      </w:r>
      <w:r w:rsidRPr="00B8487E">
        <w:rPr>
          <w:rFonts w:cstheme="minorHAnsi"/>
          <w:spacing w:val="-10"/>
        </w:rPr>
        <w:t xml:space="preserve"> </w:t>
      </w:r>
      <w:r w:rsidRPr="00B8487E">
        <w:rPr>
          <w:rFonts w:cstheme="minorHAnsi"/>
        </w:rPr>
        <w:t>the</w:t>
      </w:r>
      <w:r w:rsidRPr="00B8487E">
        <w:rPr>
          <w:rFonts w:cstheme="minorHAnsi"/>
          <w:spacing w:val="-10"/>
        </w:rPr>
        <w:t xml:space="preserve"> </w:t>
      </w:r>
      <w:r w:rsidRPr="00B8487E">
        <w:rPr>
          <w:rFonts w:cstheme="minorHAnsi"/>
        </w:rPr>
        <w:t>date</w:t>
      </w:r>
      <w:r w:rsidRPr="00B8487E">
        <w:rPr>
          <w:rFonts w:cstheme="minorHAnsi"/>
          <w:spacing w:val="-9"/>
        </w:rPr>
        <w:t xml:space="preserve"> </w:t>
      </w:r>
      <w:r w:rsidRPr="00B8487E">
        <w:rPr>
          <w:rFonts w:cstheme="minorHAnsi"/>
        </w:rPr>
        <w:t>of</w:t>
      </w:r>
      <w:r w:rsidRPr="00B8487E">
        <w:rPr>
          <w:rFonts w:cstheme="minorHAnsi"/>
          <w:spacing w:val="-9"/>
        </w:rPr>
        <w:t xml:space="preserve"> </w:t>
      </w:r>
      <w:r w:rsidRPr="00B8487E">
        <w:rPr>
          <w:rFonts w:cstheme="minorHAnsi"/>
        </w:rPr>
        <w:t>signing</w:t>
      </w:r>
      <w:r w:rsidRPr="00B8487E">
        <w:rPr>
          <w:rFonts w:cstheme="minorHAnsi"/>
          <w:spacing w:val="-8"/>
        </w:rPr>
        <w:t xml:space="preserve"> </w:t>
      </w:r>
      <w:r w:rsidRPr="00B8487E">
        <w:rPr>
          <w:rFonts w:cstheme="minorHAnsi"/>
        </w:rPr>
        <w:t>the</w:t>
      </w:r>
      <w:r w:rsidRPr="00B8487E">
        <w:rPr>
          <w:rFonts w:cstheme="minorHAnsi"/>
          <w:spacing w:val="-9"/>
        </w:rPr>
        <w:t xml:space="preserve"> </w:t>
      </w:r>
      <w:r w:rsidRPr="00B8487E">
        <w:rPr>
          <w:rFonts w:cstheme="minorHAnsi"/>
        </w:rPr>
        <w:t>MOU</w:t>
      </w:r>
      <w:r w:rsidRPr="00B8487E">
        <w:rPr>
          <w:rFonts w:cstheme="minorHAnsi"/>
          <w:spacing w:val="-10"/>
        </w:rPr>
        <w:t xml:space="preserve"> </w:t>
      </w:r>
      <w:r w:rsidRPr="00B8487E">
        <w:rPr>
          <w:rFonts w:cstheme="minorHAnsi"/>
        </w:rPr>
        <w:t>to</w:t>
      </w:r>
      <w:r w:rsidRPr="00B8487E">
        <w:rPr>
          <w:rFonts w:cstheme="minorHAnsi"/>
          <w:spacing w:val="-11"/>
        </w:rPr>
        <w:t xml:space="preserve"> </w:t>
      </w:r>
      <w:r w:rsidRPr="00B8487E">
        <w:rPr>
          <w:rFonts w:cstheme="minorHAnsi"/>
        </w:rPr>
        <w:t>actual</w:t>
      </w:r>
      <w:r w:rsidRPr="00B8487E">
        <w:rPr>
          <w:rFonts w:cstheme="minorHAnsi"/>
          <w:spacing w:val="-8"/>
        </w:rPr>
        <w:t xml:space="preserve"> </w:t>
      </w:r>
      <w:r w:rsidRPr="00B8487E">
        <w:rPr>
          <w:rFonts w:cstheme="minorHAnsi"/>
        </w:rPr>
        <w:t>operational</w:t>
      </w:r>
      <w:r w:rsidRPr="00B8487E">
        <w:rPr>
          <w:rFonts w:cstheme="minorHAnsi"/>
          <w:spacing w:val="-8"/>
        </w:rPr>
        <w:t xml:space="preserve"> </w:t>
      </w:r>
      <w:r w:rsidRPr="00B8487E">
        <w:rPr>
          <w:rFonts w:cstheme="minorHAnsi"/>
        </w:rPr>
        <w:t>end date of the project) is extended beyond five years. This applies unless additional donor contributions are received</w:t>
      </w:r>
      <w:r w:rsidRPr="00B8487E">
        <w:rPr>
          <w:rFonts w:cstheme="minorHAnsi"/>
          <w:spacing w:val="-6"/>
        </w:rPr>
        <w:t xml:space="preserve"> </w:t>
      </w:r>
      <w:r w:rsidRPr="00B8487E">
        <w:rPr>
          <w:rFonts w:cstheme="minorHAnsi"/>
        </w:rPr>
        <w:t>during</w:t>
      </w:r>
      <w:r w:rsidRPr="00B8487E">
        <w:rPr>
          <w:rFonts w:cstheme="minorHAnsi"/>
          <w:spacing w:val="-6"/>
        </w:rPr>
        <w:t xml:space="preserve"> </w:t>
      </w:r>
      <w:r w:rsidRPr="00B8487E">
        <w:rPr>
          <w:rFonts w:cstheme="minorHAnsi"/>
        </w:rPr>
        <w:t>that</w:t>
      </w:r>
      <w:r w:rsidRPr="00B8487E">
        <w:rPr>
          <w:rFonts w:cstheme="minorHAnsi"/>
          <w:spacing w:val="-4"/>
        </w:rPr>
        <w:t xml:space="preserve"> </w:t>
      </w:r>
      <w:r w:rsidRPr="00B8487E">
        <w:rPr>
          <w:rFonts w:cstheme="minorHAnsi"/>
        </w:rPr>
        <w:t>period</w:t>
      </w:r>
      <w:r w:rsidRPr="00B8487E">
        <w:rPr>
          <w:rFonts w:cstheme="minorHAnsi"/>
          <w:spacing w:val="-5"/>
        </w:rPr>
        <w:t xml:space="preserve"> </w:t>
      </w:r>
      <w:r w:rsidRPr="00B8487E">
        <w:rPr>
          <w:rFonts w:cstheme="minorHAnsi"/>
        </w:rPr>
        <w:t>proportional</w:t>
      </w:r>
      <w:r w:rsidRPr="00B8487E">
        <w:rPr>
          <w:rFonts w:cstheme="minorHAnsi"/>
          <w:spacing w:val="-5"/>
        </w:rPr>
        <w:t xml:space="preserve"> </w:t>
      </w:r>
      <w:r w:rsidRPr="00B8487E">
        <w:rPr>
          <w:rFonts w:cstheme="minorHAnsi"/>
        </w:rPr>
        <w:t>to</w:t>
      </w:r>
      <w:r w:rsidRPr="00B8487E">
        <w:rPr>
          <w:rFonts w:cstheme="minorHAnsi"/>
          <w:spacing w:val="-6"/>
        </w:rPr>
        <w:t xml:space="preserve"> </w:t>
      </w:r>
      <w:r w:rsidRPr="00B8487E">
        <w:rPr>
          <w:rFonts w:cstheme="minorHAnsi"/>
        </w:rPr>
        <w:t>the</w:t>
      </w:r>
      <w:r w:rsidRPr="00B8487E">
        <w:rPr>
          <w:rFonts w:cstheme="minorHAnsi"/>
          <w:spacing w:val="-5"/>
        </w:rPr>
        <w:t xml:space="preserve"> </w:t>
      </w:r>
      <w:r w:rsidRPr="00B8487E">
        <w:rPr>
          <w:rFonts w:cstheme="minorHAnsi"/>
        </w:rPr>
        <w:t>amounts</w:t>
      </w:r>
      <w:r w:rsidRPr="00B8487E">
        <w:rPr>
          <w:rFonts w:cstheme="minorHAnsi"/>
          <w:spacing w:val="-8"/>
        </w:rPr>
        <w:t xml:space="preserve"> </w:t>
      </w:r>
      <w:r w:rsidRPr="00B8487E">
        <w:rPr>
          <w:rFonts w:cstheme="minorHAnsi"/>
        </w:rPr>
        <w:t>required</w:t>
      </w:r>
      <w:r w:rsidRPr="00B8487E">
        <w:rPr>
          <w:rFonts w:cstheme="minorHAnsi"/>
          <w:spacing w:val="-8"/>
        </w:rPr>
        <w:t xml:space="preserve"> </w:t>
      </w:r>
      <w:r w:rsidRPr="00B8487E">
        <w:rPr>
          <w:rFonts w:cstheme="minorHAnsi"/>
        </w:rPr>
        <w:t>for</w:t>
      </w:r>
      <w:r w:rsidRPr="00B8487E">
        <w:rPr>
          <w:rFonts w:cstheme="minorHAnsi"/>
          <w:spacing w:val="-5"/>
        </w:rPr>
        <w:t xml:space="preserve"> </w:t>
      </w:r>
      <w:r w:rsidRPr="00B8487E">
        <w:rPr>
          <w:rFonts w:cstheme="minorHAnsi"/>
        </w:rPr>
        <w:t>establishing</w:t>
      </w:r>
      <w:r w:rsidRPr="00B8487E">
        <w:rPr>
          <w:rFonts w:cstheme="minorHAnsi"/>
          <w:spacing w:val="-5"/>
        </w:rPr>
        <w:t xml:space="preserve"> </w:t>
      </w:r>
      <w:r w:rsidRPr="00B8487E">
        <w:rPr>
          <w:rFonts w:cstheme="minorHAnsi"/>
        </w:rPr>
        <w:t>a</w:t>
      </w:r>
      <w:r w:rsidRPr="00B8487E">
        <w:rPr>
          <w:rFonts w:cstheme="minorHAnsi"/>
          <w:spacing w:val="-8"/>
        </w:rPr>
        <w:t xml:space="preserve"> </w:t>
      </w:r>
      <w:r w:rsidRPr="00B8487E">
        <w:rPr>
          <w:rFonts w:cstheme="minorHAnsi"/>
        </w:rPr>
        <w:t>Joint</w:t>
      </w:r>
      <w:r w:rsidRPr="00B8487E">
        <w:rPr>
          <w:rFonts w:cstheme="minorHAnsi"/>
          <w:spacing w:val="-5"/>
        </w:rPr>
        <w:t xml:space="preserve"> </w:t>
      </w:r>
      <w:r w:rsidRPr="00B8487E">
        <w:rPr>
          <w:rFonts w:cstheme="minorHAnsi"/>
        </w:rPr>
        <w:t>Programme,</w:t>
      </w:r>
      <w:r w:rsidRPr="00B8487E">
        <w:rPr>
          <w:rFonts w:cstheme="minorHAnsi"/>
          <w:spacing w:val="-6"/>
        </w:rPr>
        <w:t xml:space="preserve"> </w:t>
      </w:r>
      <w:r w:rsidRPr="00B8487E">
        <w:rPr>
          <w:rFonts w:cstheme="minorHAnsi"/>
        </w:rPr>
        <w:t xml:space="preserve">and for the period (rounded up to whole years) that the financial closure of the Joint Programme surpasses the maximum period of two years after operational closure of the Joint Programme, due to delays </w:t>
      </w:r>
      <w:r w:rsidR="00811A8B" w:rsidRPr="00B8487E">
        <w:rPr>
          <w:rFonts w:cstheme="minorHAnsi"/>
          <w:spacing w:val="-3"/>
        </w:rPr>
        <w:t>of PUNOs</w:t>
      </w:r>
      <w:r w:rsidRPr="00B8487E">
        <w:rPr>
          <w:rFonts w:cstheme="minorHAnsi"/>
        </w:rPr>
        <w:t xml:space="preserve"> in financially closing their part of the Joint Programme. The direct cost charge is meant as a concrete</w:t>
      </w:r>
      <w:r w:rsidRPr="00B8487E">
        <w:rPr>
          <w:rFonts w:cstheme="minorHAnsi"/>
          <w:spacing w:val="-10"/>
        </w:rPr>
        <w:t xml:space="preserve"> </w:t>
      </w:r>
      <w:r w:rsidRPr="00B8487E">
        <w:rPr>
          <w:rFonts w:cstheme="minorHAnsi"/>
        </w:rPr>
        <w:t>disincentive</w:t>
      </w:r>
      <w:r w:rsidRPr="00B8487E">
        <w:rPr>
          <w:rFonts w:cstheme="minorHAnsi"/>
          <w:spacing w:val="-9"/>
        </w:rPr>
        <w:t xml:space="preserve"> </w:t>
      </w:r>
      <w:r w:rsidRPr="00B8487E">
        <w:rPr>
          <w:rFonts w:cstheme="minorHAnsi"/>
        </w:rPr>
        <w:t>to</w:t>
      </w:r>
      <w:r w:rsidRPr="00B8487E">
        <w:rPr>
          <w:rFonts w:cstheme="minorHAnsi"/>
          <w:spacing w:val="-10"/>
        </w:rPr>
        <w:t xml:space="preserve"> </w:t>
      </w:r>
      <w:r w:rsidRPr="00B8487E">
        <w:rPr>
          <w:rFonts w:cstheme="minorHAnsi"/>
        </w:rPr>
        <w:t>Steering</w:t>
      </w:r>
      <w:r w:rsidRPr="00B8487E">
        <w:rPr>
          <w:rFonts w:cstheme="minorHAnsi"/>
          <w:spacing w:val="-10"/>
        </w:rPr>
        <w:t xml:space="preserve"> </w:t>
      </w:r>
      <w:r w:rsidRPr="00B8487E">
        <w:rPr>
          <w:rFonts w:cstheme="minorHAnsi"/>
        </w:rPr>
        <w:t>Committees</w:t>
      </w:r>
      <w:r w:rsidRPr="00B8487E">
        <w:rPr>
          <w:rFonts w:cstheme="minorHAnsi"/>
          <w:spacing w:val="-9"/>
        </w:rPr>
        <w:t xml:space="preserve"> </w:t>
      </w:r>
      <w:r w:rsidRPr="00B8487E">
        <w:rPr>
          <w:rFonts w:cstheme="minorHAnsi"/>
        </w:rPr>
        <w:t>and</w:t>
      </w:r>
      <w:r w:rsidRPr="00B8487E">
        <w:rPr>
          <w:rFonts w:cstheme="minorHAnsi"/>
          <w:spacing w:val="-10"/>
        </w:rPr>
        <w:t xml:space="preserve"> </w:t>
      </w:r>
      <w:r w:rsidRPr="00B8487E">
        <w:rPr>
          <w:rFonts w:cstheme="minorHAnsi"/>
        </w:rPr>
        <w:t>PUNOs</w:t>
      </w:r>
      <w:r w:rsidRPr="00B8487E">
        <w:rPr>
          <w:rFonts w:cstheme="minorHAnsi"/>
          <w:spacing w:val="-10"/>
        </w:rPr>
        <w:t xml:space="preserve"> </w:t>
      </w:r>
      <w:r w:rsidRPr="00B8487E">
        <w:rPr>
          <w:rFonts w:cstheme="minorHAnsi"/>
        </w:rPr>
        <w:t>for</w:t>
      </w:r>
      <w:r w:rsidRPr="00B8487E">
        <w:rPr>
          <w:rFonts w:cstheme="minorHAnsi"/>
          <w:spacing w:val="-9"/>
        </w:rPr>
        <w:t xml:space="preserve"> </w:t>
      </w:r>
      <w:r w:rsidRPr="00B8487E">
        <w:rPr>
          <w:rFonts w:cstheme="minorHAnsi"/>
        </w:rPr>
        <w:t>keeping</w:t>
      </w:r>
      <w:r w:rsidRPr="00B8487E">
        <w:rPr>
          <w:rFonts w:cstheme="minorHAnsi"/>
          <w:spacing w:val="-9"/>
        </w:rPr>
        <w:t xml:space="preserve"> </w:t>
      </w:r>
      <w:r w:rsidRPr="00B8487E">
        <w:rPr>
          <w:rFonts w:cstheme="minorHAnsi"/>
        </w:rPr>
        <w:t>extending</w:t>
      </w:r>
      <w:r w:rsidRPr="00B8487E">
        <w:rPr>
          <w:rFonts w:cstheme="minorHAnsi"/>
          <w:spacing w:val="-10"/>
        </w:rPr>
        <w:t xml:space="preserve"> </w:t>
      </w:r>
      <w:r w:rsidRPr="00B8487E">
        <w:rPr>
          <w:rFonts w:cstheme="minorHAnsi"/>
        </w:rPr>
        <w:t>the</w:t>
      </w:r>
      <w:r w:rsidRPr="00B8487E">
        <w:rPr>
          <w:rFonts w:cstheme="minorHAnsi"/>
          <w:spacing w:val="-10"/>
        </w:rPr>
        <w:t xml:space="preserve"> </w:t>
      </w:r>
      <w:r w:rsidRPr="00B8487E">
        <w:rPr>
          <w:rFonts w:cstheme="minorHAnsi"/>
        </w:rPr>
        <w:t>operational</w:t>
      </w:r>
      <w:r w:rsidRPr="00B8487E">
        <w:rPr>
          <w:rFonts w:cstheme="minorHAnsi"/>
          <w:spacing w:val="-11"/>
        </w:rPr>
        <w:t xml:space="preserve"> </w:t>
      </w:r>
      <w:r w:rsidR="00811A8B" w:rsidRPr="00B8487E">
        <w:rPr>
          <w:rFonts w:cstheme="minorHAnsi"/>
        </w:rPr>
        <w:t>life</w:t>
      </w:r>
      <w:r w:rsidR="00811A8B" w:rsidRPr="00B8487E">
        <w:rPr>
          <w:rFonts w:cstheme="minorHAnsi"/>
          <w:spacing w:val="-10"/>
        </w:rPr>
        <w:t>time</w:t>
      </w:r>
      <w:r w:rsidRPr="00B8487E">
        <w:rPr>
          <w:rFonts w:cstheme="minorHAnsi"/>
        </w:rPr>
        <w:t xml:space="preserve"> of PUNO projects and / or delaying its financial</w:t>
      </w:r>
      <w:r w:rsidRPr="00B8487E">
        <w:rPr>
          <w:rFonts w:cstheme="minorHAnsi"/>
          <w:spacing w:val="-14"/>
        </w:rPr>
        <w:t xml:space="preserve"> </w:t>
      </w:r>
      <w:r w:rsidRPr="00B8487E">
        <w:rPr>
          <w:rFonts w:cstheme="minorHAnsi"/>
        </w:rPr>
        <w:t>closure.</w:t>
      </w:r>
    </w:p>
    <w:p w14:paraId="6FB9C7CD" w14:textId="77777777" w:rsidR="00131AD3" w:rsidRPr="00B8487E" w:rsidRDefault="00131AD3" w:rsidP="00131AD3">
      <w:pPr>
        <w:pStyle w:val="BodyText"/>
        <w:spacing w:before="9"/>
        <w:rPr>
          <w:rFonts w:asciiTheme="minorHAnsi" w:hAnsiTheme="minorHAnsi" w:cstheme="minorHAnsi"/>
          <w:sz w:val="20"/>
        </w:rPr>
      </w:pPr>
    </w:p>
    <w:p w14:paraId="4532EB8C" w14:textId="61206CBA" w:rsidR="00131AD3" w:rsidRPr="00B8487E" w:rsidRDefault="006023A9" w:rsidP="007A5CD0">
      <w:pPr>
        <w:pStyle w:val="Heading2"/>
        <w:tabs>
          <w:tab w:val="left" w:pos="536"/>
        </w:tabs>
        <w:jc w:val="both"/>
        <w:rPr>
          <w:rFonts w:asciiTheme="minorHAnsi" w:hAnsiTheme="minorHAnsi" w:cstheme="minorHAnsi"/>
        </w:rPr>
      </w:pPr>
      <w:bookmarkStart w:id="58" w:name="_bookmark20"/>
      <w:bookmarkStart w:id="59" w:name="_Toc112413477"/>
      <w:bookmarkEnd w:id="58"/>
      <w:r>
        <w:rPr>
          <w:rFonts w:asciiTheme="minorHAnsi" w:hAnsiTheme="minorHAnsi" w:cstheme="minorHAnsi"/>
        </w:rPr>
        <w:t xml:space="preserve">5.4 </w:t>
      </w:r>
      <w:r w:rsidR="00131AD3" w:rsidRPr="00B8487E">
        <w:rPr>
          <w:rFonts w:asciiTheme="minorHAnsi" w:hAnsiTheme="minorHAnsi" w:cstheme="minorHAnsi"/>
        </w:rPr>
        <w:t>Governance, management &amp; coordination</w:t>
      </w:r>
      <w:r w:rsidR="00131AD3" w:rsidRPr="00B8487E">
        <w:rPr>
          <w:rFonts w:asciiTheme="minorHAnsi" w:hAnsiTheme="minorHAnsi" w:cstheme="minorHAnsi"/>
          <w:spacing w:val="-9"/>
        </w:rPr>
        <w:t xml:space="preserve"> </w:t>
      </w:r>
      <w:r w:rsidR="00131AD3" w:rsidRPr="00B8487E">
        <w:rPr>
          <w:rFonts w:asciiTheme="minorHAnsi" w:hAnsiTheme="minorHAnsi" w:cstheme="minorHAnsi"/>
        </w:rPr>
        <w:t>arrangements</w:t>
      </w:r>
      <w:bookmarkEnd w:id="59"/>
    </w:p>
    <w:p w14:paraId="4D833F3D" w14:textId="77777777" w:rsidR="00131AD3" w:rsidRPr="00B8487E" w:rsidRDefault="00131AD3" w:rsidP="00131AD3">
      <w:pPr>
        <w:pStyle w:val="BodyText"/>
        <w:rPr>
          <w:rFonts w:asciiTheme="minorHAnsi" w:hAnsiTheme="minorHAnsi" w:cstheme="minorHAnsi"/>
          <w:b/>
          <w:sz w:val="21"/>
        </w:rPr>
      </w:pPr>
    </w:p>
    <w:p w14:paraId="0EDD7AD1" w14:textId="133E4B89" w:rsidR="00BF1791" w:rsidRPr="00BF1791" w:rsidRDefault="00BF1791" w:rsidP="00661D05">
      <w:pPr>
        <w:pStyle w:val="ListParagraph"/>
        <w:spacing w:after="0" w:line="240" w:lineRule="auto"/>
        <w:ind w:left="86"/>
        <w:jc w:val="both"/>
        <w:rPr>
          <w:rFonts w:cstheme="minorHAnsi"/>
        </w:rPr>
      </w:pPr>
      <w:r>
        <w:t>Consultations for Phase 2 noted the need for more inclusive governance that ensures the participation of the beneficiaries of the program and not just the implementers, the need for stronger government and local ownership and leadership of the WILS and the need for the governance of the WILS to come under the existing UN and Samoa Joint Steering Committee for all Joint UN programs in Samoa</w:t>
      </w:r>
    </w:p>
    <w:p w14:paraId="38F40EE6" w14:textId="6BF94638" w:rsidR="00BF1791" w:rsidRPr="00BF1791" w:rsidRDefault="00BF1791" w:rsidP="00BF1791">
      <w:pPr>
        <w:pStyle w:val="ListParagraph"/>
        <w:spacing w:after="0" w:line="240" w:lineRule="auto"/>
        <w:ind w:left="86"/>
        <w:jc w:val="both"/>
        <w:rPr>
          <w:rFonts w:cstheme="minorHAnsi"/>
        </w:rPr>
      </w:pPr>
    </w:p>
    <w:p w14:paraId="060B08B3" w14:textId="5F86DC0E" w:rsidR="00127228" w:rsidRDefault="00127228" w:rsidP="00367AE8">
      <w:pPr>
        <w:pStyle w:val="Heading3"/>
      </w:pPr>
      <w:bookmarkStart w:id="60" w:name="_Toc100243841"/>
      <w:bookmarkStart w:id="61" w:name="_Toc100245567"/>
      <w:bookmarkStart w:id="62" w:name="_Toc102490239"/>
      <w:bookmarkStart w:id="63" w:name="_Toc102490887"/>
      <w:bookmarkStart w:id="64" w:name="_Toc112414895"/>
      <w:r w:rsidRPr="00076640">
        <w:t xml:space="preserve">Figure </w:t>
      </w:r>
      <w:r w:rsidR="001706B3">
        <w:t>10</w:t>
      </w:r>
      <w:r w:rsidRPr="00076640">
        <w:t>: Governance Structure for WILS 2</w:t>
      </w:r>
      <w:bookmarkEnd w:id="60"/>
      <w:bookmarkEnd w:id="61"/>
      <w:bookmarkEnd w:id="62"/>
      <w:bookmarkEnd w:id="63"/>
      <w:bookmarkEnd w:id="64"/>
    </w:p>
    <w:p w14:paraId="53B4E538" w14:textId="4F02F606" w:rsidR="00472C7E" w:rsidRPr="00472C7E" w:rsidRDefault="00472C7E" w:rsidP="008410A7">
      <w:r w:rsidRPr="00472C7E">
        <w:rPr>
          <w:noProof/>
        </w:rPr>
        <w:drawing>
          <wp:inline distT="0" distB="0" distL="0" distR="0" wp14:anchorId="3FA516C0" wp14:editId="6E7C36A7">
            <wp:extent cx="6061075" cy="4898390"/>
            <wp:effectExtent l="0" t="19050" r="0" b="16510"/>
            <wp:docPr id="1" name="Diagram 1">
              <a:extLst xmlns:a="http://schemas.openxmlformats.org/drawingml/2006/main">
                <a:ext uri="{FF2B5EF4-FFF2-40B4-BE49-F238E27FC236}">
                  <a16:creationId xmlns:a16="http://schemas.microsoft.com/office/drawing/2014/main" id="{96454BA1-512B-048A-9C92-381A42A8DB1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059606A" w14:textId="52031746" w:rsidR="00127228" w:rsidRPr="00B8487E" w:rsidRDefault="00127228" w:rsidP="00127228">
      <w:pPr>
        <w:rPr>
          <w:rFonts w:cstheme="minorHAnsi"/>
        </w:rPr>
      </w:pPr>
    </w:p>
    <w:p w14:paraId="7ADFA382" w14:textId="5A0C0B33" w:rsidR="005E5EF3" w:rsidRDefault="005E5EF3" w:rsidP="00661D05">
      <w:pPr>
        <w:pStyle w:val="ListParagraph"/>
        <w:spacing w:after="0" w:line="240" w:lineRule="auto"/>
        <w:ind w:left="86"/>
        <w:jc w:val="both"/>
        <w:rPr>
          <w:rFonts w:cstheme="minorHAnsi"/>
        </w:rPr>
      </w:pPr>
      <w:r w:rsidRPr="00B8487E">
        <w:rPr>
          <w:rFonts w:cstheme="minorHAnsi"/>
        </w:rPr>
        <w:t>It is proposed that the WILS</w:t>
      </w:r>
      <w:r w:rsidR="00245D0F">
        <w:rPr>
          <w:rFonts w:cstheme="minorHAnsi"/>
        </w:rPr>
        <w:t xml:space="preserve"> </w:t>
      </w:r>
      <w:r w:rsidR="00BA396D" w:rsidRPr="00B8487E">
        <w:rPr>
          <w:rFonts w:cstheme="minorHAnsi"/>
        </w:rPr>
        <w:t>2</w:t>
      </w:r>
      <w:r w:rsidRPr="00B8487E">
        <w:rPr>
          <w:rFonts w:cstheme="minorHAnsi"/>
        </w:rPr>
        <w:t xml:space="preserve"> maintain the </w:t>
      </w:r>
      <w:r w:rsidR="00902308" w:rsidRPr="00B8487E">
        <w:rPr>
          <w:rFonts w:cstheme="minorHAnsi"/>
        </w:rPr>
        <w:t xml:space="preserve">two </w:t>
      </w:r>
      <w:r w:rsidRPr="00B8487E">
        <w:rPr>
          <w:rFonts w:cstheme="minorHAnsi"/>
        </w:rPr>
        <w:t xml:space="preserve">levels of governance of Phase 1 </w:t>
      </w:r>
      <w:r w:rsidR="001C1521">
        <w:rPr>
          <w:rFonts w:cstheme="minorHAnsi"/>
        </w:rPr>
        <w:t xml:space="preserve">but </w:t>
      </w:r>
      <w:r w:rsidR="00472C7E">
        <w:rPr>
          <w:rFonts w:cstheme="minorHAnsi"/>
        </w:rPr>
        <w:t>replace the Policy Advisory Group with a</w:t>
      </w:r>
      <w:r w:rsidR="001C1521">
        <w:rPr>
          <w:rFonts w:cstheme="minorHAnsi"/>
        </w:rPr>
        <w:t xml:space="preserve"> Technical Working Group at the working level. </w:t>
      </w:r>
      <w:r w:rsidR="00472C7E">
        <w:rPr>
          <w:rFonts w:cstheme="minorHAnsi"/>
        </w:rPr>
        <w:t>This is in consistency with the existing governance structure of the UN Joint Steering Committee mechanism.</w:t>
      </w:r>
      <w:r w:rsidR="001C1521">
        <w:rPr>
          <w:rFonts w:cstheme="minorHAnsi"/>
        </w:rPr>
        <w:t xml:space="preserve"> In terms of functioning, to help </w:t>
      </w:r>
      <w:r w:rsidR="001C1521">
        <w:rPr>
          <w:rFonts w:cstheme="minorHAnsi"/>
        </w:rPr>
        <w:lastRenderedPageBreak/>
        <w:t xml:space="preserve">improve coordination and reduce duplication, the SC will be </w:t>
      </w:r>
      <w:r w:rsidR="00902308" w:rsidRPr="00B8487E">
        <w:rPr>
          <w:rFonts w:cstheme="minorHAnsi"/>
        </w:rPr>
        <w:t xml:space="preserve"> subsumed into the governance of the existing UN and Samoa Joint Program Steering </w:t>
      </w:r>
      <w:r w:rsidR="00916234" w:rsidRPr="00B8487E">
        <w:rPr>
          <w:rFonts w:cstheme="minorHAnsi"/>
        </w:rPr>
        <w:t>Committee</w:t>
      </w:r>
      <w:r w:rsidR="00902308" w:rsidRPr="00B8487E">
        <w:rPr>
          <w:rFonts w:cstheme="minorHAnsi"/>
        </w:rPr>
        <w:t xml:space="preserve"> </w:t>
      </w:r>
      <w:r w:rsidRPr="00B8487E">
        <w:rPr>
          <w:rFonts w:cstheme="minorHAnsi"/>
        </w:rPr>
        <w:t>with some changes in the composition of the committees; Project Steering Committee (PSC- consisting primarily of government ministries, UN agencies</w:t>
      </w:r>
      <w:r w:rsidR="00DA42A7" w:rsidRPr="00B8487E">
        <w:rPr>
          <w:rFonts w:cstheme="minorHAnsi"/>
        </w:rPr>
        <w:t xml:space="preserve">, </w:t>
      </w:r>
      <w:r w:rsidRPr="00B8487E">
        <w:rPr>
          <w:rFonts w:cstheme="minorHAnsi"/>
        </w:rPr>
        <w:t xml:space="preserve">and DFAT); and internal </w:t>
      </w:r>
      <w:r w:rsidR="001B10DE">
        <w:rPr>
          <w:rFonts w:cstheme="minorHAnsi"/>
        </w:rPr>
        <w:t>T</w:t>
      </w:r>
      <w:r w:rsidRPr="00B8487E">
        <w:rPr>
          <w:rFonts w:cstheme="minorHAnsi"/>
        </w:rPr>
        <w:t>echnical</w:t>
      </w:r>
      <w:r w:rsidR="001B10DE">
        <w:rPr>
          <w:rFonts w:cstheme="minorHAnsi"/>
        </w:rPr>
        <w:t xml:space="preserve"> Wo</w:t>
      </w:r>
      <w:r w:rsidR="00827A8E">
        <w:rPr>
          <w:rFonts w:cstheme="minorHAnsi"/>
        </w:rPr>
        <w:t>rking</w:t>
      </w:r>
      <w:r w:rsidRPr="00B8487E">
        <w:rPr>
          <w:rFonts w:cstheme="minorHAnsi"/>
        </w:rPr>
        <w:t xml:space="preserve"> </w:t>
      </w:r>
      <w:r w:rsidR="00827A8E">
        <w:rPr>
          <w:rFonts w:cstheme="minorHAnsi"/>
        </w:rPr>
        <w:t>C</w:t>
      </w:r>
      <w:r w:rsidRPr="00B8487E">
        <w:rPr>
          <w:rFonts w:cstheme="minorHAnsi"/>
        </w:rPr>
        <w:t>ommittee (UNDP, UN Women</w:t>
      </w:r>
      <w:r w:rsidR="00DA42A7" w:rsidRPr="00B8487E">
        <w:rPr>
          <w:rFonts w:cstheme="minorHAnsi"/>
        </w:rPr>
        <w:t>, MWCSD</w:t>
      </w:r>
      <w:r w:rsidR="00902308" w:rsidRPr="00B8487E">
        <w:rPr>
          <w:rFonts w:cstheme="minorHAnsi"/>
        </w:rPr>
        <w:t xml:space="preserve">, SUNGO, Chamber, NUS, </w:t>
      </w:r>
      <w:r w:rsidR="00812CBF" w:rsidRPr="00B8487E">
        <w:rPr>
          <w:rFonts w:cstheme="minorHAnsi"/>
        </w:rPr>
        <w:t xml:space="preserve">SIOD, OEC, OCLA, NWC, NYC, </w:t>
      </w:r>
      <w:r w:rsidR="00902308" w:rsidRPr="00B8487E">
        <w:rPr>
          <w:rFonts w:cstheme="minorHAnsi"/>
        </w:rPr>
        <w:t>Village mayors, Sui o Tamaitai, Youth Rep</w:t>
      </w:r>
      <w:r w:rsidRPr="00B8487E">
        <w:rPr>
          <w:rFonts w:cstheme="minorHAnsi"/>
        </w:rPr>
        <w:t xml:space="preserve">) with </w:t>
      </w:r>
      <w:r w:rsidR="00697EED">
        <w:rPr>
          <w:rFonts w:cstheme="minorHAnsi"/>
        </w:rPr>
        <w:t xml:space="preserve">provide operational </w:t>
      </w:r>
      <w:r w:rsidR="0050670D">
        <w:rPr>
          <w:rFonts w:cstheme="minorHAnsi"/>
        </w:rPr>
        <w:t xml:space="preserve">coordination and assist to guide the operations </w:t>
      </w:r>
      <w:r w:rsidRPr="00B8487E">
        <w:rPr>
          <w:rFonts w:cstheme="minorHAnsi"/>
        </w:rPr>
        <w:t xml:space="preserve"> managed by the Project Management Unit.</w:t>
      </w:r>
    </w:p>
    <w:p w14:paraId="4B546B89" w14:textId="77777777" w:rsidR="00557349" w:rsidRPr="00B8487E" w:rsidRDefault="00557349" w:rsidP="00557349">
      <w:pPr>
        <w:pStyle w:val="ListParagraph"/>
        <w:spacing w:after="0" w:line="240" w:lineRule="auto"/>
        <w:ind w:left="86"/>
        <w:jc w:val="both"/>
        <w:rPr>
          <w:rFonts w:cstheme="minorHAnsi"/>
        </w:rPr>
      </w:pPr>
    </w:p>
    <w:p w14:paraId="715003F4" w14:textId="74CF85E3" w:rsidR="00F9143A" w:rsidRPr="00F9143A" w:rsidRDefault="005E5EF3" w:rsidP="00661D05">
      <w:pPr>
        <w:pStyle w:val="ListParagraph"/>
        <w:spacing w:after="0" w:line="240" w:lineRule="auto"/>
        <w:ind w:left="86"/>
        <w:jc w:val="both"/>
        <w:rPr>
          <w:rFonts w:cstheme="minorHAnsi"/>
          <w:sz w:val="12"/>
          <w:szCs w:val="12"/>
        </w:rPr>
      </w:pPr>
      <w:r w:rsidRPr="00472C7E">
        <w:rPr>
          <w:rFonts w:cstheme="minorHAnsi"/>
        </w:rPr>
        <w:t xml:space="preserve">The Technical </w:t>
      </w:r>
      <w:r w:rsidR="00F9143A">
        <w:rPr>
          <w:rFonts w:cstheme="minorHAnsi"/>
        </w:rPr>
        <w:t xml:space="preserve">Working </w:t>
      </w:r>
      <w:r w:rsidRPr="00472C7E">
        <w:rPr>
          <w:rFonts w:cstheme="minorHAnsi"/>
        </w:rPr>
        <w:t>Committee will expand its membership to include the MWCSD</w:t>
      </w:r>
      <w:r w:rsidR="00902308" w:rsidRPr="00472C7E">
        <w:rPr>
          <w:rFonts w:cstheme="minorHAnsi"/>
        </w:rPr>
        <w:t xml:space="preserve">, representatives of the private sector, civil society, NUS and villages </w:t>
      </w:r>
      <w:r w:rsidRPr="00472C7E">
        <w:rPr>
          <w:rFonts w:cstheme="minorHAnsi"/>
        </w:rPr>
        <w:t xml:space="preserve">to ensure </w:t>
      </w:r>
      <w:r w:rsidR="00902308" w:rsidRPr="00472C7E">
        <w:rPr>
          <w:rFonts w:cstheme="minorHAnsi"/>
        </w:rPr>
        <w:t xml:space="preserve">national </w:t>
      </w:r>
      <w:r w:rsidRPr="00472C7E">
        <w:rPr>
          <w:rFonts w:cstheme="minorHAnsi"/>
        </w:rPr>
        <w:t>ownership in the implementation of the project.</w:t>
      </w:r>
    </w:p>
    <w:p w14:paraId="56B1820F" w14:textId="47E9D9A9" w:rsidR="00A476D1" w:rsidRPr="00F9143A" w:rsidRDefault="005E5EF3" w:rsidP="00F9143A">
      <w:pPr>
        <w:spacing w:after="0" w:line="240" w:lineRule="auto"/>
        <w:jc w:val="both"/>
        <w:rPr>
          <w:rFonts w:cstheme="minorHAnsi"/>
          <w:sz w:val="12"/>
          <w:szCs w:val="12"/>
        </w:rPr>
      </w:pPr>
      <w:r w:rsidRPr="00F9143A">
        <w:rPr>
          <w:rFonts w:cstheme="minorHAnsi"/>
        </w:rPr>
        <w:t xml:space="preserve"> </w:t>
      </w:r>
    </w:p>
    <w:p w14:paraId="4A9F1300" w14:textId="4F4E19DD" w:rsidR="00127228" w:rsidRPr="00076640" w:rsidRDefault="00127228" w:rsidP="00127228">
      <w:pPr>
        <w:pStyle w:val="Heading5"/>
        <w:spacing w:before="0"/>
        <w:ind w:left="108"/>
        <w:rPr>
          <w:rFonts w:asciiTheme="minorHAnsi" w:hAnsiTheme="minorHAnsi" w:cstheme="minorHAnsi"/>
          <w:b/>
          <w:bCs/>
          <w:iCs/>
          <w:color w:val="000000" w:themeColor="text1"/>
        </w:rPr>
      </w:pPr>
      <w:r w:rsidRPr="00076640">
        <w:rPr>
          <w:rFonts w:asciiTheme="minorHAnsi" w:hAnsiTheme="minorHAnsi" w:cstheme="minorHAnsi"/>
          <w:b/>
          <w:bCs/>
          <w:iCs/>
          <w:color w:val="000000" w:themeColor="text1"/>
        </w:rPr>
        <w:t>Steering Committee</w:t>
      </w:r>
      <w:r w:rsidR="00697EED">
        <w:rPr>
          <w:rFonts w:asciiTheme="minorHAnsi" w:hAnsiTheme="minorHAnsi" w:cstheme="minorHAnsi"/>
          <w:b/>
          <w:bCs/>
          <w:iCs/>
          <w:color w:val="000000" w:themeColor="text1"/>
        </w:rPr>
        <w:t xml:space="preserve"> (S</w:t>
      </w:r>
      <w:r w:rsidR="00FA39E4">
        <w:rPr>
          <w:rFonts w:asciiTheme="minorHAnsi" w:hAnsiTheme="minorHAnsi" w:cstheme="minorHAnsi"/>
          <w:b/>
          <w:bCs/>
          <w:iCs/>
          <w:color w:val="000000" w:themeColor="text1"/>
        </w:rPr>
        <w:t>C</w:t>
      </w:r>
      <w:r w:rsidR="00697EED">
        <w:rPr>
          <w:rFonts w:asciiTheme="minorHAnsi" w:hAnsiTheme="minorHAnsi" w:cstheme="minorHAnsi"/>
          <w:b/>
          <w:bCs/>
          <w:iCs/>
          <w:color w:val="000000" w:themeColor="text1"/>
        </w:rPr>
        <w:t>)</w:t>
      </w:r>
    </w:p>
    <w:p w14:paraId="3EEE62BA" w14:textId="241D74A6" w:rsidR="00127228" w:rsidRPr="000C3B36" w:rsidRDefault="00127228" w:rsidP="00661D05">
      <w:pPr>
        <w:pStyle w:val="ListParagraph"/>
        <w:spacing w:before="78" w:after="0" w:line="240" w:lineRule="auto"/>
        <w:ind w:left="108" w:right="101"/>
        <w:jc w:val="both"/>
        <w:rPr>
          <w:rFonts w:cstheme="minorHAnsi"/>
        </w:rPr>
      </w:pPr>
      <w:r w:rsidRPr="000C3B36">
        <w:rPr>
          <w:rFonts w:cstheme="minorHAnsi"/>
        </w:rPr>
        <w:t xml:space="preserve">The Steering Committee Terms of Reference is provided in </w:t>
      </w:r>
      <w:r w:rsidRPr="000C3B36">
        <w:rPr>
          <w:rFonts w:cstheme="minorHAnsi"/>
          <w:b/>
        </w:rPr>
        <w:t xml:space="preserve">Annex </w:t>
      </w:r>
      <w:r w:rsidR="00557349" w:rsidRPr="000C3B36">
        <w:rPr>
          <w:rFonts w:cstheme="minorHAnsi"/>
          <w:b/>
        </w:rPr>
        <w:t>4</w:t>
      </w:r>
      <w:r w:rsidRPr="000C3B36">
        <w:rPr>
          <w:rFonts w:cstheme="minorHAnsi"/>
        </w:rPr>
        <w:t>. The Steering Committee is responsible for approving the allocation of resources, any significant project revisions and the Annual Work</w:t>
      </w:r>
      <w:r w:rsidRPr="000C3B36">
        <w:rPr>
          <w:rFonts w:cstheme="minorHAnsi"/>
          <w:spacing w:val="-12"/>
        </w:rPr>
        <w:t xml:space="preserve"> </w:t>
      </w:r>
      <w:r w:rsidRPr="000C3B36">
        <w:rPr>
          <w:rFonts w:cstheme="minorHAnsi"/>
        </w:rPr>
        <w:t>Plan</w:t>
      </w:r>
      <w:r w:rsidRPr="000C3B36">
        <w:rPr>
          <w:rFonts w:cstheme="minorHAnsi"/>
          <w:spacing w:val="-14"/>
        </w:rPr>
        <w:t xml:space="preserve"> </w:t>
      </w:r>
      <w:r w:rsidRPr="000C3B36">
        <w:rPr>
          <w:rFonts w:cstheme="minorHAnsi"/>
        </w:rPr>
        <w:t>(AWP).</w:t>
      </w:r>
      <w:r w:rsidRPr="000C3B36">
        <w:rPr>
          <w:rFonts w:cstheme="minorHAnsi"/>
          <w:spacing w:val="-11"/>
        </w:rPr>
        <w:t xml:space="preserve"> </w:t>
      </w:r>
      <w:r w:rsidRPr="000C3B36">
        <w:rPr>
          <w:rFonts w:cstheme="minorHAnsi"/>
        </w:rPr>
        <w:t>The</w:t>
      </w:r>
      <w:r w:rsidRPr="000C3B36">
        <w:rPr>
          <w:rFonts w:cstheme="minorHAnsi"/>
          <w:spacing w:val="-11"/>
        </w:rPr>
        <w:t xml:space="preserve"> </w:t>
      </w:r>
      <w:r w:rsidRPr="000C3B36">
        <w:rPr>
          <w:rFonts w:cstheme="minorHAnsi"/>
        </w:rPr>
        <w:t>Steering</w:t>
      </w:r>
      <w:r w:rsidRPr="000C3B36">
        <w:rPr>
          <w:rFonts w:cstheme="minorHAnsi"/>
          <w:spacing w:val="-12"/>
        </w:rPr>
        <w:t xml:space="preserve"> </w:t>
      </w:r>
      <w:r w:rsidRPr="000C3B36">
        <w:rPr>
          <w:rFonts w:cstheme="minorHAnsi"/>
        </w:rPr>
        <w:t>Committee</w:t>
      </w:r>
      <w:r w:rsidRPr="000C3B36">
        <w:rPr>
          <w:rFonts w:cstheme="minorHAnsi"/>
          <w:spacing w:val="-13"/>
        </w:rPr>
        <w:t xml:space="preserve"> </w:t>
      </w:r>
      <w:r w:rsidRPr="000C3B36">
        <w:rPr>
          <w:rFonts w:cstheme="minorHAnsi"/>
        </w:rPr>
        <w:t>will</w:t>
      </w:r>
      <w:r w:rsidRPr="000C3B36">
        <w:rPr>
          <w:rFonts w:cstheme="minorHAnsi"/>
          <w:spacing w:val="-10"/>
        </w:rPr>
        <w:t xml:space="preserve"> </w:t>
      </w:r>
      <w:r w:rsidRPr="000C3B36">
        <w:rPr>
          <w:rFonts w:cstheme="minorHAnsi"/>
        </w:rPr>
        <w:t>also</w:t>
      </w:r>
      <w:r w:rsidRPr="000C3B36">
        <w:rPr>
          <w:rFonts w:cstheme="minorHAnsi"/>
          <w:spacing w:val="-14"/>
        </w:rPr>
        <w:t xml:space="preserve"> </w:t>
      </w:r>
      <w:r w:rsidRPr="000C3B36">
        <w:rPr>
          <w:rFonts w:cstheme="minorHAnsi"/>
        </w:rPr>
        <w:t>be</w:t>
      </w:r>
      <w:r w:rsidRPr="000C3B36">
        <w:rPr>
          <w:rFonts w:cstheme="minorHAnsi"/>
          <w:spacing w:val="-11"/>
        </w:rPr>
        <w:t xml:space="preserve"> </w:t>
      </w:r>
      <w:r w:rsidRPr="000C3B36">
        <w:rPr>
          <w:rFonts w:cstheme="minorHAnsi"/>
        </w:rPr>
        <w:t>used</w:t>
      </w:r>
      <w:r w:rsidRPr="000C3B36">
        <w:rPr>
          <w:rFonts w:cstheme="minorHAnsi"/>
          <w:spacing w:val="-14"/>
        </w:rPr>
        <w:t xml:space="preserve"> </w:t>
      </w:r>
      <w:r w:rsidRPr="000C3B36">
        <w:rPr>
          <w:rFonts w:cstheme="minorHAnsi"/>
        </w:rPr>
        <w:t>as</w:t>
      </w:r>
      <w:r w:rsidRPr="000C3B36">
        <w:rPr>
          <w:rFonts w:cstheme="minorHAnsi"/>
          <w:spacing w:val="-14"/>
        </w:rPr>
        <w:t xml:space="preserve"> </w:t>
      </w:r>
      <w:r w:rsidRPr="000C3B36">
        <w:rPr>
          <w:rFonts w:cstheme="minorHAnsi"/>
        </w:rPr>
        <w:t>a</w:t>
      </w:r>
      <w:r w:rsidRPr="000C3B36">
        <w:rPr>
          <w:rFonts w:cstheme="minorHAnsi"/>
          <w:spacing w:val="-14"/>
        </w:rPr>
        <w:t xml:space="preserve"> </w:t>
      </w:r>
      <w:r w:rsidRPr="000C3B36">
        <w:rPr>
          <w:rFonts w:cstheme="minorHAnsi"/>
        </w:rPr>
        <w:t>mechanism</w:t>
      </w:r>
      <w:r w:rsidRPr="000C3B36">
        <w:rPr>
          <w:rFonts w:cstheme="minorHAnsi"/>
          <w:spacing w:val="-12"/>
        </w:rPr>
        <w:t xml:space="preserve"> </w:t>
      </w:r>
      <w:r w:rsidRPr="000C3B36">
        <w:rPr>
          <w:rFonts w:cstheme="minorHAnsi"/>
        </w:rPr>
        <w:t>for</w:t>
      </w:r>
      <w:r w:rsidRPr="000C3B36">
        <w:rPr>
          <w:rFonts w:cstheme="minorHAnsi"/>
          <w:spacing w:val="-11"/>
        </w:rPr>
        <w:t xml:space="preserve"> </w:t>
      </w:r>
      <w:r w:rsidRPr="000C3B36">
        <w:rPr>
          <w:rFonts w:cstheme="minorHAnsi"/>
        </w:rPr>
        <w:t>leveraging</w:t>
      </w:r>
      <w:r w:rsidRPr="000C3B36">
        <w:rPr>
          <w:rFonts w:cstheme="minorHAnsi"/>
          <w:spacing w:val="-11"/>
        </w:rPr>
        <w:t xml:space="preserve"> </w:t>
      </w:r>
      <w:r w:rsidRPr="000C3B36">
        <w:rPr>
          <w:rFonts w:cstheme="minorHAnsi"/>
        </w:rPr>
        <w:t>partnerships</w:t>
      </w:r>
      <w:r w:rsidR="000C3B36" w:rsidRPr="000C3B36">
        <w:rPr>
          <w:rFonts w:cstheme="minorHAnsi"/>
        </w:rPr>
        <w:t xml:space="preserve"> </w:t>
      </w:r>
      <w:r w:rsidRPr="000C3B36">
        <w:rPr>
          <w:rFonts w:cstheme="minorHAnsi"/>
        </w:rPr>
        <w:t>and mobilizing resources for the implementation of the project. Project reviews by the Steering Committee will be made at designated decision points during the running of the project, or as necessary when raised by the Project Manager. The Project Manager will consult the Steering Committee for decisions if or when tolerances (i.e. constraints normally in terms of time and budget) have been exceeded.</w:t>
      </w:r>
    </w:p>
    <w:p w14:paraId="5A4E604C" w14:textId="77777777" w:rsidR="00127228" w:rsidRPr="00B8487E" w:rsidRDefault="00127228" w:rsidP="00127228">
      <w:pPr>
        <w:pStyle w:val="BodyText"/>
        <w:spacing w:before="9"/>
        <w:rPr>
          <w:rFonts w:asciiTheme="minorHAnsi" w:hAnsiTheme="minorHAnsi" w:cstheme="minorHAnsi"/>
          <w:sz w:val="21"/>
        </w:rPr>
      </w:pPr>
    </w:p>
    <w:p w14:paraId="0BD11E93" w14:textId="77777777" w:rsidR="00127228" w:rsidRPr="00B8487E" w:rsidRDefault="00127228" w:rsidP="00661D05">
      <w:pPr>
        <w:pStyle w:val="ListParagraph"/>
        <w:spacing w:after="0" w:line="240" w:lineRule="auto"/>
        <w:ind w:left="86"/>
        <w:jc w:val="both"/>
        <w:rPr>
          <w:rFonts w:cstheme="minorHAnsi"/>
        </w:rPr>
      </w:pPr>
      <w:r w:rsidRPr="00B8487E">
        <w:rPr>
          <w:rFonts w:cstheme="minorHAnsi"/>
        </w:rPr>
        <w:t>The Steering Committee will comprise of three representations:</w:t>
      </w:r>
    </w:p>
    <w:p w14:paraId="708EB482" w14:textId="0F8247FD" w:rsidR="00127228" w:rsidRPr="00B8487E" w:rsidRDefault="00127228">
      <w:pPr>
        <w:pStyle w:val="ListParagraph"/>
        <w:widowControl w:val="0"/>
        <w:numPr>
          <w:ilvl w:val="3"/>
          <w:numId w:val="18"/>
        </w:numPr>
        <w:tabs>
          <w:tab w:val="left" w:pos="536"/>
        </w:tabs>
        <w:autoSpaceDE w:val="0"/>
        <w:autoSpaceDN w:val="0"/>
        <w:spacing w:before="2" w:after="0" w:line="240" w:lineRule="auto"/>
        <w:ind w:left="535" w:right="100" w:hanging="285"/>
        <w:contextualSpacing w:val="0"/>
        <w:jc w:val="both"/>
        <w:rPr>
          <w:rFonts w:cstheme="minorHAnsi"/>
        </w:rPr>
      </w:pPr>
      <w:r w:rsidRPr="00B8487E">
        <w:rPr>
          <w:rFonts w:cstheme="minorHAnsi"/>
        </w:rPr>
        <w:t xml:space="preserve">The </w:t>
      </w:r>
      <w:r w:rsidRPr="00B8487E">
        <w:rPr>
          <w:rFonts w:cstheme="minorHAnsi"/>
          <w:b/>
        </w:rPr>
        <w:t xml:space="preserve">Executive </w:t>
      </w:r>
      <w:r w:rsidRPr="00B8487E">
        <w:rPr>
          <w:rFonts w:cstheme="minorHAnsi"/>
        </w:rPr>
        <w:t>will be the UN Resident Coordinator, a representative from UN Women</w:t>
      </w:r>
      <w:r w:rsidR="00661D05">
        <w:rPr>
          <w:rFonts w:cstheme="minorHAnsi"/>
        </w:rPr>
        <w:t>, UNDP</w:t>
      </w:r>
      <w:r w:rsidRPr="00B8487E">
        <w:rPr>
          <w:rFonts w:cstheme="minorHAnsi"/>
        </w:rPr>
        <w:t xml:space="preserve"> and CEO</w:t>
      </w:r>
      <w:r w:rsidR="00F21F3B">
        <w:rPr>
          <w:rFonts w:cstheme="minorHAnsi"/>
        </w:rPr>
        <w:t xml:space="preserve">s of government ministries involved such as </w:t>
      </w:r>
      <w:r w:rsidR="00B03C2E">
        <w:rPr>
          <w:rFonts w:cstheme="minorHAnsi"/>
        </w:rPr>
        <w:t>the</w:t>
      </w:r>
      <w:r w:rsidRPr="00B8487E">
        <w:rPr>
          <w:rFonts w:cstheme="minorHAnsi"/>
        </w:rPr>
        <w:t xml:space="preserve"> Ministry</w:t>
      </w:r>
      <w:r w:rsidRPr="00B8487E">
        <w:rPr>
          <w:rFonts w:cstheme="minorHAnsi"/>
          <w:spacing w:val="-16"/>
        </w:rPr>
        <w:t xml:space="preserve"> </w:t>
      </w:r>
      <w:r w:rsidRPr="00B8487E">
        <w:rPr>
          <w:rFonts w:cstheme="minorHAnsi"/>
        </w:rPr>
        <w:t>of</w:t>
      </w:r>
      <w:r w:rsidRPr="00B8487E">
        <w:rPr>
          <w:rFonts w:cstheme="minorHAnsi"/>
          <w:spacing w:val="-14"/>
        </w:rPr>
        <w:t xml:space="preserve"> </w:t>
      </w:r>
      <w:r w:rsidRPr="00B8487E">
        <w:rPr>
          <w:rFonts w:cstheme="minorHAnsi"/>
        </w:rPr>
        <w:t>Finance</w:t>
      </w:r>
      <w:r w:rsidR="00B03C2E">
        <w:rPr>
          <w:rFonts w:cstheme="minorHAnsi"/>
        </w:rPr>
        <w:t>, Ministry of Foreign Affairs and Trade</w:t>
      </w:r>
      <w:r w:rsidR="00E87841">
        <w:rPr>
          <w:rFonts w:cstheme="minorHAnsi"/>
        </w:rPr>
        <w:t>, Ministry of Women, Community &amp; Social Development</w:t>
      </w:r>
      <w:r w:rsidRPr="00B8487E">
        <w:rPr>
          <w:rFonts w:cstheme="minorHAnsi"/>
          <w:spacing w:val="-14"/>
        </w:rPr>
        <w:t xml:space="preserve"> </w:t>
      </w:r>
      <w:r w:rsidRPr="00B8487E">
        <w:rPr>
          <w:rFonts w:cstheme="minorHAnsi"/>
        </w:rPr>
        <w:t>and</w:t>
      </w:r>
      <w:r w:rsidRPr="00B8487E">
        <w:rPr>
          <w:rFonts w:cstheme="minorHAnsi"/>
          <w:spacing w:val="-15"/>
        </w:rPr>
        <w:t xml:space="preserve"> </w:t>
      </w:r>
      <w:r w:rsidRPr="00B8487E">
        <w:rPr>
          <w:rFonts w:cstheme="minorHAnsi"/>
        </w:rPr>
        <w:t>will</w:t>
      </w:r>
      <w:r w:rsidRPr="00B8487E">
        <w:rPr>
          <w:rFonts w:cstheme="minorHAnsi"/>
          <w:spacing w:val="-14"/>
        </w:rPr>
        <w:t xml:space="preserve"> </w:t>
      </w:r>
      <w:r w:rsidRPr="00B8487E">
        <w:rPr>
          <w:rFonts w:cstheme="minorHAnsi"/>
        </w:rPr>
        <w:t>be</w:t>
      </w:r>
      <w:r w:rsidRPr="00B8487E">
        <w:rPr>
          <w:rFonts w:cstheme="minorHAnsi"/>
          <w:spacing w:val="-16"/>
        </w:rPr>
        <w:t xml:space="preserve"> </w:t>
      </w:r>
      <w:r w:rsidRPr="00B8487E">
        <w:rPr>
          <w:rFonts w:cstheme="minorHAnsi"/>
        </w:rPr>
        <w:t>responsible</w:t>
      </w:r>
      <w:r w:rsidRPr="00B8487E">
        <w:rPr>
          <w:rFonts w:cstheme="minorHAnsi"/>
          <w:spacing w:val="-14"/>
        </w:rPr>
        <w:t xml:space="preserve"> </w:t>
      </w:r>
      <w:r w:rsidRPr="00B8487E">
        <w:rPr>
          <w:rFonts w:cstheme="minorHAnsi"/>
        </w:rPr>
        <w:t>for</w:t>
      </w:r>
      <w:r w:rsidRPr="00B8487E">
        <w:rPr>
          <w:rFonts w:cstheme="minorHAnsi"/>
          <w:spacing w:val="-14"/>
        </w:rPr>
        <w:t xml:space="preserve"> </w:t>
      </w:r>
      <w:r w:rsidRPr="00B8487E">
        <w:rPr>
          <w:rFonts w:cstheme="minorHAnsi"/>
        </w:rPr>
        <w:t>ensuring</w:t>
      </w:r>
      <w:r w:rsidRPr="00B8487E">
        <w:rPr>
          <w:rFonts w:cstheme="minorHAnsi"/>
          <w:spacing w:val="-15"/>
        </w:rPr>
        <w:t xml:space="preserve"> </w:t>
      </w:r>
      <w:r w:rsidRPr="00B8487E">
        <w:rPr>
          <w:rFonts w:cstheme="minorHAnsi"/>
        </w:rPr>
        <w:t>that</w:t>
      </w:r>
      <w:r w:rsidRPr="00B8487E">
        <w:rPr>
          <w:rFonts w:cstheme="minorHAnsi"/>
          <w:spacing w:val="-16"/>
        </w:rPr>
        <w:t xml:space="preserve"> </w:t>
      </w:r>
      <w:r w:rsidRPr="00B8487E">
        <w:rPr>
          <w:rFonts w:cstheme="minorHAnsi"/>
        </w:rPr>
        <w:t>the</w:t>
      </w:r>
      <w:r w:rsidRPr="00B8487E">
        <w:rPr>
          <w:rFonts w:cstheme="minorHAnsi"/>
          <w:spacing w:val="-15"/>
        </w:rPr>
        <w:t xml:space="preserve"> </w:t>
      </w:r>
      <w:r w:rsidRPr="00B8487E">
        <w:rPr>
          <w:rFonts w:cstheme="minorHAnsi"/>
        </w:rPr>
        <w:t>Steering</w:t>
      </w:r>
      <w:r w:rsidRPr="00B8487E">
        <w:rPr>
          <w:rFonts w:cstheme="minorHAnsi"/>
          <w:spacing w:val="-14"/>
        </w:rPr>
        <w:t xml:space="preserve"> </w:t>
      </w:r>
      <w:r w:rsidRPr="00B8487E">
        <w:rPr>
          <w:rFonts w:cstheme="minorHAnsi"/>
        </w:rPr>
        <w:t>Committee</w:t>
      </w:r>
      <w:r w:rsidRPr="00B8487E">
        <w:rPr>
          <w:rFonts w:cstheme="minorHAnsi"/>
          <w:spacing w:val="-15"/>
        </w:rPr>
        <w:t xml:space="preserve"> </w:t>
      </w:r>
      <w:r w:rsidRPr="00B8487E">
        <w:rPr>
          <w:rFonts w:cstheme="minorHAnsi"/>
        </w:rPr>
        <w:t>meets</w:t>
      </w:r>
      <w:r w:rsidRPr="00B8487E">
        <w:rPr>
          <w:rFonts w:cstheme="minorHAnsi"/>
          <w:spacing w:val="-16"/>
        </w:rPr>
        <w:t xml:space="preserve"> </w:t>
      </w:r>
      <w:r w:rsidRPr="00B8487E">
        <w:rPr>
          <w:rFonts w:cstheme="minorHAnsi"/>
        </w:rPr>
        <w:t>regularly and</w:t>
      </w:r>
      <w:r w:rsidRPr="00B8487E">
        <w:rPr>
          <w:rFonts w:cstheme="minorHAnsi"/>
          <w:spacing w:val="-6"/>
        </w:rPr>
        <w:t xml:space="preserve"> </w:t>
      </w:r>
      <w:r w:rsidRPr="00B8487E">
        <w:rPr>
          <w:rFonts w:cstheme="minorHAnsi"/>
        </w:rPr>
        <w:t>all</w:t>
      </w:r>
      <w:r w:rsidRPr="00B8487E">
        <w:rPr>
          <w:rFonts w:cstheme="minorHAnsi"/>
          <w:spacing w:val="-5"/>
        </w:rPr>
        <w:t xml:space="preserve"> </w:t>
      </w:r>
      <w:r w:rsidRPr="00B8487E">
        <w:rPr>
          <w:rFonts w:cstheme="minorHAnsi"/>
        </w:rPr>
        <w:t>issues</w:t>
      </w:r>
      <w:r w:rsidRPr="00B8487E">
        <w:rPr>
          <w:rFonts w:cstheme="minorHAnsi"/>
          <w:spacing w:val="-5"/>
        </w:rPr>
        <w:t xml:space="preserve"> </w:t>
      </w:r>
      <w:r w:rsidRPr="00B8487E">
        <w:rPr>
          <w:rFonts w:cstheme="minorHAnsi"/>
        </w:rPr>
        <w:t>are</w:t>
      </w:r>
      <w:r w:rsidRPr="00B8487E">
        <w:rPr>
          <w:rFonts w:cstheme="minorHAnsi"/>
          <w:spacing w:val="-5"/>
        </w:rPr>
        <w:t xml:space="preserve"> </w:t>
      </w:r>
      <w:r w:rsidRPr="00B8487E">
        <w:rPr>
          <w:rFonts w:cstheme="minorHAnsi"/>
        </w:rPr>
        <w:t>addressed</w:t>
      </w:r>
      <w:r w:rsidRPr="00B8487E">
        <w:rPr>
          <w:rFonts w:cstheme="minorHAnsi"/>
          <w:spacing w:val="-8"/>
        </w:rPr>
        <w:t xml:space="preserve"> </w:t>
      </w:r>
      <w:r w:rsidRPr="00B8487E">
        <w:rPr>
          <w:rFonts w:cstheme="minorHAnsi"/>
        </w:rPr>
        <w:t>to</w:t>
      </w:r>
      <w:r w:rsidRPr="00B8487E">
        <w:rPr>
          <w:rFonts w:cstheme="minorHAnsi"/>
          <w:spacing w:val="-6"/>
        </w:rPr>
        <w:t xml:space="preserve"> </w:t>
      </w:r>
      <w:r w:rsidRPr="00B8487E">
        <w:rPr>
          <w:rFonts w:cstheme="minorHAnsi"/>
        </w:rPr>
        <w:t>ensure</w:t>
      </w:r>
      <w:r w:rsidRPr="00B8487E">
        <w:rPr>
          <w:rFonts w:cstheme="minorHAnsi"/>
          <w:spacing w:val="-5"/>
        </w:rPr>
        <w:t xml:space="preserve"> </w:t>
      </w:r>
      <w:r w:rsidRPr="00B8487E">
        <w:rPr>
          <w:rFonts w:cstheme="minorHAnsi"/>
        </w:rPr>
        <w:t>all</w:t>
      </w:r>
      <w:r w:rsidRPr="00B8487E">
        <w:rPr>
          <w:rFonts w:cstheme="minorHAnsi"/>
          <w:spacing w:val="-5"/>
        </w:rPr>
        <w:t xml:space="preserve"> </w:t>
      </w:r>
      <w:r w:rsidRPr="00B8487E">
        <w:rPr>
          <w:rFonts w:cstheme="minorHAnsi"/>
        </w:rPr>
        <w:t>outcomes</w:t>
      </w:r>
      <w:r w:rsidRPr="00B8487E">
        <w:rPr>
          <w:rFonts w:cstheme="minorHAnsi"/>
          <w:spacing w:val="-5"/>
        </w:rPr>
        <w:t xml:space="preserve"> </w:t>
      </w:r>
      <w:r w:rsidRPr="00B8487E">
        <w:rPr>
          <w:rFonts w:cstheme="minorHAnsi"/>
        </w:rPr>
        <w:t>of</w:t>
      </w:r>
      <w:r w:rsidRPr="00B8487E">
        <w:rPr>
          <w:rFonts w:cstheme="minorHAnsi"/>
          <w:spacing w:val="-5"/>
        </w:rPr>
        <w:t xml:space="preserve"> </w:t>
      </w:r>
      <w:r w:rsidRPr="00B8487E">
        <w:rPr>
          <w:rFonts w:cstheme="minorHAnsi"/>
        </w:rPr>
        <w:t>the</w:t>
      </w:r>
      <w:r w:rsidRPr="00B8487E">
        <w:rPr>
          <w:rFonts w:cstheme="minorHAnsi"/>
          <w:spacing w:val="-6"/>
        </w:rPr>
        <w:t xml:space="preserve"> </w:t>
      </w:r>
      <w:r w:rsidRPr="00B8487E">
        <w:rPr>
          <w:rFonts w:cstheme="minorHAnsi"/>
        </w:rPr>
        <w:t>project</w:t>
      </w:r>
      <w:r w:rsidRPr="00B8487E">
        <w:rPr>
          <w:rFonts w:cstheme="minorHAnsi"/>
          <w:spacing w:val="-4"/>
        </w:rPr>
        <w:t xml:space="preserve"> </w:t>
      </w:r>
      <w:r w:rsidRPr="00B8487E">
        <w:rPr>
          <w:rFonts w:cstheme="minorHAnsi"/>
        </w:rPr>
        <w:t>are</w:t>
      </w:r>
      <w:r w:rsidRPr="00B8487E">
        <w:rPr>
          <w:rFonts w:cstheme="minorHAnsi"/>
          <w:spacing w:val="-6"/>
        </w:rPr>
        <w:t xml:space="preserve"> </w:t>
      </w:r>
      <w:r w:rsidRPr="00B8487E">
        <w:rPr>
          <w:rFonts w:cstheme="minorHAnsi"/>
        </w:rPr>
        <w:t>achieved</w:t>
      </w:r>
      <w:r w:rsidRPr="00B8487E">
        <w:rPr>
          <w:rFonts w:cstheme="minorHAnsi"/>
          <w:spacing w:val="-6"/>
        </w:rPr>
        <w:t xml:space="preserve"> </w:t>
      </w:r>
      <w:r w:rsidRPr="00B8487E">
        <w:rPr>
          <w:rFonts w:cstheme="minorHAnsi"/>
        </w:rPr>
        <w:t>to</w:t>
      </w:r>
      <w:r w:rsidRPr="00B8487E">
        <w:rPr>
          <w:rFonts w:cstheme="minorHAnsi"/>
          <w:spacing w:val="-6"/>
        </w:rPr>
        <w:t xml:space="preserve"> </w:t>
      </w:r>
      <w:r w:rsidRPr="00B8487E">
        <w:rPr>
          <w:rFonts w:cstheme="minorHAnsi"/>
        </w:rPr>
        <w:t>the</w:t>
      </w:r>
      <w:r w:rsidRPr="00B8487E">
        <w:rPr>
          <w:rFonts w:cstheme="minorHAnsi"/>
          <w:spacing w:val="-8"/>
        </w:rPr>
        <w:t xml:space="preserve"> </w:t>
      </w:r>
      <w:r w:rsidRPr="00B8487E">
        <w:rPr>
          <w:rFonts w:cstheme="minorHAnsi"/>
        </w:rPr>
        <w:t>highest</w:t>
      </w:r>
      <w:r w:rsidRPr="00B8487E">
        <w:rPr>
          <w:rFonts w:cstheme="minorHAnsi"/>
          <w:spacing w:val="-4"/>
        </w:rPr>
        <w:t xml:space="preserve"> </w:t>
      </w:r>
      <w:r w:rsidRPr="00B8487E">
        <w:rPr>
          <w:rFonts w:cstheme="minorHAnsi"/>
        </w:rPr>
        <w:t>quality;</w:t>
      </w:r>
    </w:p>
    <w:p w14:paraId="7F42DA76" w14:textId="24773617" w:rsidR="00076640" w:rsidRPr="00E87841" w:rsidRDefault="00127228" w:rsidP="00076640">
      <w:pPr>
        <w:pStyle w:val="ListParagraph"/>
        <w:widowControl w:val="0"/>
        <w:numPr>
          <w:ilvl w:val="3"/>
          <w:numId w:val="18"/>
        </w:numPr>
        <w:tabs>
          <w:tab w:val="left" w:pos="536"/>
        </w:tabs>
        <w:autoSpaceDE w:val="0"/>
        <w:autoSpaceDN w:val="0"/>
        <w:spacing w:before="2" w:after="0" w:line="269" w:lineRule="exact"/>
        <w:ind w:left="535" w:hanging="285"/>
        <w:contextualSpacing w:val="0"/>
        <w:rPr>
          <w:rFonts w:cstheme="minorHAnsi"/>
        </w:rPr>
      </w:pPr>
      <w:r w:rsidRPr="00B8487E">
        <w:rPr>
          <w:rFonts w:cstheme="minorHAnsi"/>
        </w:rPr>
        <w:t xml:space="preserve">The </w:t>
      </w:r>
      <w:r w:rsidRPr="00B8487E">
        <w:rPr>
          <w:rFonts w:cstheme="minorHAnsi"/>
          <w:b/>
        </w:rPr>
        <w:t xml:space="preserve">Senior Supplier </w:t>
      </w:r>
      <w:r w:rsidRPr="00B8487E">
        <w:rPr>
          <w:rFonts w:cstheme="minorHAnsi"/>
        </w:rPr>
        <w:t>role will be DFAT as the donor</w:t>
      </w:r>
      <w:r w:rsidR="0051649B">
        <w:rPr>
          <w:rFonts w:cstheme="minorHAnsi"/>
        </w:rPr>
        <w:t>.</w:t>
      </w:r>
    </w:p>
    <w:p w14:paraId="43086DD5" w14:textId="77777777" w:rsidR="00557349" w:rsidRDefault="00557349" w:rsidP="00127228">
      <w:pPr>
        <w:pStyle w:val="Heading5"/>
        <w:ind w:left="108"/>
        <w:rPr>
          <w:rFonts w:asciiTheme="minorHAnsi" w:hAnsiTheme="minorHAnsi" w:cstheme="minorHAnsi"/>
          <w:i/>
        </w:rPr>
      </w:pPr>
    </w:p>
    <w:p w14:paraId="3AD13F5D" w14:textId="7F4B4FDF" w:rsidR="00697EED" w:rsidRDefault="00697EED" w:rsidP="00076640">
      <w:pPr>
        <w:rPr>
          <w:b/>
          <w:bCs/>
        </w:rPr>
      </w:pPr>
      <w:r>
        <w:rPr>
          <w:b/>
          <w:bCs/>
        </w:rPr>
        <w:t>Technical Working Group (TWG)</w:t>
      </w:r>
    </w:p>
    <w:p w14:paraId="500ACE3D" w14:textId="427875FC" w:rsidR="0050670D" w:rsidRDefault="00697EED" w:rsidP="00661D05">
      <w:pPr>
        <w:pStyle w:val="ListParagraph"/>
        <w:spacing w:after="0" w:line="240" w:lineRule="auto"/>
        <w:ind w:left="86"/>
        <w:jc w:val="both"/>
        <w:rPr>
          <w:rFonts w:cstheme="minorHAnsi"/>
        </w:rPr>
      </w:pPr>
      <w:r w:rsidRPr="00E87841">
        <w:t>The</w:t>
      </w:r>
      <w:r>
        <w:rPr>
          <w:b/>
          <w:bCs/>
        </w:rPr>
        <w:t xml:space="preserve"> TWG </w:t>
      </w:r>
      <w:r w:rsidR="0050670D" w:rsidRPr="00E87841">
        <w:t>is the</w:t>
      </w:r>
      <w:r w:rsidR="0050670D">
        <w:rPr>
          <w:b/>
          <w:bCs/>
        </w:rPr>
        <w:t xml:space="preserve"> </w:t>
      </w:r>
      <w:r w:rsidR="0050670D" w:rsidRPr="00B8487E">
        <w:rPr>
          <w:rFonts w:cstheme="minorHAnsi"/>
        </w:rPr>
        <w:t xml:space="preserve">internal technical </w:t>
      </w:r>
      <w:r w:rsidR="0050670D">
        <w:rPr>
          <w:rFonts w:cstheme="minorHAnsi"/>
        </w:rPr>
        <w:t xml:space="preserve">working </w:t>
      </w:r>
      <w:r w:rsidR="0050670D" w:rsidRPr="00B8487E">
        <w:rPr>
          <w:rFonts w:cstheme="minorHAnsi"/>
        </w:rPr>
        <w:t xml:space="preserve">committee </w:t>
      </w:r>
      <w:r w:rsidR="0050670D">
        <w:rPr>
          <w:rFonts w:cstheme="minorHAnsi"/>
        </w:rPr>
        <w:t>of WILS</w:t>
      </w:r>
      <w:r w:rsidR="00B61BEE">
        <w:rPr>
          <w:rFonts w:cstheme="minorHAnsi"/>
        </w:rPr>
        <w:t xml:space="preserve"> </w:t>
      </w:r>
      <w:r w:rsidR="0050670D">
        <w:rPr>
          <w:rFonts w:cstheme="minorHAnsi"/>
        </w:rPr>
        <w:t xml:space="preserve">2 consisting of 12 members who are key implementers and beneficiaries. This could include </w:t>
      </w:r>
      <w:r w:rsidR="0050670D" w:rsidRPr="00B8487E">
        <w:rPr>
          <w:rFonts w:cstheme="minorHAnsi"/>
        </w:rPr>
        <w:t xml:space="preserve">UNDP, UN Women, MWCSD, SUNGO, Chamber, NUS, </w:t>
      </w:r>
      <w:r w:rsidR="0050670D">
        <w:rPr>
          <w:rFonts w:cstheme="minorHAnsi"/>
        </w:rPr>
        <w:t xml:space="preserve">MESC, </w:t>
      </w:r>
      <w:r w:rsidR="0050670D" w:rsidRPr="00B8487E">
        <w:rPr>
          <w:rFonts w:cstheme="minorHAnsi"/>
        </w:rPr>
        <w:t xml:space="preserve">SIOD, OEC, OCLA, NWC, NYC, Village mayors, Sui o Tamaitai, Youth Rep) with </w:t>
      </w:r>
      <w:r w:rsidR="0050670D">
        <w:rPr>
          <w:rFonts w:cstheme="minorHAnsi"/>
        </w:rPr>
        <w:t xml:space="preserve">provide operational coordination and assist to guide the operations </w:t>
      </w:r>
      <w:r w:rsidR="0050670D" w:rsidRPr="00B8487E">
        <w:rPr>
          <w:rFonts w:cstheme="minorHAnsi"/>
        </w:rPr>
        <w:t>managed by the Project Management Unit.</w:t>
      </w:r>
    </w:p>
    <w:p w14:paraId="7BA98303" w14:textId="77777777" w:rsidR="0050670D" w:rsidRDefault="0050670D" w:rsidP="00076640">
      <w:pPr>
        <w:rPr>
          <w:b/>
          <w:bCs/>
        </w:rPr>
      </w:pPr>
    </w:p>
    <w:p w14:paraId="62229ADE" w14:textId="4A5A0CCA" w:rsidR="00127228" w:rsidRPr="00076640" w:rsidRDefault="00127228" w:rsidP="00076640">
      <w:pPr>
        <w:rPr>
          <w:b/>
          <w:bCs/>
        </w:rPr>
      </w:pPr>
      <w:r w:rsidRPr="00076640">
        <w:rPr>
          <w:b/>
          <w:bCs/>
        </w:rPr>
        <w:t>Project Manager</w:t>
      </w:r>
    </w:p>
    <w:p w14:paraId="649C168E" w14:textId="77777777" w:rsidR="00127228" w:rsidRPr="00B8487E" w:rsidRDefault="00127228" w:rsidP="00661D05">
      <w:pPr>
        <w:pStyle w:val="ListParagraph"/>
        <w:spacing w:after="0" w:line="240" w:lineRule="auto"/>
        <w:ind w:left="86"/>
        <w:jc w:val="both"/>
        <w:rPr>
          <w:rFonts w:cstheme="minorHAnsi"/>
        </w:rPr>
      </w:pPr>
      <w:r w:rsidRPr="00B8487E">
        <w:rPr>
          <w:rFonts w:cstheme="minorHAnsi"/>
        </w:rPr>
        <w:t xml:space="preserve">The </w:t>
      </w:r>
      <w:r w:rsidRPr="0050670D">
        <w:rPr>
          <w:b/>
          <w:bCs/>
        </w:rPr>
        <w:t>Project</w:t>
      </w:r>
      <w:r w:rsidRPr="00B8487E">
        <w:rPr>
          <w:rFonts w:cstheme="minorHAnsi"/>
        </w:rPr>
        <w:t xml:space="preserve"> Manager has the authority to manage the project on a day-to-day basis on behalf of the PUNOs, within the constraints laid down by the Steering Committee. The Project Manager’s primary responsibility is to ensure that the project produces the results specified in the project document and the annual work plans, to the required standard of quality and within the specified constraints of time and cost. The Project Manager Terms of Reference is at </w:t>
      </w:r>
      <w:r w:rsidRPr="00B8487E">
        <w:rPr>
          <w:rFonts w:cstheme="minorHAnsi"/>
          <w:b/>
        </w:rPr>
        <w:t>Annex 5</w:t>
      </w:r>
      <w:r w:rsidRPr="00B8487E">
        <w:rPr>
          <w:rFonts w:cstheme="minorHAnsi"/>
        </w:rPr>
        <w:t>.</w:t>
      </w:r>
    </w:p>
    <w:p w14:paraId="531A329B" w14:textId="77777777" w:rsidR="00127228" w:rsidRPr="00B8487E" w:rsidRDefault="00127228" w:rsidP="00127228">
      <w:pPr>
        <w:pStyle w:val="BodyText"/>
        <w:rPr>
          <w:rFonts w:asciiTheme="minorHAnsi" w:hAnsiTheme="minorHAnsi" w:cstheme="minorHAnsi"/>
        </w:rPr>
      </w:pPr>
    </w:p>
    <w:p w14:paraId="2F14492A" w14:textId="6954528D" w:rsidR="00127228" w:rsidRPr="0050670D" w:rsidRDefault="00127228" w:rsidP="00661D05">
      <w:pPr>
        <w:pStyle w:val="ListParagraph"/>
        <w:spacing w:after="0" w:line="240" w:lineRule="auto"/>
        <w:ind w:left="86"/>
        <w:jc w:val="both"/>
      </w:pPr>
      <w:r w:rsidRPr="00B8487E">
        <w:rPr>
          <w:rFonts w:cstheme="minorHAnsi"/>
        </w:rPr>
        <w:t xml:space="preserve">The </w:t>
      </w:r>
      <w:r w:rsidRPr="0050670D">
        <w:t xml:space="preserve">Project Manager will have the appropriate level of </w:t>
      </w:r>
      <w:r w:rsidR="00B61BEE" w:rsidRPr="0050670D">
        <w:t>decision-making</w:t>
      </w:r>
      <w:r w:rsidRPr="0050670D">
        <w:t xml:space="preserve"> powers. Where issues arise that require more senior level direction, the Project Manager will escalate such matters to the Steering Committee for discussion and direction.</w:t>
      </w:r>
    </w:p>
    <w:p w14:paraId="38479677" w14:textId="77777777" w:rsidR="00127228" w:rsidRPr="0050670D" w:rsidRDefault="00127228" w:rsidP="0050670D">
      <w:pPr>
        <w:pStyle w:val="ListParagraph"/>
        <w:spacing w:after="0" w:line="240" w:lineRule="auto"/>
        <w:ind w:left="86"/>
        <w:jc w:val="both"/>
      </w:pPr>
    </w:p>
    <w:p w14:paraId="2D6434A4" w14:textId="134E69D7" w:rsidR="00127228" w:rsidRPr="00B8487E" w:rsidRDefault="00127228" w:rsidP="00661D05">
      <w:pPr>
        <w:pStyle w:val="ListParagraph"/>
        <w:spacing w:after="0" w:line="240" w:lineRule="auto"/>
        <w:ind w:left="86"/>
        <w:jc w:val="both"/>
        <w:rPr>
          <w:rFonts w:cstheme="minorHAnsi"/>
        </w:rPr>
      </w:pPr>
      <w:r w:rsidRPr="0050670D">
        <w:t xml:space="preserve">The Project Manager will prepare the agenda and minutes for the </w:t>
      </w:r>
      <w:r w:rsidR="00C6571F">
        <w:t>Quarterly</w:t>
      </w:r>
      <w:r w:rsidRPr="0050670D">
        <w:t xml:space="preserve"> Steering Committee meeting. The agenda</w:t>
      </w:r>
      <w:r w:rsidRPr="0050670D">
        <w:rPr>
          <w:rFonts w:cstheme="minorHAnsi"/>
          <w:spacing w:val="-7"/>
        </w:rPr>
        <w:t xml:space="preserve"> </w:t>
      </w:r>
      <w:r w:rsidRPr="0050670D">
        <w:rPr>
          <w:rFonts w:cstheme="minorHAnsi"/>
        </w:rPr>
        <w:t>will</w:t>
      </w:r>
      <w:r w:rsidRPr="0050670D">
        <w:rPr>
          <w:rFonts w:cstheme="minorHAnsi"/>
          <w:spacing w:val="-6"/>
        </w:rPr>
        <w:t xml:space="preserve"> </w:t>
      </w:r>
      <w:r w:rsidRPr="0050670D">
        <w:rPr>
          <w:rFonts w:cstheme="minorHAnsi"/>
        </w:rPr>
        <w:t>be</w:t>
      </w:r>
      <w:r w:rsidRPr="0050670D">
        <w:rPr>
          <w:rFonts w:cstheme="minorHAnsi"/>
          <w:spacing w:val="-9"/>
        </w:rPr>
        <w:t xml:space="preserve"> </w:t>
      </w:r>
      <w:r w:rsidRPr="0050670D">
        <w:rPr>
          <w:rFonts w:cstheme="minorHAnsi"/>
        </w:rPr>
        <w:t>circulated</w:t>
      </w:r>
      <w:r w:rsidRPr="0050670D">
        <w:rPr>
          <w:rFonts w:cstheme="minorHAnsi"/>
          <w:spacing w:val="-6"/>
        </w:rPr>
        <w:t xml:space="preserve"> </w:t>
      </w:r>
      <w:r w:rsidRPr="0050670D">
        <w:rPr>
          <w:rFonts w:cstheme="minorHAnsi"/>
        </w:rPr>
        <w:t>at</w:t>
      </w:r>
      <w:r w:rsidRPr="0050670D">
        <w:rPr>
          <w:rFonts w:cstheme="minorHAnsi"/>
          <w:spacing w:val="-8"/>
        </w:rPr>
        <w:t xml:space="preserve"> </w:t>
      </w:r>
      <w:r w:rsidRPr="0050670D">
        <w:rPr>
          <w:rFonts w:cstheme="minorHAnsi"/>
        </w:rPr>
        <w:t>least</w:t>
      </w:r>
      <w:r w:rsidRPr="0050670D">
        <w:rPr>
          <w:rFonts w:cstheme="minorHAnsi"/>
          <w:spacing w:val="-6"/>
        </w:rPr>
        <w:t xml:space="preserve"> </w:t>
      </w:r>
      <w:r w:rsidRPr="0050670D">
        <w:rPr>
          <w:rFonts w:cstheme="minorHAnsi"/>
        </w:rPr>
        <w:t>two</w:t>
      </w:r>
      <w:r w:rsidRPr="0050670D">
        <w:rPr>
          <w:rFonts w:cstheme="minorHAnsi"/>
          <w:spacing w:val="-7"/>
        </w:rPr>
        <w:t xml:space="preserve"> </w:t>
      </w:r>
      <w:r w:rsidRPr="0050670D">
        <w:rPr>
          <w:rFonts w:cstheme="minorHAnsi"/>
        </w:rPr>
        <w:t>weeks</w:t>
      </w:r>
      <w:r w:rsidRPr="0050670D">
        <w:rPr>
          <w:rFonts w:cstheme="minorHAnsi"/>
          <w:spacing w:val="-8"/>
        </w:rPr>
        <w:t xml:space="preserve"> </w:t>
      </w:r>
      <w:r w:rsidRPr="0050670D">
        <w:rPr>
          <w:rFonts w:cstheme="minorHAnsi"/>
        </w:rPr>
        <w:t>in</w:t>
      </w:r>
      <w:r w:rsidRPr="0050670D">
        <w:rPr>
          <w:rFonts w:cstheme="minorHAnsi"/>
          <w:spacing w:val="-9"/>
        </w:rPr>
        <w:t xml:space="preserve"> </w:t>
      </w:r>
      <w:r w:rsidRPr="0050670D">
        <w:rPr>
          <w:rFonts w:cstheme="minorHAnsi"/>
        </w:rPr>
        <w:t>advance</w:t>
      </w:r>
      <w:r w:rsidRPr="0050670D">
        <w:rPr>
          <w:rFonts w:cstheme="minorHAnsi"/>
          <w:spacing w:val="-6"/>
        </w:rPr>
        <w:t xml:space="preserve"> </w:t>
      </w:r>
      <w:r w:rsidRPr="0050670D">
        <w:rPr>
          <w:rFonts w:cstheme="minorHAnsi"/>
        </w:rPr>
        <w:t>of</w:t>
      </w:r>
      <w:r w:rsidRPr="0050670D">
        <w:rPr>
          <w:rFonts w:cstheme="minorHAnsi"/>
          <w:spacing w:val="-9"/>
        </w:rPr>
        <w:t xml:space="preserve"> </w:t>
      </w:r>
      <w:r w:rsidRPr="0050670D">
        <w:rPr>
          <w:rFonts w:cstheme="minorHAnsi"/>
        </w:rPr>
        <w:t>the</w:t>
      </w:r>
      <w:r w:rsidRPr="0050670D">
        <w:rPr>
          <w:rFonts w:cstheme="minorHAnsi"/>
          <w:spacing w:val="-7"/>
        </w:rPr>
        <w:t xml:space="preserve"> </w:t>
      </w:r>
      <w:r w:rsidRPr="0050670D">
        <w:rPr>
          <w:rFonts w:cstheme="minorHAnsi"/>
        </w:rPr>
        <w:t>Steering</w:t>
      </w:r>
      <w:r w:rsidRPr="0050670D">
        <w:rPr>
          <w:rFonts w:cstheme="minorHAnsi"/>
          <w:spacing w:val="-6"/>
        </w:rPr>
        <w:t xml:space="preserve"> </w:t>
      </w:r>
      <w:r w:rsidRPr="0050670D">
        <w:rPr>
          <w:rFonts w:cstheme="minorHAnsi"/>
        </w:rPr>
        <w:t>Committee</w:t>
      </w:r>
      <w:r w:rsidRPr="0050670D">
        <w:rPr>
          <w:rFonts w:cstheme="minorHAnsi"/>
          <w:spacing w:val="-9"/>
        </w:rPr>
        <w:t xml:space="preserve"> </w:t>
      </w:r>
      <w:r w:rsidRPr="0050670D">
        <w:rPr>
          <w:rFonts w:cstheme="minorHAnsi"/>
        </w:rPr>
        <w:t>meeting.</w:t>
      </w:r>
      <w:r w:rsidRPr="0050670D">
        <w:rPr>
          <w:rFonts w:cstheme="minorHAnsi"/>
          <w:spacing w:val="-6"/>
        </w:rPr>
        <w:t xml:space="preserve"> </w:t>
      </w:r>
      <w:r w:rsidRPr="0050670D">
        <w:rPr>
          <w:rFonts w:cstheme="minorHAnsi"/>
        </w:rPr>
        <w:t>Minutes of the meeting</w:t>
      </w:r>
      <w:r w:rsidRPr="00B8487E">
        <w:rPr>
          <w:rFonts w:cstheme="minorHAnsi"/>
        </w:rPr>
        <w:t xml:space="preserve"> will be circulated within two weeks of the meeting date. The Project Manager may call for special Steering Committee meetings should the need</w:t>
      </w:r>
      <w:r w:rsidRPr="00B8487E">
        <w:rPr>
          <w:rFonts w:cstheme="minorHAnsi"/>
          <w:spacing w:val="-18"/>
        </w:rPr>
        <w:t xml:space="preserve"> </w:t>
      </w:r>
      <w:r w:rsidRPr="00B8487E">
        <w:rPr>
          <w:rFonts w:cstheme="minorHAnsi"/>
        </w:rPr>
        <w:t>arise.</w:t>
      </w:r>
    </w:p>
    <w:p w14:paraId="78443025" w14:textId="77777777" w:rsidR="00127228" w:rsidRPr="00B8487E" w:rsidRDefault="00127228" w:rsidP="00127228">
      <w:pPr>
        <w:pStyle w:val="BodyText"/>
        <w:spacing w:before="10"/>
        <w:rPr>
          <w:rFonts w:asciiTheme="minorHAnsi" w:hAnsiTheme="minorHAnsi" w:cstheme="minorHAnsi"/>
          <w:sz w:val="21"/>
        </w:rPr>
      </w:pPr>
    </w:p>
    <w:p w14:paraId="6AF800F6" w14:textId="1D7D391F" w:rsidR="00127228" w:rsidRPr="00B8487E" w:rsidRDefault="004B7CD5" w:rsidP="00661D05">
      <w:pPr>
        <w:pStyle w:val="ListParagraph"/>
        <w:spacing w:after="0" w:line="240" w:lineRule="auto"/>
        <w:ind w:left="86"/>
        <w:jc w:val="both"/>
        <w:rPr>
          <w:rFonts w:cstheme="minorHAnsi"/>
        </w:rPr>
      </w:pPr>
      <w:r>
        <w:rPr>
          <w:rFonts w:cstheme="minorHAnsi"/>
        </w:rPr>
        <w:t xml:space="preserve">Two (2) </w:t>
      </w:r>
      <w:r w:rsidR="00127228" w:rsidRPr="00B8487E">
        <w:rPr>
          <w:rFonts w:cstheme="minorHAnsi"/>
        </w:rPr>
        <w:t>Project Co</w:t>
      </w:r>
      <w:r>
        <w:rPr>
          <w:rFonts w:cstheme="minorHAnsi"/>
        </w:rPr>
        <w:t xml:space="preserve">ordinators and two </w:t>
      </w:r>
      <w:r w:rsidR="00661D05">
        <w:rPr>
          <w:rFonts w:cstheme="minorHAnsi"/>
        </w:rPr>
        <w:t>(</w:t>
      </w:r>
      <w:r>
        <w:rPr>
          <w:rFonts w:cstheme="minorHAnsi"/>
        </w:rPr>
        <w:t>2) Project Associates</w:t>
      </w:r>
      <w:r w:rsidR="00127228" w:rsidRPr="00B8487E">
        <w:rPr>
          <w:rFonts w:cstheme="minorHAnsi"/>
        </w:rPr>
        <w:t xml:space="preserve"> will assist the Program Manager with effective and efficient management and delivery of the project. Their Terms of Reference are in </w:t>
      </w:r>
      <w:r w:rsidR="00127228" w:rsidRPr="00B8487E">
        <w:rPr>
          <w:rFonts w:cstheme="minorHAnsi"/>
          <w:b/>
        </w:rPr>
        <w:t>Annex 5</w:t>
      </w:r>
      <w:r w:rsidR="00127228" w:rsidRPr="00B8487E">
        <w:rPr>
          <w:rFonts w:cstheme="minorHAnsi"/>
        </w:rPr>
        <w:t>.</w:t>
      </w:r>
    </w:p>
    <w:p w14:paraId="0D328F67" w14:textId="77777777" w:rsidR="001C1521" w:rsidRDefault="001C1521" w:rsidP="00127228">
      <w:pPr>
        <w:pStyle w:val="Heading5"/>
        <w:ind w:left="108"/>
        <w:rPr>
          <w:rFonts w:asciiTheme="minorHAnsi" w:hAnsiTheme="minorHAnsi" w:cstheme="minorHAnsi"/>
          <w:i/>
        </w:rPr>
      </w:pPr>
    </w:p>
    <w:p w14:paraId="4749D195" w14:textId="05E7158E" w:rsidR="00127228" w:rsidRPr="00B8487E" w:rsidRDefault="00127228" w:rsidP="00127228">
      <w:pPr>
        <w:pStyle w:val="Heading5"/>
        <w:ind w:left="108"/>
        <w:rPr>
          <w:rFonts w:asciiTheme="minorHAnsi" w:hAnsiTheme="minorHAnsi" w:cstheme="minorHAnsi"/>
        </w:rPr>
      </w:pPr>
      <w:r w:rsidRPr="00B8487E">
        <w:rPr>
          <w:rFonts w:asciiTheme="minorHAnsi" w:hAnsiTheme="minorHAnsi" w:cstheme="minorHAnsi"/>
          <w:i/>
        </w:rPr>
        <w:t>Technical Expertise</w:t>
      </w:r>
    </w:p>
    <w:p w14:paraId="75FA107A" w14:textId="171638E6" w:rsidR="00127228" w:rsidRDefault="00127228" w:rsidP="00661D05">
      <w:pPr>
        <w:pStyle w:val="ListParagraph"/>
        <w:spacing w:after="0" w:line="240" w:lineRule="auto"/>
        <w:ind w:left="86"/>
        <w:jc w:val="both"/>
      </w:pPr>
      <w:r w:rsidRPr="00B8487E">
        <w:rPr>
          <w:rFonts w:cstheme="minorHAnsi"/>
        </w:rPr>
        <w:t>The</w:t>
      </w:r>
      <w:r w:rsidRPr="00B8487E">
        <w:rPr>
          <w:rFonts w:cstheme="minorHAnsi"/>
          <w:spacing w:val="-12"/>
        </w:rPr>
        <w:t xml:space="preserve"> </w:t>
      </w:r>
      <w:r w:rsidRPr="00B8487E">
        <w:rPr>
          <w:rFonts w:cstheme="minorHAnsi"/>
        </w:rPr>
        <w:t>Project</w:t>
      </w:r>
      <w:r w:rsidRPr="00B8487E">
        <w:rPr>
          <w:rFonts w:cstheme="minorHAnsi"/>
          <w:spacing w:val="-10"/>
        </w:rPr>
        <w:t xml:space="preserve"> </w:t>
      </w:r>
      <w:r w:rsidRPr="00B8487E">
        <w:rPr>
          <w:rFonts w:cstheme="minorHAnsi"/>
        </w:rPr>
        <w:t>will</w:t>
      </w:r>
      <w:r w:rsidRPr="00B8487E">
        <w:rPr>
          <w:rFonts w:cstheme="minorHAnsi"/>
          <w:spacing w:val="-11"/>
        </w:rPr>
        <w:t xml:space="preserve"> </w:t>
      </w:r>
      <w:r w:rsidRPr="00B8487E">
        <w:rPr>
          <w:rFonts w:cstheme="minorHAnsi"/>
        </w:rPr>
        <w:t>endeavour</w:t>
      </w:r>
      <w:r w:rsidRPr="00B8487E">
        <w:rPr>
          <w:rFonts w:cstheme="minorHAnsi"/>
          <w:spacing w:val="-13"/>
        </w:rPr>
        <w:t xml:space="preserve"> </w:t>
      </w:r>
      <w:r w:rsidRPr="00B8487E">
        <w:rPr>
          <w:rFonts w:cstheme="minorHAnsi"/>
        </w:rPr>
        <w:t>to</w:t>
      </w:r>
      <w:r w:rsidRPr="00B8487E">
        <w:rPr>
          <w:rFonts w:cstheme="minorHAnsi"/>
          <w:spacing w:val="-14"/>
        </w:rPr>
        <w:t xml:space="preserve"> </w:t>
      </w:r>
      <w:r w:rsidRPr="00B8487E">
        <w:rPr>
          <w:rFonts w:cstheme="minorHAnsi"/>
        </w:rPr>
        <w:t>mobilize</w:t>
      </w:r>
      <w:r w:rsidRPr="00B8487E">
        <w:rPr>
          <w:rFonts w:cstheme="minorHAnsi"/>
          <w:spacing w:val="-13"/>
        </w:rPr>
        <w:t xml:space="preserve"> </w:t>
      </w:r>
      <w:r w:rsidRPr="00B8487E">
        <w:rPr>
          <w:rFonts w:cstheme="minorHAnsi"/>
        </w:rPr>
        <w:t>local</w:t>
      </w:r>
      <w:r w:rsidRPr="00B8487E">
        <w:rPr>
          <w:rFonts w:cstheme="minorHAnsi"/>
          <w:spacing w:val="-13"/>
        </w:rPr>
        <w:t xml:space="preserve"> </w:t>
      </w:r>
      <w:r w:rsidRPr="00B8487E">
        <w:rPr>
          <w:rFonts w:cstheme="minorHAnsi"/>
        </w:rPr>
        <w:t>technical</w:t>
      </w:r>
      <w:r w:rsidRPr="00B8487E">
        <w:rPr>
          <w:rFonts w:cstheme="minorHAnsi"/>
          <w:spacing w:val="-12"/>
        </w:rPr>
        <w:t xml:space="preserve"> </w:t>
      </w:r>
      <w:r w:rsidRPr="00B8487E">
        <w:rPr>
          <w:rFonts w:cstheme="minorHAnsi"/>
        </w:rPr>
        <w:t>assistance</w:t>
      </w:r>
      <w:r w:rsidRPr="00B8487E">
        <w:rPr>
          <w:rFonts w:cstheme="minorHAnsi"/>
          <w:spacing w:val="-13"/>
        </w:rPr>
        <w:t xml:space="preserve"> </w:t>
      </w:r>
      <w:r w:rsidRPr="00B8487E">
        <w:rPr>
          <w:rFonts w:cstheme="minorHAnsi"/>
        </w:rPr>
        <w:t>and</w:t>
      </w:r>
      <w:r w:rsidRPr="00B8487E">
        <w:rPr>
          <w:rFonts w:cstheme="minorHAnsi"/>
          <w:spacing w:val="-12"/>
        </w:rPr>
        <w:t xml:space="preserve"> </w:t>
      </w:r>
      <w:r w:rsidRPr="00B8487E">
        <w:rPr>
          <w:rFonts w:cstheme="minorHAnsi"/>
        </w:rPr>
        <w:t>service</w:t>
      </w:r>
      <w:r w:rsidRPr="00B8487E">
        <w:rPr>
          <w:rFonts w:cstheme="minorHAnsi"/>
          <w:spacing w:val="-11"/>
        </w:rPr>
        <w:t xml:space="preserve"> </w:t>
      </w:r>
      <w:r w:rsidRPr="00B8487E">
        <w:rPr>
          <w:rFonts w:cstheme="minorHAnsi"/>
        </w:rPr>
        <w:t>providers</w:t>
      </w:r>
      <w:r w:rsidRPr="00B8487E">
        <w:rPr>
          <w:rFonts w:cstheme="minorHAnsi"/>
          <w:spacing w:val="-11"/>
        </w:rPr>
        <w:t xml:space="preserve"> </w:t>
      </w:r>
      <w:r w:rsidRPr="00B8487E">
        <w:rPr>
          <w:rFonts w:cstheme="minorHAnsi"/>
        </w:rPr>
        <w:t>wherever</w:t>
      </w:r>
      <w:r w:rsidRPr="00B8487E">
        <w:rPr>
          <w:rFonts w:cstheme="minorHAnsi"/>
          <w:spacing w:val="-13"/>
        </w:rPr>
        <w:t xml:space="preserve"> </w:t>
      </w:r>
      <w:r w:rsidRPr="00B8487E">
        <w:rPr>
          <w:rFonts w:cstheme="minorHAnsi"/>
        </w:rPr>
        <w:t>possible and</w:t>
      </w:r>
      <w:r w:rsidRPr="00B8487E">
        <w:rPr>
          <w:rFonts w:cstheme="minorHAnsi"/>
          <w:spacing w:val="-7"/>
        </w:rPr>
        <w:t xml:space="preserve"> </w:t>
      </w:r>
      <w:r w:rsidRPr="00B8487E">
        <w:rPr>
          <w:rFonts w:cstheme="minorHAnsi"/>
        </w:rPr>
        <w:t>appropriate</w:t>
      </w:r>
      <w:r w:rsidRPr="00B8487E">
        <w:rPr>
          <w:rFonts w:cstheme="minorHAnsi"/>
          <w:spacing w:val="-6"/>
        </w:rPr>
        <w:t xml:space="preserve"> </w:t>
      </w:r>
      <w:r w:rsidRPr="00B8487E">
        <w:rPr>
          <w:rFonts w:cstheme="minorHAnsi"/>
        </w:rPr>
        <w:t>subject</w:t>
      </w:r>
      <w:r w:rsidRPr="00B8487E">
        <w:rPr>
          <w:rFonts w:cstheme="minorHAnsi"/>
          <w:spacing w:val="-7"/>
        </w:rPr>
        <w:t xml:space="preserve"> </w:t>
      </w:r>
      <w:r w:rsidRPr="00B8487E">
        <w:rPr>
          <w:rFonts w:cstheme="minorHAnsi"/>
        </w:rPr>
        <w:t>to</w:t>
      </w:r>
      <w:r w:rsidRPr="00B8487E">
        <w:rPr>
          <w:rFonts w:cstheme="minorHAnsi"/>
          <w:spacing w:val="-9"/>
        </w:rPr>
        <w:t xml:space="preserve"> </w:t>
      </w:r>
      <w:r w:rsidRPr="00B8487E">
        <w:rPr>
          <w:rFonts w:cstheme="minorHAnsi"/>
        </w:rPr>
        <w:t>the</w:t>
      </w:r>
      <w:r w:rsidRPr="00B8487E">
        <w:rPr>
          <w:rFonts w:cstheme="minorHAnsi"/>
          <w:spacing w:val="-7"/>
        </w:rPr>
        <w:t xml:space="preserve"> </w:t>
      </w:r>
      <w:r w:rsidRPr="00B8487E">
        <w:rPr>
          <w:rFonts w:cstheme="minorHAnsi"/>
        </w:rPr>
        <w:t>relevant</w:t>
      </w:r>
      <w:r w:rsidRPr="00B8487E">
        <w:rPr>
          <w:rFonts w:cstheme="minorHAnsi"/>
          <w:spacing w:val="-6"/>
        </w:rPr>
        <w:t xml:space="preserve"> </w:t>
      </w:r>
      <w:r w:rsidRPr="00B8487E">
        <w:rPr>
          <w:rFonts w:cstheme="minorHAnsi"/>
        </w:rPr>
        <w:t>procurement,</w:t>
      </w:r>
      <w:r w:rsidRPr="00B8487E">
        <w:rPr>
          <w:rFonts w:cstheme="minorHAnsi"/>
          <w:spacing w:val="-9"/>
        </w:rPr>
        <w:t xml:space="preserve"> </w:t>
      </w:r>
      <w:r w:rsidRPr="00B8487E">
        <w:rPr>
          <w:rFonts w:cstheme="minorHAnsi"/>
        </w:rPr>
        <w:t>recruitment</w:t>
      </w:r>
      <w:r w:rsidRPr="00B8487E">
        <w:rPr>
          <w:rFonts w:cstheme="minorHAnsi"/>
          <w:spacing w:val="-6"/>
        </w:rPr>
        <w:t xml:space="preserve"> </w:t>
      </w:r>
      <w:r w:rsidRPr="00B8487E">
        <w:rPr>
          <w:rFonts w:cstheme="minorHAnsi"/>
        </w:rPr>
        <w:t>and</w:t>
      </w:r>
      <w:r w:rsidRPr="00B8487E">
        <w:rPr>
          <w:rFonts w:cstheme="minorHAnsi"/>
          <w:spacing w:val="-7"/>
        </w:rPr>
        <w:t xml:space="preserve"> </w:t>
      </w:r>
      <w:r w:rsidRPr="00B8487E">
        <w:rPr>
          <w:rFonts w:cstheme="minorHAnsi"/>
        </w:rPr>
        <w:t>selection</w:t>
      </w:r>
      <w:r w:rsidRPr="00B8487E">
        <w:rPr>
          <w:rFonts w:cstheme="minorHAnsi"/>
          <w:spacing w:val="-8"/>
        </w:rPr>
        <w:t xml:space="preserve"> </w:t>
      </w:r>
      <w:r w:rsidRPr="00B8487E">
        <w:rPr>
          <w:rFonts w:cstheme="minorHAnsi"/>
        </w:rPr>
        <w:t>policies</w:t>
      </w:r>
      <w:r w:rsidRPr="00B8487E">
        <w:rPr>
          <w:rFonts w:cstheme="minorHAnsi"/>
          <w:spacing w:val="-8"/>
        </w:rPr>
        <w:t xml:space="preserve"> </w:t>
      </w:r>
      <w:r w:rsidRPr="00B8487E">
        <w:rPr>
          <w:rFonts w:cstheme="minorHAnsi"/>
        </w:rPr>
        <w:t>and</w:t>
      </w:r>
      <w:r w:rsidRPr="00B8487E">
        <w:rPr>
          <w:rFonts w:cstheme="minorHAnsi"/>
          <w:spacing w:val="-7"/>
        </w:rPr>
        <w:t xml:space="preserve"> </w:t>
      </w:r>
      <w:r w:rsidRPr="00B8487E">
        <w:rPr>
          <w:rFonts w:cstheme="minorHAnsi"/>
        </w:rPr>
        <w:t>procedures</w:t>
      </w:r>
      <w:r w:rsidRPr="00B8487E">
        <w:rPr>
          <w:rFonts w:cstheme="minorHAnsi"/>
          <w:spacing w:val="-5"/>
        </w:rPr>
        <w:t xml:space="preserve"> of </w:t>
      </w:r>
      <w:r w:rsidRPr="00B8487E">
        <w:rPr>
          <w:rFonts w:cstheme="minorHAnsi"/>
        </w:rPr>
        <w:t>the UN</w:t>
      </w:r>
      <w:r w:rsidR="00661D05">
        <w:rPr>
          <w:rFonts w:cstheme="minorHAnsi"/>
        </w:rPr>
        <w:t xml:space="preserve"> and Government of Samoa (for NEX Advances)</w:t>
      </w:r>
      <w:r w:rsidRPr="00B8487E">
        <w:rPr>
          <w:rFonts w:cstheme="minorHAnsi"/>
        </w:rPr>
        <w:t>. Local organizations would be the heart of the Project and the involvement of local partners, counterparts, technical experts and staff</w:t>
      </w:r>
      <w:r>
        <w:t xml:space="preserve"> as much as possible in the implementation processes of the Project will help facilitate local ownership, sustainability and effectiveness of the Project and its activities</w:t>
      </w:r>
      <w:r>
        <w:rPr>
          <w:spacing w:val="-19"/>
        </w:rPr>
        <w:t xml:space="preserve"> </w:t>
      </w:r>
      <w:r>
        <w:t>implementation.</w:t>
      </w:r>
    </w:p>
    <w:p w14:paraId="1556FFE0" w14:textId="77777777" w:rsidR="00127228" w:rsidRDefault="00127228" w:rsidP="00127228">
      <w:pPr>
        <w:pStyle w:val="BodyText"/>
      </w:pPr>
    </w:p>
    <w:p w14:paraId="45A2E90D" w14:textId="423F0784" w:rsidR="00127228" w:rsidRDefault="00127228" w:rsidP="00661D05">
      <w:pPr>
        <w:pStyle w:val="ListParagraph"/>
        <w:spacing w:after="0" w:line="240" w:lineRule="auto"/>
        <w:ind w:left="86"/>
        <w:jc w:val="both"/>
      </w:pPr>
      <w:r w:rsidRPr="001279F0">
        <w:rPr>
          <w:rFonts w:cstheme="minorHAnsi"/>
        </w:rPr>
        <w:t>However</w:t>
      </w:r>
      <w:r>
        <w:t>, in the case that required certain technical expertise are not available locally, the Project will tap into those that are available through UN agencies and similar organisations in the region as well as organisations and experts outside the region.</w:t>
      </w:r>
    </w:p>
    <w:p w14:paraId="15D365CD" w14:textId="77777777" w:rsidR="00127228" w:rsidRDefault="00127228" w:rsidP="00127228">
      <w:pPr>
        <w:pStyle w:val="BodyText"/>
      </w:pPr>
    </w:p>
    <w:p w14:paraId="69F52749" w14:textId="16FFC9D4" w:rsidR="00127228" w:rsidRDefault="00127228" w:rsidP="00661D05">
      <w:pPr>
        <w:pStyle w:val="ListParagraph"/>
        <w:spacing w:after="0" w:line="240" w:lineRule="auto"/>
        <w:ind w:left="86"/>
        <w:jc w:val="both"/>
      </w:pPr>
      <w:r>
        <w:t>Recruitment</w:t>
      </w:r>
      <w:r>
        <w:rPr>
          <w:spacing w:val="-8"/>
        </w:rPr>
        <w:t xml:space="preserve"> </w:t>
      </w:r>
      <w:r>
        <w:t>of</w:t>
      </w:r>
      <w:r>
        <w:rPr>
          <w:spacing w:val="-11"/>
        </w:rPr>
        <w:t xml:space="preserve"> </w:t>
      </w:r>
      <w:r>
        <w:t>technical</w:t>
      </w:r>
      <w:r>
        <w:rPr>
          <w:spacing w:val="-7"/>
        </w:rPr>
        <w:t xml:space="preserve"> </w:t>
      </w:r>
      <w:r>
        <w:t>assistance</w:t>
      </w:r>
      <w:r>
        <w:rPr>
          <w:spacing w:val="-9"/>
        </w:rPr>
        <w:t xml:space="preserve"> </w:t>
      </w:r>
      <w:r>
        <w:t>will</w:t>
      </w:r>
      <w:r>
        <w:rPr>
          <w:spacing w:val="-8"/>
        </w:rPr>
        <w:t xml:space="preserve"> </w:t>
      </w:r>
      <w:r>
        <w:t>follow</w:t>
      </w:r>
      <w:r>
        <w:rPr>
          <w:spacing w:val="-10"/>
        </w:rPr>
        <w:t xml:space="preserve"> </w:t>
      </w:r>
      <w:r>
        <w:t>relevant</w:t>
      </w:r>
      <w:r>
        <w:rPr>
          <w:spacing w:val="-8"/>
        </w:rPr>
        <w:t xml:space="preserve"> </w:t>
      </w:r>
      <w:r>
        <w:t>UN</w:t>
      </w:r>
      <w:r w:rsidR="00661D05">
        <w:t xml:space="preserve"> </w:t>
      </w:r>
      <w:r>
        <w:t>policies</w:t>
      </w:r>
      <w:r>
        <w:rPr>
          <w:spacing w:val="-10"/>
        </w:rPr>
        <w:t xml:space="preserve"> </w:t>
      </w:r>
      <w:r>
        <w:t xml:space="preserve">and </w:t>
      </w:r>
      <w:r w:rsidR="00661D05">
        <w:rPr>
          <w:rFonts w:cstheme="minorHAnsi"/>
        </w:rPr>
        <w:t>procedures.</w:t>
      </w:r>
    </w:p>
    <w:p w14:paraId="72D9B5AD" w14:textId="77777777" w:rsidR="00127228" w:rsidRDefault="00127228" w:rsidP="00127228">
      <w:pPr>
        <w:jc w:val="both"/>
      </w:pPr>
    </w:p>
    <w:p w14:paraId="47E9C394" w14:textId="77777777" w:rsidR="00127228" w:rsidRPr="00BB2A2A" w:rsidRDefault="00127228" w:rsidP="00DA0EC5">
      <w:pPr>
        <w:pStyle w:val="Heading4"/>
        <w:tabs>
          <w:tab w:val="left" w:pos="675"/>
        </w:tabs>
        <w:spacing w:before="80"/>
        <w:rPr>
          <w:sz w:val="24"/>
          <w:szCs w:val="24"/>
        </w:rPr>
      </w:pPr>
      <w:r w:rsidRPr="00BB2A2A">
        <w:rPr>
          <w:sz w:val="24"/>
          <w:szCs w:val="24"/>
        </w:rPr>
        <w:t>Project</w:t>
      </w:r>
      <w:r w:rsidRPr="00BB2A2A">
        <w:rPr>
          <w:spacing w:val="-2"/>
          <w:sz w:val="24"/>
          <w:szCs w:val="24"/>
        </w:rPr>
        <w:t xml:space="preserve"> </w:t>
      </w:r>
      <w:r w:rsidRPr="00BB2A2A">
        <w:rPr>
          <w:sz w:val="24"/>
          <w:szCs w:val="24"/>
        </w:rPr>
        <w:t>assurance</w:t>
      </w:r>
    </w:p>
    <w:p w14:paraId="6E00E067" w14:textId="77777777" w:rsidR="00127228" w:rsidRDefault="00127228" w:rsidP="00127228">
      <w:pPr>
        <w:pStyle w:val="BodyText"/>
        <w:spacing w:before="7"/>
        <w:rPr>
          <w:b/>
          <w:sz w:val="20"/>
        </w:rPr>
      </w:pPr>
    </w:p>
    <w:p w14:paraId="32ADAEE1" w14:textId="06453416" w:rsidR="00127228" w:rsidRDefault="00127228" w:rsidP="00661D05">
      <w:pPr>
        <w:pStyle w:val="ListParagraph"/>
        <w:spacing w:after="0" w:line="240" w:lineRule="auto"/>
        <w:ind w:left="86"/>
        <w:jc w:val="both"/>
      </w:pPr>
      <w:r w:rsidRPr="001279F0">
        <w:rPr>
          <w:rFonts w:cstheme="minorHAnsi"/>
        </w:rPr>
        <w:t>The</w:t>
      </w:r>
      <w:r>
        <w:t xml:space="preserve"> UNDP Samoa MCO will provide project assurance through the Governance and Poverty Reduction Unit, and the Monitoring and Evaluation Officer</w:t>
      </w:r>
      <w:r w:rsidR="00EA26A7">
        <w:t xml:space="preserve"> by capitalizing </w:t>
      </w:r>
      <w:r w:rsidR="00394506">
        <w:t>on their in house expertise</w:t>
      </w:r>
      <w:r>
        <w:t>. UN Women will provide support through its Gender and Governance Advisor based in Suva</w:t>
      </w:r>
      <w:r w:rsidR="00147E30">
        <w:t>, Fiji</w:t>
      </w:r>
      <w:r>
        <w:t>.</w:t>
      </w:r>
      <w:r w:rsidR="00D419B8">
        <w:t xml:space="preserve"> </w:t>
      </w:r>
    </w:p>
    <w:p w14:paraId="4C1AB119" w14:textId="77777777" w:rsidR="00127228" w:rsidRDefault="00127228" w:rsidP="00127228">
      <w:pPr>
        <w:pStyle w:val="BodyText"/>
      </w:pPr>
    </w:p>
    <w:p w14:paraId="3708F13C" w14:textId="77777777" w:rsidR="00127228" w:rsidRDefault="00127228" w:rsidP="00661D05">
      <w:pPr>
        <w:pStyle w:val="ListParagraph"/>
        <w:spacing w:after="0" w:line="240" w:lineRule="auto"/>
        <w:ind w:left="86"/>
        <w:jc w:val="both"/>
      </w:pPr>
      <w:r w:rsidRPr="001279F0">
        <w:rPr>
          <w:rFonts w:cstheme="minorHAnsi"/>
        </w:rPr>
        <w:t>The</w:t>
      </w:r>
      <w:r>
        <w:t xml:space="preserve"> accountability framework for the project will be as follows:</w:t>
      </w:r>
    </w:p>
    <w:p w14:paraId="6D1B6CE0" w14:textId="77777777" w:rsidR="00127228" w:rsidRDefault="00127228">
      <w:pPr>
        <w:pStyle w:val="ListParagraph"/>
        <w:widowControl w:val="0"/>
        <w:numPr>
          <w:ilvl w:val="3"/>
          <w:numId w:val="18"/>
        </w:numPr>
        <w:tabs>
          <w:tab w:val="left" w:pos="536"/>
        </w:tabs>
        <w:autoSpaceDE w:val="0"/>
        <w:autoSpaceDN w:val="0"/>
        <w:spacing w:after="0" w:line="269" w:lineRule="exact"/>
        <w:ind w:left="535" w:hanging="285"/>
        <w:contextualSpacing w:val="0"/>
      </w:pPr>
      <w:r>
        <w:t>The Steering Committee has ultimate accountability for fund allocation and achieving</w:t>
      </w:r>
      <w:r>
        <w:rPr>
          <w:spacing w:val="-32"/>
        </w:rPr>
        <w:t xml:space="preserve"> </w:t>
      </w:r>
      <w:r>
        <w:t>results;</w:t>
      </w:r>
    </w:p>
    <w:p w14:paraId="502CC4A9" w14:textId="77777777" w:rsidR="00127228" w:rsidRDefault="00127228">
      <w:pPr>
        <w:pStyle w:val="ListParagraph"/>
        <w:widowControl w:val="0"/>
        <w:numPr>
          <w:ilvl w:val="3"/>
          <w:numId w:val="18"/>
        </w:numPr>
        <w:tabs>
          <w:tab w:val="left" w:pos="536"/>
        </w:tabs>
        <w:autoSpaceDE w:val="0"/>
        <w:autoSpaceDN w:val="0"/>
        <w:spacing w:after="0" w:line="269" w:lineRule="exact"/>
        <w:ind w:left="535" w:hanging="285"/>
        <w:contextualSpacing w:val="0"/>
      </w:pPr>
      <w:r>
        <w:t>The Administrative Agent (AA) is accountable for effective and impartial fiduciary</w:t>
      </w:r>
      <w:r>
        <w:rPr>
          <w:spacing w:val="-28"/>
        </w:rPr>
        <w:t xml:space="preserve"> </w:t>
      </w:r>
      <w:r>
        <w:t>management;</w:t>
      </w:r>
    </w:p>
    <w:p w14:paraId="608167D3" w14:textId="77777777" w:rsidR="00127228" w:rsidRDefault="00127228">
      <w:pPr>
        <w:pStyle w:val="ListParagraph"/>
        <w:widowControl w:val="0"/>
        <w:numPr>
          <w:ilvl w:val="3"/>
          <w:numId w:val="18"/>
        </w:numPr>
        <w:tabs>
          <w:tab w:val="left" w:pos="536"/>
        </w:tabs>
        <w:autoSpaceDE w:val="0"/>
        <w:autoSpaceDN w:val="0"/>
        <w:spacing w:after="0" w:line="240" w:lineRule="auto"/>
        <w:ind w:left="535" w:right="101" w:hanging="285"/>
        <w:contextualSpacing w:val="0"/>
      </w:pPr>
      <w:r>
        <w:t>The</w:t>
      </w:r>
      <w:r>
        <w:rPr>
          <w:spacing w:val="-9"/>
        </w:rPr>
        <w:t xml:space="preserve"> </w:t>
      </w:r>
      <w:r>
        <w:t>Convening</w:t>
      </w:r>
      <w:r>
        <w:rPr>
          <w:spacing w:val="-8"/>
        </w:rPr>
        <w:t xml:space="preserve"> </w:t>
      </w:r>
      <w:r>
        <w:t>Agency</w:t>
      </w:r>
      <w:r>
        <w:rPr>
          <w:spacing w:val="-10"/>
        </w:rPr>
        <w:t xml:space="preserve"> </w:t>
      </w:r>
      <w:r>
        <w:t>(CA)</w:t>
      </w:r>
      <w:r>
        <w:rPr>
          <w:spacing w:val="-8"/>
        </w:rPr>
        <w:t xml:space="preserve"> </w:t>
      </w:r>
      <w:r>
        <w:t>is</w:t>
      </w:r>
      <w:r>
        <w:rPr>
          <w:spacing w:val="-8"/>
        </w:rPr>
        <w:t xml:space="preserve"> </w:t>
      </w:r>
      <w:r>
        <w:t>accountable</w:t>
      </w:r>
      <w:r>
        <w:rPr>
          <w:spacing w:val="-10"/>
        </w:rPr>
        <w:t xml:space="preserve"> </w:t>
      </w:r>
      <w:r>
        <w:t>for</w:t>
      </w:r>
      <w:r>
        <w:rPr>
          <w:spacing w:val="-7"/>
        </w:rPr>
        <w:t xml:space="preserve"> </w:t>
      </w:r>
      <w:r>
        <w:t>coordination</w:t>
      </w:r>
      <w:r>
        <w:rPr>
          <w:spacing w:val="-8"/>
        </w:rPr>
        <w:t xml:space="preserve"> </w:t>
      </w:r>
      <w:r>
        <w:t>among</w:t>
      </w:r>
      <w:r>
        <w:rPr>
          <w:spacing w:val="-10"/>
        </w:rPr>
        <w:t xml:space="preserve"> </w:t>
      </w:r>
      <w:r>
        <w:t>participating</w:t>
      </w:r>
      <w:r>
        <w:rPr>
          <w:spacing w:val="-10"/>
        </w:rPr>
        <w:t xml:space="preserve"> </w:t>
      </w:r>
      <w:r>
        <w:t>organisations</w:t>
      </w:r>
      <w:r>
        <w:rPr>
          <w:spacing w:val="-8"/>
        </w:rPr>
        <w:t xml:space="preserve"> </w:t>
      </w:r>
      <w:r>
        <w:rPr>
          <w:spacing w:val="-3"/>
        </w:rPr>
        <w:t xml:space="preserve">and </w:t>
      </w:r>
      <w:r>
        <w:t>for consolidating narrative reporting;</w:t>
      </w:r>
      <w:r>
        <w:rPr>
          <w:spacing w:val="-11"/>
        </w:rPr>
        <w:t xml:space="preserve"> </w:t>
      </w:r>
      <w:r>
        <w:t>and</w:t>
      </w:r>
    </w:p>
    <w:p w14:paraId="5F790116" w14:textId="77777777" w:rsidR="00127228" w:rsidRDefault="00127228">
      <w:pPr>
        <w:pStyle w:val="ListParagraph"/>
        <w:widowControl w:val="0"/>
        <w:numPr>
          <w:ilvl w:val="3"/>
          <w:numId w:val="18"/>
        </w:numPr>
        <w:tabs>
          <w:tab w:val="left" w:pos="536"/>
        </w:tabs>
        <w:autoSpaceDE w:val="0"/>
        <w:autoSpaceDN w:val="0"/>
        <w:spacing w:before="2" w:after="0" w:line="240" w:lineRule="auto"/>
        <w:ind w:left="535" w:right="101" w:hanging="285"/>
        <w:contextualSpacing w:val="0"/>
      </w:pPr>
      <w:r>
        <w:t>Each PUNO is accountable for their own programmatic and financial results and they are jointly responsible for achieving the Joint Programme</w:t>
      </w:r>
      <w:r>
        <w:rPr>
          <w:spacing w:val="-12"/>
        </w:rPr>
        <w:t xml:space="preserve"> </w:t>
      </w:r>
      <w:r>
        <w:t>goal.</w:t>
      </w:r>
    </w:p>
    <w:p w14:paraId="3D00BA82" w14:textId="44E8EB92" w:rsidR="00343AF1" w:rsidRDefault="00390627" w:rsidP="00C63A85">
      <w:pPr>
        <w:pStyle w:val="Heading2"/>
      </w:pPr>
      <w:bookmarkStart w:id="65" w:name="_Toc112413478"/>
      <w:r>
        <w:t>Lead Implementers and Partners</w:t>
      </w:r>
      <w:bookmarkEnd w:id="65"/>
    </w:p>
    <w:p w14:paraId="248A0971" w14:textId="3855DF08" w:rsidR="004308F9" w:rsidRDefault="006945BA" w:rsidP="00661D05">
      <w:pPr>
        <w:pStyle w:val="ListParagraph"/>
        <w:spacing w:after="0" w:line="240" w:lineRule="auto"/>
        <w:ind w:left="0"/>
        <w:jc w:val="both"/>
      </w:pPr>
      <w:r>
        <w:t xml:space="preserve">A key principle that will guide the planning, implementation and monitoring of WILS Phase 2 is the deliberate attention to collective effort and engaging in genuine partnerships to help deliver on the ambitions of the project.  This means that where it makes sense, the project will build on, seek out and engage with existing organisations, ministries, agencies and partners, mechanisms and </w:t>
      </w:r>
      <w:r w:rsidR="003766F4">
        <w:t>initiatives</w:t>
      </w:r>
      <w:r>
        <w:t xml:space="preserve"> to reduce duplication and improve effectiveness, efficiency and results.  </w:t>
      </w:r>
      <w:r w:rsidR="004575D9">
        <w:t xml:space="preserve"> The t</w:t>
      </w:r>
      <w:r w:rsidR="00661D05">
        <w:t>wo</w:t>
      </w:r>
      <w:r w:rsidR="004575D9">
        <w:t xml:space="preserve"> key agencies that will jointly lead the implementation are UNDP and </w:t>
      </w:r>
      <w:r w:rsidR="003766F4">
        <w:t>UN Women</w:t>
      </w:r>
      <w:r w:rsidR="004575D9">
        <w:t>.  Key partners for implementation include the implementing partners from WILS Phase 1 such as the Fatuaiup</w:t>
      </w:r>
      <w:r w:rsidR="00574803">
        <w:t>u</w:t>
      </w:r>
      <w:r w:rsidR="004575D9">
        <w:t xml:space="preserve"> Consult, T&amp;T Global Consult, </w:t>
      </w:r>
      <w:r w:rsidR="00574803">
        <w:t xml:space="preserve">ONE Consult, </w:t>
      </w:r>
      <w:r w:rsidR="004575D9">
        <w:t xml:space="preserve">SIOD, OCLA, OEC, SLIP, </w:t>
      </w:r>
      <w:r w:rsidR="00A476D1">
        <w:t xml:space="preserve">MESC, </w:t>
      </w:r>
      <w:r w:rsidR="004575D9">
        <w:t>NUS, JAWS as well as new partners such as NGOs that focus on women – the NCW, WINLA, SVSG, WIBDI, SWAG</w:t>
      </w:r>
      <w:r w:rsidR="00D93304">
        <w:t>, Brown Girl</w:t>
      </w:r>
      <w:r w:rsidR="00F2777C">
        <w:t xml:space="preserve"> Woke</w:t>
      </w:r>
      <w:r w:rsidR="00A476D1">
        <w:t xml:space="preserve"> and the Samoa CCI</w:t>
      </w:r>
      <w:r w:rsidR="00A215A8">
        <w:t>, SUNGO and etc.</w:t>
      </w:r>
      <w:r w:rsidR="004575D9">
        <w:t xml:space="preserve">  Important new partners include </w:t>
      </w:r>
      <w:r w:rsidR="00A476D1">
        <w:t xml:space="preserve">the PSC, </w:t>
      </w:r>
      <w:r w:rsidR="00A215A8">
        <w:t>S</w:t>
      </w:r>
      <w:r w:rsidR="00574803">
        <w:t xml:space="preserve">CCI, SUNGO, </w:t>
      </w:r>
      <w:r w:rsidR="004575D9">
        <w:t>the NGOs for youth such as the NYC, Student Associations for NUS and USP, SVSG Juniors Group as well as the political parties</w:t>
      </w:r>
      <w:r w:rsidR="005C45DF">
        <w:t xml:space="preserve">.  </w:t>
      </w:r>
    </w:p>
    <w:p w14:paraId="43F27F73" w14:textId="77777777" w:rsidR="00DA0EC5" w:rsidRDefault="00DA0EC5" w:rsidP="00DA0EC5">
      <w:pPr>
        <w:pStyle w:val="ListParagraph"/>
        <w:spacing w:after="0" w:line="240" w:lineRule="auto"/>
        <w:ind w:left="0"/>
        <w:jc w:val="both"/>
      </w:pPr>
    </w:p>
    <w:p w14:paraId="08378F03" w14:textId="4E15F622" w:rsidR="00A476D1" w:rsidRDefault="00A476D1" w:rsidP="00661D05">
      <w:pPr>
        <w:pStyle w:val="ListParagraph"/>
        <w:spacing w:after="0" w:line="240" w:lineRule="auto"/>
        <w:ind w:left="86"/>
        <w:jc w:val="both"/>
      </w:pPr>
      <w:r>
        <w:t>A l</w:t>
      </w:r>
      <w:r w:rsidR="003642A9">
        <w:t xml:space="preserve">esson learnt from WILS Phase 1 is that the </w:t>
      </w:r>
      <w:r w:rsidR="003766F4">
        <w:t>initiatives</w:t>
      </w:r>
      <w:r w:rsidR="003642A9">
        <w:t xml:space="preserve"> under the different outcomes and outputs could have benefited from the support of both </w:t>
      </w:r>
      <w:r w:rsidR="006945BA">
        <w:t>UN Agencies leading the WILS (</w:t>
      </w:r>
      <w:r w:rsidR="003642A9">
        <w:t>UNDP and UN Women</w:t>
      </w:r>
      <w:r w:rsidR="006945BA">
        <w:t>)</w:t>
      </w:r>
      <w:r w:rsidR="003642A9">
        <w:t xml:space="preserve"> as both can add value to initiatives that the other agency is leading on.  Therefore, while based on the struct</w:t>
      </w:r>
      <w:r w:rsidR="005C45DF">
        <w:t>ure of the outcomes and outputs</w:t>
      </w:r>
      <w:r w:rsidR="003642A9">
        <w:t xml:space="preserve"> UNDP leads </w:t>
      </w:r>
      <w:r w:rsidR="002952DD">
        <w:t>o</w:t>
      </w:r>
      <w:r w:rsidR="003642A9">
        <w:t xml:space="preserve">n Outcomes 1 and 3 and </w:t>
      </w:r>
      <w:r w:rsidR="003766F4">
        <w:t>UN Women</w:t>
      </w:r>
      <w:r w:rsidR="003642A9">
        <w:t xml:space="preserve"> leads </w:t>
      </w:r>
      <w:r w:rsidR="002952DD">
        <w:t>o</w:t>
      </w:r>
      <w:r w:rsidR="003642A9">
        <w:t xml:space="preserve">n Outcomes 2 and 4, the expectation is that both agencies will support the other lead agency in the implementation of the various </w:t>
      </w:r>
      <w:r w:rsidR="003766F4">
        <w:t>outputs</w:t>
      </w:r>
      <w:r w:rsidR="003642A9">
        <w:t xml:space="preserve"> and </w:t>
      </w:r>
      <w:r w:rsidR="003766F4">
        <w:t>initiatives</w:t>
      </w:r>
      <w:r w:rsidR="003642A9">
        <w:t xml:space="preserve"> wher</w:t>
      </w:r>
      <w:r w:rsidR="006945BA">
        <w:t>e</w:t>
      </w:r>
      <w:r w:rsidR="003642A9">
        <w:t xml:space="preserve"> they can add value and have the expertise and resources to contribute</w:t>
      </w:r>
      <w:r w:rsidR="001C1521">
        <w:t xml:space="preserve"> such as in 2.2 and 3.2 where UNDP delivers in a UN Women led outcome and in 3.2 output where </w:t>
      </w:r>
      <w:r w:rsidR="00BC4F8A">
        <w:t>UN Women</w:t>
      </w:r>
      <w:r w:rsidR="001C1521">
        <w:t xml:space="preserve"> will deliver in a UNDP led outcome</w:t>
      </w:r>
      <w:r w:rsidR="003642A9">
        <w:t>.</w:t>
      </w:r>
      <w:r>
        <w:t xml:space="preserve">  </w:t>
      </w:r>
      <w:r w:rsidR="005C45DF">
        <w:t xml:space="preserve">Refer to Table below. </w:t>
      </w:r>
      <w:r w:rsidR="004308F9">
        <w:t xml:space="preserve"> A</w:t>
      </w:r>
      <w:r w:rsidR="003766F4">
        <w:t xml:space="preserve"> joint project technical meeting consisting of project team members will convene monthly to review and reflect on approaches; ensuring that all approaches are in line with best practice in gender equality and progressing women in leadership.</w:t>
      </w:r>
    </w:p>
    <w:p w14:paraId="75D03E43" w14:textId="77777777" w:rsidR="00305AB5" w:rsidRPr="00A15A46" w:rsidRDefault="00305AB5" w:rsidP="00FC3DE7">
      <w:pPr>
        <w:pStyle w:val="Heading4"/>
        <w:spacing w:before="0"/>
        <w:rPr>
          <w:sz w:val="16"/>
          <w:szCs w:val="16"/>
        </w:rPr>
      </w:pPr>
      <w:bookmarkStart w:id="66" w:name="_Toc99109506"/>
      <w:bookmarkStart w:id="67" w:name="_Toc99109681"/>
      <w:bookmarkStart w:id="68" w:name="_Toc99109780"/>
    </w:p>
    <w:p w14:paraId="73E5B10B" w14:textId="524383ED" w:rsidR="003642A9" w:rsidRPr="003642A9" w:rsidRDefault="00A476D1" w:rsidP="00FC3DE7">
      <w:pPr>
        <w:pStyle w:val="Heading4"/>
        <w:spacing w:before="0"/>
      </w:pPr>
      <w:bookmarkStart w:id="69" w:name="_Toc104243501"/>
      <w:r>
        <w:t xml:space="preserve">Table </w:t>
      </w:r>
      <w:r w:rsidR="00574803">
        <w:t>4: Implementing agencies and partners</w:t>
      </w:r>
      <w:bookmarkEnd w:id="66"/>
      <w:bookmarkEnd w:id="67"/>
      <w:bookmarkEnd w:id="68"/>
      <w:bookmarkEnd w:id="69"/>
      <w:r w:rsidR="00574803">
        <w:t xml:space="preserve"> </w:t>
      </w:r>
    </w:p>
    <w:tbl>
      <w:tblPr>
        <w:tblStyle w:val="TableGrid"/>
        <w:tblW w:w="9828" w:type="dxa"/>
        <w:tblLayout w:type="fixed"/>
        <w:tblLook w:val="04A0" w:firstRow="1" w:lastRow="0" w:firstColumn="1" w:lastColumn="0" w:noHBand="0" w:noVBand="1"/>
      </w:tblPr>
      <w:tblGrid>
        <w:gridCol w:w="2448"/>
        <w:gridCol w:w="2340"/>
        <w:gridCol w:w="1350"/>
        <w:gridCol w:w="3690"/>
      </w:tblGrid>
      <w:tr w:rsidR="0089645E" w14:paraId="482FBC34" w14:textId="77777777" w:rsidTr="00B110BB">
        <w:tc>
          <w:tcPr>
            <w:tcW w:w="2448" w:type="dxa"/>
          </w:tcPr>
          <w:p w14:paraId="2CD24F2B" w14:textId="576E317F" w:rsidR="0089645E" w:rsidRPr="00A755A3" w:rsidRDefault="0089645E" w:rsidP="0054769F">
            <w:pPr>
              <w:jc w:val="both"/>
              <w:rPr>
                <w:b/>
                <w:lang w:val="en-US"/>
              </w:rPr>
            </w:pPr>
            <w:bookmarkStart w:id="70" w:name="_Hlk108530743"/>
            <w:r w:rsidRPr="00A755A3">
              <w:rPr>
                <w:b/>
                <w:lang w:val="en-US"/>
              </w:rPr>
              <w:t>Outcome</w:t>
            </w:r>
            <w:r>
              <w:rPr>
                <w:b/>
                <w:lang w:val="en-US"/>
              </w:rPr>
              <w:t>s</w:t>
            </w:r>
          </w:p>
        </w:tc>
        <w:tc>
          <w:tcPr>
            <w:tcW w:w="2340" w:type="dxa"/>
          </w:tcPr>
          <w:p w14:paraId="3DCAB5D1" w14:textId="5DE28DFE" w:rsidR="0089645E" w:rsidRPr="00A755A3" w:rsidRDefault="0089645E" w:rsidP="0054769F">
            <w:pPr>
              <w:jc w:val="both"/>
              <w:rPr>
                <w:b/>
                <w:lang w:val="en-US"/>
              </w:rPr>
            </w:pPr>
            <w:r w:rsidRPr="00A755A3">
              <w:rPr>
                <w:b/>
                <w:lang w:val="en-US"/>
              </w:rPr>
              <w:t>Outputs</w:t>
            </w:r>
          </w:p>
        </w:tc>
        <w:tc>
          <w:tcPr>
            <w:tcW w:w="1350" w:type="dxa"/>
          </w:tcPr>
          <w:p w14:paraId="3DA640CB" w14:textId="43ACF2A7" w:rsidR="0089645E" w:rsidRDefault="0089645E" w:rsidP="0054769F">
            <w:pPr>
              <w:jc w:val="both"/>
            </w:pPr>
            <w:r>
              <w:t>UN Agency</w:t>
            </w:r>
          </w:p>
        </w:tc>
        <w:tc>
          <w:tcPr>
            <w:tcW w:w="3690" w:type="dxa"/>
          </w:tcPr>
          <w:p w14:paraId="2E10739B" w14:textId="33502C87" w:rsidR="0089645E" w:rsidRDefault="009C3C9A" w:rsidP="00AC351B">
            <w:pPr>
              <w:jc w:val="both"/>
            </w:pPr>
            <w:r>
              <w:t xml:space="preserve">Possible </w:t>
            </w:r>
            <w:r w:rsidR="0089645E">
              <w:t>Partners</w:t>
            </w:r>
          </w:p>
        </w:tc>
      </w:tr>
      <w:tr w:rsidR="0089645E" w14:paraId="0BF29132" w14:textId="77777777" w:rsidTr="00B110BB">
        <w:tc>
          <w:tcPr>
            <w:tcW w:w="2448" w:type="dxa"/>
            <w:vMerge w:val="restart"/>
          </w:tcPr>
          <w:p w14:paraId="3162ECD2" w14:textId="13E81949" w:rsidR="0089645E" w:rsidRPr="006A669B" w:rsidRDefault="003642A9" w:rsidP="00305AB5">
            <w:pPr>
              <w:spacing w:line="240" w:lineRule="exact"/>
              <w:jc w:val="both"/>
              <w:rPr>
                <w:lang w:val="en-US"/>
              </w:rPr>
            </w:pPr>
            <w:r>
              <w:rPr>
                <w:lang w:val="en-US"/>
              </w:rPr>
              <w:t xml:space="preserve">1. </w:t>
            </w:r>
            <w:r w:rsidR="0089645E" w:rsidRPr="006A669B">
              <w:rPr>
                <w:lang w:val="en-US"/>
              </w:rPr>
              <w:t>Strengthened leadership skills and opportunities for women empowered by supportive and inclusive villages and communities</w:t>
            </w:r>
          </w:p>
        </w:tc>
        <w:tc>
          <w:tcPr>
            <w:tcW w:w="2340" w:type="dxa"/>
          </w:tcPr>
          <w:p w14:paraId="33AD4E45" w14:textId="09C5D66E" w:rsidR="0089645E" w:rsidRDefault="0089645E" w:rsidP="00305AB5">
            <w:pPr>
              <w:spacing w:line="240" w:lineRule="exact"/>
              <w:jc w:val="both"/>
            </w:pPr>
            <w:r w:rsidRPr="006A669B">
              <w:rPr>
                <w:lang w:val="en-US"/>
              </w:rPr>
              <w:t>1. 1 Transformational Village Leadership Development Initiatives/Seminars</w:t>
            </w:r>
          </w:p>
        </w:tc>
        <w:tc>
          <w:tcPr>
            <w:tcW w:w="1350" w:type="dxa"/>
          </w:tcPr>
          <w:p w14:paraId="1C7277CD" w14:textId="074B433B" w:rsidR="0089645E" w:rsidRDefault="0089645E" w:rsidP="00305AB5">
            <w:pPr>
              <w:spacing w:line="240" w:lineRule="exact"/>
              <w:jc w:val="both"/>
            </w:pPr>
            <w:r>
              <w:t>UNDP</w:t>
            </w:r>
          </w:p>
        </w:tc>
        <w:tc>
          <w:tcPr>
            <w:tcW w:w="3690" w:type="dxa"/>
          </w:tcPr>
          <w:p w14:paraId="59A0CF9F" w14:textId="77777777" w:rsidR="0089645E" w:rsidRPr="00C145A6" w:rsidRDefault="0089645E" w:rsidP="00305AB5">
            <w:pPr>
              <w:spacing w:line="240" w:lineRule="exact"/>
              <w:jc w:val="both"/>
              <w:rPr>
                <w:rFonts w:cstheme="minorHAnsi"/>
                <w:lang w:val="en-US"/>
              </w:rPr>
            </w:pPr>
            <w:r w:rsidRPr="00C145A6">
              <w:rPr>
                <w:rFonts w:cstheme="minorHAnsi"/>
                <w:lang w:val="en-US"/>
              </w:rPr>
              <w:t>MWCSD</w:t>
            </w:r>
          </w:p>
          <w:p w14:paraId="41B0953B" w14:textId="31E8E216" w:rsidR="000C19D4" w:rsidRPr="00C145A6" w:rsidRDefault="000C19D4" w:rsidP="00305AB5">
            <w:pPr>
              <w:spacing w:line="240" w:lineRule="exact"/>
              <w:jc w:val="both"/>
              <w:rPr>
                <w:rFonts w:cstheme="minorHAnsi"/>
                <w:lang w:val="en-US"/>
              </w:rPr>
            </w:pPr>
            <w:r w:rsidRPr="00C145A6">
              <w:rPr>
                <w:rFonts w:cstheme="minorHAnsi"/>
                <w:lang w:val="en-US"/>
              </w:rPr>
              <w:t xml:space="preserve">Nofotane </w:t>
            </w:r>
            <w:r w:rsidR="00A15A46" w:rsidRPr="00C145A6">
              <w:rPr>
                <w:rFonts w:cstheme="minorHAnsi"/>
                <w:lang w:val="en-US"/>
              </w:rPr>
              <w:t>&amp; w</w:t>
            </w:r>
            <w:r w:rsidRPr="00C145A6">
              <w:rPr>
                <w:rFonts w:cstheme="minorHAnsi"/>
                <w:lang w:val="en-US"/>
              </w:rPr>
              <w:t xml:space="preserve">omen in sports </w:t>
            </w:r>
          </w:p>
          <w:p w14:paraId="7D8F0890" w14:textId="73487FCF" w:rsidR="004E495B" w:rsidRPr="00C145A6" w:rsidRDefault="004E495B" w:rsidP="00305AB5">
            <w:pPr>
              <w:spacing w:line="240" w:lineRule="exact"/>
              <w:jc w:val="both"/>
              <w:rPr>
                <w:rFonts w:cstheme="minorHAnsi"/>
                <w:lang w:val="en-US"/>
              </w:rPr>
            </w:pPr>
            <w:r w:rsidRPr="00C145A6">
              <w:rPr>
                <w:rFonts w:cstheme="minorHAnsi"/>
                <w:lang w:val="en-US"/>
              </w:rPr>
              <w:t>Fatuaiupu Consult</w:t>
            </w:r>
          </w:p>
          <w:p w14:paraId="356658CA" w14:textId="2E13BFC1" w:rsidR="004E495B" w:rsidRPr="00C145A6" w:rsidRDefault="004E495B" w:rsidP="00305AB5">
            <w:pPr>
              <w:spacing w:line="240" w:lineRule="exact"/>
              <w:jc w:val="both"/>
              <w:rPr>
                <w:rFonts w:cstheme="minorHAnsi"/>
                <w:lang w:val="en-US"/>
              </w:rPr>
            </w:pPr>
            <w:r w:rsidRPr="00C145A6">
              <w:rPr>
                <w:rFonts w:cstheme="minorHAnsi"/>
                <w:lang w:val="en-US"/>
              </w:rPr>
              <w:t>T&amp;T Global Consult</w:t>
            </w:r>
          </w:p>
          <w:p w14:paraId="117BCAF3" w14:textId="552587FF" w:rsidR="004E495B" w:rsidRPr="00CA383C" w:rsidRDefault="004E495B" w:rsidP="00305AB5">
            <w:pPr>
              <w:spacing w:line="240" w:lineRule="exact"/>
              <w:jc w:val="both"/>
              <w:rPr>
                <w:rFonts w:cstheme="minorHAnsi"/>
              </w:rPr>
            </w:pPr>
            <w:r w:rsidRPr="00CA383C">
              <w:rPr>
                <w:rFonts w:cstheme="minorHAnsi"/>
              </w:rPr>
              <w:t>National Council of Women</w:t>
            </w:r>
          </w:p>
          <w:p w14:paraId="6A265DE6" w14:textId="77777777" w:rsidR="004E495B" w:rsidRPr="00CA383C" w:rsidRDefault="004E495B" w:rsidP="00305AB5">
            <w:pPr>
              <w:spacing w:line="240" w:lineRule="exact"/>
              <w:jc w:val="both"/>
              <w:rPr>
                <w:rFonts w:cstheme="minorHAnsi"/>
              </w:rPr>
            </w:pPr>
            <w:r w:rsidRPr="00CA383C">
              <w:rPr>
                <w:rFonts w:cstheme="minorHAnsi"/>
              </w:rPr>
              <w:t>SVSG Juniors Group</w:t>
            </w:r>
          </w:p>
          <w:p w14:paraId="19B7CCDB" w14:textId="77777777" w:rsidR="004E495B" w:rsidRPr="00CA383C" w:rsidRDefault="004E495B" w:rsidP="00305AB5">
            <w:pPr>
              <w:spacing w:line="240" w:lineRule="exact"/>
              <w:jc w:val="both"/>
              <w:rPr>
                <w:rFonts w:cstheme="minorHAnsi"/>
              </w:rPr>
            </w:pPr>
            <w:r w:rsidRPr="00CA383C">
              <w:rPr>
                <w:rFonts w:cstheme="minorHAnsi"/>
              </w:rPr>
              <w:t>National Council of Churches</w:t>
            </w:r>
          </w:p>
          <w:p w14:paraId="4635AC8C" w14:textId="77777777" w:rsidR="00067633" w:rsidRDefault="00067633" w:rsidP="00305AB5">
            <w:pPr>
              <w:spacing w:line="240" w:lineRule="exact"/>
              <w:jc w:val="both"/>
              <w:rPr>
                <w:rFonts w:cstheme="minorHAnsi"/>
              </w:rPr>
            </w:pPr>
            <w:r w:rsidRPr="00CA383C">
              <w:rPr>
                <w:rFonts w:cstheme="minorHAnsi"/>
              </w:rPr>
              <w:t>District Development Councils</w:t>
            </w:r>
          </w:p>
          <w:p w14:paraId="6E6AA2C0" w14:textId="00D35766" w:rsidR="00F32F12" w:rsidRPr="00CA383C" w:rsidRDefault="00F32F12" w:rsidP="00305AB5">
            <w:pPr>
              <w:spacing w:line="240" w:lineRule="exact"/>
              <w:jc w:val="both"/>
              <w:rPr>
                <w:rFonts w:cstheme="minorHAnsi"/>
              </w:rPr>
            </w:pPr>
            <w:r>
              <w:rPr>
                <w:rFonts w:cstheme="minorHAnsi"/>
              </w:rPr>
              <w:t>Other VLDI trainers</w:t>
            </w:r>
          </w:p>
        </w:tc>
      </w:tr>
      <w:tr w:rsidR="0089645E" w:rsidRPr="000F1FEA" w14:paraId="14B29803" w14:textId="77777777" w:rsidTr="00B110BB">
        <w:tc>
          <w:tcPr>
            <w:tcW w:w="2448" w:type="dxa"/>
            <w:vMerge/>
          </w:tcPr>
          <w:p w14:paraId="37F88E20" w14:textId="2E59D5DF" w:rsidR="0089645E" w:rsidRPr="006A669B" w:rsidRDefault="0089645E" w:rsidP="00305AB5">
            <w:pPr>
              <w:spacing w:line="240" w:lineRule="exact"/>
              <w:jc w:val="both"/>
              <w:rPr>
                <w:lang w:val="en-US"/>
              </w:rPr>
            </w:pPr>
          </w:p>
        </w:tc>
        <w:tc>
          <w:tcPr>
            <w:tcW w:w="2340" w:type="dxa"/>
          </w:tcPr>
          <w:p w14:paraId="55713AF0" w14:textId="1C70109B" w:rsidR="0089645E" w:rsidRPr="006A669B" w:rsidRDefault="0089645E" w:rsidP="00305AB5">
            <w:pPr>
              <w:spacing w:line="240" w:lineRule="exact"/>
              <w:jc w:val="both"/>
              <w:rPr>
                <w:lang w:val="en-US"/>
              </w:rPr>
            </w:pPr>
            <w:r>
              <w:rPr>
                <w:lang w:val="en-US"/>
              </w:rPr>
              <w:t>1.2 Transformational Village Leadership Development Initiatives/Seminars for District Committees</w:t>
            </w:r>
          </w:p>
        </w:tc>
        <w:tc>
          <w:tcPr>
            <w:tcW w:w="1350" w:type="dxa"/>
          </w:tcPr>
          <w:p w14:paraId="317F3313" w14:textId="70D6669F" w:rsidR="0089645E" w:rsidRDefault="0089645E" w:rsidP="00305AB5">
            <w:pPr>
              <w:spacing w:line="240" w:lineRule="exact"/>
              <w:jc w:val="both"/>
            </w:pPr>
            <w:r>
              <w:t>UNDP</w:t>
            </w:r>
          </w:p>
        </w:tc>
        <w:tc>
          <w:tcPr>
            <w:tcW w:w="3690" w:type="dxa"/>
          </w:tcPr>
          <w:p w14:paraId="33FAEF07" w14:textId="4A457083" w:rsidR="004E495B" w:rsidRPr="00CA383C" w:rsidRDefault="0089645E" w:rsidP="00305AB5">
            <w:pPr>
              <w:spacing w:line="240" w:lineRule="exact"/>
              <w:jc w:val="both"/>
              <w:rPr>
                <w:rFonts w:cstheme="minorHAnsi"/>
                <w:lang w:val="fr-FR"/>
              </w:rPr>
            </w:pPr>
            <w:r w:rsidRPr="00CA383C">
              <w:rPr>
                <w:rFonts w:cstheme="minorHAnsi"/>
                <w:lang w:val="fr-FR"/>
              </w:rPr>
              <w:t>MWCSD</w:t>
            </w:r>
            <w:r w:rsidR="00A845C0" w:rsidRPr="00CA383C">
              <w:rPr>
                <w:rFonts w:cstheme="minorHAnsi"/>
                <w:lang w:val="fr-FR"/>
              </w:rPr>
              <w:t xml:space="preserve">, </w:t>
            </w:r>
            <w:r w:rsidR="004E495B" w:rsidRPr="00CA383C">
              <w:rPr>
                <w:rFonts w:cstheme="minorHAnsi"/>
                <w:lang w:val="fr-FR"/>
              </w:rPr>
              <w:t>Fatuaiupu Consult</w:t>
            </w:r>
            <w:r w:rsidR="00A845C0" w:rsidRPr="00CA383C">
              <w:rPr>
                <w:rFonts w:cstheme="minorHAnsi"/>
                <w:lang w:val="fr-FR"/>
              </w:rPr>
              <w:t xml:space="preserve">, </w:t>
            </w:r>
          </w:p>
          <w:p w14:paraId="78C86C0D" w14:textId="2D546FE7" w:rsidR="004E495B" w:rsidRPr="00CA383C" w:rsidRDefault="004E495B" w:rsidP="00305AB5">
            <w:pPr>
              <w:spacing w:line="240" w:lineRule="exact"/>
              <w:jc w:val="both"/>
              <w:rPr>
                <w:rFonts w:cstheme="minorHAnsi"/>
                <w:lang w:val="fr-FR"/>
              </w:rPr>
            </w:pPr>
            <w:r w:rsidRPr="00CA383C">
              <w:rPr>
                <w:rFonts w:cstheme="minorHAnsi"/>
                <w:lang w:val="fr-FR"/>
              </w:rPr>
              <w:t>T&amp;T Global Consult</w:t>
            </w:r>
            <w:r w:rsidR="00A845C0" w:rsidRPr="00CA383C">
              <w:rPr>
                <w:rFonts w:cstheme="minorHAnsi"/>
                <w:lang w:val="fr-FR"/>
              </w:rPr>
              <w:t xml:space="preserve">, </w:t>
            </w:r>
            <w:r w:rsidRPr="00CA383C">
              <w:rPr>
                <w:rFonts w:cstheme="minorHAnsi"/>
                <w:lang w:val="fr-FR"/>
              </w:rPr>
              <w:t>NUS</w:t>
            </w:r>
            <w:r w:rsidR="00F32F12">
              <w:rPr>
                <w:rFonts w:cstheme="minorHAnsi"/>
                <w:lang w:val="fr-FR"/>
              </w:rPr>
              <w:t>, Other VLDI trainers</w:t>
            </w:r>
          </w:p>
          <w:p w14:paraId="77D72BA7" w14:textId="62B12056" w:rsidR="004E495B" w:rsidRPr="00CA383C" w:rsidRDefault="004E495B" w:rsidP="00305AB5">
            <w:pPr>
              <w:spacing w:line="240" w:lineRule="exact"/>
              <w:jc w:val="both"/>
              <w:rPr>
                <w:rFonts w:cstheme="minorHAnsi"/>
                <w:lang w:val="fr-FR"/>
              </w:rPr>
            </w:pPr>
          </w:p>
        </w:tc>
      </w:tr>
      <w:tr w:rsidR="0089645E" w:rsidRPr="000F1FEA" w14:paraId="0F97BD54" w14:textId="77777777" w:rsidTr="00B110BB">
        <w:tc>
          <w:tcPr>
            <w:tcW w:w="2448" w:type="dxa"/>
            <w:vMerge/>
          </w:tcPr>
          <w:p w14:paraId="7002A7E2" w14:textId="77777777" w:rsidR="0089645E" w:rsidRPr="00712C33" w:rsidRDefault="0089645E" w:rsidP="00305AB5">
            <w:pPr>
              <w:spacing w:line="240" w:lineRule="exact"/>
              <w:jc w:val="both"/>
              <w:rPr>
                <w:lang w:val="fr-FR"/>
              </w:rPr>
            </w:pPr>
          </w:p>
        </w:tc>
        <w:tc>
          <w:tcPr>
            <w:tcW w:w="2340" w:type="dxa"/>
          </w:tcPr>
          <w:p w14:paraId="73B8DEC9" w14:textId="6D20FA11" w:rsidR="0089645E" w:rsidRDefault="0089645E" w:rsidP="00305AB5">
            <w:pPr>
              <w:spacing w:line="240" w:lineRule="exact"/>
              <w:jc w:val="both"/>
            </w:pPr>
            <w:r w:rsidRPr="006A669B">
              <w:rPr>
                <w:lang w:val="en-US"/>
              </w:rPr>
              <w:t>1.</w:t>
            </w:r>
            <w:r>
              <w:rPr>
                <w:lang w:val="en-US"/>
              </w:rPr>
              <w:t>3</w:t>
            </w:r>
            <w:r w:rsidRPr="006A669B">
              <w:rPr>
                <w:lang w:val="en-US"/>
              </w:rPr>
              <w:t xml:space="preserve"> VLDI Break through Initiatives/Faamaite</w:t>
            </w:r>
          </w:p>
        </w:tc>
        <w:tc>
          <w:tcPr>
            <w:tcW w:w="1350" w:type="dxa"/>
          </w:tcPr>
          <w:p w14:paraId="5B43436B" w14:textId="6D5EF5FD" w:rsidR="0089645E" w:rsidRDefault="0089645E" w:rsidP="00305AB5">
            <w:pPr>
              <w:spacing w:line="240" w:lineRule="exact"/>
              <w:jc w:val="both"/>
            </w:pPr>
            <w:r>
              <w:t>UNDP</w:t>
            </w:r>
          </w:p>
        </w:tc>
        <w:tc>
          <w:tcPr>
            <w:tcW w:w="3690" w:type="dxa"/>
          </w:tcPr>
          <w:p w14:paraId="3E7E5536" w14:textId="1B128EAA" w:rsidR="004E495B" w:rsidRPr="00CA383C" w:rsidRDefault="0089645E" w:rsidP="00305AB5">
            <w:pPr>
              <w:spacing w:line="240" w:lineRule="exact"/>
              <w:jc w:val="both"/>
              <w:rPr>
                <w:rFonts w:cstheme="minorHAnsi"/>
                <w:lang w:val="fr-FR"/>
              </w:rPr>
            </w:pPr>
            <w:r w:rsidRPr="00CA383C">
              <w:rPr>
                <w:rFonts w:cstheme="minorHAnsi"/>
                <w:lang w:val="fr-FR"/>
              </w:rPr>
              <w:t>MWCSD</w:t>
            </w:r>
            <w:r w:rsidR="00F32F12">
              <w:rPr>
                <w:rFonts w:cstheme="minorHAnsi"/>
                <w:lang w:val="fr-FR"/>
              </w:rPr>
              <w:t>,</w:t>
            </w:r>
            <w:r w:rsidR="00A845C0" w:rsidRPr="00CA383C">
              <w:rPr>
                <w:rFonts w:cstheme="minorHAnsi"/>
                <w:lang w:val="fr-FR"/>
              </w:rPr>
              <w:t xml:space="preserve"> </w:t>
            </w:r>
            <w:r w:rsidR="004E495B" w:rsidRPr="00CA383C">
              <w:rPr>
                <w:rFonts w:cstheme="minorHAnsi"/>
                <w:lang w:val="fr-FR"/>
              </w:rPr>
              <w:t>Fatuaiupu Consult</w:t>
            </w:r>
            <w:r w:rsidR="00A845C0" w:rsidRPr="00CA383C">
              <w:rPr>
                <w:rFonts w:cstheme="minorHAnsi"/>
                <w:lang w:val="fr-FR"/>
              </w:rPr>
              <w:t xml:space="preserve">, </w:t>
            </w:r>
            <w:r w:rsidR="004E495B" w:rsidRPr="00CA383C">
              <w:rPr>
                <w:rFonts w:cstheme="minorHAnsi"/>
                <w:lang w:val="fr-FR"/>
              </w:rPr>
              <w:t>T&amp;T Global Consult</w:t>
            </w:r>
            <w:r w:rsidR="00F32F12">
              <w:rPr>
                <w:rFonts w:cstheme="minorHAnsi"/>
                <w:lang w:val="fr-FR"/>
              </w:rPr>
              <w:t>, others</w:t>
            </w:r>
          </w:p>
        </w:tc>
      </w:tr>
      <w:tr w:rsidR="0089645E" w14:paraId="24BC1046" w14:textId="77777777" w:rsidTr="00B110BB">
        <w:tc>
          <w:tcPr>
            <w:tcW w:w="2448" w:type="dxa"/>
            <w:vMerge w:val="restart"/>
          </w:tcPr>
          <w:p w14:paraId="73A8EECF" w14:textId="5BBDEAF8" w:rsidR="0089645E" w:rsidRPr="006A669B" w:rsidRDefault="003642A9" w:rsidP="00305AB5">
            <w:pPr>
              <w:spacing w:line="240" w:lineRule="exact"/>
              <w:jc w:val="both"/>
              <w:rPr>
                <w:lang w:val="en-US"/>
              </w:rPr>
            </w:pPr>
            <w:r>
              <w:t xml:space="preserve">2 </w:t>
            </w:r>
            <w:r w:rsidR="0089645E" w:rsidRPr="006A669B">
              <w:t xml:space="preserve">Strengthened leadership skills and opportunities for empowered young women leaders, professional women and </w:t>
            </w:r>
            <w:r w:rsidR="003A5A81">
              <w:t>women</w:t>
            </w:r>
            <w:r w:rsidR="003A5A81" w:rsidRPr="006A669B">
              <w:t xml:space="preserve"> </w:t>
            </w:r>
            <w:r w:rsidR="0089645E" w:rsidRPr="006A669B">
              <w:t>with disabilities</w:t>
            </w:r>
          </w:p>
        </w:tc>
        <w:tc>
          <w:tcPr>
            <w:tcW w:w="2340" w:type="dxa"/>
          </w:tcPr>
          <w:p w14:paraId="2F2B89CB" w14:textId="188ADD73" w:rsidR="0089645E" w:rsidRDefault="0089645E" w:rsidP="00305AB5">
            <w:pPr>
              <w:spacing w:line="240" w:lineRule="exact"/>
              <w:jc w:val="both"/>
            </w:pPr>
            <w:r w:rsidRPr="006A669B">
              <w:rPr>
                <w:lang w:val="en-US"/>
              </w:rPr>
              <w:t>2.1 Young Women Leadership Program</w:t>
            </w:r>
          </w:p>
        </w:tc>
        <w:tc>
          <w:tcPr>
            <w:tcW w:w="1350" w:type="dxa"/>
          </w:tcPr>
          <w:p w14:paraId="11D4151B" w14:textId="77777777" w:rsidR="006F0C50" w:rsidRDefault="0089645E" w:rsidP="00305AB5">
            <w:pPr>
              <w:spacing w:line="240" w:lineRule="exact"/>
              <w:jc w:val="both"/>
            </w:pPr>
            <w:r>
              <w:t>UN Women</w:t>
            </w:r>
          </w:p>
          <w:p w14:paraId="47C0CCF2" w14:textId="50DB8D99" w:rsidR="0089645E" w:rsidRDefault="006F0C50" w:rsidP="00305AB5">
            <w:pPr>
              <w:spacing w:line="240" w:lineRule="exact"/>
              <w:jc w:val="both"/>
            </w:pPr>
            <w:r>
              <w:t>UNDP</w:t>
            </w:r>
          </w:p>
        </w:tc>
        <w:tc>
          <w:tcPr>
            <w:tcW w:w="3690" w:type="dxa"/>
          </w:tcPr>
          <w:p w14:paraId="4A8328AB" w14:textId="440EDA6D" w:rsidR="0089645E" w:rsidRPr="00CA383C" w:rsidRDefault="0089645E" w:rsidP="00305AB5">
            <w:pPr>
              <w:spacing w:line="240" w:lineRule="exact"/>
              <w:jc w:val="both"/>
              <w:rPr>
                <w:rFonts w:cstheme="minorHAnsi"/>
              </w:rPr>
            </w:pPr>
            <w:r w:rsidRPr="00CA383C">
              <w:rPr>
                <w:rFonts w:cstheme="minorHAnsi"/>
              </w:rPr>
              <w:t xml:space="preserve">MWCSD, </w:t>
            </w:r>
            <w:r w:rsidR="00A845C0" w:rsidRPr="00CA383C">
              <w:rPr>
                <w:rFonts w:cstheme="minorHAnsi"/>
              </w:rPr>
              <w:t xml:space="preserve">MESC. </w:t>
            </w:r>
            <w:r w:rsidRPr="00CA383C">
              <w:rPr>
                <w:rFonts w:cstheme="minorHAnsi"/>
              </w:rPr>
              <w:t>PSC</w:t>
            </w:r>
            <w:r w:rsidR="00067633" w:rsidRPr="00CA383C">
              <w:rPr>
                <w:rFonts w:cstheme="minorHAnsi"/>
              </w:rPr>
              <w:t xml:space="preserve">, </w:t>
            </w:r>
            <w:r w:rsidR="004B63CD" w:rsidRPr="00CA383C">
              <w:rPr>
                <w:rFonts w:cstheme="minorHAnsi"/>
              </w:rPr>
              <w:t xml:space="preserve">NCW, </w:t>
            </w:r>
            <w:r w:rsidR="00067633" w:rsidRPr="00CA383C">
              <w:rPr>
                <w:rFonts w:cstheme="minorHAnsi"/>
              </w:rPr>
              <w:t xml:space="preserve">NYC, NUS &amp; USP Student Associations, SVSG Juniors Group, </w:t>
            </w:r>
            <w:r w:rsidR="00CA383C">
              <w:rPr>
                <w:rFonts w:cstheme="minorHAnsi"/>
              </w:rPr>
              <w:t xml:space="preserve">Brown Girl Woke, </w:t>
            </w:r>
            <w:r w:rsidR="00606D31" w:rsidRPr="00CA383C">
              <w:rPr>
                <w:rFonts w:cstheme="minorHAnsi"/>
              </w:rPr>
              <w:t>Vital Voices, OCLA, SLIP</w:t>
            </w:r>
            <w:r w:rsidR="00574803" w:rsidRPr="00CA383C">
              <w:rPr>
                <w:rFonts w:cstheme="minorHAnsi"/>
              </w:rPr>
              <w:t>, ONE Consult</w:t>
            </w:r>
            <w:r w:rsidR="00D83B88" w:rsidRPr="00CA383C">
              <w:rPr>
                <w:rFonts w:cstheme="minorHAnsi"/>
              </w:rPr>
              <w:t>, SROS, IPES, SITA</w:t>
            </w:r>
            <w:r w:rsidR="004B1677" w:rsidRPr="00CA383C">
              <w:rPr>
                <w:rFonts w:cstheme="minorHAnsi"/>
              </w:rPr>
              <w:t>, SRU</w:t>
            </w:r>
            <w:r w:rsidR="00F67A4F">
              <w:rPr>
                <w:rFonts w:cstheme="minorHAnsi"/>
              </w:rPr>
              <w:t>, Women in Agriculture</w:t>
            </w:r>
          </w:p>
        </w:tc>
      </w:tr>
      <w:tr w:rsidR="0089645E" w14:paraId="405A58E1" w14:textId="77777777" w:rsidTr="00B110BB">
        <w:tc>
          <w:tcPr>
            <w:tcW w:w="2448" w:type="dxa"/>
            <w:vMerge/>
          </w:tcPr>
          <w:p w14:paraId="1A371251" w14:textId="77777777" w:rsidR="0089645E" w:rsidRPr="006A669B" w:rsidRDefault="0089645E" w:rsidP="00305AB5">
            <w:pPr>
              <w:spacing w:line="240" w:lineRule="exact"/>
              <w:jc w:val="both"/>
              <w:rPr>
                <w:lang w:val="en-US"/>
              </w:rPr>
            </w:pPr>
          </w:p>
        </w:tc>
        <w:tc>
          <w:tcPr>
            <w:tcW w:w="2340" w:type="dxa"/>
          </w:tcPr>
          <w:p w14:paraId="5DC91356" w14:textId="32DE6E37" w:rsidR="0089645E" w:rsidRDefault="0089645E" w:rsidP="00305AB5">
            <w:pPr>
              <w:spacing w:line="240" w:lineRule="exact"/>
              <w:jc w:val="both"/>
            </w:pPr>
            <w:r w:rsidRPr="006A669B">
              <w:rPr>
                <w:lang w:val="en-US"/>
              </w:rPr>
              <w:t>2.2 Professional Women Leadership Program</w:t>
            </w:r>
          </w:p>
        </w:tc>
        <w:tc>
          <w:tcPr>
            <w:tcW w:w="1350" w:type="dxa"/>
          </w:tcPr>
          <w:p w14:paraId="0B134C23" w14:textId="252647E7" w:rsidR="0089645E" w:rsidRDefault="0089645E" w:rsidP="00305AB5">
            <w:pPr>
              <w:spacing w:line="240" w:lineRule="exact"/>
              <w:jc w:val="both"/>
            </w:pPr>
            <w:r>
              <w:t>UNDP</w:t>
            </w:r>
          </w:p>
        </w:tc>
        <w:tc>
          <w:tcPr>
            <w:tcW w:w="3690" w:type="dxa"/>
          </w:tcPr>
          <w:p w14:paraId="7E5C9202" w14:textId="4102960C" w:rsidR="0089645E" w:rsidRPr="00CA383C" w:rsidRDefault="00067633" w:rsidP="00305AB5">
            <w:pPr>
              <w:spacing w:line="240" w:lineRule="exact"/>
              <w:jc w:val="both"/>
              <w:rPr>
                <w:rFonts w:cstheme="minorHAnsi"/>
              </w:rPr>
            </w:pPr>
            <w:r w:rsidRPr="00CA383C">
              <w:rPr>
                <w:rFonts w:cstheme="minorHAnsi"/>
              </w:rPr>
              <w:t xml:space="preserve"> SIOD, CCI, PSC</w:t>
            </w:r>
            <w:r w:rsidR="00D15036" w:rsidRPr="00CA383C">
              <w:rPr>
                <w:rFonts w:cstheme="minorHAnsi"/>
              </w:rPr>
              <w:t>, SVSG, WIBDI, SWAG</w:t>
            </w:r>
            <w:r w:rsidR="00A845C0" w:rsidRPr="00CA383C">
              <w:rPr>
                <w:rFonts w:cstheme="minorHAnsi"/>
              </w:rPr>
              <w:t>, SUNGO</w:t>
            </w:r>
            <w:r w:rsidR="00CA383C">
              <w:rPr>
                <w:rFonts w:cstheme="minorHAnsi"/>
              </w:rPr>
              <w:t>, Brown Girl Woke</w:t>
            </w:r>
            <w:r w:rsidR="000C19D4">
              <w:rPr>
                <w:rFonts w:cstheme="minorHAnsi"/>
              </w:rPr>
              <w:t>, Women Police Force, Nofo</w:t>
            </w:r>
            <w:r w:rsidR="00A15A46">
              <w:rPr>
                <w:rFonts w:cstheme="minorHAnsi"/>
              </w:rPr>
              <w:t>tane Women, Sports women</w:t>
            </w:r>
            <w:r w:rsidR="000C19D4">
              <w:rPr>
                <w:rFonts w:cstheme="minorHAnsi"/>
              </w:rPr>
              <w:t>, male allies, men leaders</w:t>
            </w:r>
          </w:p>
        </w:tc>
      </w:tr>
      <w:tr w:rsidR="0089645E" w14:paraId="2D9CDA47" w14:textId="77777777" w:rsidTr="00B110BB">
        <w:tc>
          <w:tcPr>
            <w:tcW w:w="2448" w:type="dxa"/>
            <w:vMerge/>
          </w:tcPr>
          <w:p w14:paraId="52714232" w14:textId="77777777" w:rsidR="0089645E" w:rsidRPr="006A669B" w:rsidRDefault="0089645E" w:rsidP="00305AB5">
            <w:pPr>
              <w:spacing w:line="240" w:lineRule="exact"/>
              <w:jc w:val="both"/>
              <w:rPr>
                <w:lang w:val="en-US"/>
              </w:rPr>
            </w:pPr>
          </w:p>
        </w:tc>
        <w:tc>
          <w:tcPr>
            <w:tcW w:w="2340" w:type="dxa"/>
          </w:tcPr>
          <w:p w14:paraId="651076D8" w14:textId="1FEC0290" w:rsidR="0089645E" w:rsidRDefault="0089645E" w:rsidP="00305AB5">
            <w:pPr>
              <w:spacing w:line="240" w:lineRule="exact"/>
              <w:jc w:val="both"/>
            </w:pPr>
            <w:r w:rsidRPr="006A669B">
              <w:rPr>
                <w:lang w:val="en-US"/>
              </w:rPr>
              <w:t xml:space="preserve">2.3 </w:t>
            </w:r>
            <w:r w:rsidR="003A5A81">
              <w:rPr>
                <w:lang w:val="en-US"/>
              </w:rPr>
              <w:t>Women</w:t>
            </w:r>
            <w:r w:rsidR="003A5A81" w:rsidRPr="006A669B">
              <w:rPr>
                <w:lang w:val="en-US"/>
              </w:rPr>
              <w:t xml:space="preserve"> </w:t>
            </w:r>
            <w:r w:rsidRPr="006A669B">
              <w:rPr>
                <w:lang w:val="en-US"/>
              </w:rPr>
              <w:t>with Disabilities Leadership Program</w:t>
            </w:r>
          </w:p>
        </w:tc>
        <w:tc>
          <w:tcPr>
            <w:tcW w:w="1350" w:type="dxa"/>
          </w:tcPr>
          <w:p w14:paraId="3E0B6D69" w14:textId="11B3D3AF" w:rsidR="0089645E" w:rsidRDefault="0089645E" w:rsidP="00305AB5">
            <w:pPr>
              <w:spacing w:line="240" w:lineRule="exact"/>
              <w:jc w:val="both"/>
            </w:pPr>
            <w:r>
              <w:t>UN Women</w:t>
            </w:r>
          </w:p>
        </w:tc>
        <w:tc>
          <w:tcPr>
            <w:tcW w:w="3690" w:type="dxa"/>
          </w:tcPr>
          <w:p w14:paraId="577138CC" w14:textId="7A46081C" w:rsidR="0089645E" w:rsidRPr="00CA383C" w:rsidRDefault="0089645E" w:rsidP="00305AB5">
            <w:pPr>
              <w:spacing w:line="240" w:lineRule="exact"/>
              <w:jc w:val="both"/>
              <w:rPr>
                <w:rFonts w:cstheme="minorHAnsi"/>
              </w:rPr>
            </w:pPr>
            <w:r w:rsidRPr="00CA383C">
              <w:rPr>
                <w:rFonts w:cstheme="minorHAnsi"/>
              </w:rPr>
              <w:t>MWCSD, NOLA</w:t>
            </w:r>
            <w:r w:rsidR="00A845C0" w:rsidRPr="00CA383C">
              <w:rPr>
                <w:rFonts w:cstheme="minorHAnsi"/>
              </w:rPr>
              <w:t>, SVSG</w:t>
            </w:r>
            <w:r w:rsidR="00F32F12">
              <w:rPr>
                <w:rFonts w:cstheme="minorHAnsi"/>
              </w:rPr>
              <w:t>, Disability sector</w:t>
            </w:r>
          </w:p>
        </w:tc>
      </w:tr>
      <w:tr w:rsidR="0089645E" w14:paraId="0B5DACD1" w14:textId="77777777" w:rsidTr="00B110BB">
        <w:tc>
          <w:tcPr>
            <w:tcW w:w="2448" w:type="dxa"/>
            <w:vMerge w:val="restart"/>
          </w:tcPr>
          <w:p w14:paraId="55650B05" w14:textId="065D4B1B" w:rsidR="0089645E" w:rsidRPr="006A669B" w:rsidRDefault="003642A9" w:rsidP="00305AB5">
            <w:pPr>
              <w:spacing w:line="240" w:lineRule="exact"/>
              <w:jc w:val="both"/>
            </w:pPr>
            <w:r>
              <w:t xml:space="preserve">3 </w:t>
            </w:r>
            <w:r w:rsidR="0089645E" w:rsidRPr="006A669B">
              <w:t xml:space="preserve">Strengthened leadership skills and opportunities for Women Political </w:t>
            </w:r>
            <w:r w:rsidR="0068709B" w:rsidRPr="006A669B">
              <w:t>Candidates and</w:t>
            </w:r>
            <w:r w:rsidR="0089645E" w:rsidRPr="006A669B">
              <w:t xml:space="preserve"> MPS empowered by supportive Political Parties and Parliamentarians</w:t>
            </w:r>
          </w:p>
        </w:tc>
        <w:tc>
          <w:tcPr>
            <w:tcW w:w="2340" w:type="dxa"/>
          </w:tcPr>
          <w:p w14:paraId="6EFF1098" w14:textId="3F2DA6CE" w:rsidR="0089645E" w:rsidRDefault="0089645E" w:rsidP="00305AB5">
            <w:pPr>
              <w:spacing w:line="240" w:lineRule="exact"/>
              <w:jc w:val="both"/>
            </w:pPr>
            <w:r w:rsidRPr="006A669B">
              <w:t>3.1 Women Candidates Leadership Program</w:t>
            </w:r>
          </w:p>
        </w:tc>
        <w:tc>
          <w:tcPr>
            <w:tcW w:w="1350" w:type="dxa"/>
          </w:tcPr>
          <w:p w14:paraId="2AF664C7" w14:textId="69800CB4" w:rsidR="0089645E" w:rsidRPr="003F5BB8" w:rsidRDefault="0089645E" w:rsidP="00305AB5">
            <w:pPr>
              <w:spacing w:line="240" w:lineRule="exact"/>
              <w:jc w:val="both"/>
            </w:pPr>
            <w:r w:rsidRPr="003F5BB8">
              <w:t>UNDP</w:t>
            </w:r>
          </w:p>
        </w:tc>
        <w:tc>
          <w:tcPr>
            <w:tcW w:w="3690" w:type="dxa"/>
          </w:tcPr>
          <w:p w14:paraId="4984EBFA" w14:textId="32A4FC46" w:rsidR="0089645E" w:rsidRDefault="004575D9" w:rsidP="00305AB5">
            <w:pPr>
              <w:spacing w:line="240" w:lineRule="exact"/>
              <w:jc w:val="both"/>
            </w:pPr>
            <w:r>
              <w:t xml:space="preserve">MWCSD, </w:t>
            </w:r>
            <w:r w:rsidR="0089645E">
              <w:t>NCW, WINLA</w:t>
            </w:r>
            <w:r w:rsidR="00067633">
              <w:t>, NUS, Fatuaiupu Consult</w:t>
            </w:r>
            <w:r w:rsidR="00606D31">
              <w:t>, JAWS</w:t>
            </w:r>
          </w:p>
        </w:tc>
      </w:tr>
      <w:tr w:rsidR="0089645E" w14:paraId="0A421A2D" w14:textId="77777777" w:rsidTr="00B110BB">
        <w:tc>
          <w:tcPr>
            <w:tcW w:w="2448" w:type="dxa"/>
            <w:vMerge/>
          </w:tcPr>
          <w:p w14:paraId="501B815D" w14:textId="77777777" w:rsidR="0089645E" w:rsidRPr="006A669B" w:rsidRDefault="0089645E" w:rsidP="00305AB5">
            <w:pPr>
              <w:spacing w:line="240" w:lineRule="exact"/>
              <w:jc w:val="both"/>
            </w:pPr>
          </w:p>
        </w:tc>
        <w:tc>
          <w:tcPr>
            <w:tcW w:w="2340" w:type="dxa"/>
          </w:tcPr>
          <w:p w14:paraId="62D434EF" w14:textId="5C770B72" w:rsidR="0089645E" w:rsidRDefault="0089645E" w:rsidP="00305AB5">
            <w:pPr>
              <w:spacing w:line="240" w:lineRule="exact"/>
              <w:jc w:val="both"/>
            </w:pPr>
            <w:r w:rsidRPr="006A669B">
              <w:t>3.2 Strengthening Women</w:t>
            </w:r>
            <w:r>
              <w:t xml:space="preserve"> </w:t>
            </w:r>
            <w:r w:rsidR="008A3110">
              <w:t>focused</w:t>
            </w:r>
            <w:r w:rsidR="008A3110" w:rsidRPr="006A669B">
              <w:t xml:space="preserve"> </w:t>
            </w:r>
            <w:r w:rsidRPr="006A669B">
              <w:t xml:space="preserve">NGOs </w:t>
            </w:r>
            <w:r>
              <w:t>on women’s leadership and civic participation</w:t>
            </w:r>
          </w:p>
        </w:tc>
        <w:tc>
          <w:tcPr>
            <w:tcW w:w="1350" w:type="dxa"/>
          </w:tcPr>
          <w:p w14:paraId="478359BA" w14:textId="7B6BF595" w:rsidR="0089645E" w:rsidRPr="003F5BB8" w:rsidRDefault="0089645E" w:rsidP="00305AB5">
            <w:pPr>
              <w:spacing w:line="240" w:lineRule="exact"/>
              <w:jc w:val="both"/>
            </w:pPr>
            <w:r w:rsidRPr="003F5BB8">
              <w:t>UN Women</w:t>
            </w:r>
          </w:p>
        </w:tc>
        <w:tc>
          <w:tcPr>
            <w:tcW w:w="3690" w:type="dxa"/>
          </w:tcPr>
          <w:p w14:paraId="15160ECA" w14:textId="08E3AFA1" w:rsidR="0089645E" w:rsidRDefault="0089645E" w:rsidP="00305AB5">
            <w:pPr>
              <w:spacing w:line="240" w:lineRule="exact"/>
              <w:jc w:val="both"/>
            </w:pPr>
            <w:r>
              <w:t>NCW, WINLA</w:t>
            </w:r>
            <w:r w:rsidR="00067633">
              <w:t>, WIBDI, SWAG</w:t>
            </w:r>
            <w:r w:rsidR="00606D31">
              <w:t>,</w:t>
            </w:r>
            <w:r w:rsidR="00A845C0">
              <w:t xml:space="preserve"> SVSG,</w:t>
            </w:r>
            <w:r w:rsidR="00606D31">
              <w:t xml:space="preserve"> SUNGO</w:t>
            </w:r>
            <w:r w:rsidR="005876AA">
              <w:t>, IPU</w:t>
            </w:r>
          </w:p>
        </w:tc>
      </w:tr>
      <w:tr w:rsidR="00353075" w14:paraId="7F5FA82D" w14:textId="77777777" w:rsidTr="00B110BB">
        <w:tc>
          <w:tcPr>
            <w:tcW w:w="2448" w:type="dxa"/>
            <w:vMerge/>
          </w:tcPr>
          <w:p w14:paraId="0399E630" w14:textId="77777777" w:rsidR="00353075" w:rsidRPr="006A669B" w:rsidRDefault="00353075" w:rsidP="00353075">
            <w:pPr>
              <w:spacing w:line="240" w:lineRule="exact"/>
              <w:jc w:val="both"/>
            </w:pPr>
          </w:p>
        </w:tc>
        <w:tc>
          <w:tcPr>
            <w:tcW w:w="2340" w:type="dxa"/>
          </w:tcPr>
          <w:p w14:paraId="42206653" w14:textId="1BB080FB" w:rsidR="00353075" w:rsidRPr="006A669B" w:rsidRDefault="00353075" w:rsidP="00353075">
            <w:pPr>
              <w:spacing w:line="240" w:lineRule="exact"/>
              <w:jc w:val="both"/>
            </w:pPr>
            <w:r>
              <w:t xml:space="preserve">3.3.      </w:t>
            </w:r>
            <w:r w:rsidRPr="00353075">
              <w:t>Women’s Leadership Platform established and enabling women’s networking and mentorship</w:t>
            </w:r>
          </w:p>
        </w:tc>
        <w:tc>
          <w:tcPr>
            <w:tcW w:w="1350" w:type="dxa"/>
          </w:tcPr>
          <w:p w14:paraId="70026267" w14:textId="185763F4" w:rsidR="00353075" w:rsidRPr="003F5BB8" w:rsidRDefault="00353075" w:rsidP="00353075">
            <w:pPr>
              <w:spacing w:line="240" w:lineRule="exact"/>
              <w:jc w:val="both"/>
            </w:pPr>
            <w:r>
              <w:t>UNDP</w:t>
            </w:r>
          </w:p>
        </w:tc>
        <w:tc>
          <w:tcPr>
            <w:tcW w:w="3690" w:type="dxa"/>
          </w:tcPr>
          <w:p w14:paraId="26860AF9" w14:textId="31E374F8" w:rsidR="00353075" w:rsidRDefault="00353075" w:rsidP="00353075">
            <w:pPr>
              <w:spacing w:line="240" w:lineRule="exact"/>
              <w:jc w:val="both"/>
            </w:pPr>
            <w:r>
              <w:t>NCW, WINLA, WIBDI, SWAG, SVSG, SUNGO, IPU</w:t>
            </w:r>
          </w:p>
        </w:tc>
      </w:tr>
      <w:tr w:rsidR="00353075" w14:paraId="218C8CC6" w14:textId="77777777" w:rsidTr="00B110BB">
        <w:tc>
          <w:tcPr>
            <w:tcW w:w="2448" w:type="dxa"/>
            <w:vMerge/>
          </w:tcPr>
          <w:p w14:paraId="620F2856" w14:textId="77777777" w:rsidR="00353075" w:rsidRPr="006A669B" w:rsidRDefault="00353075" w:rsidP="00353075">
            <w:pPr>
              <w:spacing w:line="240" w:lineRule="exact"/>
              <w:jc w:val="both"/>
            </w:pPr>
          </w:p>
        </w:tc>
        <w:tc>
          <w:tcPr>
            <w:tcW w:w="2340" w:type="dxa"/>
          </w:tcPr>
          <w:p w14:paraId="1A8974B9" w14:textId="5A00B13F" w:rsidR="00353075" w:rsidRDefault="00353075" w:rsidP="00353075">
            <w:pPr>
              <w:spacing w:line="240" w:lineRule="exact"/>
              <w:jc w:val="both"/>
            </w:pPr>
            <w:r w:rsidRPr="006A669B">
              <w:t>3.</w:t>
            </w:r>
            <w:r>
              <w:t>4</w:t>
            </w:r>
            <w:r w:rsidRPr="006A669B">
              <w:t xml:space="preserve"> Political Parties and Parliamentary Women in Leadership Program</w:t>
            </w:r>
          </w:p>
        </w:tc>
        <w:tc>
          <w:tcPr>
            <w:tcW w:w="1350" w:type="dxa"/>
          </w:tcPr>
          <w:p w14:paraId="594B2EC2" w14:textId="7AF97B47" w:rsidR="00353075" w:rsidRDefault="00353075" w:rsidP="00353075">
            <w:pPr>
              <w:spacing w:line="240" w:lineRule="exact"/>
              <w:jc w:val="both"/>
            </w:pPr>
            <w:r>
              <w:t>UNDP</w:t>
            </w:r>
          </w:p>
        </w:tc>
        <w:tc>
          <w:tcPr>
            <w:tcW w:w="3690" w:type="dxa"/>
          </w:tcPr>
          <w:p w14:paraId="344DA3AA" w14:textId="5497EB04" w:rsidR="00353075" w:rsidRDefault="00353075" w:rsidP="00353075">
            <w:pPr>
              <w:spacing w:line="240" w:lineRule="exact"/>
              <w:jc w:val="both"/>
            </w:pPr>
            <w:r>
              <w:t xml:space="preserve">OEC, OCLA, FAST, HRPP, IPU, NCW, </w:t>
            </w:r>
          </w:p>
        </w:tc>
      </w:tr>
      <w:tr w:rsidR="00353075" w14:paraId="6EC1FED3" w14:textId="77777777" w:rsidTr="00B110BB">
        <w:tc>
          <w:tcPr>
            <w:tcW w:w="2448" w:type="dxa"/>
            <w:vMerge w:val="restart"/>
          </w:tcPr>
          <w:p w14:paraId="2A69DF5F" w14:textId="550B1BB0" w:rsidR="00353075" w:rsidRPr="006A669B" w:rsidRDefault="00353075" w:rsidP="00353075">
            <w:pPr>
              <w:spacing w:line="240" w:lineRule="exact"/>
              <w:jc w:val="both"/>
            </w:pPr>
            <w:r>
              <w:t xml:space="preserve">4 </w:t>
            </w:r>
            <w:r w:rsidRPr="006A669B">
              <w:t>Strengthened Advocacy, Civic Education, Media Campaigns and Knowledge products for improved gender equality and increased women in leadership</w:t>
            </w:r>
          </w:p>
        </w:tc>
        <w:tc>
          <w:tcPr>
            <w:tcW w:w="2340" w:type="dxa"/>
          </w:tcPr>
          <w:p w14:paraId="37CF4ED5" w14:textId="15564A37" w:rsidR="00353075" w:rsidRDefault="00353075" w:rsidP="00353075">
            <w:pPr>
              <w:spacing w:line="240" w:lineRule="exact"/>
              <w:jc w:val="both"/>
            </w:pPr>
            <w:r w:rsidRPr="006A669B">
              <w:t>4.1 Advocacy and Media Campaign to promote women in leadership</w:t>
            </w:r>
          </w:p>
        </w:tc>
        <w:tc>
          <w:tcPr>
            <w:tcW w:w="1350" w:type="dxa"/>
          </w:tcPr>
          <w:p w14:paraId="2FAC081F" w14:textId="1C984937" w:rsidR="00353075" w:rsidRDefault="00353075" w:rsidP="00353075">
            <w:pPr>
              <w:spacing w:line="240" w:lineRule="exact"/>
              <w:jc w:val="both"/>
            </w:pPr>
            <w:r>
              <w:t>UN Women</w:t>
            </w:r>
          </w:p>
        </w:tc>
        <w:tc>
          <w:tcPr>
            <w:tcW w:w="3690" w:type="dxa"/>
          </w:tcPr>
          <w:p w14:paraId="75C05677" w14:textId="3CB2265D" w:rsidR="00353075" w:rsidRDefault="00353075" w:rsidP="00353075">
            <w:pPr>
              <w:spacing w:line="240" w:lineRule="exact"/>
              <w:jc w:val="both"/>
            </w:pPr>
            <w:r>
              <w:t>MWCSD, JAWS, NUS, PMO, OCLA, CCI, SUNGO</w:t>
            </w:r>
          </w:p>
        </w:tc>
      </w:tr>
      <w:tr w:rsidR="00353075" w14:paraId="7CE3C36E" w14:textId="77777777" w:rsidTr="00B110BB">
        <w:tc>
          <w:tcPr>
            <w:tcW w:w="2448" w:type="dxa"/>
            <w:vMerge/>
          </w:tcPr>
          <w:p w14:paraId="4F0FB95A" w14:textId="77777777" w:rsidR="00353075" w:rsidRPr="006A669B" w:rsidRDefault="00353075" w:rsidP="00353075">
            <w:pPr>
              <w:spacing w:line="240" w:lineRule="exact"/>
              <w:jc w:val="both"/>
            </w:pPr>
          </w:p>
        </w:tc>
        <w:tc>
          <w:tcPr>
            <w:tcW w:w="2340" w:type="dxa"/>
          </w:tcPr>
          <w:p w14:paraId="3CF90F1D" w14:textId="3AAB0C9D" w:rsidR="00353075" w:rsidRDefault="00353075" w:rsidP="00353075">
            <w:pPr>
              <w:spacing w:line="240" w:lineRule="exact"/>
              <w:jc w:val="both"/>
            </w:pPr>
            <w:r w:rsidRPr="006A669B">
              <w:t>4.2 Civic Education</w:t>
            </w:r>
          </w:p>
        </w:tc>
        <w:tc>
          <w:tcPr>
            <w:tcW w:w="1350" w:type="dxa"/>
          </w:tcPr>
          <w:p w14:paraId="6E3B077C" w14:textId="193D9255" w:rsidR="00353075" w:rsidRDefault="00353075" w:rsidP="00353075">
            <w:pPr>
              <w:spacing w:line="240" w:lineRule="exact"/>
              <w:jc w:val="both"/>
            </w:pPr>
            <w:r>
              <w:t>UN Women</w:t>
            </w:r>
          </w:p>
        </w:tc>
        <w:tc>
          <w:tcPr>
            <w:tcW w:w="3690" w:type="dxa"/>
          </w:tcPr>
          <w:p w14:paraId="699B10E3" w14:textId="718DC103" w:rsidR="00353075" w:rsidRDefault="00353075" w:rsidP="00353075">
            <w:pPr>
              <w:spacing w:line="240" w:lineRule="exact"/>
              <w:jc w:val="both"/>
            </w:pPr>
            <w:r>
              <w:t>OEC, MWCSD, MESC</w:t>
            </w:r>
          </w:p>
        </w:tc>
      </w:tr>
      <w:tr w:rsidR="00353075" w14:paraId="51E4C52C" w14:textId="77777777" w:rsidTr="00B110BB">
        <w:tc>
          <w:tcPr>
            <w:tcW w:w="2448" w:type="dxa"/>
            <w:vMerge/>
          </w:tcPr>
          <w:p w14:paraId="13D3C7E4" w14:textId="77777777" w:rsidR="00353075" w:rsidRPr="006A669B" w:rsidRDefault="00353075" w:rsidP="00353075">
            <w:pPr>
              <w:spacing w:line="240" w:lineRule="exact"/>
              <w:jc w:val="both"/>
              <w:rPr>
                <w:lang w:val="en-US"/>
              </w:rPr>
            </w:pPr>
          </w:p>
        </w:tc>
        <w:tc>
          <w:tcPr>
            <w:tcW w:w="2340" w:type="dxa"/>
          </w:tcPr>
          <w:p w14:paraId="7313AC05" w14:textId="29566296" w:rsidR="00353075" w:rsidRDefault="00353075" w:rsidP="00353075">
            <w:pPr>
              <w:spacing w:line="240" w:lineRule="exact"/>
              <w:jc w:val="both"/>
            </w:pPr>
            <w:r>
              <w:t>4.3 Knowledge Products</w:t>
            </w:r>
          </w:p>
        </w:tc>
        <w:tc>
          <w:tcPr>
            <w:tcW w:w="1350" w:type="dxa"/>
          </w:tcPr>
          <w:p w14:paraId="2E47F9FF" w14:textId="6A238810" w:rsidR="00353075" w:rsidRDefault="00353075" w:rsidP="00353075">
            <w:pPr>
              <w:spacing w:line="240" w:lineRule="exact"/>
              <w:jc w:val="both"/>
            </w:pPr>
            <w:r>
              <w:t>UN Women</w:t>
            </w:r>
          </w:p>
        </w:tc>
        <w:tc>
          <w:tcPr>
            <w:tcW w:w="3690" w:type="dxa"/>
          </w:tcPr>
          <w:p w14:paraId="1A4E88DA" w14:textId="178C1CDE" w:rsidR="00353075" w:rsidRDefault="00353075" w:rsidP="00353075">
            <w:pPr>
              <w:spacing w:line="240" w:lineRule="exact"/>
              <w:jc w:val="both"/>
            </w:pPr>
            <w:r>
              <w:t>MWCSD, JAWS, SAMPOD</w:t>
            </w:r>
          </w:p>
        </w:tc>
      </w:tr>
      <w:bookmarkEnd w:id="70"/>
    </w:tbl>
    <w:p w14:paraId="1E981B83" w14:textId="77777777" w:rsidR="008425FF" w:rsidRDefault="008425FF" w:rsidP="00740156">
      <w:pPr>
        <w:pStyle w:val="Heading1"/>
        <w:spacing w:before="0"/>
        <w:sectPr w:rsidR="008425FF" w:rsidSect="005F4D64">
          <w:pgSz w:w="11906" w:h="16838"/>
          <w:pgMar w:top="994" w:right="1195" w:bottom="720" w:left="1166" w:header="720" w:footer="374" w:gutter="0"/>
          <w:cols w:space="720"/>
          <w:docGrid w:linePitch="360"/>
        </w:sectPr>
      </w:pPr>
    </w:p>
    <w:p w14:paraId="6BB69528" w14:textId="77777777" w:rsidR="007743D8" w:rsidRDefault="007743D8" w:rsidP="00740156">
      <w:pPr>
        <w:pStyle w:val="Heading1"/>
        <w:spacing w:before="0"/>
      </w:pPr>
    </w:p>
    <w:p w14:paraId="167414ED" w14:textId="2D8F7DE8" w:rsidR="00D61BAB" w:rsidRPr="00C54EEF" w:rsidRDefault="003219AF" w:rsidP="003219AF">
      <w:pPr>
        <w:pStyle w:val="Heading1"/>
        <w:spacing w:before="0"/>
      </w:pPr>
      <w:bookmarkStart w:id="71" w:name="_Toc112413479"/>
      <w:r>
        <w:t xml:space="preserve">Annex 1: </w:t>
      </w:r>
      <w:r w:rsidR="00D61BAB" w:rsidRPr="00C54EEF">
        <w:t>Multi-year Workplan and Budget Estimates</w:t>
      </w:r>
      <w:bookmarkEnd w:id="71"/>
    </w:p>
    <w:tbl>
      <w:tblPr>
        <w:tblStyle w:val="TableGrid"/>
        <w:tblW w:w="5000" w:type="pct"/>
        <w:tblLook w:val="04A0" w:firstRow="1" w:lastRow="0" w:firstColumn="1" w:lastColumn="0" w:noHBand="0" w:noVBand="1"/>
      </w:tblPr>
      <w:tblGrid>
        <w:gridCol w:w="883"/>
        <w:gridCol w:w="1607"/>
        <w:gridCol w:w="316"/>
        <w:gridCol w:w="316"/>
        <w:gridCol w:w="316"/>
        <w:gridCol w:w="316"/>
        <w:gridCol w:w="307"/>
        <w:gridCol w:w="315"/>
        <w:gridCol w:w="315"/>
        <w:gridCol w:w="315"/>
        <w:gridCol w:w="315"/>
        <w:gridCol w:w="321"/>
        <w:gridCol w:w="315"/>
        <w:gridCol w:w="315"/>
        <w:gridCol w:w="315"/>
        <w:gridCol w:w="315"/>
        <w:gridCol w:w="321"/>
        <w:gridCol w:w="315"/>
        <w:gridCol w:w="1661"/>
        <w:gridCol w:w="1141"/>
        <w:gridCol w:w="970"/>
        <w:gridCol w:w="1319"/>
        <w:gridCol w:w="2167"/>
      </w:tblGrid>
      <w:tr w:rsidR="00F3793B" w14:paraId="64961121" w14:textId="77777777" w:rsidTr="00BB0BF6">
        <w:trPr>
          <w:trHeight w:val="150"/>
          <w:tblHeader/>
        </w:trPr>
        <w:tc>
          <w:tcPr>
            <w:tcW w:w="841" w:type="pct"/>
            <w:gridSpan w:val="2"/>
            <w:shd w:val="clear" w:color="auto" w:fill="FFFF00"/>
          </w:tcPr>
          <w:p w14:paraId="7E537C78" w14:textId="77777777" w:rsidR="00F3793B" w:rsidRDefault="00F3793B" w:rsidP="00F849DD">
            <w:pPr>
              <w:spacing w:line="200" w:lineRule="exact"/>
              <w:jc w:val="right"/>
            </w:pPr>
            <w:bookmarkStart w:id="72" w:name="_Hlk112035236"/>
            <w:r>
              <w:t>Project Impact</w:t>
            </w:r>
          </w:p>
        </w:tc>
        <w:tc>
          <w:tcPr>
            <w:tcW w:w="1278" w:type="pct"/>
            <w:gridSpan w:val="12"/>
            <w:shd w:val="clear" w:color="auto" w:fill="FFFF00"/>
          </w:tcPr>
          <w:p w14:paraId="2EC4BACA" w14:textId="77777777" w:rsidR="00F3793B" w:rsidRDefault="00F3793B" w:rsidP="00F849DD">
            <w:pPr>
              <w:ind w:left="-104" w:right="-104"/>
            </w:pPr>
          </w:p>
        </w:tc>
        <w:tc>
          <w:tcPr>
            <w:tcW w:w="2881" w:type="pct"/>
            <w:gridSpan w:val="9"/>
            <w:shd w:val="clear" w:color="auto" w:fill="FFFF00"/>
          </w:tcPr>
          <w:p w14:paraId="63DB0685" w14:textId="35984CBD" w:rsidR="00F3793B" w:rsidRDefault="00F3793B" w:rsidP="00F849DD">
            <w:pPr>
              <w:ind w:left="-104" w:right="-104"/>
            </w:pPr>
            <w:r>
              <w:t>Improved gender equality and increased number of women in leadership in all levels of society including in the Parliament</w:t>
            </w:r>
          </w:p>
        </w:tc>
      </w:tr>
      <w:tr w:rsidR="005F435F" w:rsidRPr="00EC14F5" w14:paraId="2875C79E" w14:textId="77777777" w:rsidTr="00BB0BF6">
        <w:trPr>
          <w:trHeight w:val="150"/>
          <w:tblHeader/>
        </w:trPr>
        <w:tc>
          <w:tcPr>
            <w:tcW w:w="841" w:type="pct"/>
            <w:gridSpan w:val="2"/>
            <w:vMerge w:val="restart"/>
            <w:shd w:val="clear" w:color="auto" w:fill="E2EFD9" w:themeFill="accent6" w:themeFillTint="33"/>
          </w:tcPr>
          <w:p w14:paraId="6C1BFFA5" w14:textId="77777777" w:rsidR="00F3793B" w:rsidRPr="009373EF" w:rsidRDefault="00F3793B" w:rsidP="00F849DD">
            <w:pPr>
              <w:spacing w:line="200" w:lineRule="exact"/>
              <w:rPr>
                <w:b/>
                <w:bCs/>
                <w:sz w:val="20"/>
                <w:szCs w:val="20"/>
              </w:rPr>
            </w:pPr>
            <w:r w:rsidRPr="009373EF">
              <w:rPr>
                <w:b/>
                <w:bCs/>
                <w:sz w:val="20"/>
                <w:szCs w:val="20"/>
              </w:rPr>
              <w:t>Outcome, Output &amp; Activity</w:t>
            </w:r>
          </w:p>
        </w:tc>
        <w:tc>
          <w:tcPr>
            <w:tcW w:w="427" w:type="pct"/>
            <w:gridSpan w:val="4"/>
            <w:shd w:val="clear" w:color="auto" w:fill="E2EFD9" w:themeFill="accent6" w:themeFillTint="33"/>
          </w:tcPr>
          <w:p w14:paraId="092B42EC" w14:textId="77777777" w:rsidR="00F3793B" w:rsidRPr="00F04EB6" w:rsidRDefault="00F3793B" w:rsidP="00F849DD">
            <w:pPr>
              <w:jc w:val="center"/>
              <w:rPr>
                <w:b/>
                <w:bCs/>
                <w:sz w:val="18"/>
                <w:szCs w:val="18"/>
              </w:rPr>
            </w:pPr>
            <w:r w:rsidRPr="00F04EB6">
              <w:rPr>
                <w:b/>
                <w:bCs/>
                <w:sz w:val="18"/>
                <w:szCs w:val="18"/>
              </w:rPr>
              <w:t>2023</w:t>
            </w:r>
          </w:p>
        </w:tc>
        <w:tc>
          <w:tcPr>
            <w:tcW w:w="423" w:type="pct"/>
            <w:gridSpan w:val="4"/>
            <w:shd w:val="clear" w:color="auto" w:fill="E2EFD9" w:themeFill="accent6" w:themeFillTint="33"/>
          </w:tcPr>
          <w:p w14:paraId="5BB31373" w14:textId="77777777" w:rsidR="00F3793B" w:rsidRPr="00F04EB6" w:rsidRDefault="00F3793B" w:rsidP="00F849DD">
            <w:pPr>
              <w:jc w:val="center"/>
              <w:rPr>
                <w:b/>
                <w:bCs/>
                <w:sz w:val="18"/>
                <w:szCs w:val="18"/>
              </w:rPr>
            </w:pPr>
            <w:r w:rsidRPr="00F04EB6">
              <w:rPr>
                <w:b/>
                <w:bCs/>
                <w:sz w:val="18"/>
                <w:szCs w:val="18"/>
              </w:rPr>
              <w:t>2024</w:t>
            </w:r>
          </w:p>
        </w:tc>
        <w:tc>
          <w:tcPr>
            <w:tcW w:w="428" w:type="pct"/>
            <w:gridSpan w:val="4"/>
            <w:shd w:val="clear" w:color="auto" w:fill="E2EFD9" w:themeFill="accent6" w:themeFillTint="33"/>
          </w:tcPr>
          <w:p w14:paraId="7FFE1A0F" w14:textId="77777777" w:rsidR="00F3793B" w:rsidRPr="00F04EB6" w:rsidRDefault="00F3793B" w:rsidP="00F849DD">
            <w:pPr>
              <w:jc w:val="center"/>
              <w:rPr>
                <w:b/>
                <w:bCs/>
                <w:sz w:val="18"/>
                <w:szCs w:val="18"/>
              </w:rPr>
            </w:pPr>
            <w:r w:rsidRPr="00F04EB6">
              <w:rPr>
                <w:b/>
                <w:bCs/>
                <w:sz w:val="18"/>
                <w:szCs w:val="18"/>
              </w:rPr>
              <w:t>2025</w:t>
            </w:r>
          </w:p>
        </w:tc>
        <w:tc>
          <w:tcPr>
            <w:tcW w:w="428" w:type="pct"/>
            <w:gridSpan w:val="4"/>
            <w:shd w:val="clear" w:color="auto" w:fill="E2EFD9" w:themeFill="accent6" w:themeFillTint="33"/>
          </w:tcPr>
          <w:p w14:paraId="523AB83F" w14:textId="77777777" w:rsidR="00F3793B" w:rsidRPr="00F04EB6" w:rsidRDefault="00F3793B" w:rsidP="00F849DD">
            <w:pPr>
              <w:jc w:val="center"/>
              <w:rPr>
                <w:b/>
                <w:bCs/>
                <w:sz w:val="18"/>
                <w:szCs w:val="18"/>
              </w:rPr>
            </w:pPr>
            <w:r w:rsidRPr="00F04EB6">
              <w:rPr>
                <w:b/>
                <w:bCs/>
                <w:sz w:val="18"/>
                <w:szCs w:val="18"/>
              </w:rPr>
              <w:t>2026</w:t>
            </w:r>
          </w:p>
        </w:tc>
        <w:tc>
          <w:tcPr>
            <w:tcW w:w="561" w:type="pct"/>
            <w:shd w:val="clear" w:color="auto" w:fill="E2EFD9" w:themeFill="accent6" w:themeFillTint="33"/>
          </w:tcPr>
          <w:p w14:paraId="31BB1A09" w14:textId="77777777" w:rsidR="00F3793B" w:rsidRPr="00EC14F5" w:rsidRDefault="00F3793B" w:rsidP="00F849DD">
            <w:pPr>
              <w:ind w:left="-44" w:right="-105"/>
              <w:rPr>
                <w:sz w:val="20"/>
                <w:szCs w:val="20"/>
              </w:rPr>
            </w:pPr>
            <w:r>
              <w:rPr>
                <w:sz w:val="20"/>
                <w:szCs w:val="20"/>
              </w:rPr>
              <w:t>Modality</w:t>
            </w:r>
          </w:p>
        </w:tc>
        <w:tc>
          <w:tcPr>
            <w:tcW w:w="386" w:type="pct"/>
            <w:shd w:val="clear" w:color="auto" w:fill="E2EFD9" w:themeFill="accent6" w:themeFillTint="33"/>
          </w:tcPr>
          <w:p w14:paraId="71E29A3E" w14:textId="77777777" w:rsidR="00F3793B" w:rsidRPr="00EC14F5" w:rsidRDefault="00F3793B" w:rsidP="00F849DD">
            <w:pPr>
              <w:jc w:val="right"/>
              <w:rPr>
                <w:sz w:val="20"/>
                <w:szCs w:val="20"/>
              </w:rPr>
            </w:pPr>
            <w:r>
              <w:rPr>
                <w:sz w:val="20"/>
                <w:szCs w:val="20"/>
              </w:rPr>
              <w:t>Input (ST)</w:t>
            </w:r>
          </w:p>
        </w:tc>
        <w:tc>
          <w:tcPr>
            <w:tcW w:w="384" w:type="pct"/>
            <w:shd w:val="clear" w:color="auto" w:fill="E2EFD9" w:themeFill="accent6" w:themeFillTint="33"/>
          </w:tcPr>
          <w:p w14:paraId="1D442799" w14:textId="77777777" w:rsidR="00F3793B" w:rsidRPr="00EC14F5" w:rsidRDefault="00F3793B" w:rsidP="00F849DD">
            <w:pPr>
              <w:ind w:right="-79"/>
              <w:rPr>
                <w:sz w:val="20"/>
                <w:szCs w:val="20"/>
              </w:rPr>
            </w:pPr>
            <w:r>
              <w:rPr>
                <w:sz w:val="20"/>
                <w:szCs w:val="20"/>
              </w:rPr>
              <w:t>Input (AUD)</w:t>
            </w:r>
          </w:p>
        </w:tc>
        <w:tc>
          <w:tcPr>
            <w:tcW w:w="389" w:type="pct"/>
            <w:shd w:val="clear" w:color="auto" w:fill="E2EFD9" w:themeFill="accent6" w:themeFillTint="33"/>
          </w:tcPr>
          <w:p w14:paraId="0EAD8AAD" w14:textId="679F7452" w:rsidR="00F3793B" w:rsidRDefault="00F3793B" w:rsidP="00F849DD">
            <w:pPr>
              <w:ind w:left="-104" w:right="-104"/>
              <w:rPr>
                <w:sz w:val="20"/>
                <w:szCs w:val="20"/>
              </w:rPr>
            </w:pPr>
            <w:r>
              <w:rPr>
                <w:sz w:val="20"/>
                <w:szCs w:val="20"/>
              </w:rPr>
              <w:t>UN Agency</w:t>
            </w:r>
          </w:p>
        </w:tc>
        <w:tc>
          <w:tcPr>
            <w:tcW w:w="732" w:type="pct"/>
            <w:shd w:val="clear" w:color="auto" w:fill="E2EFD9" w:themeFill="accent6" w:themeFillTint="33"/>
          </w:tcPr>
          <w:p w14:paraId="5AAFE1C9" w14:textId="629BD0FE" w:rsidR="00F3793B" w:rsidRPr="00EC14F5" w:rsidRDefault="00F3793B" w:rsidP="00F849DD">
            <w:pPr>
              <w:ind w:left="-104" w:right="-104"/>
              <w:rPr>
                <w:sz w:val="20"/>
                <w:szCs w:val="20"/>
              </w:rPr>
            </w:pPr>
            <w:r>
              <w:rPr>
                <w:sz w:val="20"/>
                <w:szCs w:val="20"/>
              </w:rPr>
              <w:t>Budget Description</w:t>
            </w:r>
          </w:p>
        </w:tc>
      </w:tr>
      <w:tr w:rsidR="001D7BC8" w:rsidRPr="00EC14F5" w14:paraId="09283936" w14:textId="77777777" w:rsidTr="00BB0BF6">
        <w:trPr>
          <w:trHeight w:val="105"/>
          <w:tblHeader/>
        </w:trPr>
        <w:tc>
          <w:tcPr>
            <w:tcW w:w="841" w:type="pct"/>
            <w:gridSpan w:val="2"/>
            <w:vMerge/>
            <w:shd w:val="clear" w:color="auto" w:fill="E2EFD9" w:themeFill="accent6" w:themeFillTint="33"/>
          </w:tcPr>
          <w:p w14:paraId="4977CBF1" w14:textId="77777777" w:rsidR="00F3793B" w:rsidRPr="00EC14F5" w:rsidRDefault="00F3793B" w:rsidP="00F849DD">
            <w:pPr>
              <w:spacing w:line="200" w:lineRule="exact"/>
              <w:rPr>
                <w:sz w:val="20"/>
                <w:szCs w:val="20"/>
              </w:rPr>
            </w:pPr>
          </w:p>
        </w:tc>
        <w:tc>
          <w:tcPr>
            <w:tcW w:w="107" w:type="pct"/>
            <w:shd w:val="clear" w:color="auto" w:fill="FFE599" w:themeFill="accent4" w:themeFillTint="66"/>
          </w:tcPr>
          <w:p w14:paraId="13D7CAB3" w14:textId="77777777" w:rsidR="00F3793B" w:rsidRPr="001E2F79" w:rsidRDefault="00F3793B" w:rsidP="00F849DD">
            <w:pPr>
              <w:ind w:left="-104" w:right="-117"/>
              <w:rPr>
                <w:sz w:val="18"/>
                <w:szCs w:val="18"/>
              </w:rPr>
            </w:pPr>
            <w:r w:rsidRPr="001E2F79">
              <w:rPr>
                <w:sz w:val="18"/>
                <w:szCs w:val="18"/>
              </w:rPr>
              <w:t>Q1</w:t>
            </w:r>
          </w:p>
        </w:tc>
        <w:tc>
          <w:tcPr>
            <w:tcW w:w="107" w:type="pct"/>
            <w:shd w:val="clear" w:color="auto" w:fill="FFE599" w:themeFill="accent4" w:themeFillTint="66"/>
          </w:tcPr>
          <w:p w14:paraId="5887E8F4" w14:textId="77777777" w:rsidR="00F3793B" w:rsidRPr="001E2F79" w:rsidRDefault="00F3793B" w:rsidP="00F849DD">
            <w:pPr>
              <w:ind w:left="-104" w:right="-103"/>
              <w:rPr>
                <w:sz w:val="18"/>
                <w:szCs w:val="18"/>
              </w:rPr>
            </w:pPr>
            <w:r w:rsidRPr="001E2F79">
              <w:rPr>
                <w:sz w:val="18"/>
                <w:szCs w:val="18"/>
              </w:rPr>
              <w:t>Q2</w:t>
            </w:r>
          </w:p>
        </w:tc>
        <w:tc>
          <w:tcPr>
            <w:tcW w:w="107" w:type="pct"/>
            <w:shd w:val="clear" w:color="auto" w:fill="FFE599" w:themeFill="accent4" w:themeFillTint="66"/>
          </w:tcPr>
          <w:p w14:paraId="7100ADC2" w14:textId="77777777" w:rsidR="00F3793B" w:rsidRPr="001E2F79" w:rsidRDefault="00F3793B" w:rsidP="00F849DD">
            <w:pPr>
              <w:ind w:left="-104" w:right="-105"/>
              <w:rPr>
                <w:sz w:val="18"/>
                <w:szCs w:val="18"/>
              </w:rPr>
            </w:pPr>
            <w:r w:rsidRPr="001E2F79">
              <w:rPr>
                <w:sz w:val="18"/>
                <w:szCs w:val="18"/>
              </w:rPr>
              <w:t>Q3</w:t>
            </w:r>
          </w:p>
        </w:tc>
        <w:tc>
          <w:tcPr>
            <w:tcW w:w="107" w:type="pct"/>
            <w:shd w:val="clear" w:color="auto" w:fill="FFE599" w:themeFill="accent4" w:themeFillTint="66"/>
          </w:tcPr>
          <w:p w14:paraId="4216D281" w14:textId="77777777" w:rsidR="00F3793B" w:rsidRPr="001E2F79" w:rsidRDefault="00F3793B" w:rsidP="00F849DD">
            <w:pPr>
              <w:ind w:left="-104" w:right="-107"/>
              <w:rPr>
                <w:sz w:val="18"/>
                <w:szCs w:val="18"/>
              </w:rPr>
            </w:pPr>
            <w:r w:rsidRPr="001E2F79">
              <w:rPr>
                <w:sz w:val="18"/>
                <w:szCs w:val="18"/>
              </w:rPr>
              <w:t>Q4</w:t>
            </w:r>
          </w:p>
        </w:tc>
        <w:tc>
          <w:tcPr>
            <w:tcW w:w="104" w:type="pct"/>
            <w:shd w:val="clear" w:color="auto" w:fill="E2EFD9" w:themeFill="accent6" w:themeFillTint="33"/>
          </w:tcPr>
          <w:p w14:paraId="00966F6A" w14:textId="77777777" w:rsidR="00F3793B" w:rsidRPr="001E2F79" w:rsidRDefault="00F3793B" w:rsidP="00F849DD">
            <w:pPr>
              <w:ind w:left="-114" w:right="-134"/>
              <w:rPr>
                <w:sz w:val="18"/>
                <w:szCs w:val="18"/>
              </w:rPr>
            </w:pPr>
            <w:r w:rsidRPr="001E2F79">
              <w:rPr>
                <w:sz w:val="18"/>
                <w:szCs w:val="18"/>
              </w:rPr>
              <w:t>Q1</w:t>
            </w:r>
          </w:p>
        </w:tc>
        <w:tc>
          <w:tcPr>
            <w:tcW w:w="106" w:type="pct"/>
            <w:shd w:val="clear" w:color="auto" w:fill="E2EFD9" w:themeFill="accent6" w:themeFillTint="33"/>
          </w:tcPr>
          <w:p w14:paraId="263CF31A" w14:textId="77777777" w:rsidR="00F3793B" w:rsidRPr="001E2F79" w:rsidRDefault="00F3793B" w:rsidP="00F849DD">
            <w:pPr>
              <w:ind w:left="-104" w:right="-86"/>
              <w:rPr>
                <w:sz w:val="18"/>
                <w:szCs w:val="18"/>
              </w:rPr>
            </w:pPr>
            <w:r w:rsidRPr="001E2F79">
              <w:rPr>
                <w:sz w:val="18"/>
                <w:szCs w:val="18"/>
              </w:rPr>
              <w:t>Q2</w:t>
            </w:r>
          </w:p>
        </w:tc>
        <w:tc>
          <w:tcPr>
            <w:tcW w:w="106" w:type="pct"/>
            <w:shd w:val="clear" w:color="auto" w:fill="E2EFD9" w:themeFill="accent6" w:themeFillTint="33"/>
          </w:tcPr>
          <w:p w14:paraId="0B46EBC4" w14:textId="77777777" w:rsidR="00F3793B" w:rsidRPr="001E2F79" w:rsidRDefault="00F3793B" w:rsidP="00F849DD">
            <w:pPr>
              <w:ind w:left="-104" w:right="-94"/>
              <w:rPr>
                <w:sz w:val="18"/>
                <w:szCs w:val="18"/>
              </w:rPr>
            </w:pPr>
            <w:r w:rsidRPr="001E2F79">
              <w:rPr>
                <w:sz w:val="18"/>
                <w:szCs w:val="18"/>
              </w:rPr>
              <w:t>Q3</w:t>
            </w:r>
          </w:p>
        </w:tc>
        <w:tc>
          <w:tcPr>
            <w:tcW w:w="106" w:type="pct"/>
            <w:shd w:val="clear" w:color="auto" w:fill="E2EFD9" w:themeFill="accent6" w:themeFillTint="33"/>
          </w:tcPr>
          <w:p w14:paraId="3ACF697A" w14:textId="77777777" w:rsidR="00F3793B" w:rsidRPr="001E2F79" w:rsidRDefault="00F3793B" w:rsidP="00F849DD">
            <w:pPr>
              <w:ind w:left="-104" w:right="-119"/>
              <w:rPr>
                <w:sz w:val="18"/>
                <w:szCs w:val="18"/>
              </w:rPr>
            </w:pPr>
            <w:r w:rsidRPr="001E2F79">
              <w:rPr>
                <w:sz w:val="18"/>
                <w:szCs w:val="18"/>
              </w:rPr>
              <w:t>Q4</w:t>
            </w:r>
          </w:p>
        </w:tc>
        <w:tc>
          <w:tcPr>
            <w:tcW w:w="106" w:type="pct"/>
            <w:shd w:val="clear" w:color="auto" w:fill="FFE599" w:themeFill="accent4" w:themeFillTint="66"/>
          </w:tcPr>
          <w:p w14:paraId="420E300B" w14:textId="77777777" w:rsidR="00F3793B" w:rsidRPr="001E2F79" w:rsidRDefault="00F3793B" w:rsidP="00F849DD">
            <w:pPr>
              <w:ind w:left="-104" w:right="-110"/>
              <w:rPr>
                <w:sz w:val="18"/>
                <w:szCs w:val="18"/>
              </w:rPr>
            </w:pPr>
            <w:r w:rsidRPr="001E2F79">
              <w:rPr>
                <w:sz w:val="18"/>
                <w:szCs w:val="18"/>
              </w:rPr>
              <w:t>Q1</w:t>
            </w:r>
          </w:p>
        </w:tc>
        <w:tc>
          <w:tcPr>
            <w:tcW w:w="108" w:type="pct"/>
            <w:shd w:val="clear" w:color="auto" w:fill="FFE599" w:themeFill="accent4" w:themeFillTint="66"/>
          </w:tcPr>
          <w:p w14:paraId="3555F980" w14:textId="77777777" w:rsidR="00F3793B" w:rsidRPr="001E2F79" w:rsidRDefault="00F3793B" w:rsidP="00F849DD">
            <w:pPr>
              <w:ind w:left="-104" w:right="-103"/>
              <w:rPr>
                <w:sz w:val="18"/>
                <w:szCs w:val="18"/>
              </w:rPr>
            </w:pPr>
            <w:r w:rsidRPr="001E2F79">
              <w:rPr>
                <w:sz w:val="18"/>
                <w:szCs w:val="18"/>
              </w:rPr>
              <w:t>Q2</w:t>
            </w:r>
          </w:p>
        </w:tc>
        <w:tc>
          <w:tcPr>
            <w:tcW w:w="106" w:type="pct"/>
            <w:shd w:val="clear" w:color="auto" w:fill="FFE599" w:themeFill="accent4" w:themeFillTint="66"/>
          </w:tcPr>
          <w:p w14:paraId="3E5185BB" w14:textId="77777777" w:rsidR="00F3793B" w:rsidRPr="001E2F79" w:rsidRDefault="00F3793B" w:rsidP="00F849DD">
            <w:pPr>
              <w:ind w:left="-104" w:right="-110"/>
              <w:rPr>
                <w:sz w:val="18"/>
                <w:szCs w:val="18"/>
              </w:rPr>
            </w:pPr>
            <w:r w:rsidRPr="001E2F79">
              <w:rPr>
                <w:sz w:val="18"/>
                <w:szCs w:val="18"/>
              </w:rPr>
              <w:t>Q3</w:t>
            </w:r>
          </w:p>
        </w:tc>
        <w:tc>
          <w:tcPr>
            <w:tcW w:w="106" w:type="pct"/>
            <w:shd w:val="clear" w:color="auto" w:fill="FFE599" w:themeFill="accent4" w:themeFillTint="66"/>
          </w:tcPr>
          <w:p w14:paraId="588435CB" w14:textId="77777777" w:rsidR="00F3793B" w:rsidRPr="001E2F79" w:rsidRDefault="00F3793B" w:rsidP="00F849DD">
            <w:pPr>
              <w:ind w:left="-104" w:right="-103"/>
              <w:rPr>
                <w:sz w:val="18"/>
                <w:szCs w:val="18"/>
              </w:rPr>
            </w:pPr>
            <w:r w:rsidRPr="001E2F79">
              <w:rPr>
                <w:sz w:val="18"/>
                <w:szCs w:val="18"/>
              </w:rPr>
              <w:t>Q4</w:t>
            </w:r>
          </w:p>
        </w:tc>
        <w:tc>
          <w:tcPr>
            <w:tcW w:w="106" w:type="pct"/>
            <w:shd w:val="clear" w:color="auto" w:fill="E2EFD9" w:themeFill="accent6" w:themeFillTint="33"/>
          </w:tcPr>
          <w:p w14:paraId="631084EF" w14:textId="77777777" w:rsidR="00F3793B" w:rsidRPr="001E2F79" w:rsidRDefault="00F3793B" w:rsidP="00F849DD">
            <w:pPr>
              <w:ind w:left="-104" w:right="-110"/>
              <w:rPr>
                <w:sz w:val="18"/>
                <w:szCs w:val="18"/>
              </w:rPr>
            </w:pPr>
            <w:r w:rsidRPr="001E2F79">
              <w:rPr>
                <w:sz w:val="18"/>
                <w:szCs w:val="18"/>
              </w:rPr>
              <w:t>Q1</w:t>
            </w:r>
          </w:p>
        </w:tc>
        <w:tc>
          <w:tcPr>
            <w:tcW w:w="106" w:type="pct"/>
            <w:shd w:val="clear" w:color="auto" w:fill="E2EFD9" w:themeFill="accent6" w:themeFillTint="33"/>
          </w:tcPr>
          <w:p w14:paraId="0BC8BD03" w14:textId="77777777" w:rsidR="00F3793B" w:rsidRPr="001E2F79" w:rsidRDefault="00F3793B" w:rsidP="00F849DD">
            <w:pPr>
              <w:ind w:left="-104" w:right="-113"/>
              <w:rPr>
                <w:sz w:val="18"/>
                <w:szCs w:val="18"/>
              </w:rPr>
            </w:pPr>
            <w:r w:rsidRPr="001E2F79">
              <w:rPr>
                <w:sz w:val="18"/>
                <w:szCs w:val="18"/>
              </w:rPr>
              <w:t>Q2</w:t>
            </w:r>
          </w:p>
        </w:tc>
        <w:tc>
          <w:tcPr>
            <w:tcW w:w="108" w:type="pct"/>
            <w:shd w:val="clear" w:color="auto" w:fill="E2EFD9" w:themeFill="accent6" w:themeFillTint="33"/>
          </w:tcPr>
          <w:p w14:paraId="2F07DD0E" w14:textId="77777777" w:rsidR="00F3793B" w:rsidRPr="001E2F79" w:rsidRDefault="00F3793B" w:rsidP="00F849DD">
            <w:pPr>
              <w:ind w:left="-104" w:right="-110"/>
              <w:rPr>
                <w:sz w:val="18"/>
                <w:szCs w:val="18"/>
              </w:rPr>
            </w:pPr>
            <w:r w:rsidRPr="001E2F79">
              <w:rPr>
                <w:sz w:val="18"/>
                <w:szCs w:val="18"/>
              </w:rPr>
              <w:t>Q3</w:t>
            </w:r>
          </w:p>
        </w:tc>
        <w:tc>
          <w:tcPr>
            <w:tcW w:w="106" w:type="pct"/>
            <w:shd w:val="clear" w:color="auto" w:fill="E2EFD9" w:themeFill="accent6" w:themeFillTint="33"/>
          </w:tcPr>
          <w:p w14:paraId="5BB82811" w14:textId="77777777" w:rsidR="00F3793B" w:rsidRPr="001E2F79" w:rsidRDefault="00F3793B" w:rsidP="00F849DD">
            <w:pPr>
              <w:ind w:left="-104" w:right="-113"/>
              <w:rPr>
                <w:sz w:val="18"/>
                <w:szCs w:val="18"/>
              </w:rPr>
            </w:pPr>
            <w:r w:rsidRPr="001E2F79">
              <w:rPr>
                <w:sz w:val="18"/>
                <w:szCs w:val="18"/>
              </w:rPr>
              <w:t>Q4</w:t>
            </w:r>
          </w:p>
        </w:tc>
        <w:tc>
          <w:tcPr>
            <w:tcW w:w="561" w:type="pct"/>
            <w:shd w:val="clear" w:color="auto" w:fill="E2EFD9" w:themeFill="accent6" w:themeFillTint="33"/>
          </w:tcPr>
          <w:p w14:paraId="42E6070A" w14:textId="77777777" w:rsidR="00F3793B" w:rsidRPr="00EC14F5" w:rsidRDefault="00F3793B" w:rsidP="00F849DD">
            <w:pPr>
              <w:rPr>
                <w:sz w:val="20"/>
                <w:szCs w:val="20"/>
              </w:rPr>
            </w:pPr>
          </w:p>
        </w:tc>
        <w:tc>
          <w:tcPr>
            <w:tcW w:w="386" w:type="pct"/>
            <w:shd w:val="clear" w:color="auto" w:fill="E2EFD9" w:themeFill="accent6" w:themeFillTint="33"/>
          </w:tcPr>
          <w:p w14:paraId="0DA8F5EF" w14:textId="77777777" w:rsidR="00F3793B" w:rsidRPr="00EC14F5" w:rsidRDefault="00F3793B" w:rsidP="00F849DD">
            <w:pPr>
              <w:jc w:val="right"/>
              <w:rPr>
                <w:sz w:val="20"/>
                <w:szCs w:val="20"/>
              </w:rPr>
            </w:pPr>
          </w:p>
        </w:tc>
        <w:tc>
          <w:tcPr>
            <w:tcW w:w="384" w:type="pct"/>
            <w:shd w:val="clear" w:color="auto" w:fill="E2EFD9" w:themeFill="accent6" w:themeFillTint="33"/>
          </w:tcPr>
          <w:p w14:paraId="25EF897F" w14:textId="77777777" w:rsidR="00F3793B" w:rsidRPr="00EC14F5" w:rsidRDefault="00F3793B" w:rsidP="00F849DD">
            <w:pPr>
              <w:rPr>
                <w:sz w:val="20"/>
                <w:szCs w:val="20"/>
              </w:rPr>
            </w:pPr>
          </w:p>
        </w:tc>
        <w:tc>
          <w:tcPr>
            <w:tcW w:w="389" w:type="pct"/>
            <w:shd w:val="clear" w:color="auto" w:fill="E2EFD9" w:themeFill="accent6" w:themeFillTint="33"/>
          </w:tcPr>
          <w:p w14:paraId="2B1097EC" w14:textId="77777777" w:rsidR="00F3793B" w:rsidRPr="00EC14F5" w:rsidRDefault="00F3793B" w:rsidP="00F849DD">
            <w:pPr>
              <w:rPr>
                <w:sz w:val="20"/>
                <w:szCs w:val="20"/>
              </w:rPr>
            </w:pPr>
          </w:p>
        </w:tc>
        <w:tc>
          <w:tcPr>
            <w:tcW w:w="732" w:type="pct"/>
            <w:shd w:val="clear" w:color="auto" w:fill="E2EFD9" w:themeFill="accent6" w:themeFillTint="33"/>
          </w:tcPr>
          <w:p w14:paraId="717AA566" w14:textId="01BF82FB" w:rsidR="00F3793B" w:rsidRPr="00EC14F5" w:rsidRDefault="00F3793B" w:rsidP="00F849DD">
            <w:pPr>
              <w:rPr>
                <w:sz w:val="20"/>
                <w:szCs w:val="20"/>
              </w:rPr>
            </w:pPr>
          </w:p>
        </w:tc>
      </w:tr>
      <w:tr w:rsidR="005F435F" w:rsidRPr="00EC14F5" w14:paraId="16C17D6B" w14:textId="77777777" w:rsidTr="00BB0BF6">
        <w:tc>
          <w:tcPr>
            <w:tcW w:w="298" w:type="pct"/>
            <w:shd w:val="clear" w:color="auto" w:fill="FFC000"/>
          </w:tcPr>
          <w:p w14:paraId="67278988" w14:textId="77777777" w:rsidR="00F3793B" w:rsidRPr="007B1FF7" w:rsidRDefault="00F3793B" w:rsidP="00F849DD">
            <w:pPr>
              <w:spacing w:line="200" w:lineRule="exact"/>
              <w:ind w:left="-105" w:right="-115"/>
              <w:rPr>
                <w:sz w:val="20"/>
                <w:szCs w:val="20"/>
              </w:rPr>
            </w:pPr>
            <w:r>
              <w:rPr>
                <w:sz w:val="20"/>
                <w:szCs w:val="20"/>
              </w:rPr>
              <w:t>Outcome</w:t>
            </w:r>
          </w:p>
        </w:tc>
        <w:tc>
          <w:tcPr>
            <w:tcW w:w="543" w:type="pct"/>
            <w:shd w:val="clear" w:color="auto" w:fill="FFC000"/>
          </w:tcPr>
          <w:p w14:paraId="72D41A18" w14:textId="77777777" w:rsidR="00F3793B" w:rsidRPr="007B1FF7" w:rsidRDefault="00F3793B" w:rsidP="00F849DD">
            <w:pPr>
              <w:spacing w:line="200" w:lineRule="exact"/>
              <w:rPr>
                <w:sz w:val="20"/>
                <w:szCs w:val="20"/>
              </w:rPr>
            </w:pPr>
            <w:r>
              <w:rPr>
                <w:b/>
                <w:bCs/>
                <w:sz w:val="20"/>
                <w:szCs w:val="20"/>
                <w:lang w:val="en-US"/>
              </w:rPr>
              <w:t xml:space="preserve">1 </w:t>
            </w:r>
            <w:r w:rsidRPr="007B1FF7">
              <w:rPr>
                <w:b/>
                <w:bCs/>
                <w:sz w:val="20"/>
                <w:szCs w:val="20"/>
                <w:lang w:val="en-US"/>
              </w:rPr>
              <w:t xml:space="preserve">Strengthened leadership skills and opportunities for women </w:t>
            </w:r>
            <w:r w:rsidRPr="007B1FF7">
              <w:rPr>
                <w:b/>
                <w:bCs/>
                <w:i/>
                <w:iCs/>
                <w:sz w:val="20"/>
                <w:szCs w:val="20"/>
                <w:lang w:val="en-US"/>
              </w:rPr>
              <w:t>empowered</w:t>
            </w:r>
            <w:r w:rsidRPr="007B1FF7">
              <w:rPr>
                <w:b/>
                <w:bCs/>
                <w:sz w:val="20"/>
                <w:szCs w:val="20"/>
                <w:lang w:val="en-US"/>
              </w:rPr>
              <w:t xml:space="preserve"> by supportive and inclusive villages and communities</w:t>
            </w:r>
          </w:p>
        </w:tc>
        <w:tc>
          <w:tcPr>
            <w:tcW w:w="107" w:type="pct"/>
            <w:shd w:val="clear" w:color="auto" w:fill="FFE599" w:themeFill="accent4" w:themeFillTint="66"/>
          </w:tcPr>
          <w:p w14:paraId="4DF9F5F1" w14:textId="77777777" w:rsidR="00F3793B" w:rsidRPr="007B1FF7" w:rsidRDefault="00F3793B" w:rsidP="00F849DD">
            <w:pPr>
              <w:spacing w:line="200" w:lineRule="exact"/>
              <w:ind w:right="-117"/>
              <w:rPr>
                <w:sz w:val="20"/>
                <w:szCs w:val="20"/>
              </w:rPr>
            </w:pPr>
          </w:p>
        </w:tc>
        <w:tc>
          <w:tcPr>
            <w:tcW w:w="107" w:type="pct"/>
            <w:shd w:val="clear" w:color="auto" w:fill="FFE599" w:themeFill="accent4" w:themeFillTint="66"/>
          </w:tcPr>
          <w:p w14:paraId="095CF5B2" w14:textId="77777777" w:rsidR="00F3793B" w:rsidRPr="007B1FF7" w:rsidRDefault="00F3793B" w:rsidP="00F849DD">
            <w:pPr>
              <w:spacing w:line="200" w:lineRule="exact"/>
              <w:ind w:right="-142"/>
              <w:rPr>
                <w:sz w:val="20"/>
                <w:szCs w:val="20"/>
              </w:rPr>
            </w:pPr>
          </w:p>
        </w:tc>
        <w:tc>
          <w:tcPr>
            <w:tcW w:w="107" w:type="pct"/>
            <w:shd w:val="clear" w:color="auto" w:fill="FFE599" w:themeFill="accent4" w:themeFillTint="66"/>
          </w:tcPr>
          <w:p w14:paraId="4E4A6AA8" w14:textId="77777777" w:rsidR="00F3793B" w:rsidRPr="007B1FF7" w:rsidRDefault="00F3793B" w:rsidP="00F849DD">
            <w:pPr>
              <w:spacing w:line="200" w:lineRule="exact"/>
              <w:ind w:right="-60"/>
              <w:rPr>
                <w:sz w:val="20"/>
                <w:szCs w:val="20"/>
              </w:rPr>
            </w:pPr>
          </w:p>
        </w:tc>
        <w:tc>
          <w:tcPr>
            <w:tcW w:w="107" w:type="pct"/>
            <w:shd w:val="clear" w:color="auto" w:fill="FFE599" w:themeFill="accent4" w:themeFillTint="66"/>
          </w:tcPr>
          <w:p w14:paraId="17EA8354" w14:textId="77777777" w:rsidR="00F3793B" w:rsidRPr="001E2F79" w:rsidRDefault="00F3793B" w:rsidP="00F849DD">
            <w:pPr>
              <w:spacing w:line="200" w:lineRule="exact"/>
              <w:ind w:right="-103"/>
              <w:rPr>
                <w:sz w:val="18"/>
                <w:szCs w:val="18"/>
              </w:rPr>
            </w:pPr>
          </w:p>
        </w:tc>
        <w:tc>
          <w:tcPr>
            <w:tcW w:w="104" w:type="pct"/>
          </w:tcPr>
          <w:p w14:paraId="1ABCEE42" w14:textId="77777777" w:rsidR="00F3793B" w:rsidRPr="001E2F79" w:rsidRDefault="00F3793B" w:rsidP="00F849DD">
            <w:pPr>
              <w:spacing w:line="200" w:lineRule="exact"/>
              <w:ind w:right="-131"/>
              <w:rPr>
                <w:sz w:val="18"/>
                <w:szCs w:val="18"/>
              </w:rPr>
            </w:pPr>
          </w:p>
        </w:tc>
        <w:tc>
          <w:tcPr>
            <w:tcW w:w="106" w:type="pct"/>
          </w:tcPr>
          <w:p w14:paraId="5D0D0B0E" w14:textId="77777777" w:rsidR="00F3793B" w:rsidRPr="001E2F79" w:rsidRDefault="00F3793B" w:rsidP="00F849DD">
            <w:pPr>
              <w:spacing w:line="200" w:lineRule="exact"/>
              <w:rPr>
                <w:sz w:val="18"/>
                <w:szCs w:val="18"/>
              </w:rPr>
            </w:pPr>
          </w:p>
        </w:tc>
        <w:tc>
          <w:tcPr>
            <w:tcW w:w="106" w:type="pct"/>
          </w:tcPr>
          <w:p w14:paraId="586DF0F3" w14:textId="77777777" w:rsidR="00F3793B" w:rsidRPr="001E2F79" w:rsidRDefault="00F3793B" w:rsidP="00F849DD">
            <w:pPr>
              <w:spacing w:line="200" w:lineRule="exact"/>
              <w:ind w:right="-94"/>
              <w:rPr>
                <w:sz w:val="18"/>
                <w:szCs w:val="18"/>
              </w:rPr>
            </w:pPr>
          </w:p>
        </w:tc>
        <w:tc>
          <w:tcPr>
            <w:tcW w:w="106" w:type="pct"/>
          </w:tcPr>
          <w:p w14:paraId="0CC18474" w14:textId="77777777" w:rsidR="00F3793B" w:rsidRPr="001E2F79" w:rsidRDefault="00F3793B" w:rsidP="00F849DD">
            <w:pPr>
              <w:spacing w:line="200" w:lineRule="exact"/>
              <w:ind w:right="-119"/>
              <w:rPr>
                <w:sz w:val="18"/>
                <w:szCs w:val="18"/>
              </w:rPr>
            </w:pPr>
          </w:p>
        </w:tc>
        <w:tc>
          <w:tcPr>
            <w:tcW w:w="106" w:type="pct"/>
            <w:shd w:val="clear" w:color="auto" w:fill="FFE599" w:themeFill="accent4" w:themeFillTint="66"/>
          </w:tcPr>
          <w:p w14:paraId="77031860" w14:textId="77777777" w:rsidR="00F3793B" w:rsidRPr="001E2F79" w:rsidRDefault="00F3793B" w:rsidP="00F849DD">
            <w:pPr>
              <w:spacing w:line="200" w:lineRule="exact"/>
              <w:ind w:right="-117"/>
              <w:rPr>
                <w:sz w:val="18"/>
                <w:szCs w:val="18"/>
              </w:rPr>
            </w:pPr>
          </w:p>
        </w:tc>
        <w:tc>
          <w:tcPr>
            <w:tcW w:w="108" w:type="pct"/>
            <w:shd w:val="clear" w:color="auto" w:fill="FFE599" w:themeFill="accent4" w:themeFillTint="66"/>
          </w:tcPr>
          <w:p w14:paraId="4CCB0A98" w14:textId="77777777" w:rsidR="00F3793B" w:rsidRPr="001E2F79" w:rsidRDefault="00F3793B" w:rsidP="00F849DD">
            <w:pPr>
              <w:spacing w:line="200" w:lineRule="exact"/>
              <w:ind w:right="-103"/>
              <w:rPr>
                <w:sz w:val="18"/>
                <w:szCs w:val="18"/>
              </w:rPr>
            </w:pPr>
          </w:p>
        </w:tc>
        <w:tc>
          <w:tcPr>
            <w:tcW w:w="106" w:type="pct"/>
            <w:shd w:val="clear" w:color="auto" w:fill="FFE599" w:themeFill="accent4" w:themeFillTint="66"/>
          </w:tcPr>
          <w:p w14:paraId="24623C77" w14:textId="77777777" w:rsidR="00F3793B" w:rsidRPr="001E2F79" w:rsidRDefault="00F3793B" w:rsidP="00F849DD">
            <w:pPr>
              <w:spacing w:line="200" w:lineRule="exact"/>
              <w:ind w:right="-110"/>
              <w:rPr>
                <w:sz w:val="18"/>
                <w:szCs w:val="18"/>
              </w:rPr>
            </w:pPr>
          </w:p>
        </w:tc>
        <w:tc>
          <w:tcPr>
            <w:tcW w:w="106" w:type="pct"/>
            <w:shd w:val="clear" w:color="auto" w:fill="FFE599" w:themeFill="accent4" w:themeFillTint="66"/>
          </w:tcPr>
          <w:p w14:paraId="67B67380" w14:textId="77777777" w:rsidR="00F3793B" w:rsidRPr="001E2F79" w:rsidRDefault="00F3793B" w:rsidP="00F849DD">
            <w:pPr>
              <w:spacing w:line="200" w:lineRule="exact"/>
              <w:ind w:right="-103"/>
              <w:rPr>
                <w:sz w:val="18"/>
                <w:szCs w:val="18"/>
              </w:rPr>
            </w:pPr>
          </w:p>
        </w:tc>
        <w:tc>
          <w:tcPr>
            <w:tcW w:w="106" w:type="pct"/>
          </w:tcPr>
          <w:p w14:paraId="5D79E045" w14:textId="77777777" w:rsidR="00F3793B" w:rsidRPr="001E2F79" w:rsidRDefault="00F3793B" w:rsidP="00F849DD">
            <w:pPr>
              <w:spacing w:line="200" w:lineRule="exact"/>
              <w:ind w:right="-110"/>
              <w:rPr>
                <w:sz w:val="18"/>
                <w:szCs w:val="18"/>
              </w:rPr>
            </w:pPr>
          </w:p>
        </w:tc>
        <w:tc>
          <w:tcPr>
            <w:tcW w:w="106" w:type="pct"/>
          </w:tcPr>
          <w:p w14:paraId="279DB10D" w14:textId="77777777" w:rsidR="00F3793B" w:rsidRPr="001E2F79" w:rsidRDefault="00F3793B" w:rsidP="00F849DD">
            <w:pPr>
              <w:spacing w:line="200" w:lineRule="exact"/>
              <w:rPr>
                <w:sz w:val="18"/>
                <w:szCs w:val="18"/>
              </w:rPr>
            </w:pPr>
          </w:p>
        </w:tc>
        <w:tc>
          <w:tcPr>
            <w:tcW w:w="108" w:type="pct"/>
          </w:tcPr>
          <w:p w14:paraId="679E0E78" w14:textId="77777777" w:rsidR="00F3793B" w:rsidRPr="001E2F79" w:rsidRDefault="00F3793B" w:rsidP="00F849DD">
            <w:pPr>
              <w:spacing w:line="200" w:lineRule="exact"/>
              <w:ind w:right="-110"/>
              <w:rPr>
                <w:sz w:val="18"/>
                <w:szCs w:val="18"/>
              </w:rPr>
            </w:pPr>
          </w:p>
        </w:tc>
        <w:tc>
          <w:tcPr>
            <w:tcW w:w="106" w:type="pct"/>
          </w:tcPr>
          <w:p w14:paraId="359E0E20" w14:textId="77777777" w:rsidR="00F3793B" w:rsidRPr="001E2F79" w:rsidRDefault="00F3793B" w:rsidP="00F849DD">
            <w:pPr>
              <w:spacing w:line="200" w:lineRule="exact"/>
              <w:rPr>
                <w:sz w:val="18"/>
                <w:szCs w:val="18"/>
              </w:rPr>
            </w:pPr>
          </w:p>
        </w:tc>
        <w:tc>
          <w:tcPr>
            <w:tcW w:w="561" w:type="pct"/>
            <w:shd w:val="clear" w:color="auto" w:fill="FFC000"/>
          </w:tcPr>
          <w:p w14:paraId="0B90B71F" w14:textId="77777777" w:rsidR="00F3793B" w:rsidRDefault="00F3793B" w:rsidP="00F849DD">
            <w:pPr>
              <w:spacing w:line="200" w:lineRule="exact"/>
              <w:ind w:left="-89" w:right="-105"/>
              <w:rPr>
                <w:b/>
                <w:bCs/>
                <w:sz w:val="20"/>
                <w:szCs w:val="20"/>
              </w:rPr>
            </w:pPr>
            <w:r w:rsidRPr="00CB4E25">
              <w:rPr>
                <w:b/>
                <w:bCs/>
                <w:sz w:val="20"/>
                <w:szCs w:val="20"/>
              </w:rPr>
              <w:t>Estimated beneficiaries: 9,</w:t>
            </w:r>
            <w:r>
              <w:rPr>
                <w:b/>
                <w:bCs/>
                <w:sz w:val="20"/>
                <w:szCs w:val="20"/>
              </w:rPr>
              <w:t>290</w:t>
            </w:r>
          </w:p>
          <w:p w14:paraId="49CDDD67" w14:textId="77777777" w:rsidR="00F3793B" w:rsidRPr="00CB4E25" w:rsidRDefault="00F3793B" w:rsidP="00F849DD">
            <w:pPr>
              <w:spacing w:line="200" w:lineRule="exact"/>
              <w:ind w:left="-134" w:right="-105"/>
              <w:rPr>
                <w:b/>
                <w:bCs/>
                <w:sz w:val="20"/>
                <w:szCs w:val="20"/>
              </w:rPr>
            </w:pPr>
            <w:r>
              <w:rPr>
                <w:b/>
                <w:bCs/>
                <w:sz w:val="20"/>
                <w:szCs w:val="20"/>
              </w:rPr>
              <w:t>(direct – 3,280, indirect 6,000)</w:t>
            </w:r>
          </w:p>
        </w:tc>
        <w:tc>
          <w:tcPr>
            <w:tcW w:w="386" w:type="pct"/>
          </w:tcPr>
          <w:p w14:paraId="79B39AA5" w14:textId="77777777" w:rsidR="00F3793B" w:rsidRPr="001E2F79" w:rsidRDefault="00F3793B" w:rsidP="00F849DD">
            <w:pPr>
              <w:spacing w:line="200" w:lineRule="exact"/>
              <w:jc w:val="right"/>
              <w:rPr>
                <w:sz w:val="18"/>
                <w:szCs w:val="18"/>
              </w:rPr>
            </w:pPr>
          </w:p>
        </w:tc>
        <w:tc>
          <w:tcPr>
            <w:tcW w:w="384" w:type="pct"/>
          </w:tcPr>
          <w:p w14:paraId="7A40B129" w14:textId="77777777" w:rsidR="00F3793B" w:rsidRPr="001E2F79" w:rsidRDefault="00F3793B" w:rsidP="00F849DD">
            <w:pPr>
              <w:spacing w:line="200" w:lineRule="exact"/>
              <w:ind w:right="-100"/>
              <w:jc w:val="right"/>
              <w:rPr>
                <w:sz w:val="18"/>
                <w:szCs w:val="18"/>
              </w:rPr>
            </w:pPr>
          </w:p>
        </w:tc>
        <w:tc>
          <w:tcPr>
            <w:tcW w:w="389" w:type="pct"/>
          </w:tcPr>
          <w:p w14:paraId="45E5666B" w14:textId="77777777" w:rsidR="00F3793B" w:rsidRPr="007B1FF7" w:rsidRDefault="00F3793B" w:rsidP="00F849DD">
            <w:pPr>
              <w:spacing w:line="200" w:lineRule="exact"/>
              <w:ind w:left="-104" w:right="-108"/>
              <w:rPr>
                <w:sz w:val="20"/>
                <w:szCs w:val="20"/>
              </w:rPr>
            </w:pPr>
          </w:p>
        </w:tc>
        <w:tc>
          <w:tcPr>
            <w:tcW w:w="732" w:type="pct"/>
          </w:tcPr>
          <w:p w14:paraId="1ED9709A" w14:textId="1A54E517" w:rsidR="00F3793B" w:rsidRPr="007B1FF7" w:rsidRDefault="00F3793B" w:rsidP="00F849DD">
            <w:pPr>
              <w:spacing w:line="200" w:lineRule="exact"/>
              <w:ind w:left="-104" w:right="-108"/>
              <w:rPr>
                <w:sz w:val="20"/>
                <w:szCs w:val="20"/>
              </w:rPr>
            </w:pPr>
          </w:p>
        </w:tc>
      </w:tr>
      <w:tr w:rsidR="005F435F" w:rsidRPr="00EC14F5" w14:paraId="19434B0B" w14:textId="77777777" w:rsidTr="00BB0BF6">
        <w:tc>
          <w:tcPr>
            <w:tcW w:w="298" w:type="pct"/>
            <w:shd w:val="clear" w:color="auto" w:fill="00B0F0"/>
          </w:tcPr>
          <w:p w14:paraId="17F53190" w14:textId="77777777" w:rsidR="00F3793B" w:rsidRPr="007B1FF7" w:rsidRDefault="00F3793B" w:rsidP="00F849DD">
            <w:pPr>
              <w:spacing w:line="200" w:lineRule="exact"/>
              <w:ind w:left="-105" w:right="-115"/>
              <w:rPr>
                <w:sz w:val="20"/>
                <w:szCs w:val="20"/>
              </w:rPr>
            </w:pPr>
            <w:r>
              <w:rPr>
                <w:sz w:val="20"/>
                <w:szCs w:val="20"/>
              </w:rPr>
              <w:t>Output 1.1</w:t>
            </w:r>
          </w:p>
        </w:tc>
        <w:tc>
          <w:tcPr>
            <w:tcW w:w="543" w:type="pct"/>
            <w:shd w:val="clear" w:color="auto" w:fill="00B0F0"/>
          </w:tcPr>
          <w:p w14:paraId="347B23ED" w14:textId="77777777" w:rsidR="00F3793B" w:rsidRPr="00255379" w:rsidRDefault="00F3793B" w:rsidP="00F849DD">
            <w:pPr>
              <w:spacing w:line="200" w:lineRule="exact"/>
              <w:rPr>
                <w:sz w:val="20"/>
                <w:szCs w:val="20"/>
              </w:rPr>
            </w:pPr>
            <w:r w:rsidRPr="00255379">
              <w:rPr>
                <w:b/>
                <w:bCs/>
                <w:i/>
                <w:iCs/>
                <w:sz w:val="20"/>
                <w:szCs w:val="20"/>
                <w:lang w:val="en-US"/>
              </w:rPr>
              <w:t>1.1 Enhanced leadership capacity and gender equality understanding of women, men and youth leaders in villages and increased participation of women in village leadership</w:t>
            </w:r>
          </w:p>
        </w:tc>
        <w:tc>
          <w:tcPr>
            <w:tcW w:w="107" w:type="pct"/>
            <w:shd w:val="clear" w:color="auto" w:fill="FFE599" w:themeFill="accent4" w:themeFillTint="66"/>
          </w:tcPr>
          <w:p w14:paraId="731E00EE"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61168F63"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987BC94"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275A5E06" w14:textId="77777777" w:rsidR="00F3793B" w:rsidRPr="001E2F79" w:rsidRDefault="00F3793B" w:rsidP="00F849DD">
            <w:pPr>
              <w:spacing w:line="200" w:lineRule="exact"/>
              <w:rPr>
                <w:sz w:val="18"/>
                <w:szCs w:val="18"/>
              </w:rPr>
            </w:pPr>
          </w:p>
        </w:tc>
        <w:tc>
          <w:tcPr>
            <w:tcW w:w="104" w:type="pct"/>
          </w:tcPr>
          <w:p w14:paraId="50D5C101" w14:textId="77777777" w:rsidR="00F3793B" w:rsidRPr="001E2F79" w:rsidRDefault="00F3793B" w:rsidP="00F849DD">
            <w:pPr>
              <w:spacing w:line="200" w:lineRule="exact"/>
              <w:rPr>
                <w:sz w:val="18"/>
                <w:szCs w:val="18"/>
              </w:rPr>
            </w:pPr>
          </w:p>
        </w:tc>
        <w:tc>
          <w:tcPr>
            <w:tcW w:w="106" w:type="pct"/>
          </w:tcPr>
          <w:p w14:paraId="335A1F60" w14:textId="77777777" w:rsidR="00F3793B" w:rsidRPr="001E2F79" w:rsidRDefault="00F3793B" w:rsidP="00F849DD">
            <w:pPr>
              <w:spacing w:line="200" w:lineRule="exact"/>
              <w:rPr>
                <w:sz w:val="18"/>
                <w:szCs w:val="18"/>
              </w:rPr>
            </w:pPr>
          </w:p>
        </w:tc>
        <w:tc>
          <w:tcPr>
            <w:tcW w:w="106" w:type="pct"/>
          </w:tcPr>
          <w:p w14:paraId="237281D0" w14:textId="77777777" w:rsidR="00F3793B" w:rsidRPr="001E2F79" w:rsidRDefault="00F3793B" w:rsidP="00F849DD">
            <w:pPr>
              <w:spacing w:line="200" w:lineRule="exact"/>
              <w:rPr>
                <w:sz w:val="18"/>
                <w:szCs w:val="18"/>
              </w:rPr>
            </w:pPr>
          </w:p>
        </w:tc>
        <w:tc>
          <w:tcPr>
            <w:tcW w:w="106" w:type="pct"/>
          </w:tcPr>
          <w:p w14:paraId="7AEADD87"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1F418380" w14:textId="77777777" w:rsidR="00F3793B" w:rsidRPr="001E2F79" w:rsidRDefault="00F3793B" w:rsidP="00F849DD">
            <w:pPr>
              <w:spacing w:line="200" w:lineRule="exact"/>
              <w:rPr>
                <w:sz w:val="18"/>
                <w:szCs w:val="18"/>
              </w:rPr>
            </w:pPr>
          </w:p>
        </w:tc>
        <w:tc>
          <w:tcPr>
            <w:tcW w:w="108" w:type="pct"/>
            <w:shd w:val="clear" w:color="auto" w:fill="FFE599" w:themeFill="accent4" w:themeFillTint="66"/>
          </w:tcPr>
          <w:p w14:paraId="2F5E77EE"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562BA24D"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62FE50B1" w14:textId="77777777" w:rsidR="00F3793B" w:rsidRPr="001E2F79" w:rsidRDefault="00F3793B" w:rsidP="00F849DD">
            <w:pPr>
              <w:spacing w:line="200" w:lineRule="exact"/>
              <w:rPr>
                <w:sz w:val="18"/>
                <w:szCs w:val="18"/>
              </w:rPr>
            </w:pPr>
          </w:p>
        </w:tc>
        <w:tc>
          <w:tcPr>
            <w:tcW w:w="106" w:type="pct"/>
          </w:tcPr>
          <w:p w14:paraId="516A85A5" w14:textId="77777777" w:rsidR="00F3793B" w:rsidRPr="001E2F79" w:rsidRDefault="00F3793B" w:rsidP="00F849DD">
            <w:pPr>
              <w:spacing w:line="200" w:lineRule="exact"/>
              <w:rPr>
                <w:sz w:val="18"/>
                <w:szCs w:val="18"/>
              </w:rPr>
            </w:pPr>
          </w:p>
        </w:tc>
        <w:tc>
          <w:tcPr>
            <w:tcW w:w="106" w:type="pct"/>
          </w:tcPr>
          <w:p w14:paraId="7E95E1A1" w14:textId="77777777" w:rsidR="00F3793B" w:rsidRPr="001E2F79" w:rsidRDefault="00F3793B" w:rsidP="00F849DD">
            <w:pPr>
              <w:spacing w:line="200" w:lineRule="exact"/>
              <w:rPr>
                <w:sz w:val="18"/>
                <w:szCs w:val="18"/>
              </w:rPr>
            </w:pPr>
          </w:p>
        </w:tc>
        <w:tc>
          <w:tcPr>
            <w:tcW w:w="108" w:type="pct"/>
          </w:tcPr>
          <w:p w14:paraId="56FDE3C2" w14:textId="77777777" w:rsidR="00F3793B" w:rsidRPr="001E2F79" w:rsidRDefault="00F3793B" w:rsidP="00F849DD">
            <w:pPr>
              <w:spacing w:line="200" w:lineRule="exact"/>
              <w:rPr>
                <w:sz w:val="18"/>
                <w:szCs w:val="18"/>
              </w:rPr>
            </w:pPr>
          </w:p>
        </w:tc>
        <w:tc>
          <w:tcPr>
            <w:tcW w:w="106" w:type="pct"/>
          </w:tcPr>
          <w:p w14:paraId="6517767F" w14:textId="77777777" w:rsidR="00F3793B" w:rsidRPr="001E2F79" w:rsidRDefault="00F3793B" w:rsidP="00F849DD">
            <w:pPr>
              <w:spacing w:line="200" w:lineRule="exact"/>
              <w:rPr>
                <w:sz w:val="18"/>
                <w:szCs w:val="18"/>
              </w:rPr>
            </w:pPr>
          </w:p>
        </w:tc>
        <w:tc>
          <w:tcPr>
            <w:tcW w:w="561" w:type="pct"/>
          </w:tcPr>
          <w:p w14:paraId="5029CAFD" w14:textId="77777777" w:rsidR="00F3793B" w:rsidRPr="00CB4E25" w:rsidRDefault="00F3793B" w:rsidP="00F849DD">
            <w:pPr>
              <w:spacing w:line="200" w:lineRule="exact"/>
              <w:ind w:left="-93" w:right="-105"/>
              <w:rPr>
                <w:i/>
                <w:iCs/>
                <w:sz w:val="20"/>
                <w:szCs w:val="20"/>
              </w:rPr>
            </w:pPr>
            <w:r w:rsidRPr="00CB4E25">
              <w:rPr>
                <w:i/>
                <w:iCs/>
                <w:sz w:val="20"/>
                <w:szCs w:val="20"/>
              </w:rPr>
              <w:t>Estimated direct beneficiaries: 2,520</w:t>
            </w:r>
          </w:p>
        </w:tc>
        <w:tc>
          <w:tcPr>
            <w:tcW w:w="386" w:type="pct"/>
          </w:tcPr>
          <w:p w14:paraId="6E5D387B" w14:textId="77777777" w:rsidR="00F3793B" w:rsidRPr="001E2F79" w:rsidRDefault="00F3793B" w:rsidP="00F849DD">
            <w:pPr>
              <w:spacing w:line="200" w:lineRule="exact"/>
              <w:ind w:right="-65"/>
              <w:jc w:val="right"/>
              <w:rPr>
                <w:sz w:val="18"/>
                <w:szCs w:val="18"/>
              </w:rPr>
            </w:pPr>
          </w:p>
        </w:tc>
        <w:tc>
          <w:tcPr>
            <w:tcW w:w="384" w:type="pct"/>
          </w:tcPr>
          <w:p w14:paraId="094CA818" w14:textId="77777777" w:rsidR="00F3793B" w:rsidRPr="001E2F79" w:rsidRDefault="00F3793B" w:rsidP="00F849DD">
            <w:pPr>
              <w:spacing w:line="200" w:lineRule="exact"/>
              <w:jc w:val="right"/>
              <w:rPr>
                <w:sz w:val="18"/>
                <w:szCs w:val="18"/>
              </w:rPr>
            </w:pPr>
          </w:p>
        </w:tc>
        <w:tc>
          <w:tcPr>
            <w:tcW w:w="389" w:type="pct"/>
          </w:tcPr>
          <w:p w14:paraId="164EE259" w14:textId="77777777" w:rsidR="00F3793B" w:rsidRPr="007B1FF7" w:rsidRDefault="00F3793B" w:rsidP="00F849DD">
            <w:pPr>
              <w:spacing w:line="200" w:lineRule="exact"/>
              <w:ind w:left="-104" w:right="-108"/>
              <w:rPr>
                <w:sz w:val="20"/>
                <w:szCs w:val="20"/>
              </w:rPr>
            </w:pPr>
          </w:p>
        </w:tc>
        <w:tc>
          <w:tcPr>
            <w:tcW w:w="732" w:type="pct"/>
          </w:tcPr>
          <w:p w14:paraId="5CD9594A" w14:textId="1B0E7FF0" w:rsidR="00F3793B" w:rsidRPr="007B1FF7" w:rsidRDefault="00F3793B" w:rsidP="00F849DD">
            <w:pPr>
              <w:spacing w:line="200" w:lineRule="exact"/>
              <w:ind w:left="-104" w:right="-108"/>
              <w:rPr>
                <w:sz w:val="20"/>
                <w:szCs w:val="20"/>
              </w:rPr>
            </w:pPr>
          </w:p>
        </w:tc>
      </w:tr>
      <w:tr w:rsidR="005F435F" w:rsidRPr="00EC14F5" w14:paraId="630CF7D3" w14:textId="77777777" w:rsidTr="00BB0BF6">
        <w:tc>
          <w:tcPr>
            <w:tcW w:w="298" w:type="pct"/>
          </w:tcPr>
          <w:p w14:paraId="45A2B2B2" w14:textId="77777777" w:rsidR="00F3793B" w:rsidRPr="007B1FF7" w:rsidRDefault="00F3793B" w:rsidP="00F849DD">
            <w:pPr>
              <w:spacing w:line="200" w:lineRule="exact"/>
              <w:ind w:left="-105" w:right="-115"/>
              <w:rPr>
                <w:sz w:val="20"/>
                <w:szCs w:val="20"/>
              </w:rPr>
            </w:pPr>
            <w:r w:rsidRPr="007B1FF7">
              <w:rPr>
                <w:sz w:val="20"/>
                <w:szCs w:val="20"/>
              </w:rPr>
              <w:t xml:space="preserve">Activity </w:t>
            </w:r>
            <w:r w:rsidRPr="007B1FF7">
              <w:rPr>
                <w:b/>
                <w:sz w:val="20"/>
                <w:szCs w:val="20"/>
              </w:rPr>
              <w:t>1.1.1</w:t>
            </w:r>
          </w:p>
        </w:tc>
        <w:tc>
          <w:tcPr>
            <w:tcW w:w="543" w:type="pct"/>
          </w:tcPr>
          <w:p w14:paraId="0DAE3E5E" w14:textId="77777777" w:rsidR="00F3793B" w:rsidRPr="007B1FF7" w:rsidRDefault="00F3793B" w:rsidP="00F849DD">
            <w:pPr>
              <w:spacing w:line="200" w:lineRule="exact"/>
              <w:rPr>
                <w:sz w:val="20"/>
                <w:szCs w:val="20"/>
              </w:rPr>
            </w:pPr>
            <w:r w:rsidRPr="007B1FF7">
              <w:rPr>
                <w:b/>
                <w:sz w:val="20"/>
                <w:szCs w:val="20"/>
              </w:rPr>
              <w:t>Targeted Women, Men and Youth Transformational Leadership Seminars</w:t>
            </w:r>
            <w:r w:rsidRPr="007B1FF7">
              <w:rPr>
                <w:sz w:val="20"/>
                <w:szCs w:val="20"/>
              </w:rPr>
              <w:t xml:space="preserve"> focused on 2 to 5 key village issues including at least one gender issue around governance holding back village development</w:t>
            </w:r>
          </w:p>
        </w:tc>
        <w:tc>
          <w:tcPr>
            <w:tcW w:w="107" w:type="pct"/>
            <w:shd w:val="clear" w:color="auto" w:fill="FFE599" w:themeFill="accent4" w:themeFillTint="66"/>
          </w:tcPr>
          <w:p w14:paraId="709B5E9B"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138964EF"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18F1EBC9"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13EF3206" w14:textId="77777777" w:rsidR="00F3793B" w:rsidRPr="001E2F79" w:rsidRDefault="00F3793B" w:rsidP="00F849DD">
            <w:pPr>
              <w:spacing w:line="200" w:lineRule="exact"/>
              <w:rPr>
                <w:sz w:val="18"/>
                <w:szCs w:val="18"/>
              </w:rPr>
            </w:pPr>
            <w:r>
              <w:rPr>
                <w:sz w:val="18"/>
                <w:szCs w:val="18"/>
              </w:rPr>
              <w:t>x</w:t>
            </w:r>
          </w:p>
        </w:tc>
        <w:tc>
          <w:tcPr>
            <w:tcW w:w="104" w:type="pct"/>
          </w:tcPr>
          <w:p w14:paraId="5A5EC5E7" w14:textId="77777777" w:rsidR="00F3793B" w:rsidRPr="001E2F79" w:rsidRDefault="00F3793B" w:rsidP="00F849DD">
            <w:pPr>
              <w:spacing w:line="200" w:lineRule="exact"/>
              <w:rPr>
                <w:sz w:val="18"/>
                <w:szCs w:val="18"/>
              </w:rPr>
            </w:pPr>
            <w:r>
              <w:rPr>
                <w:sz w:val="18"/>
                <w:szCs w:val="18"/>
              </w:rPr>
              <w:t>x</w:t>
            </w:r>
          </w:p>
        </w:tc>
        <w:tc>
          <w:tcPr>
            <w:tcW w:w="106" w:type="pct"/>
          </w:tcPr>
          <w:p w14:paraId="00DB11D4" w14:textId="77777777" w:rsidR="00F3793B" w:rsidRPr="001E2F79" w:rsidRDefault="00F3793B" w:rsidP="00F849DD">
            <w:pPr>
              <w:spacing w:line="200" w:lineRule="exact"/>
              <w:rPr>
                <w:sz w:val="18"/>
                <w:szCs w:val="18"/>
              </w:rPr>
            </w:pPr>
            <w:r>
              <w:rPr>
                <w:sz w:val="18"/>
                <w:szCs w:val="18"/>
              </w:rPr>
              <w:t>x</w:t>
            </w:r>
          </w:p>
        </w:tc>
        <w:tc>
          <w:tcPr>
            <w:tcW w:w="106" w:type="pct"/>
          </w:tcPr>
          <w:p w14:paraId="6F479C7F" w14:textId="77777777" w:rsidR="00F3793B" w:rsidRPr="001E2F79" w:rsidRDefault="00F3793B" w:rsidP="00F849DD">
            <w:pPr>
              <w:spacing w:line="200" w:lineRule="exact"/>
              <w:rPr>
                <w:sz w:val="18"/>
                <w:szCs w:val="18"/>
              </w:rPr>
            </w:pPr>
            <w:r>
              <w:rPr>
                <w:sz w:val="18"/>
                <w:szCs w:val="18"/>
              </w:rPr>
              <w:t>x</w:t>
            </w:r>
          </w:p>
        </w:tc>
        <w:tc>
          <w:tcPr>
            <w:tcW w:w="106" w:type="pct"/>
          </w:tcPr>
          <w:p w14:paraId="294BB3F8" w14:textId="77777777" w:rsidR="00F3793B" w:rsidRPr="001E2F79" w:rsidRDefault="00F3793B" w:rsidP="00F849DD">
            <w:pPr>
              <w:spacing w:line="200" w:lineRule="exact"/>
              <w:rPr>
                <w:sz w:val="18"/>
                <w:szCs w:val="18"/>
              </w:rPr>
            </w:pPr>
            <w:r>
              <w:rPr>
                <w:sz w:val="18"/>
                <w:szCs w:val="18"/>
              </w:rPr>
              <w:t>x</w:t>
            </w:r>
          </w:p>
        </w:tc>
        <w:tc>
          <w:tcPr>
            <w:tcW w:w="106" w:type="pct"/>
            <w:shd w:val="clear" w:color="auto" w:fill="FFE599" w:themeFill="accent4" w:themeFillTint="66"/>
          </w:tcPr>
          <w:p w14:paraId="5843EB76" w14:textId="77777777" w:rsidR="00F3793B" w:rsidRPr="001E2F79" w:rsidRDefault="00F3793B" w:rsidP="00F849DD">
            <w:pPr>
              <w:spacing w:line="200" w:lineRule="exact"/>
              <w:rPr>
                <w:sz w:val="18"/>
                <w:szCs w:val="18"/>
              </w:rPr>
            </w:pPr>
            <w:r>
              <w:rPr>
                <w:sz w:val="18"/>
                <w:szCs w:val="18"/>
              </w:rPr>
              <w:t>x</w:t>
            </w:r>
          </w:p>
        </w:tc>
        <w:tc>
          <w:tcPr>
            <w:tcW w:w="108" w:type="pct"/>
            <w:shd w:val="clear" w:color="auto" w:fill="FFE599" w:themeFill="accent4" w:themeFillTint="66"/>
          </w:tcPr>
          <w:p w14:paraId="40ACFAD0" w14:textId="77777777" w:rsidR="00F3793B" w:rsidRPr="001E2F79" w:rsidRDefault="00F3793B" w:rsidP="00F849DD">
            <w:pPr>
              <w:spacing w:line="200" w:lineRule="exact"/>
              <w:rPr>
                <w:sz w:val="18"/>
                <w:szCs w:val="18"/>
              </w:rPr>
            </w:pPr>
            <w:r>
              <w:rPr>
                <w:sz w:val="18"/>
                <w:szCs w:val="18"/>
              </w:rPr>
              <w:t>x</w:t>
            </w:r>
          </w:p>
        </w:tc>
        <w:tc>
          <w:tcPr>
            <w:tcW w:w="106" w:type="pct"/>
            <w:shd w:val="clear" w:color="auto" w:fill="FFE599" w:themeFill="accent4" w:themeFillTint="66"/>
          </w:tcPr>
          <w:p w14:paraId="471EDB73" w14:textId="77777777" w:rsidR="00F3793B" w:rsidRPr="001E2F79" w:rsidRDefault="00F3793B" w:rsidP="00F849DD">
            <w:pPr>
              <w:spacing w:line="200" w:lineRule="exact"/>
              <w:rPr>
                <w:sz w:val="18"/>
                <w:szCs w:val="18"/>
              </w:rPr>
            </w:pPr>
            <w:r>
              <w:rPr>
                <w:sz w:val="18"/>
                <w:szCs w:val="18"/>
              </w:rPr>
              <w:t>x</w:t>
            </w:r>
          </w:p>
        </w:tc>
        <w:tc>
          <w:tcPr>
            <w:tcW w:w="106" w:type="pct"/>
            <w:shd w:val="clear" w:color="auto" w:fill="FFE599" w:themeFill="accent4" w:themeFillTint="66"/>
          </w:tcPr>
          <w:p w14:paraId="05D5951C" w14:textId="77777777" w:rsidR="00F3793B" w:rsidRPr="001E2F79" w:rsidRDefault="00F3793B" w:rsidP="00F849DD">
            <w:pPr>
              <w:spacing w:line="200" w:lineRule="exact"/>
              <w:rPr>
                <w:sz w:val="18"/>
                <w:szCs w:val="18"/>
              </w:rPr>
            </w:pPr>
            <w:r>
              <w:rPr>
                <w:sz w:val="18"/>
                <w:szCs w:val="18"/>
              </w:rPr>
              <w:t>x</w:t>
            </w:r>
          </w:p>
        </w:tc>
        <w:tc>
          <w:tcPr>
            <w:tcW w:w="106" w:type="pct"/>
          </w:tcPr>
          <w:p w14:paraId="6DC60DD7" w14:textId="77777777" w:rsidR="00F3793B" w:rsidRPr="001E2F79" w:rsidRDefault="00F3793B" w:rsidP="00F849DD">
            <w:pPr>
              <w:spacing w:line="200" w:lineRule="exact"/>
              <w:rPr>
                <w:sz w:val="18"/>
                <w:szCs w:val="18"/>
              </w:rPr>
            </w:pPr>
            <w:r>
              <w:rPr>
                <w:sz w:val="18"/>
                <w:szCs w:val="18"/>
              </w:rPr>
              <w:t>x</w:t>
            </w:r>
          </w:p>
        </w:tc>
        <w:tc>
          <w:tcPr>
            <w:tcW w:w="106" w:type="pct"/>
          </w:tcPr>
          <w:p w14:paraId="620DD38F" w14:textId="77777777" w:rsidR="00F3793B" w:rsidRPr="001E2F79" w:rsidRDefault="00F3793B" w:rsidP="00F849DD">
            <w:pPr>
              <w:spacing w:line="200" w:lineRule="exact"/>
              <w:rPr>
                <w:sz w:val="18"/>
                <w:szCs w:val="18"/>
              </w:rPr>
            </w:pPr>
            <w:r>
              <w:rPr>
                <w:sz w:val="18"/>
                <w:szCs w:val="18"/>
              </w:rPr>
              <w:t>x</w:t>
            </w:r>
          </w:p>
        </w:tc>
        <w:tc>
          <w:tcPr>
            <w:tcW w:w="108" w:type="pct"/>
          </w:tcPr>
          <w:p w14:paraId="477A08DD" w14:textId="77777777" w:rsidR="00F3793B" w:rsidRPr="001E2F79" w:rsidRDefault="00F3793B" w:rsidP="00F849DD">
            <w:pPr>
              <w:spacing w:line="200" w:lineRule="exact"/>
              <w:rPr>
                <w:sz w:val="18"/>
                <w:szCs w:val="18"/>
              </w:rPr>
            </w:pPr>
            <w:r>
              <w:rPr>
                <w:sz w:val="18"/>
                <w:szCs w:val="18"/>
              </w:rPr>
              <w:t>x</w:t>
            </w:r>
          </w:p>
        </w:tc>
        <w:tc>
          <w:tcPr>
            <w:tcW w:w="106" w:type="pct"/>
          </w:tcPr>
          <w:p w14:paraId="2FB2E00D" w14:textId="77777777" w:rsidR="00F3793B" w:rsidRPr="001E2F79" w:rsidRDefault="00F3793B" w:rsidP="00F849DD">
            <w:pPr>
              <w:spacing w:line="200" w:lineRule="exact"/>
              <w:rPr>
                <w:sz w:val="18"/>
                <w:szCs w:val="18"/>
              </w:rPr>
            </w:pPr>
          </w:p>
        </w:tc>
        <w:tc>
          <w:tcPr>
            <w:tcW w:w="561" w:type="pct"/>
          </w:tcPr>
          <w:p w14:paraId="7C4A1D6C" w14:textId="77777777" w:rsidR="00F3793B" w:rsidRDefault="00F3793B" w:rsidP="00F849DD">
            <w:pPr>
              <w:spacing w:line="200" w:lineRule="exact"/>
              <w:ind w:left="-93" w:right="-105"/>
              <w:rPr>
                <w:sz w:val="20"/>
                <w:szCs w:val="20"/>
              </w:rPr>
            </w:pPr>
            <w:r>
              <w:rPr>
                <w:sz w:val="20"/>
                <w:szCs w:val="20"/>
              </w:rPr>
              <w:t>Women, Men &amp; Youth Seminars</w:t>
            </w:r>
          </w:p>
          <w:p w14:paraId="4257BC1C" w14:textId="77777777" w:rsidR="00F3793B" w:rsidRPr="007B1FF7" w:rsidRDefault="00F3793B" w:rsidP="00F849DD">
            <w:pPr>
              <w:spacing w:line="200" w:lineRule="exact"/>
              <w:ind w:left="-93" w:right="-105"/>
              <w:rPr>
                <w:sz w:val="20"/>
                <w:szCs w:val="20"/>
              </w:rPr>
            </w:pPr>
          </w:p>
        </w:tc>
        <w:tc>
          <w:tcPr>
            <w:tcW w:w="386" w:type="pct"/>
          </w:tcPr>
          <w:p w14:paraId="3AD84C06" w14:textId="77777777" w:rsidR="00F3793B" w:rsidRPr="00FA7181" w:rsidRDefault="00F3793B" w:rsidP="00F849DD">
            <w:pPr>
              <w:spacing w:line="200" w:lineRule="exact"/>
              <w:ind w:left="-85" w:right="-116"/>
              <w:jc w:val="right"/>
              <w:rPr>
                <w:sz w:val="20"/>
                <w:szCs w:val="20"/>
              </w:rPr>
            </w:pPr>
            <w:r>
              <w:rPr>
                <w:sz w:val="20"/>
                <w:szCs w:val="20"/>
              </w:rPr>
              <w:t>$1,070,160</w:t>
            </w:r>
          </w:p>
        </w:tc>
        <w:tc>
          <w:tcPr>
            <w:tcW w:w="384" w:type="pct"/>
          </w:tcPr>
          <w:p w14:paraId="16E95175" w14:textId="77777777" w:rsidR="00F3793B" w:rsidRPr="001E2F79" w:rsidRDefault="00F3793B" w:rsidP="00F849DD">
            <w:pPr>
              <w:spacing w:line="200" w:lineRule="exact"/>
              <w:jc w:val="right"/>
              <w:rPr>
                <w:sz w:val="18"/>
                <w:szCs w:val="18"/>
              </w:rPr>
            </w:pPr>
            <w:r>
              <w:rPr>
                <w:sz w:val="18"/>
                <w:szCs w:val="18"/>
              </w:rPr>
              <w:t>$569,218</w:t>
            </w:r>
          </w:p>
        </w:tc>
        <w:tc>
          <w:tcPr>
            <w:tcW w:w="389" w:type="pct"/>
          </w:tcPr>
          <w:p w14:paraId="2B14AE34" w14:textId="611F1370" w:rsidR="00F3793B" w:rsidRDefault="00F3793B" w:rsidP="00F849DD">
            <w:pPr>
              <w:spacing w:line="200" w:lineRule="exact"/>
              <w:ind w:left="-72" w:right="-114"/>
              <w:rPr>
                <w:sz w:val="20"/>
                <w:szCs w:val="20"/>
              </w:rPr>
            </w:pPr>
            <w:r>
              <w:rPr>
                <w:sz w:val="20"/>
                <w:szCs w:val="20"/>
              </w:rPr>
              <w:t>UNDP</w:t>
            </w:r>
          </w:p>
        </w:tc>
        <w:tc>
          <w:tcPr>
            <w:tcW w:w="732" w:type="pct"/>
          </w:tcPr>
          <w:p w14:paraId="0FE6AFBA" w14:textId="5FC887F5" w:rsidR="00F3793B" w:rsidRDefault="00F3793B" w:rsidP="00F849DD">
            <w:pPr>
              <w:spacing w:line="200" w:lineRule="exact"/>
              <w:ind w:left="-72" w:right="-114"/>
              <w:rPr>
                <w:sz w:val="20"/>
                <w:szCs w:val="20"/>
              </w:rPr>
            </w:pPr>
            <w:r>
              <w:rPr>
                <w:sz w:val="20"/>
                <w:szCs w:val="20"/>
              </w:rPr>
              <w:t xml:space="preserve">Village Transformational Leadership Seminars </w:t>
            </w:r>
          </w:p>
          <w:p w14:paraId="1FF02B38" w14:textId="77777777" w:rsidR="00F3793B" w:rsidRDefault="00F3793B" w:rsidP="00F849DD">
            <w:pPr>
              <w:spacing w:line="200" w:lineRule="exact"/>
              <w:ind w:left="-72" w:right="-114"/>
              <w:rPr>
                <w:sz w:val="20"/>
                <w:szCs w:val="20"/>
              </w:rPr>
            </w:pPr>
            <w:r>
              <w:rPr>
                <w:sz w:val="20"/>
                <w:szCs w:val="20"/>
              </w:rPr>
              <w:t>Venue, catering, transport, trainer, accommodation</w:t>
            </w:r>
          </w:p>
          <w:p w14:paraId="5BB6C31B" w14:textId="42F58BE1" w:rsidR="00F3793B" w:rsidRDefault="00F3793B" w:rsidP="00F849DD">
            <w:pPr>
              <w:spacing w:line="200" w:lineRule="exact"/>
              <w:ind w:left="-93" w:right="-105"/>
              <w:rPr>
                <w:sz w:val="20"/>
                <w:szCs w:val="20"/>
              </w:rPr>
            </w:pPr>
            <w:r>
              <w:rPr>
                <w:sz w:val="20"/>
                <w:szCs w:val="20"/>
              </w:rPr>
              <w:t>Twenty two villages engage in VLDI seminars. Six $53,220 per 2 village TLP Seminars (</w:t>
            </w:r>
            <w:r w:rsidR="00683A4F">
              <w:rPr>
                <w:sz w:val="20"/>
                <w:szCs w:val="20"/>
              </w:rPr>
              <w:t xml:space="preserve">3 </w:t>
            </w:r>
            <w:r w:rsidR="00683A4F" w:rsidRPr="009E556B">
              <w:rPr>
                <w:sz w:val="20"/>
                <w:szCs w:val="20"/>
              </w:rPr>
              <w:t>in</w:t>
            </w:r>
            <w:r w:rsidRPr="009E556B">
              <w:rPr>
                <w:sz w:val="20"/>
                <w:szCs w:val="20"/>
              </w:rPr>
              <w:t xml:space="preserve"> 2023@68,740, </w:t>
            </w:r>
            <w:r>
              <w:rPr>
                <w:sz w:val="20"/>
                <w:szCs w:val="20"/>
              </w:rPr>
              <w:t>1 in 2023, 6</w:t>
            </w:r>
            <w:r w:rsidRPr="009E556B">
              <w:rPr>
                <w:sz w:val="20"/>
                <w:szCs w:val="20"/>
              </w:rPr>
              <w:t xml:space="preserve"> in 2024, </w:t>
            </w:r>
            <w:r>
              <w:rPr>
                <w:sz w:val="20"/>
                <w:szCs w:val="20"/>
              </w:rPr>
              <w:t>6</w:t>
            </w:r>
            <w:r w:rsidRPr="009E556B">
              <w:rPr>
                <w:sz w:val="20"/>
                <w:szCs w:val="20"/>
              </w:rPr>
              <w:t xml:space="preserve"> in 2025, </w:t>
            </w:r>
            <w:r>
              <w:rPr>
                <w:sz w:val="20"/>
                <w:szCs w:val="20"/>
              </w:rPr>
              <w:t>4</w:t>
            </w:r>
            <w:r w:rsidRPr="009E556B">
              <w:rPr>
                <w:sz w:val="20"/>
                <w:szCs w:val="20"/>
              </w:rPr>
              <w:t xml:space="preserve"> in 2026 @50,820 per each village (3 seminars total)</w:t>
            </w:r>
          </w:p>
          <w:p w14:paraId="0D67D2C1" w14:textId="77777777" w:rsidR="00F3793B" w:rsidRPr="007B1FF7" w:rsidRDefault="00F3793B" w:rsidP="00F849DD">
            <w:pPr>
              <w:spacing w:line="200" w:lineRule="exact"/>
              <w:ind w:left="-72" w:right="-114"/>
              <w:rPr>
                <w:sz w:val="20"/>
                <w:szCs w:val="20"/>
              </w:rPr>
            </w:pPr>
            <w:r>
              <w:rPr>
                <w:sz w:val="20"/>
                <w:szCs w:val="20"/>
              </w:rPr>
              <w:t>Total $1,070,160</w:t>
            </w:r>
          </w:p>
        </w:tc>
      </w:tr>
      <w:tr w:rsidR="005F435F" w:rsidRPr="00EC14F5" w14:paraId="71DD3080" w14:textId="77777777" w:rsidTr="00BB0BF6">
        <w:tc>
          <w:tcPr>
            <w:tcW w:w="298" w:type="pct"/>
          </w:tcPr>
          <w:p w14:paraId="038C3EF6" w14:textId="77777777" w:rsidR="00F3793B" w:rsidRPr="007B1FF7" w:rsidRDefault="00F3793B" w:rsidP="00F849DD">
            <w:pPr>
              <w:spacing w:line="200" w:lineRule="exact"/>
              <w:ind w:left="-105" w:right="-115"/>
              <w:rPr>
                <w:sz w:val="20"/>
                <w:szCs w:val="20"/>
              </w:rPr>
            </w:pPr>
            <w:r w:rsidRPr="00BE1ED2">
              <w:rPr>
                <w:b/>
                <w:bCs/>
                <w:sz w:val="20"/>
                <w:szCs w:val="20"/>
              </w:rPr>
              <w:lastRenderedPageBreak/>
              <w:t>Activity 1.1.2</w:t>
            </w:r>
          </w:p>
        </w:tc>
        <w:tc>
          <w:tcPr>
            <w:tcW w:w="543" w:type="pct"/>
          </w:tcPr>
          <w:p w14:paraId="365806A9" w14:textId="77777777" w:rsidR="00F3793B" w:rsidRPr="007B1FF7" w:rsidRDefault="00F3793B" w:rsidP="00F849DD">
            <w:pPr>
              <w:spacing w:line="200" w:lineRule="exact"/>
              <w:rPr>
                <w:sz w:val="20"/>
                <w:szCs w:val="20"/>
              </w:rPr>
            </w:pPr>
            <w:r w:rsidRPr="00BE1ED2">
              <w:rPr>
                <w:b/>
                <w:bCs/>
                <w:sz w:val="20"/>
                <w:szCs w:val="20"/>
              </w:rPr>
              <w:t>Peer to Peer Learning</w:t>
            </w:r>
            <w:r w:rsidRPr="00BE1ED2">
              <w:rPr>
                <w:sz w:val="20"/>
                <w:szCs w:val="20"/>
              </w:rPr>
              <w:t>- Invite representatives from WILS Phase 1 villages with existing successful BTIs to share their experience with the new batch of VLDI villages</w:t>
            </w:r>
          </w:p>
        </w:tc>
        <w:tc>
          <w:tcPr>
            <w:tcW w:w="107" w:type="pct"/>
            <w:shd w:val="clear" w:color="auto" w:fill="FFE599" w:themeFill="accent4" w:themeFillTint="66"/>
          </w:tcPr>
          <w:p w14:paraId="6A044A13"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419A9C16"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6362C205"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5EBA2556" w14:textId="77777777" w:rsidR="00F3793B" w:rsidRPr="001E2F79" w:rsidRDefault="00F3793B" w:rsidP="00F849DD">
            <w:pPr>
              <w:spacing w:line="200" w:lineRule="exact"/>
              <w:rPr>
                <w:sz w:val="18"/>
                <w:szCs w:val="18"/>
              </w:rPr>
            </w:pPr>
          </w:p>
        </w:tc>
        <w:tc>
          <w:tcPr>
            <w:tcW w:w="104" w:type="pct"/>
          </w:tcPr>
          <w:p w14:paraId="2637472F" w14:textId="77777777" w:rsidR="00F3793B" w:rsidRPr="001E2F79" w:rsidRDefault="00F3793B" w:rsidP="00F849DD">
            <w:pPr>
              <w:spacing w:line="200" w:lineRule="exact"/>
              <w:rPr>
                <w:sz w:val="18"/>
                <w:szCs w:val="18"/>
              </w:rPr>
            </w:pPr>
            <w:r>
              <w:rPr>
                <w:sz w:val="18"/>
                <w:szCs w:val="18"/>
              </w:rPr>
              <w:t>x</w:t>
            </w:r>
          </w:p>
        </w:tc>
        <w:tc>
          <w:tcPr>
            <w:tcW w:w="106" w:type="pct"/>
          </w:tcPr>
          <w:p w14:paraId="31B2A1FA" w14:textId="77777777" w:rsidR="00F3793B" w:rsidRPr="001E2F79" w:rsidRDefault="00F3793B" w:rsidP="00F849DD">
            <w:pPr>
              <w:spacing w:line="200" w:lineRule="exact"/>
              <w:rPr>
                <w:sz w:val="18"/>
                <w:szCs w:val="18"/>
              </w:rPr>
            </w:pPr>
            <w:r>
              <w:rPr>
                <w:sz w:val="18"/>
                <w:szCs w:val="18"/>
              </w:rPr>
              <w:t>x</w:t>
            </w:r>
          </w:p>
        </w:tc>
        <w:tc>
          <w:tcPr>
            <w:tcW w:w="106" w:type="pct"/>
          </w:tcPr>
          <w:p w14:paraId="2CFCCDBC" w14:textId="77777777" w:rsidR="00F3793B" w:rsidRPr="001E2F79" w:rsidRDefault="00F3793B" w:rsidP="00F849DD">
            <w:pPr>
              <w:spacing w:line="200" w:lineRule="exact"/>
              <w:rPr>
                <w:sz w:val="18"/>
                <w:szCs w:val="18"/>
              </w:rPr>
            </w:pPr>
            <w:r>
              <w:rPr>
                <w:sz w:val="18"/>
                <w:szCs w:val="18"/>
              </w:rPr>
              <w:t>x</w:t>
            </w:r>
          </w:p>
        </w:tc>
        <w:tc>
          <w:tcPr>
            <w:tcW w:w="106" w:type="pct"/>
          </w:tcPr>
          <w:p w14:paraId="796D7DEF" w14:textId="77777777" w:rsidR="00F3793B" w:rsidRPr="001E2F79" w:rsidRDefault="00F3793B" w:rsidP="00F849DD">
            <w:pPr>
              <w:spacing w:line="200" w:lineRule="exact"/>
              <w:rPr>
                <w:sz w:val="18"/>
                <w:szCs w:val="18"/>
              </w:rPr>
            </w:pPr>
            <w:r>
              <w:rPr>
                <w:sz w:val="18"/>
                <w:szCs w:val="18"/>
              </w:rPr>
              <w:t>x</w:t>
            </w:r>
          </w:p>
        </w:tc>
        <w:tc>
          <w:tcPr>
            <w:tcW w:w="106" w:type="pct"/>
            <w:shd w:val="clear" w:color="auto" w:fill="FFE599" w:themeFill="accent4" w:themeFillTint="66"/>
          </w:tcPr>
          <w:p w14:paraId="78853574" w14:textId="77777777" w:rsidR="00F3793B" w:rsidRPr="001E2F79" w:rsidRDefault="00F3793B" w:rsidP="00F849DD">
            <w:pPr>
              <w:spacing w:line="200" w:lineRule="exact"/>
              <w:rPr>
                <w:sz w:val="18"/>
                <w:szCs w:val="18"/>
              </w:rPr>
            </w:pPr>
            <w:r>
              <w:rPr>
                <w:sz w:val="18"/>
                <w:szCs w:val="18"/>
              </w:rPr>
              <w:t>x</w:t>
            </w:r>
          </w:p>
        </w:tc>
        <w:tc>
          <w:tcPr>
            <w:tcW w:w="108" w:type="pct"/>
            <w:shd w:val="clear" w:color="auto" w:fill="FFE599" w:themeFill="accent4" w:themeFillTint="66"/>
          </w:tcPr>
          <w:p w14:paraId="29609841" w14:textId="77777777" w:rsidR="00F3793B" w:rsidRPr="001E2F79" w:rsidRDefault="00F3793B" w:rsidP="00F849DD">
            <w:pPr>
              <w:spacing w:line="200" w:lineRule="exact"/>
              <w:rPr>
                <w:sz w:val="18"/>
                <w:szCs w:val="18"/>
              </w:rPr>
            </w:pPr>
            <w:r>
              <w:rPr>
                <w:sz w:val="18"/>
                <w:szCs w:val="18"/>
              </w:rPr>
              <w:t>x</w:t>
            </w:r>
          </w:p>
        </w:tc>
        <w:tc>
          <w:tcPr>
            <w:tcW w:w="106" w:type="pct"/>
            <w:shd w:val="clear" w:color="auto" w:fill="FFE599" w:themeFill="accent4" w:themeFillTint="66"/>
          </w:tcPr>
          <w:p w14:paraId="79BDCBDA" w14:textId="77777777" w:rsidR="00F3793B" w:rsidRPr="001E2F79" w:rsidRDefault="00F3793B" w:rsidP="00F849DD">
            <w:pPr>
              <w:spacing w:line="200" w:lineRule="exact"/>
              <w:rPr>
                <w:sz w:val="18"/>
                <w:szCs w:val="18"/>
              </w:rPr>
            </w:pPr>
            <w:r>
              <w:rPr>
                <w:sz w:val="18"/>
                <w:szCs w:val="18"/>
              </w:rPr>
              <w:t>x</w:t>
            </w:r>
          </w:p>
        </w:tc>
        <w:tc>
          <w:tcPr>
            <w:tcW w:w="106" w:type="pct"/>
            <w:shd w:val="clear" w:color="auto" w:fill="FFE599" w:themeFill="accent4" w:themeFillTint="66"/>
          </w:tcPr>
          <w:p w14:paraId="01426D06" w14:textId="77777777" w:rsidR="00F3793B" w:rsidRPr="001E2F79" w:rsidRDefault="00F3793B" w:rsidP="00F849DD">
            <w:pPr>
              <w:spacing w:line="200" w:lineRule="exact"/>
              <w:rPr>
                <w:sz w:val="18"/>
                <w:szCs w:val="18"/>
              </w:rPr>
            </w:pPr>
            <w:r>
              <w:rPr>
                <w:sz w:val="18"/>
                <w:szCs w:val="18"/>
              </w:rPr>
              <w:t>x</w:t>
            </w:r>
          </w:p>
        </w:tc>
        <w:tc>
          <w:tcPr>
            <w:tcW w:w="106" w:type="pct"/>
          </w:tcPr>
          <w:p w14:paraId="6C5D3859" w14:textId="77777777" w:rsidR="00F3793B" w:rsidRPr="001E2F79" w:rsidRDefault="00F3793B" w:rsidP="00F849DD">
            <w:pPr>
              <w:spacing w:line="200" w:lineRule="exact"/>
              <w:rPr>
                <w:sz w:val="18"/>
                <w:szCs w:val="18"/>
              </w:rPr>
            </w:pPr>
            <w:r>
              <w:rPr>
                <w:sz w:val="18"/>
                <w:szCs w:val="18"/>
              </w:rPr>
              <w:t>x</w:t>
            </w:r>
          </w:p>
        </w:tc>
        <w:tc>
          <w:tcPr>
            <w:tcW w:w="106" w:type="pct"/>
          </w:tcPr>
          <w:p w14:paraId="4F479EE0" w14:textId="77777777" w:rsidR="00F3793B" w:rsidRPr="001E2F79" w:rsidRDefault="00F3793B" w:rsidP="00F849DD">
            <w:pPr>
              <w:spacing w:line="200" w:lineRule="exact"/>
              <w:rPr>
                <w:sz w:val="18"/>
                <w:szCs w:val="18"/>
              </w:rPr>
            </w:pPr>
            <w:r>
              <w:rPr>
                <w:sz w:val="18"/>
                <w:szCs w:val="18"/>
              </w:rPr>
              <w:t>x</w:t>
            </w:r>
          </w:p>
        </w:tc>
        <w:tc>
          <w:tcPr>
            <w:tcW w:w="108" w:type="pct"/>
          </w:tcPr>
          <w:p w14:paraId="09A6D603" w14:textId="77777777" w:rsidR="00F3793B" w:rsidRPr="001E2F79" w:rsidRDefault="00F3793B" w:rsidP="00F849DD">
            <w:pPr>
              <w:spacing w:line="200" w:lineRule="exact"/>
              <w:rPr>
                <w:sz w:val="18"/>
                <w:szCs w:val="18"/>
              </w:rPr>
            </w:pPr>
            <w:r>
              <w:rPr>
                <w:sz w:val="18"/>
                <w:szCs w:val="18"/>
              </w:rPr>
              <w:t>x</w:t>
            </w:r>
          </w:p>
        </w:tc>
        <w:tc>
          <w:tcPr>
            <w:tcW w:w="106" w:type="pct"/>
          </w:tcPr>
          <w:p w14:paraId="606CF460" w14:textId="77777777" w:rsidR="00F3793B" w:rsidRPr="001E2F79" w:rsidRDefault="00F3793B" w:rsidP="00F849DD">
            <w:pPr>
              <w:spacing w:line="200" w:lineRule="exact"/>
              <w:rPr>
                <w:sz w:val="18"/>
                <w:szCs w:val="18"/>
              </w:rPr>
            </w:pPr>
          </w:p>
        </w:tc>
        <w:tc>
          <w:tcPr>
            <w:tcW w:w="561" w:type="pct"/>
          </w:tcPr>
          <w:p w14:paraId="4EE7E50F" w14:textId="77777777" w:rsidR="00F3793B" w:rsidRPr="007B1FF7" w:rsidRDefault="00F3793B" w:rsidP="00F849DD">
            <w:pPr>
              <w:spacing w:line="200" w:lineRule="exact"/>
              <w:ind w:left="-93" w:right="-105"/>
              <w:rPr>
                <w:sz w:val="20"/>
                <w:szCs w:val="20"/>
              </w:rPr>
            </w:pPr>
          </w:p>
        </w:tc>
        <w:tc>
          <w:tcPr>
            <w:tcW w:w="386" w:type="pct"/>
          </w:tcPr>
          <w:p w14:paraId="314B56A7" w14:textId="77777777" w:rsidR="00F3793B" w:rsidRPr="001E2F79" w:rsidRDefault="00F3793B" w:rsidP="00F849DD">
            <w:pPr>
              <w:spacing w:line="200" w:lineRule="exact"/>
              <w:jc w:val="right"/>
              <w:rPr>
                <w:sz w:val="18"/>
                <w:szCs w:val="18"/>
              </w:rPr>
            </w:pPr>
            <w:r>
              <w:rPr>
                <w:sz w:val="18"/>
                <w:szCs w:val="18"/>
              </w:rPr>
              <w:t>0</w:t>
            </w:r>
          </w:p>
        </w:tc>
        <w:tc>
          <w:tcPr>
            <w:tcW w:w="384" w:type="pct"/>
          </w:tcPr>
          <w:p w14:paraId="32481538" w14:textId="77777777" w:rsidR="00F3793B" w:rsidRPr="001E2F79" w:rsidRDefault="00F3793B" w:rsidP="00F849DD">
            <w:pPr>
              <w:spacing w:line="200" w:lineRule="exact"/>
              <w:jc w:val="right"/>
              <w:rPr>
                <w:sz w:val="18"/>
                <w:szCs w:val="18"/>
              </w:rPr>
            </w:pPr>
          </w:p>
        </w:tc>
        <w:tc>
          <w:tcPr>
            <w:tcW w:w="389" w:type="pct"/>
          </w:tcPr>
          <w:p w14:paraId="15C98F73" w14:textId="242D4AD8" w:rsidR="00F3793B" w:rsidRPr="007B1FF7" w:rsidRDefault="00F3793B" w:rsidP="00F849DD">
            <w:pPr>
              <w:spacing w:line="200" w:lineRule="exact"/>
              <w:ind w:left="-104" w:right="-108"/>
              <w:rPr>
                <w:sz w:val="20"/>
                <w:szCs w:val="20"/>
              </w:rPr>
            </w:pPr>
            <w:r>
              <w:rPr>
                <w:sz w:val="20"/>
                <w:szCs w:val="20"/>
              </w:rPr>
              <w:t>UNDP</w:t>
            </w:r>
          </w:p>
        </w:tc>
        <w:tc>
          <w:tcPr>
            <w:tcW w:w="732" w:type="pct"/>
          </w:tcPr>
          <w:p w14:paraId="1262C2F0" w14:textId="0265C880" w:rsidR="00F3793B" w:rsidRPr="007B1FF7" w:rsidRDefault="00F3793B" w:rsidP="00F849DD">
            <w:pPr>
              <w:spacing w:line="200" w:lineRule="exact"/>
              <w:ind w:left="-104" w:right="-108"/>
              <w:rPr>
                <w:sz w:val="20"/>
                <w:szCs w:val="20"/>
              </w:rPr>
            </w:pPr>
          </w:p>
        </w:tc>
      </w:tr>
      <w:tr w:rsidR="00BB0BF6" w:rsidRPr="00EC14F5" w14:paraId="10437A30" w14:textId="77777777" w:rsidTr="00BB0BF6">
        <w:tc>
          <w:tcPr>
            <w:tcW w:w="298" w:type="pct"/>
            <w:shd w:val="clear" w:color="auto" w:fill="00B0F0"/>
          </w:tcPr>
          <w:p w14:paraId="4D9A8AFF" w14:textId="77777777" w:rsidR="00F3793B" w:rsidRDefault="00F3793B" w:rsidP="00F849DD">
            <w:pPr>
              <w:spacing w:line="200" w:lineRule="exact"/>
              <w:ind w:left="-105" w:right="-115"/>
              <w:rPr>
                <w:sz w:val="20"/>
                <w:szCs w:val="20"/>
              </w:rPr>
            </w:pPr>
          </w:p>
        </w:tc>
        <w:tc>
          <w:tcPr>
            <w:tcW w:w="543" w:type="pct"/>
            <w:shd w:val="clear" w:color="auto" w:fill="00B0F0"/>
          </w:tcPr>
          <w:p w14:paraId="3CD33313" w14:textId="77777777" w:rsidR="00F3793B" w:rsidRDefault="00F3793B" w:rsidP="00F849DD">
            <w:pPr>
              <w:spacing w:line="200" w:lineRule="exact"/>
              <w:rPr>
                <w:b/>
                <w:bCs/>
                <w:i/>
                <w:iCs/>
                <w:color w:val="FF0000"/>
                <w:sz w:val="20"/>
                <w:szCs w:val="20"/>
              </w:rPr>
            </w:pPr>
          </w:p>
        </w:tc>
        <w:tc>
          <w:tcPr>
            <w:tcW w:w="107" w:type="pct"/>
            <w:shd w:val="clear" w:color="auto" w:fill="FFFF00"/>
          </w:tcPr>
          <w:p w14:paraId="0D5B42F6" w14:textId="77777777" w:rsidR="00F3793B" w:rsidRPr="007B1FF7" w:rsidRDefault="00F3793B" w:rsidP="00F849DD">
            <w:pPr>
              <w:spacing w:line="200" w:lineRule="exact"/>
              <w:rPr>
                <w:sz w:val="20"/>
                <w:szCs w:val="20"/>
              </w:rPr>
            </w:pPr>
          </w:p>
        </w:tc>
        <w:tc>
          <w:tcPr>
            <w:tcW w:w="107" w:type="pct"/>
            <w:shd w:val="clear" w:color="auto" w:fill="FFFF00"/>
          </w:tcPr>
          <w:p w14:paraId="01248FCB" w14:textId="77777777" w:rsidR="00F3793B" w:rsidRPr="007B1FF7" w:rsidRDefault="00F3793B" w:rsidP="00F849DD">
            <w:pPr>
              <w:spacing w:line="200" w:lineRule="exact"/>
              <w:rPr>
                <w:sz w:val="20"/>
                <w:szCs w:val="20"/>
              </w:rPr>
            </w:pPr>
          </w:p>
        </w:tc>
        <w:tc>
          <w:tcPr>
            <w:tcW w:w="107" w:type="pct"/>
            <w:shd w:val="clear" w:color="auto" w:fill="FFFF00"/>
          </w:tcPr>
          <w:p w14:paraId="72AD099A" w14:textId="77777777" w:rsidR="00F3793B" w:rsidRPr="007B1FF7" w:rsidRDefault="00F3793B" w:rsidP="00F849DD">
            <w:pPr>
              <w:spacing w:line="200" w:lineRule="exact"/>
              <w:rPr>
                <w:sz w:val="20"/>
                <w:szCs w:val="20"/>
              </w:rPr>
            </w:pPr>
          </w:p>
        </w:tc>
        <w:tc>
          <w:tcPr>
            <w:tcW w:w="107" w:type="pct"/>
            <w:shd w:val="clear" w:color="auto" w:fill="FFFF00"/>
          </w:tcPr>
          <w:p w14:paraId="73565540" w14:textId="77777777" w:rsidR="00F3793B" w:rsidRPr="001E2F79" w:rsidRDefault="00F3793B" w:rsidP="00F849DD">
            <w:pPr>
              <w:spacing w:line="200" w:lineRule="exact"/>
              <w:rPr>
                <w:sz w:val="18"/>
                <w:szCs w:val="18"/>
              </w:rPr>
            </w:pPr>
          </w:p>
        </w:tc>
        <w:tc>
          <w:tcPr>
            <w:tcW w:w="104" w:type="pct"/>
            <w:shd w:val="clear" w:color="auto" w:fill="FFFF00"/>
          </w:tcPr>
          <w:p w14:paraId="52116AD1" w14:textId="77777777" w:rsidR="00F3793B" w:rsidRPr="001E2F79" w:rsidRDefault="00F3793B" w:rsidP="00F849DD">
            <w:pPr>
              <w:spacing w:line="200" w:lineRule="exact"/>
              <w:rPr>
                <w:sz w:val="18"/>
                <w:szCs w:val="18"/>
              </w:rPr>
            </w:pPr>
          </w:p>
        </w:tc>
        <w:tc>
          <w:tcPr>
            <w:tcW w:w="106" w:type="pct"/>
            <w:shd w:val="clear" w:color="auto" w:fill="FFFF00"/>
          </w:tcPr>
          <w:p w14:paraId="013BA36E" w14:textId="77777777" w:rsidR="00F3793B" w:rsidRPr="001E2F79" w:rsidRDefault="00F3793B" w:rsidP="00F849DD">
            <w:pPr>
              <w:spacing w:line="200" w:lineRule="exact"/>
              <w:rPr>
                <w:sz w:val="18"/>
                <w:szCs w:val="18"/>
              </w:rPr>
            </w:pPr>
          </w:p>
        </w:tc>
        <w:tc>
          <w:tcPr>
            <w:tcW w:w="106" w:type="pct"/>
            <w:shd w:val="clear" w:color="auto" w:fill="FFFF00"/>
          </w:tcPr>
          <w:p w14:paraId="67F95BB8" w14:textId="77777777" w:rsidR="00F3793B" w:rsidRPr="001E2F79" w:rsidRDefault="00F3793B" w:rsidP="00F849DD">
            <w:pPr>
              <w:spacing w:line="200" w:lineRule="exact"/>
              <w:rPr>
                <w:sz w:val="18"/>
                <w:szCs w:val="18"/>
              </w:rPr>
            </w:pPr>
          </w:p>
        </w:tc>
        <w:tc>
          <w:tcPr>
            <w:tcW w:w="106" w:type="pct"/>
            <w:shd w:val="clear" w:color="auto" w:fill="FFFF00"/>
          </w:tcPr>
          <w:p w14:paraId="64409ADA" w14:textId="77777777" w:rsidR="00F3793B" w:rsidRPr="001E2F79" w:rsidRDefault="00F3793B" w:rsidP="00F849DD">
            <w:pPr>
              <w:spacing w:line="200" w:lineRule="exact"/>
              <w:rPr>
                <w:sz w:val="18"/>
                <w:szCs w:val="18"/>
              </w:rPr>
            </w:pPr>
          </w:p>
        </w:tc>
        <w:tc>
          <w:tcPr>
            <w:tcW w:w="106" w:type="pct"/>
            <w:shd w:val="clear" w:color="auto" w:fill="FFFF00"/>
          </w:tcPr>
          <w:p w14:paraId="1D818FEA" w14:textId="77777777" w:rsidR="00F3793B" w:rsidRPr="001E2F79" w:rsidRDefault="00F3793B" w:rsidP="00F849DD">
            <w:pPr>
              <w:spacing w:line="200" w:lineRule="exact"/>
              <w:rPr>
                <w:sz w:val="18"/>
                <w:szCs w:val="18"/>
              </w:rPr>
            </w:pPr>
          </w:p>
        </w:tc>
        <w:tc>
          <w:tcPr>
            <w:tcW w:w="108" w:type="pct"/>
            <w:shd w:val="clear" w:color="auto" w:fill="FFFF00"/>
          </w:tcPr>
          <w:p w14:paraId="0E7ABB02" w14:textId="77777777" w:rsidR="00F3793B" w:rsidRPr="001E2F79" w:rsidRDefault="00F3793B" w:rsidP="00F849DD">
            <w:pPr>
              <w:spacing w:line="200" w:lineRule="exact"/>
              <w:rPr>
                <w:sz w:val="18"/>
                <w:szCs w:val="18"/>
              </w:rPr>
            </w:pPr>
          </w:p>
        </w:tc>
        <w:tc>
          <w:tcPr>
            <w:tcW w:w="106" w:type="pct"/>
            <w:shd w:val="clear" w:color="auto" w:fill="FFFF00"/>
          </w:tcPr>
          <w:p w14:paraId="1564FBA5" w14:textId="77777777" w:rsidR="00F3793B" w:rsidRPr="001E2F79" w:rsidRDefault="00F3793B" w:rsidP="00F849DD">
            <w:pPr>
              <w:spacing w:line="200" w:lineRule="exact"/>
              <w:rPr>
                <w:sz w:val="18"/>
                <w:szCs w:val="18"/>
              </w:rPr>
            </w:pPr>
          </w:p>
        </w:tc>
        <w:tc>
          <w:tcPr>
            <w:tcW w:w="106" w:type="pct"/>
            <w:shd w:val="clear" w:color="auto" w:fill="FFFF00"/>
          </w:tcPr>
          <w:p w14:paraId="5E169A18" w14:textId="77777777" w:rsidR="00F3793B" w:rsidRPr="001E2F79" w:rsidRDefault="00F3793B" w:rsidP="00F849DD">
            <w:pPr>
              <w:spacing w:line="200" w:lineRule="exact"/>
              <w:rPr>
                <w:sz w:val="18"/>
                <w:szCs w:val="18"/>
              </w:rPr>
            </w:pPr>
          </w:p>
        </w:tc>
        <w:tc>
          <w:tcPr>
            <w:tcW w:w="106" w:type="pct"/>
            <w:shd w:val="clear" w:color="auto" w:fill="FFFF00"/>
          </w:tcPr>
          <w:p w14:paraId="24226A8E" w14:textId="77777777" w:rsidR="00F3793B" w:rsidRPr="001E2F79" w:rsidRDefault="00F3793B" w:rsidP="00F849DD">
            <w:pPr>
              <w:spacing w:line="200" w:lineRule="exact"/>
              <w:rPr>
                <w:sz w:val="18"/>
                <w:szCs w:val="18"/>
              </w:rPr>
            </w:pPr>
          </w:p>
        </w:tc>
        <w:tc>
          <w:tcPr>
            <w:tcW w:w="106" w:type="pct"/>
            <w:shd w:val="clear" w:color="auto" w:fill="FFFF00"/>
          </w:tcPr>
          <w:p w14:paraId="575E8946" w14:textId="77777777" w:rsidR="00F3793B" w:rsidRPr="001E2F79" w:rsidRDefault="00F3793B" w:rsidP="00F849DD">
            <w:pPr>
              <w:spacing w:line="200" w:lineRule="exact"/>
              <w:rPr>
                <w:sz w:val="18"/>
                <w:szCs w:val="18"/>
              </w:rPr>
            </w:pPr>
          </w:p>
        </w:tc>
        <w:tc>
          <w:tcPr>
            <w:tcW w:w="108" w:type="pct"/>
            <w:shd w:val="clear" w:color="auto" w:fill="FFFF00"/>
          </w:tcPr>
          <w:p w14:paraId="60C52B67" w14:textId="77777777" w:rsidR="00F3793B" w:rsidRPr="001E2F79" w:rsidRDefault="00F3793B" w:rsidP="00F849DD">
            <w:pPr>
              <w:spacing w:line="200" w:lineRule="exact"/>
              <w:rPr>
                <w:sz w:val="18"/>
                <w:szCs w:val="18"/>
              </w:rPr>
            </w:pPr>
          </w:p>
        </w:tc>
        <w:tc>
          <w:tcPr>
            <w:tcW w:w="106" w:type="pct"/>
            <w:shd w:val="clear" w:color="auto" w:fill="FFFF00"/>
          </w:tcPr>
          <w:p w14:paraId="071EFA9E" w14:textId="77777777" w:rsidR="00F3793B" w:rsidRPr="001E2F79" w:rsidRDefault="00F3793B" w:rsidP="00F849DD">
            <w:pPr>
              <w:spacing w:line="200" w:lineRule="exact"/>
              <w:rPr>
                <w:sz w:val="18"/>
                <w:szCs w:val="18"/>
              </w:rPr>
            </w:pPr>
          </w:p>
        </w:tc>
        <w:tc>
          <w:tcPr>
            <w:tcW w:w="561" w:type="pct"/>
            <w:shd w:val="clear" w:color="auto" w:fill="FFFF00"/>
          </w:tcPr>
          <w:p w14:paraId="4A813DF7" w14:textId="77777777" w:rsidR="00F3793B" w:rsidRPr="007B1FF7" w:rsidRDefault="00F3793B" w:rsidP="00F849DD">
            <w:pPr>
              <w:spacing w:line="200" w:lineRule="exact"/>
              <w:ind w:left="-93" w:right="-105"/>
              <w:rPr>
                <w:sz w:val="20"/>
                <w:szCs w:val="20"/>
              </w:rPr>
            </w:pPr>
            <w:r>
              <w:rPr>
                <w:sz w:val="20"/>
                <w:szCs w:val="20"/>
              </w:rPr>
              <w:t xml:space="preserve">TOTAL </w:t>
            </w:r>
          </w:p>
        </w:tc>
        <w:tc>
          <w:tcPr>
            <w:tcW w:w="386" w:type="pct"/>
            <w:shd w:val="clear" w:color="auto" w:fill="FFFF00"/>
          </w:tcPr>
          <w:p w14:paraId="5B32F9E8" w14:textId="77777777" w:rsidR="00F3793B" w:rsidRPr="001E2F79" w:rsidRDefault="00F3793B" w:rsidP="00F849DD">
            <w:pPr>
              <w:spacing w:line="200" w:lineRule="exact"/>
              <w:ind w:left="-104"/>
              <w:jc w:val="right"/>
              <w:rPr>
                <w:sz w:val="18"/>
                <w:szCs w:val="18"/>
              </w:rPr>
            </w:pPr>
            <w:r>
              <w:rPr>
                <w:sz w:val="20"/>
                <w:szCs w:val="20"/>
              </w:rPr>
              <w:t>$1,070,160</w:t>
            </w:r>
          </w:p>
        </w:tc>
        <w:tc>
          <w:tcPr>
            <w:tcW w:w="384" w:type="pct"/>
            <w:shd w:val="clear" w:color="auto" w:fill="FFFF00"/>
          </w:tcPr>
          <w:p w14:paraId="4DAA1691" w14:textId="77777777" w:rsidR="00F3793B" w:rsidRPr="001E2F79" w:rsidRDefault="00F3793B" w:rsidP="00F849DD">
            <w:pPr>
              <w:spacing w:line="200" w:lineRule="exact"/>
              <w:jc w:val="right"/>
              <w:rPr>
                <w:sz w:val="18"/>
                <w:szCs w:val="18"/>
              </w:rPr>
            </w:pPr>
            <w:r>
              <w:rPr>
                <w:sz w:val="18"/>
                <w:szCs w:val="18"/>
              </w:rPr>
              <w:t>$569,218</w:t>
            </w:r>
          </w:p>
        </w:tc>
        <w:tc>
          <w:tcPr>
            <w:tcW w:w="389" w:type="pct"/>
          </w:tcPr>
          <w:p w14:paraId="4EF2D00A" w14:textId="77777777" w:rsidR="00F3793B" w:rsidRPr="007B1FF7" w:rsidRDefault="00F3793B" w:rsidP="00F849DD">
            <w:pPr>
              <w:spacing w:line="200" w:lineRule="exact"/>
              <w:ind w:left="-104" w:right="-108"/>
              <w:rPr>
                <w:sz w:val="20"/>
                <w:szCs w:val="20"/>
              </w:rPr>
            </w:pPr>
          </w:p>
        </w:tc>
        <w:tc>
          <w:tcPr>
            <w:tcW w:w="732" w:type="pct"/>
          </w:tcPr>
          <w:p w14:paraId="113097FD" w14:textId="1C2B94A9" w:rsidR="00F3793B" w:rsidRPr="007B1FF7" w:rsidRDefault="00F3793B" w:rsidP="00F849DD">
            <w:pPr>
              <w:spacing w:line="200" w:lineRule="exact"/>
              <w:ind w:left="-104" w:right="-108"/>
              <w:rPr>
                <w:sz w:val="20"/>
                <w:szCs w:val="20"/>
              </w:rPr>
            </w:pPr>
          </w:p>
        </w:tc>
      </w:tr>
      <w:tr w:rsidR="005F435F" w:rsidRPr="00EC14F5" w14:paraId="389D431B" w14:textId="77777777" w:rsidTr="00BB0BF6">
        <w:tc>
          <w:tcPr>
            <w:tcW w:w="298" w:type="pct"/>
            <w:shd w:val="clear" w:color="auto" w:fill="00B0F0"/>
          </w:tcPr>
          <w:p w14:paraId="07B33C89" w14:textId="77777777" w:rsidR="00F3793B" w:rsidRPr="007B1FF7" w:rsidRDefault="00F3793B" w:rsidP="00F849DD">
            <w:pPr>
              <w:spacing w:line="200" w:lineRule="exact"/>
              <w:ind w:left="-105" w:right="-115"/>
              <w:rPr>
                <w:sz w:val="20"/>
                <w:szCs w:val="20"/>
              </w:rPr>
            </w:pPr>
            <w:r>
              <w:rPr>
                <w:sz w:val="20"/>
                <w:szCs w:val="20"/>
              </w:rPr>
              <w:t>Output 1.2</w:t>
            </w:r>
          </w:p>
        </w:tc>
        <w:tc>
          <w:tcPr>
            <w:tcW w:w="543" w:type="pct"/>
            <w:shd w:val="clear" w:color="auto" w:fill="00B0F0"/>
          </w:tcPr>
          <w:p w14:paraId="022616FC" w14:textId="77777777" w:rsidR="00F3793B" w:rsidRPr="00255379" w:rsidRDefault="00F3793B" w:rsidP="00F849DD">
            <w:pPr>
              <w:spacing w:line="200" w:lineRule="exact"/>
              <w:rPr>
                <w:sz w:val="20"/>
                <w:szCs w:val="20"/>
              </w:rPr>
            </w:pPr>
            <w:r w:rsidRPr="00255379">
              <w:rPr>
                <w:b/>
                <w:bCs/>
                <w:i/>
                <w:iCs/>
                <w:sz w:val="20"/>
                <w:szCs w:val="20"/>
              </w:rPr>
              <w:t>1.2 Faamaite or VLDI Break Through Initiatives introduced, supported and implemented</w:t>
            </w:r>
          </w:p>
        </w:tc>
        <w:tc>
          <w:tcPr>
            <w:tcW w:w="107" w:type="pct"/>
            <w:shd w:val="clear" w:color="auto" w:fill="FFE599" w:themeFill="accent4" w:themeFillTint="66"/>
          </w:tcPr>
          <w:p w14:paraId="0A4C7267"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1CD9D62"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81B7968"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110D59F2" w14:textId="77777777" w:rsidR="00F3793B" w:rsidRPr="001E2F79" w:rsidRDefault="00F3793B" w:rsidP="00F849DD">
            <w:pPr>
              <w:spacing w:line="200" w:lineRule="exact"/>
              <w:rPr>
                <w:sz w:val="18"/>
                <w:szCs w:val="18"/>
              </w:rPr>
            </w:pPr>
          </w:p>
        </w:tc>
        <w:tc>
          <w:tcPr>
            <w:tcW w:w="104" w:type="pct"/>
          </w:tcPr>
          <w:p w14:paraId="48405BE6" w14:textId="77777777" w:rsidR="00F3793B" w:rsidRPr="001E2F79" w:rsidRDefault="00F3793B" w:rsidP="00F849DD">
            <w:pPr>
              <w:spacing w:line="200" w:lineRule="exact"/>
              <w:rPr>
                <w:sz w:val="18"/>
                <w:szCs w:val="18"/>
              </w:rPr>
            </w:pPr>
          </w:p>
        </w:tc>
        <w:tc>
          <w:tcPr>
            <w:tcW w:w="106" w:type="pct"/>
          </w:tcPr>
          <w:p w14:paraId="68126F3A" w14:textId="77777777" w:rsidR="00F3793B" w:rsidRPr="001E2F79" w:rsidRDefault="00F3793B" w:rsidP="00F849DD">
            <w:pPr>
              <w:spacing w:line="200" w:lineRule="exact"/>
              <w:rPr>
                <w:sz w:val="18"/>
                <w:szCs w:val="18"/>
              </w:rPr>
            </w:pPr>
          </w:p>
        </w:tc>
        <w:tc>
          <w:tcPr>
            <w:tcW w:w="106" w:type="pct"/>
          </w:tcPr>
          <w:p w14:paraId="2641FAC2" w14:textId="77777777" w:rsidR="00F3793B" w:rsidRPr="001E2F79" w:rsidRDefault="00F3793B" w:rsidP="00F849DD">
            <w:pPr>
              <w:spacing w:line="200" w:lineRule="exact"/>
              <w:rPr>
                <w:sz w:val="18"/>
                <w:szCs w:val="18"/>
              </w:rPr>
            </w:pPr>
          </w:p>
        </w:tc>
        <w:tc>
          <w:tcPr>
            <w:tcW w:w="106" w:type="pct"/>
          </w:tcPr>
          <w:p w14:paraId="4C3DB387"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761D0DB8" w14:textId="77777777" w:rsidR="00F3793B" w:rsidRPr="001E2F79" w:rsidRDefault="00F3793B" w:rsidP="00F849DD">
            <w:pPr>
              <w:spacing w:line="200" w:lineRule="exact"/>
              <w:rPr>
                <w:sz w:val="18"/>
                <w:szCs w:val="18"/>
              </w:rPr>
            </w:pPr>
          </w:p>
        </w:tc>
        <w:tc>
          <w:tcPr>
            <w:tcW w:w="108" w:type="pct"/>
            <w:shd w:val="clear" w:color="auto" w:fill="FFE599" w:themeFill="accent4" w:themeFillTint="66"/>
          </w:tcPr>
          <w:p w14:paraId="53A43737"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5DE71E0F"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06790091" w14:textId="77777777" w:rsidR="00F3793B" w:rsidRPr="001E2F79" w:rsidRDefault="00F3793B" w:rsidP="00F849DD">
            <w:pPr>
              <w:spacing w:line="200" w:lineRule="exact"/>
              <w:rPr>
                <w:sz w:val="18"/>
                <w:szCs w:val="18"/>
              </w:rPr>
            </w:pPr>
          </w:p>
        </w:tc>
        <w:tc>
          <w:tcPr>
            <w:tcW w:w="106" w:type="pct"/>
          </w:tcPr>
          <w:p w14:paraId="6B17695B" w14:textId="77777777" w:rsidR="00F3793B" w:rsidRPr="001E2F79" w:rsidRDefault="00F3793B" w:rsidP="00F849DD">
            <w:pPr>
              <w:spacing w:line="200" w:lineRule="exact"/>
              <w:rPr>
                <w:sz w:val="18"/>
                <w:szCs w:val="18"/>
              </w:rPr>
            </w:pPr>
          </w:p>
        </w:tc>
        <w:tc>
          <w:tcPr>
            <w:tcW w:w="106" w:type="pct"/>
          </w:tcPr>
          <w:p w14:paraId="7C31A81D" w14:textId="77777777" w:rsidR="00F3793B" w:rsidRPr="001E2F79" w:rsidRDefault="00F3793B" w:rsidP="00F849DD">
            <w:pPr>
              <w:spacing w:line="200" w:lineRule="exact"/>
              <w:rPr>
                <w:sz w:val="18"/>
                <w:szCs w:val="18"/>
              </w:rPr>
            </w:pPr>
          </w:p>
        </w:tc>
        <w:tc>
          <w:tcPr>
            <w:tcW w:w="108" w:type="pct"/>
          </w:tcPr>
          <w:p w14:paraId="180B5BA5" w14:textId="77777777" w:rsidR="00F3793B" w:rsidRPr="001E2F79" w:rsidRDefault="00F3793B" w:rsidP="00F849DD">
            <w:pPr>
              <w:spacing w:line="200" w:lineRule="exact"/>
              <w:rPr>
                <w:sz w:val="18"/>
                <w:szCs w:val="18"/>
              </w:rPr>
            </w:pPr>
          </w:p>
        </w:tc>
        <w:tc>
          <w:tcPr>
            <w:tcW w:w="106" w:type="pct"/>
          </w:tcPr>
          <w:p w14:paraId="06C78D34" w14:textId="77777777" w:rsidR="00F3793B" w:rsidRPr="001E2F79" w:rsidRDefault="00F3793B" w:rsidP="00F849DD">
            <w:pPr>
              <w:spacing w:line="200" w:lineRule="exact"/>
              <w:rPr>
                <w:sz w:val="18"/>
                <w:szCs w:val="18"/>
              </w:rPr>
            </w:pPr>
          </w:p>
        </w:tc>
        <w:tc>
          <w:tcPr>
            <w:tcW w:w="561" w:type="pct"/>
          </w:tcPr>
          <w:p w14:paraId="3080C993" w14:textId="77777777" w:rsidR="00F3793B" w:rsidRPr="00CB4E25" w:rsidRDefault="00F3793B" w:rsidP="00F849DD">
            <w:pPr>
              <w:spacing w:line="200" w:lineRule="exact"/>
              <w:ind w:left="-93" w:right="-105"/>
              <w:rPr>
                <w:i/>
                <w:iCs/>
                <w:sz w:val="20"/>
                <w:szCs w:val="20"/>
              </w:rPr>
            </w:pPr>
            <w:r w:rsidRPr="00CB4E25">
              <w:rPr>
                <w:i/>
                <w:iCs/>
                <w:sz w:val="20"/>
                <w:szCs w:val="20"/>
              </w:rPr>
              <w:t>Estimated Indirect Beneficiaries: 6,000</w:t>
            </w:r>
          </w:p>
        </w:tc>
        <w:tc>
          <w:tcPr>
            <w:tcW w:w="386" w:type="pct"/>
          </w:tcPr>
          <w:p w14:paraId="57C1E365" w14:textId="77777777" w:rsidR="00F3793B" w:rsidRPr="001E2F79" w:rsidRDefault="00F3793B" w:rsidP="00F849DD">
            <w:pPr>
              <w:spacing w:line="200" w:lineRule="exact"/>
              <w:jc w:val="right"/>
              <w:rPr>
                <w:sz w:val="18"/>
                <w:szCs w:val="18"/>
              </w:rPr>
            </w:pPr>
          </w:p>
        </w:tc>
        <w:tc>
          <w:tcPr>
            <w:tcW w:w="384" w:type="pct"/>
          </w:tcPr>
          <w:p w14:paraId="443D6F1C" w14:textId="77777777" w:rsidR="00F3793B" w:rsidRPr="001E2F79" w:rsidRDefault="00F3793B" w:rsidP="00F849DD">
            <w:pPr>
              <w:spacing w:line="200" w:lineRule="exact"/>
              <w:jc w:val="right"/>
              <w:rPr>
                <w:sz w:val="18"/>
                <w:szCs w:val="18"/>
              </w:rPr>
            </w:pPr>
          </w:p>
        </w:tc>
        <w:tc>
          <w:tcPr>
            <w:tcW w:w="389" w:type="pct"/>
          </w:tcPr>
          <w:p w14:paraId="324B004A" w14:textId="7E319B3B" w:rsidR="00F3793B" w:rsidRPr="007B1FF7" w:rsidRDefault="00F3793B" w:rsidP="00F849DD">
            <w:pPr>
              <w:spacing w:line="200" w:lineRule="exact"/>
              <w:ind w:left="-104" w:right="-108"/>
              <w:rPr>
                <w:sz w:val="20"/>
                <w:szCs w:val="20"/>
              </w:rPr>
            </w:pPr>
            <w:r>
              <w:rPr>
                <w:sz w:val="20"/>
                <w:szCs w:val="20"/>
              </w:rPr>
              <w:t>UNDP</w:t>
            </w:r>
          </w:p>
        </w:tc>
        <w:tc>
          <w:tcPr>
            <w:tcW w:w="732" w:type="pct"/>
          </w:tcPr>
          <w:p w14:paraId="03DC61B6" w14:textId="3C01F619" w:rsidR="00F3793B" w:rsidRPr="007B1FF7" w:rsidRDefault="00F3793B" w:rsidP="00F849DD">
            <w:pPr>
              <w:spacing w:line="200" w:lineRule="exact"/>
              <w:ind w:left="-104" w:right="-108"/>
              <w:rPr>
                <w:sz w:val="20"/>
                <w:szCs w:val="20"/>
              </w:rPr>
            </w:pPr>
          </w:p>
        </w:tc>
      </w:tr>
      <w:tr w:rsidR="005F435F" w:rsidRPr="00EC14F5" w14:paraId="7B26A29A" w14:textId="77777777" w:rsidTr="00BB0BF6">
        <w:tc>
          <w:tcPr>
            <w:tcW w:w="298" w:type="pct"/>
          </w:tcPr>
          <w:p w14:paraId="0424414C" w14:textId="77777777" w:rsidR="00F3793B" w:rsidRPr="007B1FF7" w:rsidRDefault="00F3793B" w:rsidP="00F849DD">
            <w:pPr>
              <w:spacing w:line="200" w:lineRule="exact"/>
              <w:ind w:left="-105" w:right="-115"/>
              <w:rPr>
                <w:sz w:val="20"/>
                <w:szCs w:val="20"/>
              </w:rPr>
            </w:pPr>
            <w:r w:rsidRPr="00BE1ED2">
              <w:rPr>
                <w:sz w:val="20"/>
                <w:szCs w:val="20"/>
              </w:rPr>
              <w:t xml:space="preserve">Activity </w:t>
            </w:r>
            <w:r w:rsidRPr="002F6CBC">
              <w:rPr>
                <w:sz w:val="20"/>
                <w:szCs w:val="20"/>
              </w:rPr>
              <w:t>1.2.1</w:t>
            </w:r>
          </w:p>
        </w:tc>
        <w:tc>
          <w:tcPr>
            <w:tcW w:w="543" w:type="pct"/>
          </w:tcPr>
          <w:p w14:paraId="7DE9B5F4" w14:textId="3D9B85D1" w:rsidR="00F3793B" w:rsidRPr="007B1FF7" w:rsidRDefault="00F3793B" w:rsidP="00F849DD">
            <w:pPr>
              <w:spacing w:line="200" w:lineRule="exact"/>
              <w:rPr>
                <w:sz w:val="20"/>
                <w:szCs w:val="20"/>
              </w:rPr>
            </w:pPr>
            <w:r w:rsidRPr="002F6CBC">
              <w:rPr>
                <w:sz w:val="20"/>
                <w:szCs w:val="20"/>
              </w:rPr>
              <w:t xml:space="preserve">Focused follow up on BTIs through </w:t>
            </w:r>
            <w:r>
              <w:rPr>
                <w:sz w:val="20"/>
                <w:szCs w:val="20"/>
              </w:rPr>
              <w:t xml:space="preserve">VLDI trainers follow up </w:t>
            </w:r>
            <w:r w:rsidRPr="002F6CBC">
              <w:rPr>
                <w:sz w:val="20"/>
                <w:szCs w:val="20"/>
              </w:rPr>
              <w:t xml:space="preserve">reporting to the </w:t>
            </w:r>
            <w:r>
              <w:rPr>
                <w:sz w:val="20"/>
                <w:szCs w:val="20"/>
              </w:rPr>
              <w:t xml:space="preserve">SC copied the </w:t>
            </w:r>
            <w:r w:rsidRPr="002F6CBC">
              <w:rPr>
                <w:sz w:val="20"/>
                <w:szCs w:val="20"/>
              </w:rPr>
              <w:t xml:space="preserve">MWCSD </w:t>
            </w:r>
            <w:r>
              <w:rPr>
                <w:sz w:val="20"/>
                <w:szCs w:val="20"/>
              </w:rPr>
              <w:t>and</w:t>
            </w:r>
            <w:r w:rsidRPr="002F6CBC">
              <w:rPr>
                <w:sz w:val="20"/>
                <w:szCs w:val="20"/>
              </w:rPr>
              <w:t xml:space="preserve"> the District Development Councils.</w:t>
            </w:r>
          </w:p>
        </w:tc>
        <w:tc>
          <w:tcPr>
            <w:tcW w:w="107" w:type="pct"/>
            <w:shd w:val="clear" w:color="auto" w:fill="FFE599" w:themeFill="accent4" w:themeFillTint="66"/>
          </w:tcPr>
          <w:p w14:paraId="09F65E6F"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4B91877D"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2907A4F9"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2550A0C7" w14:textId="77777777" w:rsidR="00F3793B" w:rsidRPr="001E2F79" w:rsidRDefault="00F3793B" w:rsidP="00F849DD">
            <w:pPr>
              <w:spacing w:line="200" w:lineRule="exact"/>
              <w:rPr>
                <w:sz w:val="18"/>
                <w:szCs w:val="18"/>
              </w:rPr>
            </w:pPr>
            <w:r>
              <w:rPr>
                <w:sz w:val="18"/>
                <w:szCs w:val="18"/>
              </w:rPr>
              <w:t>x</w:t>
            </w:r>
          </w:p>
        </w:tc>
        <w:tc>
          <w:tcPr>
            <w:tcW w:w="104" w:type="pct"/>
          </w:tcPr>
          <w:p w14:paraId="2134AE3D" w14:textId="77777777" w:rsidR="00F3793B" w:rsidRPr="001E2F79" w:rsidRDefault="00F3793B" w:rsidP="00F849DD">
            <w:pPr>
              <w:spacing w:line="200" w:lineRule="exact"/>
              <w:rPr>
                <w:sz w:val="18"/>
                <w:szCs w:val="18"/>
              </w:rPr>
            </w:pPr>
          </w:p>
        </w:tc>
        <w:tc>
          <w:tcPr>
            <w:tcW w:w="106" w:type="pct"/>
          </w:tcPr>
          <w:p w14:paraId="7D0D199F" w14:textId="77777777" w:rsidR="00F3793B" w:rsidRPr="001E2F79" w:rsidRDefault="00F3793B" w:rsidP="00F849DD">
            <w:pPr>
              <w:spacing w:line="200" w:lineRule="exact"/>
              <w:rPr>
                <w:sz w:val="18"/>
                <w:szCs w:val="18"/>
              </w:rPr>
            </w:pPr>
          </w:p>
        </w:tc>
        <w:tc>
          <w:tcPr>
            <w:tcW w:w="106" w:type="pct"/>
          </w:tcPr>
          <w:p w14:paraId="7A9CE331" w14:textId="77777777" w:rsidR="00F3793B" w:rsidRPr="001E2F79" w:rsidRDefault="00F3793B" w:rsidP="00F849DD">
            <w:pPr>
              <w:spacing w:line="200" w:lineRule="exact"/>
              <w:rPr>
                <w:sz w:val="18"/>
                <w:szCs w:val="18"/>
              </w:rPr>
            </w:pPr>
          </w:p>
        </w:tc>
        <w:tc>
          <w:tcPr>
            <w:tcW w:w="106" w:type="pct"/>
          </w:tcPr>
          <w:p w14:paraId="6FC4C782" w14:textId="77777777" w:rsidR="00F3793B" w:rsidRPr="001E2F79" w:rsidRDefault="00F3793B" w:rsidP="00F849DD">
            <w:pPr>
              <w:spacing w:line="200" w:lineRule="exact"/>
              <w:rPr>
                <w:sz w:val="18"/>
                <w:szCs w:val="18"/>
              </w:rPr>
            </w:pPr>
            <w:r>
              <w:rPr>
                <w:sz w:val="18"/>
                <w:szCs w:val="18"/>
              </w:rPr>
              <w:t>x</w:t>
            </w:r>
          </w:p>
        </w:tc>
        <w:tc>
          <w:tcPr>
            <w:tcW w:w="106" w:type="pct"/>
            <w:shd w:val="clear" w:color="auto" w:fill="FFE599" w:themeFill="accent4" w:themeFillTint="66"/>
          </w:tcPr>
          <w:p w14:paraId="6B26B80A" w14:textId="77777777" w:rsidR="00F3793B" w:rsidRPr="001E2F79" w:rsidRDefault="00F3793B" w:rsidP="00F849DD">
            <w:pPr>
              <w:spacing w:line="200" w:lineRule="exact"/>
              <w:rPr>
                <w:sz w:val="18"/>
                <w:szCs w:val="18"/>
              </w:rPr>
            </w:pPr>
          </w:p>
        </w:tc>
        <w:tc>
          <w:tcPr>
            <w:tcW w:w="108" w:type="pct"/>
            <w:shd w:val="clear" w:color="auto" w:fill="FFE599" w:themeFill="accent4" w:themeFillTint="66"/>
          </w:tcPr>
          <w:p w14:paraId="476F548A"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150B042F"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62AC2E94" w14:textId="77777777" w:rsidR="00F3793B" w:rsidRPr="001E2F79" w:rsidRDefault="00F3793B" w:rsidP="00F849DD">
            <w:pPr>
              <w:spacing w:line="200" w:lineRule="exact"/>
              <w:rPr>
                <w:sz w:val="18"/>
                <w:szCs w:val="18"/>
              </w:rPr>
            </w:pPr>
            <w:r>
              <w:rPr>
                <w:sz w:val="18"/>
                <w:szCs w:val="18"/>
              </w:rPr>
              <w:t>x</w:t>
            </w:r>
          </w:p>
        </w:tc>
        <w:tc>
          <w:tcPr>
            <w:tcW w:w="106" w:type="pct"/>
          </w:tcPr>
          <w:p w14:paraId="0283C3C1" w14:textId="77777777" w:rsidR="00F3793B" w:rsidRPr="001E2F79" w:rsidRDefault="00F3793B" w:rsidP="00F849DD">
            <w:pPr>
              <w:spacing w:line="200" w:lineRule="exact"/>
              <w:rPr>
                <w:sz w:val="18"/>
                <w:szCs w:val="18"/>
              </w:rPr>
            </w:pPr>
          </w:p>
        </w:tc>
        <w:tc>
          <w:tcPr>
            <w:tcW w:w="106" w:type="pct"/>
          </w:tcPr>
          <w:p w14:paraId="13F96A61" w14:textId="77777777" w:rsidR="00F3793B" w:rsidRPr="001E2F79" w:rsidRDefault="00F3793B" w:rsidP="00F849DD">
            <w:pPr>
              <w:spacing w:line="200" w:lineRule="exact"/>
              <w:rPr>
                <w:sz w:val="18"/>
                <w:szCs w:val="18"/>
              </w:rPr>
            </w:pPr>
          </w:p>
        </w:tc>
        <w:tc>
          <w:tcPr>
            <w:tcW w:w="108" w:type="pct"/>
          </w:tcPr>
          <w:p w14:paraId="6272C59C" w14:textId="77777777" w:rsidR="00F3793B" w:rsidRPr="001E2F79" w:rsidRDefault="00F3793B" w:rsidP="00F849DD">
            <w:pPr>
              <w:spacing w:line="200" w:lineRule="exact"/>
              <w:rPr>
                <w:sz w:val="18"/>
                <w:szCs w:val="18"/>
              </w:rPr>
            </w:pPr>
          </w:p>
        </w:tc>
        <w:tc>
          <w:tcPr>
            <w:tcW w:w="106" w:type="pct"/>
          </w:tcPr>
          <w:p w14:paraId="6813CF41" w14:textId="77777777" w:rsidR="00F3793B" w:rsidRPr="001E2F79" w:rsidRDefault="00F3793B" w:rsidP="00F849DD">
            <w:pPr>
              <w:spacing w:line="200" w:lineRule="exact"/>
              <w:rPr>
                <w:sz w:val="18"/>
                <w:szCs w:val="18"/>
              </w:rPr>
            </w:pPr>
            <w:r>
              <w:rPr>
                <w:sz w:val="18"/>
                <w:szCs w:val="18"/>
              </w:rPr>
              <w:t>X</w:t>
            </w:r>
          </w:p>
        </w:tc>
        <w:tc>
          <w:tcPr>
            <w:tcW w:w="561" w:type="pct"/>
          </w:tcPr>
          <w:p w14:paraId="5B02EBCB" w14:textId="77777777" w:rsidR="00F3793B" w:rsidRPr="007B1FF7" w:rsidRDefault="00F3793B" w:rsidP="00F849DD">
            <w:pPr>
              <w:spacing w:line="200" w:lineRule="exact"/>
              <w:ind w:left="-93" w:right="-105"/>
              <w:rPr>
                <w:sz w:val="20"/>
                <w:szCs w:val="20"/>
              </w:rPr>
            </w:pPr>
            <w:r w:rsidRPr="00FA7181">
              <w:rPr>
                <w:sz w:val="20"/>
                <w:szCs w:val="20"/>
              </w:rPr>
              <w:t>Annual Monitoring Visits by PMU &amp; annual Survey of villages that have completed the VLDIs</w:t>
            </w:r>
          </w:p>
        </w:tc>
        <w:tc>
          <w:tcPr>
            <w:tcW w:w="386" w:type="pct"/>
          </w:tcPr>
          <w:p w14:paraId="1A1CBC44" w14:textId="77777777" w:rsidR="00F3793B" w:rsidRPr="001E2F79" w:rsidRDefault="00F3793B" w:rsidP="00F849DD">
            <w:pPr>
              <w:spacing w:line="200" w:lineRule="exact"/>
              <w:ind w:left="-112"/>
              <w:jc w:val="right"/>
              <w:rPr>
                <w:sz w:val="18"/>
                <w:szCs w:val="18"/>
              </w:rPr>
            </w:pPr>
          </w:p>
        </w:tc>
        <w:tc>
          <w:tcPr>
            <w:tcW w:w="384" w:type="pct"/>
          </w:tcPr>
          <w:p w14:paraId="5B6F374C" w14:textId="77777777" w:rsidR="00F3793B" w:rsidRPr="001E2F79" w:rsidRDefault="00F3793B" w:rsidP="00F849DD">
            <w:pPr>
              <w:spacing w:line="200" w:lineRule="exact"/>
              <w:jc w:val="right"/>
              <w:rPr>
                <w:sz w:val="18"/>
                <w:szCs w:val="18"/>
              </w:rPr>
            </w:pPr>
          </w:p>
        </w:tc>
        <w:tc>
          <w:tcPr>
            <w:tcW w:w="389" w:type="pct"/>
          </w:tcPr>
          <w:p w14:paraId="08EA1980" w14:textId="066FF5C2" w:rsidR="00F3793B" w:rsidRDefault="00F3793B" w:rsidP="00F849DD">
            <w:pPr>
              <w:spacing w:line="200" w:lineRule="exact"/>
              <w:ind w:left="-104" w:right="-108"/>
              <w:rPr>
                <w:sz w:val="20"/>
                <w:szCs w:val="20"/>
              </w:rPr>
            </w:pPr>
            <w:r>
              <w:rPr>
                <w:sz w:val="20"/>
                <w:szCs w:val="20"/>
              </w:rPr>
              <w:t>UNDP</w:t>
            </w:r>
          </w:p>
        </w:tc>
        <w:tc>
          <w:tcPr>
            <w:tcW w:w="732" w:type="pct"/>
          </w:tcPr>
          <w:p w14:paraId="54A93A19" w14:textId="13539790" w:rsidR="00F3793B" w:rsidRPr="007B1FF7" w:rsidRDefault="00F3793B" w:rsidP="00F849DD">
            <w:pPr>
              <w:spacing w:line="200" w:lineRule="exact"/>
              <w:ind w:left="-104" w:right="-108"/>
              <w:rPr>
                <w:sz w:val="20"/>
                <w:szCs w:val="20"/>
              </w:rPr>
            </w:pPr>
            <w:r>
              <w:rPr>
                <w:sz w:val="20"/>
                <w:szCs w:val="20"/>
              </w:rPr>
              <w:t>Part of Project Management costs</w:t>
            </w:r>
          </w:p>
        </w:tc>
      </w:tr>
      <w:tr w:rsidR="005F435F" w:rsidRPr="00EC14F5" w14:paraId="4567810E" w14:textId="77777777" w:rsidTr="00BB0BF6">
        <w:tc>
          <w:tcPr>
            <w:tcW w:w="298" w:type="pct"/>
          </w:tcPr>
          <w:p w14:paraId="1438DFC4" w14:textId="77777777" w:rsidR="00F3793B" w:rsidRPr="007B1FF7" w:rsidRDefault="00F3793B" w:rsidP="00F849DD">
            <w:pPr>
              <w:spacing w:line="200" w:lineRule="exact"/>
              <w:ind w:left="-105" w:right="-115"/>
              <w:rPr>
                <w:sz w:val="20"/>
                <w:szCs w:val="20"/>
              </w:rPr>
            </w:pPr>
            <w:r w:rsidRPr="00BE1ED2">
              <w:rPr>
                <w:sz w:val="20"/>
                <w:szCs w:val="20"/>
              </w:rPr>
              <w:t xml:space="preserve">Activity </w:t>
            </w:r>
            <w:r w:rsidRPr="002F6CBC">
              <w:rPr>
                <w:sz w:val="20"/>
                <w:szCs w:val="20"/>
              </w:rPr>
              <w:t>1.2.2</w:t>
            </w:r>
          </w:p>
        </w:tc>
        <w:tc>
          <w:tcPr>
            <w:tcW w:w="543" w:type="pct"/>
          </w:tcPr>
          <w:p w14:paraId="64ED1261" w14:textId="77777777" w:rsidR="00F3793B" w:rsidRPr="007B1FF7" w:rsidRDefault="00F3793B" w:rsidP="00F849DD">
            <w:pPr>
              <w:spacing w:line="200" w:lineRule="exact"/>
              <w:rPr>
                <w:sz w:val="20"/>
                <w:szCs w:val="20"/>
              </w:rPr>
            </w:pPr>
            <w:r w:rsidRPr="002F6CBC">
              <w:rPr>
                <w:sz w:val="20"/>
                <w:szCs w:val="20"/>
              </w:rPr>
              <w:t>Establish a</w:t>
            </w:r>
            <w:r>
              <w:rPr>
                <w:sz w:val="20"/>
                <w:szCs w:val="20"/>
              </w:rPr>
              <w:t xml:space="preserve">n Innovation </w:t>
            </w:r>
            <w:r w:rsidRPr="002F6CBC">
              <w:rPr>
                <w:sz w:val="20"/>
                <w:szCs w:val="20"/>
              </w:rPr>
              <w:t>Grant Seed Funding for the WILS to support</w:t>
            </w:r>
            <w:r>
              <w:rPr>
                <w:sz w:val="20"/>
                <w:szCs w:val="20"/>
              </w:rPr>
              <w:t xml:space="preserve"> innovation, </w:t>
            </w:r>
            <w:r w:rsidRPr="002F6CBC">
              <w:rPr>
                <w:sz w:val="20"/>
                <w:szCs w:val="20"/>
              </w:rPr>
              <w:t xml:space="preserve">implementation and sustainability of progress </w:t>
            </w:r>
          </w:p>
        </w:tc>
        <w:tc>
          <w:tcPr>
            <w:tcW w:w="107" w:type="pct"/>
            <w:shd w:val="clear" w:color="auto" w:fill="FFE599" w:themeFill="accent4" w:themeFillTint="66"/>
          </w:tcPr>
          <w:p w14:paraId="75E70B92"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BB3D54D"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7D0ACF26"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22B9DF64" w14:textId="77777777" w:rsidR="00F3793B" w:rsidRPr="001E2F79" w:rsidRDefault="00F3793B" w:rsidP="00F849DD">
            <w:pPr>
              <w:spacing w:line="200" w:lineRule="exact"/>
              <w:rPr>
                <w:sz w:val="18"/>
                <w:szCs w:val="18"/>
              </w:rPr>
            </w:pPr>
          </w:p>
        </w:tc>
        <w:tc>
          <w:tcPr>
            <w:tcW w:w="104" w:type="pct"/>
          </w:tcPr>
          <w:p w14:paraId="4FBBB919" w14:textId="77777777" w:rsidR="00F3793B" w:rsidRPr="001E2F79" w:rsidRDefault="00F3793B" w:rsidP="00F849DD">
            <w:pPr>
              <w:spacing w:line="200" w:lineRule="exact"/>
              <w:rPr>
                <w:sz w:val="18"/>
                <w:szCs w:val="18"/>
              </w:rPr>
            </w:pPr>
          </w:p>
        </w:tc>
        <w:tc>
          <w:tcPr>
            <w:tcW w:w="106" w:type="pct"/>
          </w:tcPr>
          <w:p w14:paraId="6FB8CFA4" w14:textId="77777777" w:rsidR="00F3793B" w:rsidRPr="001E2F79" w:rsidRDefault="00F3793B" w:rsidP="00F849DD">
            <w:pPr>
              <w:spacing w:line="200" w:lineRule="exact"/>
              <w:rPr>
                <w:sz w:val="18"/>
                <w:szCs w:val="18"/>
              </w:rPr>
            </w:pPr>
            <w:r>
              <w:rPr>
                <w:sz w:val="18"/>
                <w:szCs w:val="18"/>
              </w:rPr>
              <w:t>x</w:t>
            </w:r>
          </w:p>
        </w:tc>
        <w:tc>
          <w:tcPr>
            <w:tcW w:w="106" w:type="pct"/>
          </w:tcPr>
          <w:p w14:paraId="2002C56F" w14:textId="77777777" w:rsidR="00F3793B" w:rsidRPr="001E2F79" w:rsidRDefault="00F3793B" w:rsidP="00F849DD">
            <w:pPr>
              <w:spacing w:line="200" w:lineRule="exact"/>
              <w:rPr>
                <w:sz w:val="18"/>
                <w:szCs w:val="18"/>
              </w:rPr>
            </w:pPr>
          </w:p>
        </w:tc>
        <w:tc>
          <w:tcPr>
            <w:tcW w:w="106" w:type="pct"/>
          </w:tcPr>
          <w:p w14:paraId="255CFABC"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7B0BB5BE" w14:textId="77777777" w:rsidR="00F3793B" w:rsidRPr="001E2F79" w:rsidRDefault="00F3793B" w:rsidP="00F849DD">
            <w:pPr>
              <w:spacing w:line="200" w:lineRule="exact"/>
              <w:rPr>
                <w:sz w:val="18"/>
                <w:szCs w:val="18"/>
              </w:rPr>
            </w:pPr>
          </w:p>
        </w:tc>
        <w:tc>
          <w:tcPr>
            <w:tcW w:w="108" w:type="pct"/>
            <w:shd w:val="clear" w:color="auto" w:fill="FFE599" w:themeFill="accent4" w:themeFillTint="66"/>
          </w:tcPr>
          <w:p w14:paraId="0B4823C0" w14:textId="77777777" w:rsidR="00F3793B" w:rsidRPr="001E2F79" w:rsidRDefault="00F3793B" w:rsidP="00F849DD">
            <w:pPr>
              <w:spacing w:line="200" w:lineRule="exact"/>
              <w:rPr>
                <w:sz w:val="18"/>
                <w:szCs w:val="18"/>
              </w:rPr>
            </w:pPr>
            <w:r>
              <w:rPr>
                <w:sz w:val="18"/>
                <w:szCs w:val="18"/>
              </w:rPr>
              <w:t>x</w:t>
            </w:r>
          </w:p>
        </w:tc>
        <w:tc>
          <w:tcPr>
            <w:tcW w:w="106" w:type="pct"/>
            <w:shd w:val="clear" w:color="auto" w:fill="FFE599" w:themeFill="accent4" w:themeFillTint="66"/>
          </w:tcPr>
          <w:p w14:paraId="69903B9D"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5D4BDF15" w14:textId="77777777" w:rsidR="00F3793B" w:rsidRPr="001E2F79" w:rsidRDefault="00F3793B" w:rsidP="00F849DD">
            <w:pPr>
              <w:spacing w:line="200" w:lineRule="exact"/>
              <w:rPr>
                <w:sz w:val="18"/>
                <w:szCs w:val="18"/>
              </w:rPr>
            </w:pPr>
          </w:p>
        </w:tc>
        <w:tc>
          <w:tcPr>
            <w:tcW w:w="106" w:type="pct"/>
          </w:tcPr>
          <w:p w14:paraId="42BA1BCB" w14:textId="77777777" w:rsidR="00F3793B" w:rsidRPr="001E2F79" w:rsidRDefault="00F3793B" w:rsidP="00F849DD">
            <w:pPr>
              <w:spacing w:line="200" w:lineRule="exact"/>
              <w:rPr>
                <w:sz w:val="18"/>
                <w:szCs w:val="18"/>
              </w:rPr>
            </w:pPr>
          </w:p>
        </w:tc>
        <w:tc>
          <w:tcPr>
            <w:tcW w:w="106" w:type="pct"/>
          </w:tcPr>
          <w:p w14:paraId="78C91B8D" w14:textId="77777777" w:rsidR="00F3793B" w:rsidRPr="001E2F79" w:rsidRDefault="00F3793B" w:rsidP="00F849DD">
            <w:pPr>
              <w:spacing w:line="200" w:lineRule="exact"/>
              <w:rPr>
                <w:sz w:val="18"/>
                <w:szCs w:val="18"/>
              </w:rPr>
            </w:pPr>
            <w:r>
              <w:rPr>
                <w:sz w:val="18"/>
                <w:szCs w:val="18"/>
              </w:rPr>
              <w:t>x</w:t>
            </w:r>
          </w:p>
        </w:tc>
        <w:tc>
          <w:tcPr>
            <w:tcW w:w="108" w:type="pct"/>
          </w:tcPr>
          <w:p w14:paraId="5632E423" w14:textId="77777777" w:rsidR="00F3793B" w:rsidRPr="001E2F79" w:rsidRDefault="00F3793B" w:rsidP="00F849DD">
            <w:pPr>
              <w:spacing w:line="200" w:lineRule="exact"/>
              <w:rPr>
                <w:sz w:val="18"/>
                <w:szCs w:val="18"/>
              </w:rPr>
            </w:pPr>
          </w:p>
        </w:tc>
        <w:tc>
          <w:tcPr>
            <w:tcW w:w="106" w:type="pct"/>
          </w:tcPr>
          <w:p w14:paraId="7966EC8D" w14:textId="77777777" w:rsidR="00F3793B" w:rsidRPr="001E2F79" w:rsidRDefault="00F3793B" w:rsidP="00F849DD">
            <w:pPr>
              <w:spacing w:line="200" w:lineRule="exact"/>
              <w:rPr>
                <w:sz w:val="18"/>
                <w:szCs w:val="18"/>
              </w:rPr>
            </w:pPr>
          </w:p>
        </w:tc>
        <w:tc>
          <w:tcPr>
            <w:tcW w:w="561" w:type="pct"/>
          </w:tcPr>
          <w:p w14:paraId="7C8DD541" w14:textId="77777777" w:rsidR="00F3793B" w:rsidRPr="007B1FF7" w:rsidRDefault="00F3793B" w:rsidP="00F849DD">
            <w:pPr>
              <w:spacing w:line="200" w:lineRule="exact"/>
              <w:ind w:left="-93" w:right="-105"/>
              <w:rPr>
                <w:sz w:val="20"/>
                <w:szCs w:val="20"/>
              </w:rPr>
            </w:pPr>
            <w:r>
              <w:rPr>
                <w:sz w:val="20"/>
                <w:szCs w:val="20"/>
              </w:rPr>
              <w:t>Community Innovation Challenge Grant</w:t>
            </w:r>
            <w:r w:rsidRPr="00830173">
              <w:rPr>
                <w:sz w:val="20"/>
                <w:szCs w:val="20"/>
              </w:rPr>
              <w:t xml:space="preserve"> </w:t>
            </w:r>
          </w:p>
        </w:tc>
        <w:tc>
          <w:tcPr>
            <w:tcW w:w="386" w:type="pct"/>
          </w:tcPr>
          <w:p w14:paraId="683B1E84" w14:textId="77777777" w:rsidR="00F3793B" w:rsidRPr="009906D5" w:rsidRDefault="00F3793B" w:rsidP="00F849DD">
            <w:pPr>
              <w:spacing w:line="200" w:lineRule="exact"/>
              <w:ind w:left="-112"/>
              <w:jc w:val="right"/>
              <w:rPr>
                <w:sz w:val="18"/>
                <w:szCs w:val="18"/>
              </w:rPr>
            </w:pPr>
            <w:r w:rsidRPr="009906D5">
              <w:rPr>
                <w:sz w:val="20"/>
                <w:szCs w:val="20"/>
              </w:rPr>
              <w:t>$100,000</w:t>
            </w:r>
          </w:p>
        </w:tc>
        <w:tc>
          <w:tcPr>
            <w:tcW w:w="384" w:type="pct"/>
          </w:tcPr>
          <w:p w14:paraId="3F0E8A31" w14:textId="77777777" w:rsidR="00F3793B" w:rsidRPr="001E2F79" w:rsidRDefault="00F3793B" w:rsidP="00F849DD">
            <w:pPr>
              <w:spacing w:line="200" w:lineRule="exact"/>
              <w:jc w:val="right"/>
              <w:rPr>
                <w:sz w:val="18"/>
                <w:szCs w:val="18"/>
              </w:rPr>
            </w:pPr>
            <w:r>
              <w:rPr>
                <w:sz w:val="18"/>
                <w:szCs w:val="18"/>
              </w:rPr>
              <w:t>$53,190</w:t>
            </w:r>
          </w:p>
        </w:tc>
        <w:tc>
          <w:tcPr>
            <w:tcW w:w="389" w:type="pct"/>
          </w:tcPr>
          <w:p w14:paraId="13D1A9DC" w14:textId="6C23AD50" w:rsidR="00F3793B" w:rsidRDefault="00F3793B" w:rsidP="00F849DD">
            <w:pPr>
              <w:spacing w:line="200" w:lineRule="exact"/>
              <w:ind w:left="-104" w:right="-108"/>
              <w:rPr>
                <w:sz w:val="20"/>
                <w:szCs w:val="20"/>
              </w:rPr>
            </w:pPr>
            <w:r>
              <w:rPr>
                <w:sz w:val="20"/>
                <w:szCs w:val="20"/>
              </w:rPr>
              <w:t>UNDP</w:t>
            </w:r>
          </w:p>
        </w:tc>
        <w:tc>
          <w:tcPr>
            <w:tcW w:w="732" w:type="pct"/>
          </w:tcPr>
          <w:p w14:paraId="2BD84448" w14:textId="7974E066" w:rsidR="00F3793B" w:rsidRDefault="00F3793B" w:rsidP="00F849DD">
            <w:pPr>
              <w:spacing w:line="200" w:lineRule="exact"/>
              <w:ind w:left="-104" w:right="-108"/>
              <w:rPr>
                <w:sz w:val="20"/>
                <w:szCs w:val="20"/>
              </w:rPr>
            </w:pPr>
            <w:r>
              <w:rPr>
                <w:sz w:val="20"/>
                <w:szCs w:val="20"/>
              </w:rPr>
              <w:t xml:space="preserve">Annual Women in leadership Innovation Challenge at village level for maximum of 5 Grants of </w:t>
            </w:r>
            <w:r w:rsidRPr="00830173">
              <w:rPr>
                <w:sz w:val="20"/>
                <w:szCs w:val="20"/>
              </w:rPr>
              <w:t>@5</w:t>
            </w:r>
            <w:r>
              <w:rPr>
                <w:sz w:val="20"/>
                <w:szCs w:val="20"/>
              </w:rPr>
              <w:t>,000</w:t>
            </w:r>
            <w:r w:rsidRPr="00830173">
              <w:rPr>
                <w:sz w:val="20"/>
                <w:szCs w:val="20"/>
              </w:rPr>
              <w:t xml:space="preserve"> annually for 4 yrs</w:t>
            </w:r>
          </w:p>
          <w:p w14:paraId="22C046C4" w14:textId="77777777" w:rsidR="00F3793B" w:rsidRPr="007B1FF7" w:rsidRDefault="00F3793B" w:rsidP="00F849DD">
            <w:pPr>
              <w:spacing w:line="200" w:lineRule="exact"/>
              <w:ind w:left="-104" w:right="-108"/>
              <w:rPr>
                <w:sz w:val="20"/>
                <w:szCs w:val="20"/>
              </w:rPr>
            </w:pPr>
            <w:r>
              <w:rPr>
                <w:sz w:val="20"/>
                <w:szCs w:val="20"/>
              </w:rPr>
              <w:t>Total 25k a yr or $100k over 4 years</w:t>
            </w:r>
          </w:p>
        </w:tc>
      </w:tr>
      <w:tr w:rsidR="001D7BC8" w:rsidRPr="00EC14F5" w14:paraId="39F1F3F8" w14:textId="77777777" w:rsidTr="00BB0BF6">
        <w:tc>
          <w:tcPr>
            <w:tcW w:w="298" w:type="pct"/>
          </w:tcPr>
          <w:p w14:paraId="2ECEC43D" w14:textId="77777777" w:rsidR="00F3793B" w:rsidRPr="007B1FF7" w:rsidRDefault="00F3793B" w:rsidP="00F849DD">
            <w:pPr>
              <w:spacing w:line="200" w:lineRule="exact"/>
              <w:ind w:left="-105" w:right="-115"/>
              <w:rPr>
                <w:sz w:val="20"/>
                <w:szCs w:val="20"/>
              </w:rPr>
            </w:pPr>
          </w:p>
        </w:tc>
        <w:tc>
          <w:tcPr>
            <w:tcW w:w="543" w:type="pct"/>
          </w:tcPr>
          <w:p w14:paraId="4D4B1CF2" w14:textId="77777777" w:rsidR="00F3793B" w:rsidRPr="007B1FF7" w:rsidRDefault="00F3793B" w:rsidP="00F849DD">
            <w:pPr>
              <w:spacing w:line="200" w:lineRule="exact"/>
              <w:rPr>
                <w:sz w:val="20"/>
                <w:szCs w:val="20"/>
              </w:rPr>
            </w:pPr>
          </w:p>
        </w:tc>
        <w:tc>
          <w:tcPr>
            <w:tcW w:w="107" w:type="pct"/>
            <w:shd w:val="clear" w:color="auto" w:fill="FFFF00"/>
          </w:tcPr>
          <w:p w14:paraId="55A24003" w14:textId="77777777" w:rsidR="00F3793B" w:rsidRPr="007B1FF7" w:rsidRDefault="00F3793B" w:rsidP="00F849DD">
            <w:pPr>
              <w:spacing w:line="200" w:lineRule="exact"/>
              <w:rPr>
                <w:sz w:val="20"/>
                <w:szCs w:val="20"/>
              </w:rPr>
            </w:pPr>
          </w:p>
        </w:tc>
        <w:tc>
          <w:tcPr>
            <w:tcW w:w="107" w:type="pct"/>
            <w:shd w:val="clear" w:color="auto" w:fill="FFFF00"/>
          </w:tcPr>
          <w:p w14:paraId="4C7E9399" w14:textId="77777777" w:rsidR="00F3793B" w:rsidRPr="007B1FF7" w:rsidRDefault="00F3793B" w:rsidP="00F849DD">
            <w:pPr>
              <w:spacing w:line="200" w:lineRule="exact"/>
              <w:rPr>
                <w:sz w:val="20"/>
                <w:szCs w:val="20"/>
              </w:rPr>
            </w:pPr>
          </w:p>
        </w:tc>
        <w:tc>
          <w:tcPr>
            <w:tcW w:w="107" w:type="pct"/>
            <w:shd w:val="clear" w:color="auto" w:fill="FFFF00"/>
          </w:tcPr>
          <w:p w14:paraId="2EF12CA0" w14:textId="77777777" w:rsidR="00F3793B" w:rsidRPr="007B1FF7" w:rsidRDefault="00F3793B" w:rsidP="00F849DD">
            <w:pPr>
              <w:spacing w:line="200" w:lineRule="exact"/>
              <w:rPr>
                <w:sz w:val="20"/>
                <w:szCs w:val="20"/>
              </w:rPr>
            </w:pPr>
          </w:p>
        </w:tc>
        <w:tc>
          <w:tcPr>
            <w:tcW w:w="107" w:type="pct"/>
            <w:shd w:val="clear" w:color="auto" w:fill="FFFF00"/>
          </w:tcPr>
          <w:p w14:paraId="7549BA02" w14:textId="77777777" w:rsidR="00F3793B" w:rsidRPr="001E2F79" w:rsidRDefault="00F3793B" w:rsidP="00F849DD">
            <w:pPr>
              <w:spacing w:line="200" w:lineRule="exact"/>
              <w:rPr>
                <w:sz w:val="18"/>
                <w:szCs w:val="18"/>
              </w:rPr>
            </w:pPr>
          </w:p>
        </w:tc>
        <w:tc>
          <w:tcPr>
            <w:tcW w:w="104" w:type="pct"/>
            <w:shd w:val="clear" w:color="auto" w:fill="FFFF00"/>
          </w:tcPr>
          <w:p w14:paraId="2871CE4C" w14:textId="77777777" w:rsidR="00F3793B" w:rsidRPr="001E2F79" w:rsidRDefault="00F3793B" w:rsidP="00F849DD">
            <w:pPr>
              <w:spacing w:line="200" w:lineRule="exact"/>
              <w:rPr>
                <w:sz w:val="18"/>
                <w:szCs w:val="18"/>
              </w:rPr>
            </w:pPr>
          </w:p>
        </w:tc>
        <w:tc>
          <w:tcPr>
            <w:tcW w:w="106" w:type="pct"/>
            <w:shd w:val="clear" w:color="auto" w:fill="FFFF00"/>
          </w:tcPr>
          <w:p w14:paraId="3103FEEB" w14:textId="77777777" w:rsidR="00F3793B" w:rsidRPr="001E2F79" w:rsidRDefault="00F3793B" w:rsidP="00F849DD">
            <w:pPr>
              <w:spacing w:line="200" w:lineRule="exact"/>
              <w:rPr>
                <w:sz w:val="18"/>
                <w:szCs w:val="18"/>
              </w:rPr>
            </w:pPr>
          </w:p>
        </w:tc>
        <w:tc>
          <w:tcPr>
            <w:tcW w:w="106" w:type="pct"/>
            <w:shd w:val="clear" w:color="auto" w:fill="FFFF00"/>
          </w:tcPr>
          <w:p w14:paraId="015757E3" w14:textId="77777777" w:rsidR="00F3793B" w:rsidRPr="001E2F79" w:rsidRDefault="00F3793B" w:rsidP="00F849DD">
            <w:pPr>
              <w:spacing w:line="200" w:lineRule="exact"/>
              <w:rPr>
                <w:sz w:val="18"/>
                <w:szCs w:val="18"/>
              </w:rPr>
            </w:pPr>
          </w:p>
        </w:tc>
        <w:tc>
          <w:tcPr>
            <w:tcW w:w="106" w:type="pct"/>
            <w:shd w:val="clear" w:color="auto" w:fill="FFFF00"/>
          </w:tcPr>
          <w:p w14:paraId="0ED36321" w14:textId="77777777" w:rsidR="00F3793B" w:rsidRPr="001E2F79" w:rsidRDefault="00F3793B" w:rsidP="00F849DD">
            <w:pPr>
              <w:spacing w:line="200" w:lineRule="exact"/>
              <w:rPr>
                <w:sz w:val="18"/>
                <w:szCs w:val="18"/>
              </w:rPr>
            </w:pPr>
          </w:p>
        </w:tc>
        <w:tc>
          <w:tcPr>
            <w:tcW w:w="106" w:type="pct"/>
            <w:shd w:val="clear" w:color="auto" w:fill="FFFF00"/>
          </w:tcPr>
          <w:p w14:paraId="5E8E9D4A" w14:textId="77777777" w:rsidR="00F3793B" w:rsidRPr="001E2F79" w:rsidRDefault="00F3793B" w:rsidP="00F849DD">
            <w:pPr>
              <w:spacing w:line="200" w:lineRule="exact"/>
              <w:rPr>
                <w:sz w:val="18"/>
                <w:szCs w:val="18"/>
              </w:rPr>
            </w:pPr>
          </w:p>
        </w:tc>
        <w:tc>
          <w:tcPr>
            <w:tcW w:w="108" w:type="pct"/>
            <w:shd w:val="clear" w:color="auto" w:fill="FFFF00"/>
          </w:tcPr>
          <w:p w14:paraId="2034FCFC" w14:textId="77777777" w:rsidR="00F3793B" w:rsidRPr="001E2F79" w:rsidRDefault="00F3793B" w:rsidP="00F849DD">
            <w:pPr>
              <w:spacing w:line="200" w:lineRule="exact"/>
              <w:rPr>
                <w:sz w:val="18"/>
                <w:szCs w:val="18"/>
              </w:rPr>
            </w:pPr>
          </w:p>
        </w:tc>
        <w:tc>
          <w:tcPr>
            <w:tcW w:w="106" w:type="pct"/>
            <w:shd w:val="clear" w:color="auto" w:fill="FFFF00"/>
          </w:tcPr>
          <w:p w14:paraId="2BDA0A4B" w14:textId="77777777" w:rsidR="00F3793B" w:rsidRPr="001E2F79" w:rsidRDefault="00F3793B" w:rsidP="00F849DD">
            <w:pPr>
              <w:spacing w:line="200" w:lineRule="exact"/>
              <w:rPr>
                <w:sz w:val="18"/>
                <w:szCs w:val="18"/>
              </w:rPr>
            </w:pPr>
          </w:p>
        </w:tc>
        <w:tc>
          <w:tcPr>
            <w:tcW w:w="106" w:type="pct"/>
            <w:shd w:val="clear" w:color="auto" w:fill="FFFF00"/>
          </w:tcPr>
          <w:p w14:paraId="66C9A24E" w14:textId="77777777" w:rsidR="00F3793B" w:rsidRPr="001E2F79" w:rsidRDefault="00F3793B" w:rsidP="00F849DD">
            <w:pPr>
              <w:spacing w:line="200" w:lineRule="exact"/>
              <w:rPr>
                <w:sz w:val="18"/>
                <w:szCs w:val="18"/>
              </w:rPr>
            </w:pPr>
          </w:p>
        </w:tc>
        <w:tc>
          <w:tcPr>
            <w:tcW w:w="106" w:type="pct"/>
            <w:shd w:val="clear" w:color="auto" w:fill="FFFF00"/>
          </w:tcPr>
          <w:p w14:paraId="606479FA" w14:textId="77777777" w:rsidR="00F3793B" w:rsidRPr="001E2F79" w:rsidRDefault="00F3793B" w:rsidP="00F849DD">
            <w:pPr>
              <w:spacing w:line="200" w:lineRule="exact"/>
              <w:rPr>
                <w:sz w:val="18"/>
                <w:szCs w:val="18"/>
              </w:rPr>
            </w:pPr>
          </w:p>
        </w:tc>
        <w:tc>
          <w:tcPr>
            <w:tcW w:w="106" w:type="pct"/>
            <w:shd w:val="clear" w:color="auto" w:fill="FFFF00"/>
          </w:tcPr>
          <w:p w14:paraId="09A85E64" w14:textId="77777777" w:rsidR="00F3793B" w:rsidRPr="001E2F79" w:rsidRDefault="00F3793B" w:rsidP="00F849DD">
            <w:pPr>
              <w:spacing w:line="200" w:lineRule="exact"/>
              <w:rPr>
                <w:sz w:val="18"/>
                <w:szCs w:val="18"/>
              </w:rPr>
            </w:pPr>
          </w:p>
        </w:tc>
        <w:tc>
          <w:tcPr>
            <w:tcW w:w="108" w:type="pct"/>
            <w:shd w:val="clear" w:color="auto" w:fill="FFFF00"/>
          </w:tcPr>
          <w:p w14:paraId="1B39CB64" w14:textId="77777777" w:rsidR="00F3793B" w:rsidRPr="001E2F79" w:rsidRDefault="00F3793B" w:rsidP="00F849DD">
            <w:pPr>
              <w:spacing w:line="200" w:lineRule="exact"/>
              <w:rPr>
                <w:sz w:val="18"/>
                <w:szCs w:val="18"/>
              </w:rPr>
            </w:pPr>
          </w:p>
        </w:tc>
        <w:tc>
          <w:tcPr>
            <w:tcW w:w="106" w:type="pct"/>
            <w:shd w:val="clear" w:color="auto" w:fill="FFFF00"/>
          </w:tcPr>
          <w:p w14:paraId="133C837D" w14:textId="77777777" w:rsidR="00F3793B" w:rsidRPr="001E2F79" w:rsidRDefault="00F3793B" w:rsidP="00F849DD">
            <w:pPr>
              <w:spacing w:line="200" w:lineRule="exact"/>
              <w:rPr>
                <w:sz w:val="18"/>
                <w:szCs w:val="18"/>
              </w:rPr>
            </w:pPr>
          </w:p>
        </w:tc>
        <w:tc>
          <w:tcPr>
            <w:tcW w:w="561" w:type="pct"/>
            <w:shd w:val="clear" w:color="auto" w:fill="FFFF00"/>
          </w:tcPr>
          <w:p w14:paraId="138D02D1" w14:textId="77777777" w:rsidR="00F3793B" w:rsidRPr="007B1FF7" w:rsidRDefault="00F3793B" w:rsidP="00F849DD">
            <w:pPr>
              <w:spacing w:line="200" w:lineRule="exact"/>
              <w:ind w:left="-93" w:right="-105"/>
              <w:rPr>
                <w:sz w:val="20"/>
                <w:szCs w:val="20"/>
              </w:rPr>
            </w:pPr>
            <w:r>
              <w:rPr>
                <w:sz w:val="20"/>
                <w:szCs w:val="20"/>
              </w:rPr>
              <w:t>TOTAL</w:t>
            </w:r>
          </w:p>
        </w:tc>
        <w:tc>
          <w:tcPr>
            <w:tcW w:w="386" w:type="pct"/>
            <w:shd w:val="clear" w:color="auto" w:fill="FFFF00"/>
          </w:tcPr>
          <w:p w14:paraId="23B1CC71" w14:textId="77777777" w:rsidR="00F3793B" w:rsidRPr="001E2F79" w:rsidRDefault="00F3793B" w:rsidP="00F849DD">
            <w:pPr>
              <w:spacing w:line="200" w:lineRule="exact"/>
              <w:jc w:val="right"/>
              <w:rPr>
                <w:sz w:val="18"/>
                <w:szCs w:val="18"/>
              </w:rPr>
            </w:pPr>
            <w:r>
              <w:rPr>
                <w:sz w:val="18"/>
                <w:szCs w:val="18"/>
              </w:rPr>
              <w:t>$100,000</w:t>
            </w:r>
          </w:p>
        </w:tc>
        <w:tc>
          <w:tcPr>
            <w:tcW w:w="384" w:type="pct"/>
            <w:shd w:val="clear" w:color="auto" w:fill="FFFF00"/>
          </w:tcPr>
          <w:p w14:paraId="76FCCD96" w14:textId="77777777" w:rsidR="00F3793B" w:rsidRPr="001E2F79" w:rsidRDefault="00F3793B" w:rsidP="00F849DD">
            <w:pPr>
              <w:spacing w:line="200" w:lineRule="exact"/>
              <w:jc w:val="right"/>
              <w:rPr>
                <w:sz w:val="18"/>
                <w:szCs w:val="18"/>
              </w:rPr>
            </w:pPr>
            <w:r>
              <w:rPr>
                <w:sz w:val="18"/>
                <w:szCs w:val="18"/>
              </w:rPr>
              <w:t>$53,190</w:t>
            </w:r>
          </w:p>
        </w:tc>
        <w:tc>
          <w:tcPr>
            <w:tcW w:w="389" w:type="pct"/>
          </w:tcPr>
          <w:p w14:paraId="5B31D67A" w14:textId="77777777" w:rsidR="00F3793B" w:rsidRPr="007B1FF7" w:rsidRDefault="00F3793B" w:rsidP="00F849DD">
            <w:pPr>
              <w:spacing w:line="200" w:lineRule="exact"/>
              <w:ind w:left="-104" w:right="-108"/>
              <w:rPr>
                <w:sz w:val="20"/>
                <w:szCs w:val="20"/>
              </w:rPr>
            </w:pPr>
          </w:p>
        </w:tc>
        <w:tc>
          <w:tcPr>
            <w:tcW w:w="732" w:type="pct"/>
          </w:tcPr>
          <w:p w14:paraId="5B67D8B8" w14:textId="2790058E" w:rsidR="00F3793B" w:rsidRPr="007B1FF7" w:rsidRDefault="00F3793B" w:rsidP="00F849DD">
            <w:pPr>
              <w:spacing w:line="200" w:lineRule="exact"/>
              <w:ind w:left="-104" w:right="-108"/>
              <w:rPr>
                <w:sz w:val="20"/>
                <w:szCs w:val="20"/>
              </w:rPr>
            </w:pPr>
          </w:p>
        </w:tc>
      </w:tr>
      <w:tr w:rsidR="005F435F" w:rsidRPr="00EC14F5" w14:paraId="4BADB58F" w14:textId="77777777" w:rsidTr="00BB0BF6">
        <w:tc>
          <w:tcPr>
            <w:tcW w:w="298" w:type="pct"/>
            <w:shd w:val="clear" w:color="auto" w:fill="00B0F0"/>
          </w:tcPr>
          <w:p w14:paraId="122944DE" w14:textId="77777777" w:rsidR="00F3793B" w:rsidRPr="007B1FF7" w:rsidRDefault="00F3793B" w:rsidP="00F849DD">
            <w:pPr>
              <w:spacing w:line="200" w:lineRule="exact"/>
              <w:ind w:left="-105" w:right="-115"/>
              <w:rPr>
                <w:sz w:val="20"/>
                <w:szCs w:val="20"/>
              </w:rPr>
            </w:pPr>
            <w:r>
              <w:rPr>
                <w:sz w:val="20"/>
                <w:szCs w:val="20"/>
              </w:rPr>
              <w:t>Output 1.3</w:t>
            </w:r>
          </w:p>
        </w:tc>
        <w:tc>
          <w:tcPr>
            <w:tcW w:w="543" w:type="pct"/>
            <w:shd w:val="clear" w:color="auto" w:fill="00B0F0"/>
          </w:tcPr>
          <w:p w14:paraId="5443AEF8" w14:textId="77777777" w:rsidR="00F3793B" w:rsidRPr="007B1FF7" w:rsidRDefault="00F3793B" w:rsidP="00F849DD">
            <w:pPr>
              <w:spacing w:line="200" w:lineRule="exact"/>
              <w:rPr>
                <w:sz w:val="20"/>
                <w:szCs w:val="20"/>
              </w:rPr>
            </w:pPr>
            <w:r w:rsidRPr="00B30901">
              <w:rPr>
                <w:b/>
                <w:bCs/>
                <w:i/>
                <w:iCs/>
                <w:sz w:val="20"/>
                <w:szCs w:val="20"/>
              </w:rPr>
              <w:t>1.</w:t>
            </w:r>
            <w:r>
              <w:rPr>
                <w:b/>
                <w:bCs/>
                <w:i/>
                <w:iCs/>
                <w:sz w:val="20"/>
                <w:szCs w:val="20"/>
              </w:rPr>
              <w:t xml:space="preserve">.3 </w:t>
            </w:r>
            <w:r w:rsidRPr="00255379">
              <w:rPr>
                <w:b/>
                <w:bCs/>
                <w:i/>
                <w:iCs/>
                <w:sz w:val="20"/>
                <w:szCs w:val="20"/>
              </w:rPr>
              <w:t xml:space="preserve">Enhanced leadership capacity and gender equality </w:t>
            </w:r>
            <w:r w:rsidRPr="00255379">
              <w:rPr>
                <w:b/>
                <w:bCs/>
                <w:i/>
                <w:iCs/>
                <w:sz w:val="20"/>
                <w:szCs w:val="20"/>
              </w:rPr>
              <w:lastRenderedPageBreak/>
              <w:t>understanding of District Development Committees</w:t>
            </w:r>
          </w:p>
        </w:tc>
        <w:tc>
          <w:tcPr>
            <w:tcW w:w="107" w:type="pct"/>
            <w:shd w:val="clear" w:color="auto" w:fill="FFE599" w:themeFill="accent4" w:themeFillTint="66"/>
          </w:tcPr>
          <w:p w14:paraId="439C5462"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5F5E09D8" w14:textId="77777777" w:rsidR="00F3793B" w:rsidRPr="00583EBD" w:rsidRDefault="00F3793B" w:rsidP="00F849DD">
            <w:pPr>
              <w:spacing w:line="200" w:lineRule="exact"/>
              <w:rPr>
                <w:sz w:val="18"/>
                <w:szCs w:val="18"/>
              </w:rPr>
            </w:pPr>
          </w:p>
        </w:tc>
        <w:tc>
          <w:tcPr>
            <w:tcW w:w="107" w:type="pct"/>
            <w:shd w:val="clear" w:color="auto" w:fill="FFE599" w:themeFill="accent4" w:themeFillTint="66"/>
          </w:tcPr>
          <w:p w14:paraId="35AC7FEE" w14:textId="77777777" w:rsidR="00F3793B" w:rsidRPr="00583EBD" w:rsidRDefault="00F3793B" w:rsidP="00F849DD">
            <w:pPr>
              <w:spacing w:line="200" w:lineRule="exact"/>
              <w:rPr>
                <w:sz w:val="18"/>
                <w:szCs w:val="18"/>
              </w:rPr>
            </w:pPr>
          </w:p>
        </w:tc>
        <w:tc>
          <w:tcPr>
            <w:tcW w:w="107" w:type="pct"/>
            <w:shd w:val="clear" w:color="auto" w:fill="FFE599" w:themeFill="accent4" w:themeFillTint="66"/>
          </w:tcPr>
          <w:p w14:paraId="35B4ACD8" w14:textId="77777777" w:rsidR="00F3793B" w:rsidRPr="00583EBD" w:rsidRDefault="00F3793B" w:rsidP="00F849DD">
            <w:pPr>
              <w:spacing w:line="200" w:lineRule="exact"/>
              <w:rPr>
                <w:sz w:val="18"/>
                <w:szCs w:val="18"/>
              </w:rPr>
            </w:pPr>
          </w:p>
        </w:tc>
        <w:tc>
          <w:tcPr>
            <w:tcW w:w="104" w:type="pct"/>
          </w:tcPr>
          <w:p w14:paraId="6F57BD12" w14:textId="77777777" w:rsidR="00F3793B" w:rsidRPr="00583EBD" w:rsidRDefault="00F3793B" w:rsidP="00F849DD">
            <w:pPr>
              <w:spacing w:line="200" w:lineRule="exact"/>
              <w:rPr>
                <w:sz w:val="18"/>
                <w:szCs w:val="18"/>
              </w:rPr>
            </w:pPr>
          </w:p>
        </w:tc>
        <w:tc>
          <w:tcPr>
            <w:tcW w:w="106" w:type="pct"/>
          </w:tcPr>
          <w:p w14:paraId="13FD5D3E" w14:textId="77777777" w:rsidR="00F3793B" w:rsidRPr="00583EBD" w:rsidRDefault="00F3793B" w:rsidP="00F849DD">
            <w:pPr>
              <w:spacing w:line="200" w:lineRule="exact"/>
              <w:rPr>
                <w:sz w:val="18"/>
                <w:szCs w:val="18"/>
              </w:rPr>
            </w:pPr>
          </w:p>
        </w:tc>
        <w:tc>
          <w:tcPr>
            <w:tcW w:w="106" w:type="pct"/>
          </w:tcPr>
          <w:p w14:paraId="79EED72E" w14:textId="77777777" w:rsidR="00F3793B" w:rsidRPr="00583EBD" w:rsidRDefault="00F3793B" w:rsidP="00F849DD">
            <w:pPr>
              <w:spacing w:line="200" w:lineRule="exact"/>
              <w:rPr>
                <w:sz w:val="18"/>
                <w:szCs w:val="18"/>
              </w:rPr>
            </w:pPr>
          </w:p>
        </w:tc>
        <w:tc>
          <w:tcPr>
            <w:tcW w:w="106" w:type="pct"/>
          </w:tcPr>
          <w:p w14:paraId="5AC200BC"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5FA32468" w14:textId="77777777" w:rsidR="00F3793B" w:rsidRPr="001E2F79" w:rsidRDefault="00F3793B" w:rsidP="00F849DD">
            <w:pPr>
              <w:spacing w:line="200" w:lineRule="exact"/>
              <w:rPr>
                <w:sz w:val="18"/>
                <w:szCs w:val="18"/>
              </w:rPr>
            </w:pPr>
          </w:p>
        </w:tc>
        <w:tc>
          <w:tcPr>
            <w:tcW w:w="108" w:type="pct"/>
            <w:shd w:val="clear" w:color="auto" w:fill="FFE599" w:themeFill="accent4" w:themeFillTint="66"/>
          </w:tcPr>
          <w:p w14:paraId="10B88A24"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1298512F"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786F4433" w14:textId="77777777" w:rsidR="00F3793B" w:rsidRPr="001E2F79" w:rsidRDefault="00F3793B" w:rsidP="00F849DD">
            <w:pPr>
              <w:spacing w:line="200" w:lineRule="exact"/>
              <w:rPr>
                <w:sz w:val="18"/>
                <w:szCs w:val="18"/>
              </w:rPr>
            </w:pPr>
          </w:p>
        </w:tc>
        <w:tc>
          <w:tcPr>
            <w:tcW w:w="106" w:type="pct"/>
          </w:tcPr>
          <w:p w14:paraId="5F984758" w14:textId="77777777" w:rsidR="00F3793B" w:rsidRPr="001E2F79" w:rsidRDefault="00F3793B" w:rsidP="00F849DD">
            <w:pPr>
              <w:spacing w:line="200" w:lineRule="exact"/>
              <w:rPr>
                <w:sz w:val="18"/>
                <w:szCs w:val="18"/>
              </w:rPr>
            </w:pPr>
          </w:p>
        </w:tc>
        <w:tc>
          <w:tcPr>
            <w:tcW w:w="106" w:type="pct"/>
          </w:tcPr>
          <w:p w14:paraId="6FF5EDAE" w14:textId="77777777" w:rsidR="00F3793B" w:rsidRPr="001E2F79" w:rsidRDefault="00F3793B" w:rsidP="00F849DD">
            <w:pPr>
              <w:spacing w:line="200" w:lineRule="exact"/>
              <w:rPr>
                <w:sz w:val="18"/>
                <w:szCs w:val="18"/>
              </w:rPr>
            </w:pPr>
          </w:p>
        </w:tc>
        <w:tc>
          <w:tcPr>
            <w:tcW w:w="108" w:type="pct"/>
          </w:tcPr>
          <w:p w14:paraId="48AC2FEF" w14:textId="77777777" w:rsidR="00F3793B" w:rsidRPr="001E2F79" w:rsidRDefault="00F3793B" w:rsidP="00F849DD">
            <w:pPr>
              <w:spacing w:line="200" w:lineRule="exact"/>
              <w:rPr>
                <w:sz w:val="18"/>
                <w:szCs w:val="18"/>
              </w:rPr>
            </w:pPr>
          </w:p>
        </w:tc>
        <w:tc>
          <w:tcPr>
            <w:tcW w:w="106" w:type="pct"/>
          </w:tcPr>
          <w:p w14:paraId="10B7CA41" w14:textId="77777777" w:rsidR="00F3793B" w:rsidRPr="001E2F79" w:rsidRDefault="00F3793B" w:rsidP="00F849DD">
            <w:pPr>
              <w:spacing w:line="200" w:lineRule="exact"/>
              <w:rPr>
                <w:sz w:val="18"/>
                <w:szCs w:val="18"/>
              </w:rPr>
            </w:pPr>
          </w:p>
        </w:tc>
        <w:tc>
          <w:tcPr>
            <w:tcW w:w="561" w:type="pct"/>
          </w:tcPr>
          <w:p w14:paraId="75D6DEB3" w14:textId="77777777" w:rsidR="00F3793B" w:rsidRPr="00CB4E25" w:rsidRDefault="00F3793B" w:rsidP="00F849DD">
            <w:pPr>
              <w:spacing w:line="200" w:lineRule="exact"/>
              <w:ind w:left="-93" w:right="-105"/>
              <w:rPr>
                <w:b/>
                <w:bCs/>
                <w:i/>
                <w:iCs/>
                <w:sz w:val="20"/>
                <w:szCs w:val="20"/>
              </w:rPr>
            </w:pPr>
            <w:r w:rsidRPr="00CB4E25">
              <w:rPr>
                <w:b/>
                <w:bCs/>
                <w:i/>
                <w:iCs/>
                <w:sz w:val="20"/>
                <w:szCs w:val="20"/>
              </w:rPr>
              <w:t>Estimated Direct Beneficiaries: 770</w:t>
            </w:r>
          </w:p>
        </w:tc>
        <w:tc>
          <w:tcPr>
            <w:tcW w:w="386" w:type="pct"/>
          </w:tcPr>
          <w:p w14:paraId="4F2A76FB" w14:textId="77777777" w:rsidR="00F3793B" w:rsidRPr="001E2F79" w:rsidRDefault="00F3793B" w:rsidP="00F849DD">
            <w:pPr>
              <w:spacing w:line="200" w:lineRule="exact"/>
              <w:jc w:val="right"/>
              <w:rPr>
                <w:sz w:val="18"/>
                <w:szCs w:val="18"/>
              </w:rPr>
            </w:pPr>
          </w:p>
        </w:tc>
        <w:tc>
          <w:tcPr>
            <w:tcW w:w="384" w:type="pct"/>
          </w:tcPr>
          <w:p w14:paraId="2B236210" w14:textId="77777777" w:rsidR="00F3793B" w:rsidRPr="001E2F79" w:rsidRDefault="00F3793B" w:rsidP="00F849DD">
            <w:pPr>
              <w:spacing w:line="200" w:lineRule="exact"/>
              <w:jc w:val="right"/>
              <w:rPr>
                <w:sz w:val="18"/>
                <w:szCs w:val="18"/>
              </w:rPr>
            </w:pPr>
          </w:p>
        </w:tc>
        <w:tc>
          <w:tcPr>
            <w:tcW w:w="389" w:type="pct"/>
          </w:tcPr>
          <w:p w14:paraId="406B480D" w14:textId="77777777" w:rsidR="00F3793B" w:rsidRPr="007B1FF7" w:rsidRDefault="00F3793B" w:rsidP="00F849DD">
            <w:pPr>
              <w:spacing w:line="200" w:lineRule="exact"/>
              <w:ind w:left="-104" w:right="-108"/>
              <w:rPr>
                <w:sz w:val="20"/>
                <w:szCs w:val="20"/>
              </w:rPr>
            </w:pPr>
          </w:p>
        </w:tc>
        <w:tc>
          <w:tcPr>
            <w:tcW w:w="732" w:type="pct"/>
          </w:tcPr>
          <w:p w14:paraId="0775C25A" w14:textId="41324419" w:rsidR="00F3793B" w:rsidRPr="007B1FF7" w:rsidRDefault="00F3793B" w:rsidP="00F849DD">
            <w:pPr>
              <w:spacing w:line="200" w:lineRule="exact"/>
              <w:ind w:left="-104" w:right="-108"/>
              <w:rPr>
                <w:sz w:val="20"/>
                <w:szCs w:val="20"/>
              </w:rPr>
            </w:pPr>
          </w:p>
        </w:tc>
      </w:tr>
      <w:tr w:rsidR="005F435F" w:rsidRPr="00EC14F5" w14:paraId="7A744BC5" w14:textId="77777777" w:rsidTr="00BB0BF6">
        <w:tc>
          <w:tcPr>
            <w:tcW w:w="298" w:type="pct"/>
          </w:tcPr>
          <w:p w14:paraId="621B17FF" w14:textId="77777777" w:rsidR="00F3793B" w:rsidRPr="007B1FF7" w:rsidRDefault="00F3793B" w:rsidP="00F849DD">
            <w:pPr>
              <w:spacing w:line="200" w:lineRule="exact"/>
              <w:ind w:left="-105" w:right="-115"/>
              <w:rPr>
                <w:sz w:val="20"/>
                <w:szCs w:val="20"/>
              </w:rPr>
            </w:pPr>
            <w:r>
              <w:rPr>
                <w:rFonts w:cstheme="minorHAnsi"/>
                <w:sz w:val="20"/>
                <w:szCs w:val="20"/>
              </w:rPr>
              <w:t>Activity 1.3.1</w:t>
            </w:r>
          </w:p>
        </w:tc>
        <w:tc>
          <w:tcPr>
            <w:tcW w:w="543" w:type="pct"/>
          </w:tcPr>
          <w:p w14:paraId="447484CD" w14:textId="77777777" w:rsidR="00F3793B" w:rsidRPr="007B1FF7" w:rsidRDefault="00F3793B" w:rsidP="00F849DD">
            <w:pPr>
              <w:spacing w:line="200" w:lineRule="exact"/>
              <w:rPr>
                <w:sz w:val="20"/>
                <w:szCs w:val="20"/>
              </w:rPr>
            </w:pPr>
            <w:r>
              <w:rPr>
                <w:rFonts w:cstheme="minorHAnsi"/>
                <w:sz w:val="20"/>
                <w:szCs w:val="20"/>
              </w:rPr>
              <w:t xml:space="preserve">Deliver </w:t>
            </w:r>
            <w:r w:rsidRPr="00C13A18">
              <w:rPr>
                <w:rFonts w:cstheme="minorHAnsi"/>
                <w:sz w:val="20"/>
                <w:szCs w:val="20"/>
              </w:rPr>
              <w:t xml:space="preserve">Transformational Leadership Seminar </w:t>
            </w:r>
            <w:r>
              <w:rPr>
                <w:rFonts w:cstheme="minorHAnsi"/>
                <w:sz w:val="20"/>
                <w:szCs w:val="20"/>
              </w:rPr>
              <w:t xml:space="preserve">for District Development Councils </w:t>
            </w:r>
            <w:r w:rsidRPr="00C13A18">
              <w:rPr>
                <w:rFonts w:cstheme="minorHAnsi"/>
                <w:sz w:val="20"/>
                <w:szCs w:val="20"/>
              </w:rPr>
              <w:t>to help</w:t>
            </w:r>
            <w:r>
              <w:rPr>
                <w:rFonts w:cstheme="minorHAnsi"/>
                <w:sz w:val="20"/>
                <w:szCs w:val="20"/>
              </w:rPr>
              <w:t xml:space="preserve"> build their capacities and understanding of gender equality  </w:t>
            </w:r>
          </w:p>
        </w:tc>
        <w:tc>
          <w:tcPr>
            <w:tcW w:w="107" w:type="pct"/>
            <w:shd w:val="clear" w:color="auto" w:fill="FFE599" w:themeFill="accent4" w:themeFillTint="66"/>
          </w:tcPr>
          <w:p w14:paraId="45178D48"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393D0B5"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48BA8985"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373A7E05" w14:textId="77777777" w:rsidR="00F3793B" w:rsidRPr="001E2F79" w:rsidRDefault="00F3793B" w:rsidP="00F849DD">
            <w:pPr>
              <w:spacing w:line="200" w:lineRule="exact"/>
              <w:rPr>
                <w:sz w:val="18"/>
                <w:szCs w:val="18"/>
              </w:rPr>
            </w:pPr>
            <w:r>
              <w:rPr>
                <w:sz w:val="20"/>
                <w:szCs w:val="20"/>
              </w:rPr>
              <w:t>x</w:t>
            </w:r>
          </w:p>
        </w:tc>
        <w:tc>
          <w:tcPr>
            <w:tcW w:w="104" w:type="pct"/>
          </w:tcPr>
          <w:p w14:paraId="5A016353" w14:textId="77777777" w:rsidR="00F3793B" w:rsidRPr="001E2F79" w:rsidRDefault="00F3793B" w:rsidP="00F849DD">
            <w:pPr>
              <w:spacing w:line="200" w:lineRule="exact"/>
              <w:rPr>
                <w:sz w:val="18"/>
                <w:szCs w:val="18"/>
              </w:rPr>
            </w:pPr>
            <w:r>
              <w:rPr>
                <w:sz w:val="20"/>
                <w:szCs w:val="20"/>
              </w:rPr>
              <w:t>x</w:t>
            </w:r>
          </w:p>
        </w:tc>
        <w:tc>
          <w:tcPr>
            <w:tcW w:w="106" w:type="pct"/>
          </w:tcPr>
          <w:p w14:paraId="024C5B5F" w14:textId="77777777" w:rsidR="00F3793B" w:rsidRPr="001E2F79" w:rsidRDefault="00F3793B" w:rsidP="00F849DD">
            <w:pPr>
              <w:spacing w:line="200" w:lineRule="exact"/>
              <w:rPr>
                <w:sz w:val="18"/>
                <w:szCs w:val="18"/>
              </w:rPr>
            </w:pPr>
            <w:r>
              <w:rPr>
                <w:sz w:val="20"/>
                <w:szCs w:val="20"/>
              </w:rPr>
              <w:t>x</w:t>
            </w:r>
          </w:p>
        </w:tc>
        <w:tc>
          <w:tcPr>
            <w:tcW w:w="106" w:type="pct"/>
          </w:tcPr>
          <w:p w14:paraId="4659F46C" w14:textId="77777777" w:rsidR="00F3793B" w:rsidRPr="001E2F79" w:rsidRDefault="00F3793B" w:rsidP="00F849DD">
            <w:pPr>
              <w:spacing w:line="200" w:lineRule="exact"/>
              <w:rPr>
                <w:sz w:val="18"/>
                <w:szCs w:val="18"/>
              </w:rPr>
            </w:pPr>
            <w:r>
              <w:rPr>
                <w:sz w:val="20"/>
                <w:szCs w:val="20"/>
              </w:rPr>
              <w:t>x</w:t>
            </w:r>
          </w:p>
        </w:tc>
        <w:tc>
          <w:tcPr>
            <w:tcW w:w="106" w:type="pct"/>
          </w:tcPr>
          <w:p w14:paraId="0402B3D3" w14:textId="77777777" w:rsidR="00F3793B" w:rsidRPr="001E2F79" w:rsidRDefault="00F3793B" w:rsidP="00F849DD">
            <w:pPr>
              <w:spacing w:line="200" w:lineRule="exact"/>
              <w:rPr>
                <w:sz w:val="18"/>
                <w:szCs w:val="18"/>
              </w:rPr>
            </w:pPr>
            <w:r>
              <w:rPr>
                <w:sz w:val="20"/>
                <w:szCs w:val="20"/>
              </w:rPr>
              <w:t>x</w:t>
            </w:r>
          </w:p>
        </w:tc>
        <w:tc>
          <w:tcPr>
            <w:tcW w:w="106" w:type="pct"/>
            <w:shd w:val="clear" w:color="auto" w:fill="FFE599" w:themeFill="accent4" w:themeFillTint="66"/>
          </w:tcPr>
          <w:p w14:paraId="76B94EEF" w14:textId="77777777" w:rsidR="00F3793B" w:rsidRPr="001E2F79" w:rsidRDefault="00F3793B" w:rsidP="00F849DD">
            <w:pPr>
              <w:spacing w:line="200" w:lineRule="exact"/>
              <w:rPr>
                <w:sz w:val="18"/>
                <w:szCs w:val="18"/>
              </w:rPr>
            </w:pPr>
          </w:p>
        </w:tc>
        <w:tc>
          <w:tcPr>
            <w:tcW w:w="108" w:type="pct"/>
            <w:shd w:val="clear" w:color="auto" w:fill="FFE599" w:themeFill="accent4" w:themeFillTint="66"/>
          </w:tcPr>
          <w:p w14:paraId="3E162A40"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735FA3CD" w14:textId="77777777" w:rsidR="00F3793B" w:rsidRPr="001E2F79" w:rsidRDefault="00F3793B" w:rsidP="00F849DD">
            <w:pPr>
              <w:spacing w:line="200" w:lineRule="exact"/>
              <w:rPr>
                <w:sz w:val="18"/>
                <w:szCs w:val="18"/>
              </w:rPr>
            </w:pPr>
          </w:p>
        </w:tc>
        <w:tc>
          <w:tcPr>
            <w:tcW w:w="106" w:type="pct"/>
            <w:shd w:val="clear" w:color="auto" w:fill="FFE599" w:themeFill="accent4" w:themeFillTint="66"/>
          </w:tcPr>
          <w:p w14:paraId="371BE569" w14:textId="77777777" w:rsidR="00F3793B" w:rsidRPr="001E2F79" w:rsidRDefault="00F3793B" w:rsidP="00F849DD">
            <w:pPr>
              <w:spacing w:line="200" w:lineRule="exact"/>
              <w:rPr>
                <w:sz w:val="18"/>
                <w:szCs w:val="18"/>
              </w:rPr>
            </w:pPr>
          </w:p>
        </w:tc>
        <w:tc>
          <w:tcPr>
            <w:tcW w:w="106" w:type="pct"/>
          </w:tcPr>
          <w:p w14:paraId="18ED43ED" w14:textId="77777777" w:rsidR="00F3793B" w:rsidRDefault="00F3793B" w:rsidP="00F849DD">
            <w:pPr>
              <w:spacing w:line="200" w:lineRule="exact"/>
              <w:rPr>
                <w:sz w:val="18"/>
                <w:szCs w:val="18"/>
              </w:rPr>
            </w:pPr>
          </w:p>
          <w:p w14:paraId="46E83194" w14:textId="77777777" w:rsidR="00F3793B" w:rsidRDefault="00F3793B" w:rsidP="00691417">
            <w:pPr>
              <w:rPr>
                <w:sz w:val="18"/>
                <w:szCs w:val="18"/>
              </w:rPr>
            </w:pPr>
          </w:p>
          <w:p w14:paraId="443CC363" w14:textId="03B4B74A" w:rsidR="00F3793B" w:rsidRPr="00691417" w:rsidRDefault="00F3793B" w:rsidP="00691417">
            <w:pPr>
              <w:rPr>
                <w:sz w:val="18"/>
                <w:szCs w:val="18"/>
              </w:rPr>
            </w:pPr>
          </w:p>
        </w:tc>
        <w:tc>
          <w:tcPr>
            <w:tcW w:w="106" w:type="pct"/>
          </w:tcPr>
          <w:p w14:paraId="6A20896D" w14:textId="77777777" w:rsidR="00F3793B" w:rsidRPr="001E2F79" w:rsidRDefault="00F3793B" w:rsidP="00F849DD">
            <w:pPr>
              <w:spacing w:line="200" w:lineRule="exact"/>
              <w:rPr>
                <w:sz w:val="18"/>
                <w:szCs w:val="18"/>
              </w:rPr>
            </w:pPr>
          </w:p>
        </w:tc>
        <w:tc>
          <w:tcPr>
            <w:tcW w:w="108" w:type="pct"/>
          </w:tcPr>
          <w:p w14:paraId="7D44F9FA" w14:textId="77777777" w:rsidR="00F3793B" w:rsidRPr="001E2F79" w:rsidRDefault="00F3793B" w:rsidP="00F849DD">
            <w:pPr>
              <w:spacing w:line="200" w:lineRule="exact"/>
              <w:rPr>
                <w:sz w:val="18"/>
                <w:szCs w:val="18"/>
              </w:rPr>
            </w:pPr>
          </w:p>
        </w:tc>
        <w:tc>
          <w:tcPr>
            <w:tcW w:w="106" w:type="pct"/>
          </w:tcPr>
          <w:p w14:paraId="5A36F4CA" w14:textId="77777777" w:rsidR="00F3793B" w:rsidRPr="001E2F79" w:rsidRDefault="00F3793B" w:rsidP="00F849DD">
            <w:pPr>
              <w:spacing w:line="200" w:lineRule="exact"/>
              <w:rPr>
                <w:sz w:val="18"/>
                <w:szCs w:val="18"/>
              </w:rPr>
            </w:pPr>
          </w:p>
        </w:tc>
        <w:tc>
          <w:tcPr>
            <w:tcW w:w="561" w:type="pct"/>
          </w:tcPr>
          <w:p w14:paraId="0959C4B9" w14:textId="77777777" w:rsidR="00F3793B" w:rsidRDefault="00F3793B" w:rsidP="00F849DD">
            <w:pPr>
              <w:spacing w:line="200" w:lineRule="exact"/>
              <w:ind w:left="-93" w:right="-105"/>
              <w:rPr>
                <w:sz w:val="20"/>
                <w:szCs w:val="20"/>
              </w:rPr>
            </w:pPr>
            <w:r>
              <w:rPr>
                <w:sz w:val="20"/>
                <w:szCs w:val="20"/>
              </w:rPr>
              <w:t>Workshops/</w:t>
            </w:r>
          </w:p>
          <w:p w14:paraId="53DCB0CB" w14:textId="77777777" w:rsidR="00F3793B" w:rsidRPr="007B1FF7" w:rsidRDefault="00F3793B" w:rsidP="00F849DD">
            <w:pPr>
              <w:spacing w:line="200" w:lineRule="exact"/>
              <w:ind w:left="-93" w:right="-105"/>
              <w:rPr>
                <w:sz w:val="20"/>
                <w:szCs w:val="20"/>
              </w:rPr>
            </w:pPr>
            <w:r>
              <w:rPr>
                <w:sz w:val="20"/>
                <w:szCs w:val="20"/>
              </w:rPr>
              <w:t>Seminars delivered in the villages</w:t>
            </w:r>
          </w:p>
        </w:tc>
        <w:tc>
          <w:tcPr>
            <w:tcW w:w="386" w:type="pct"/>
          </w:tcPr>
          <w:p w14:paraId="54772F71" w14:textId="77777777" w:rsidR="00F3793B" w:rsidRPr="007B1FF7" w:rsidRDefault="00F3793B" w:rsidP="00F849DD">
            <w:pPr>
              <w:spacing w:line="200" w:lineRule="exact"/>
              <w:jc w:val="right"/>
              <w:rPr>
                <w:sz w:val="20"/>
                <w:szCs w:val="20"/>
              </w:rPr>
            </w:pPr>
            <w:r>
              <w:rPr>
                <w:sz w:val="20"/>
                <w:szCs w:val="20"/>
              </w:rPr>
              <w:t>$850,520</w:t>
            </w:r>
          </w:p>
        </w:tc>
        <w:tc>
          <w:tcPr>
            <w:tcW w:w="384" w:type="pct"/>
          </w:tcPr>
          <w:p w14:paraId="7B63D7C4" w14:textId="77777777" w:rsidR="00F3793B" w:rsidRPr="007B1FF7" w:rsidRDefault="00F3793B" w:rsidP="00F849DD">
            <w:pPr>
              <w:spacing w:line="200" w:lineRule="exact"/>
              <w:ind w:left="-89"/>
              <w:jc w:val="right"/>
              <w:rPr>
                <w:sz w:val="20"/>
                <w:szCs w:val="20"/>
              </w:rPr>
            </w:pPr>
            <w:r>
              <w:rPr>
                <w:sz w:val="20"/>
                <w:szCs w:val="20"/>
              </w:rPr>
              <w:t>$452,392</w:t>
            </w:r>
          </w:p>
        </w:tc>
        <w:tc>
          <w:tcPr>
            <w:tcW w:w="389" w:type="pct"/>
          </w:tcPr>
          <w:p w14:paraId="688A6062" w14:textId="6B99B11A" w:rsidR="00F3793B" w:rsidRDefault="00F3793B" w:rsidP="00F849DD">
            <w:pPr>
              <w:spacing w:line="200" w:lineRule="exact"/>
              <w:ind w:left="-104" w:right="-108"/>
              <w:rPr>
                <w:sz w:val="20"/>
                <w:szCs w:val="20"/>
              </w:rPr>
            </w:pPr>
            <w:r>
              <w:rPr>
                <w:sz w:val="20"/>
                <w:szCs w:val="20"/>
              </w:rPr>
              <w:t>UNDP</w:t>
            </w:r>
          </w:p>
        </w:tc>
        <w:tc>
          <w:tcPr>
            <w:tcW w:w="732" w:type="pct"/>
          </w:tcPr>
          <w:p w14:paraId="4059729D" w14:textId="0C81BF08" w:rsidR="00F3793B" w:rsidRDefault="00F3793B" w:rsidP="00F849DD">
            <w:pPr>
              <w:spacing w:line="200" w:lineRule="exact"/>
              <w:ind w:left="-104" w:right="-108"/>
              <w:rPr>
                <w:sz w:val="20"/>
                <w:szCs w:val="20"/>
              </w:rPr>
            </w:pPr>
            <w:r>
              <w:rPr>
                <w:sz w:val="20"/>
                <w:szCs w:val="20"/>
              </w:rPr>
              <w:t xml:space="preserve">Venue, catering, transport, trainer </w:t>
            </w:r>
          </w:p>
          <w:p w14:paraId="428EC6FA" w14:textId="011219FA" w:rsidR="00F3793B" w:rsidRPr="007B1FF7" w:rsidRDefault="00F3793B" w:rsidP="00F849DD">
            <w:pPr>
              <w:spacing w:line="200" w:lineRule="exact"/>
              <w:ind w:left="-104" w:right="-108"/>
              <w:rPr>
                <w:sz w:val="20"/>
                <w:szCs w:val="20"/>
              </w:rPr>
            </w:pPr>
            <w:r>
              <w:rPr>
                <w:sz w:val="20"/>
                <w:szCs w:val="20"/>
              </w:rPr>
              <w:t>8</w:t>
            </w:r>
            <w:r w:rsidRPr="009906D5">
              <w:rPr>
                <w:sz w:val="20"/>
                <w:szCs w:val="20"/>
              </w:rPr>
              <w:t xml:space="preserve"> </w:t>
            </w:r>
            <w:r>
              <w:rPr>
                <w:sz w:val="20"/>
                <w:szCs w:val="20"/>
              </w:rPr>
              <w:t xml:space="preserve">DDC Transformational leadership seminars in 2023, 8 in 2024 </w:t>
            </w:r>
            <w:r w:rsidRPr="009906D5">
              <w:rPr>
                <w:sz w:val="20"/>
                <w:szCs w:val="20"/>
              </w:rPr>
              <w:t xml:space="preserve">&amp; </w:t>
            </w:r>
            <w:r>
              <w:rPr>
                <w:sz w:val="20"/>
                <w:szCs w:val="20"/>
              </w:rPr>
              <w:t>6</w:t>
            </w:r>
            <w:r w:rsidRPr="009906D5">
              <w:rPr>
                <w:sz w:val="20"/>
                <w:szCs w:val="20"/>
              </w:rPr>
              <w:t xml:space="preserve"> in 202</w:t>
            </w:r>
            <w:r>
              <w:rPr>
                <w:sz w:val="20"/>
                <w:szCs w:val="20"/>
              </w:rPr>
              <w:t>5</w:t>
            </w:r>
            <w:r w:rsidRPr="009906D5">
              <w:rPr>
                <w:sz w:val="20"/>
                <w:szCs w:val="20"/>
              </w:rPr>
              <w:t xml:space="preserve"> @$38660 per seminar</w:t>
            </w:r>
            <w:r>
              <w:rPr>
                <w:sz w:val="20"/>
                <w:szCs w:val="20"/>
              </w:rPr>
              <w:t xml:space="preserve">. Delivered by 3 WILS Master Trainers </w:t>
            </w:r>
          </w:p>
        </w:tc>
      </w:tr>
      <w:tr w:rsidR="005F435F" w:rsidRPr="00EC14F5" w14:paraId="7B9AD59B" w14:textId="77777777" w:rsidTr="00BB0BF6">
        <w:tc>
          <w:tcPr>
            <w:tcW w:w="298" w:type="pct"/>
          </w:tcPr>
          <w:p w14:paraId="5A8BB46F" w14:textId="77777777" w:rsidR="00F3793B" w:rsidRPr="007B1FF7" w:rsidRDefault="00F3793B" w:rsidP="00F849DD">
            <w:pPr>
              <w:spacing w:line="200" w:lineRule="exact"/>
              <w:ind w:left="-105" w:right="-115"/>
              <w:rPr>
                <w:sz w:val="20"/>
                <w:szCs w:val="20"/>
              </w:rPr>
            </w:pPr>
            <w:r>
              <w:rPr>
                <w:sz w:val="20"/>
                <w:szCs w:val="20"/>
              </w:rPr>
              <w:t xml:space="preserve">Activity </w:t>
            </w:r>
            <w:r w:rsidRPr="00B30901">
              <w:rPr>
                <w:sz w:val="20"/>
                <w:szCs w:val="20"/>
              </w:rPr>
              <w:t xml:space="preserve">1.3.2   </w:t>
            </w:r>
          </w:p>
        </w:tc>
        <w:tc>
          <w:tcPr>
            <w:tcW w:w="543" w:type="pct"/>
          </w:tcPr>
          <w:p w14:paraId="3C95E782" w14:textId="08067A90" w:rsidR="00F3793B" w:rsidRPr="007B1FF7" w:rsidRDefault="00F3793B" w:rsidP="00F849DD">
            <w:pPr>
              <w:spacing w:line="200" w:lineRule="exact"/>
              <w:rPr>
                <w:sz w:val="20"/>
                <w:szCs w:val="20"/>
              </w:rPr>
            </w:pPr>
            <w:r>
              <w:rPr>
                <w:sz w:val="20"/>
                <w:szCs w:val="20"/>
              </w:rPr>
              <w:t xml:space="preserve">Selected </w:t>
            </w:r>
            <w:r w:rsidRPr="00B30901">
              <w:rPr>
                <w:sz w:val="20"/>
                <w:szCs w:val="20"/>
              </w:rPr>
              <w:t xml:space="preserve">DDC members and Sui-Tamaitai o Nuu undertake the </w:t>
            </w:r>
            <w:r>
              <w:rPr>
                <w:sz w:val="20"/>
                <w:szCs w:val="20"/>
              </w:rPr>
              <w:t>NUS Leadership &amp; Governance Certificate Course, the Vaogagana o Fesootaiga course and under Outcome 2.2</w:t>
            </w:r>
            <w:r w:rsidRPr="00B30901">
              <w:rPr>
                <w:sz w:val="20"/>
                <w:szCs w:val="20"/>
              </w:rPr>
              <w:t>.</w:t>
            </w:r>
            <w:r>
              <w:rPr>
                <w:sz w:val="20"/>
                <w:szCs w:val="20"/>
              </w:rPr>
              <w:t xml:space="preserve"> Samoa Institute of Directors Executive Directors Course.</w:t>
            </w:r>
          </w:p>
        </w:tc>
        <w:tc>
          <w:tcPr>
            <w:tcW w:w="107" w:type="pct"/>
            <w:shd w:val="clear" w:color="auto" w:fill="FFE599" w:themeFill="accent4" w:themeFillTint="66"/>
          </w:tcPr>
          <w:p w14:paraId="5DDF3041"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564B1922"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1A10204B"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77B3A925" w14:textId="77777777" w:rsidR="00F3793B" w:rsidRPr="007B1FF7" w:rsidRDefault="00F3793B" w:rsidP="00F849DD">
            <w:pPr>
              <w:spacing w:line="200" w:lineRule="exact"/>
              <w:rPr>
                <w:sz w:val="20"/>
                <w:szCs w:val="20"/>
              </w:rPr>
            </w:pPr>
            <w:r>
              <w:rPr>
                <w:sz w:val="20"/>
                <w:szCs w:val="20"/>
              </w:rPr>
              <w:t>x</w:t>
            </w:r>
          </w:p>
        </w:tc>
        <w:tc>
          <w:tcPr>
            <w:tcW w:w="104" w:type="pct"/>
          </w:tcPr>
          <w:p w14:paraId="426CF0B8" w14:textId="77777777" w:rsidR="00F3793B" w:rsidRPr="007B1FF7" w:rsidRDefault="00F3793B" w:rsidP="00F849DD">
            <w:pPr>
              <w:spacing w:line="200" w:lineRule="exact"/>
              <w:rPr>
                <w:sz w:val="20"/>
                <w:szCs w:val="20"/>
              </w:rPr>
            </w:pPr>
            <w:r>
              <w:rPr>
                <w:sz w:val="20"/>
                <w:szCs w:val="20"/>
              </w:rPr>
              <w:t>x</w:t>
            </w:r>
          </w:p>
        </w:tc>
        <w:tc>
          <w:tcPr>
            <w:tcW w:w="106" w:type="pct"/>
          </w:tcPr>
          <w:p w14:paraId="685B9B7B" w14:textId="77777777" w:rsidR="00F3793B" w:rsidRPr="007B1FF7" w:rsidRDefault="00F3793B" w:rsidP="00F849DD">
            <w:pPr>
              <w:spacing w:line="200" w:lineRule="exact"/>
              <w:rPr>
                <w:sz w:val="20"/>
                <w:szCs w:val="20"/>
              </w:rPr>
            </w:pPr>
            <w:r>
              <w:rPr>
                <w:sz w:val="20"/>
                <w:szCs w:val="20"/>
              </w:rPr>
              <w:t>x</w:t>
            </w:r>
          </w:p>
        </w:tc>
        <w:tc>
          <w:tcPr>
            <w:tcW w:w="106" w:type="pct"/>
          </w:tcPr>
          <w:p w14:paraId="1D68B951" w14:textId="77777777" w:rsidR="00F3793B" w:rsidRPr="007B1FF7" w:rsidRDefault="00F3793B" w:rsidP="00F849DD">
            <w:pPr>
              <w:spacing w:line="200" w:lineRule="exact"/>
              <w:rPr>
                <w:sz w:val="20"/>
                <w:szCs w:val="20"/>
              </w:rPr>
            </w:pPr>
            <w:r>
              <w:rPr>
                <w:sz w:val="20"/>
                <w:szCs w:val="20"/>
              </w:rPr>
              <w:t>x</w:t>
            </w:r>
          </w:p>
        </w:tc>
        <w:tc>
          <w:tcPr>
            <w:tcW w:w="106" w:type="pct"/>
          </w:tcPr>
          <w:p w14:paraId="559A2706"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15D7FFC7" w14:textId="77777777" w:rsidR="00F3793B" w:rsidRPr="007B1FF7" w:rsidRDefault="00F3793B" w:rsidP="00F849DD">
            <w:pPr>
              <w:spacing w:line="200" w:lineRule="exact"/>
              <w:rPr>
                <w:sz w:val="20"/>
                <w:szCs w:val="20"/>
              </w:rPr>
            </w:pPr>
            <w:r>
              <w:rPr>
                <w:sz w:val="20"/>
                <w:szCs w:val="20"/>
              </w:rPr>
              <w:t>x</w:t>
            </w:r>
          </w:p>
        </w:tc>
        <w:tc>
          <w:tcPr>
            <w:tcW w:w="108" w:type="pct"/>
            <w:shd w:val="clear" w:color="auto" w:fill="FFE599" w:themeFill="accent4" w:themeFillTint="66"/>
          </w:tcPr>
          <w:p w14:paraId="1A7C2CAB"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28CA5884"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75B282DC" w14:textId="77777777" w:rsidR="00F3793B" w:rsidRPr="007B1FF7" w:rsidRDefault="00F3793B" w:rsidP="00F849DD">
            <w:pPr>
              <w:spacing w:line="200" w:lineRule="exact"/>
              <w:rPr>
                <w:sz w:val="20"/>
                <w:szCs w:val="20"/>
              </w:rPr>
            </w:pPr>
            <w:r>
              <w:rPr>
                <w:sz w:val="20"/>
                <w:szCs w:val="20"/>
              </w:rPr>
              <w:t>x</w:t>
            </w:r>
          </w:p>
        </w:tc>
        <w:tc>
          <w:tcPr>
            <w:tcW w:w="106" w:type="pct"/>
          </w:tcPr>
          <w:p w14:paraId="5C5339FE" w14:textId="77777777" w:rsidR="00F3793B" w:rsidRPr="007B1FF7" w:rsidRDefault="00F3793B" w:rsidP="00F849DD">
            <w:pPr>
              <w:spacing w:line="200" w:lineRule="exact"/>
              <w:rPr>
                <w:sz w:val="20"/>
                <w:szCs w:val="20"/>
              </w:rPr>
            </w:pPr>
            <w:r>
              <w:rPr>
                <w:sz w:val="20"/>
                <w:szCs w:val="20"/>
              </w:rPr>
              <w:t>x</w:t>
            </w:r>
          </w:p>
        </w:tc>
        <w:tc>
          <w:tcPr>
            <w:tcW w:w="106" w:type="pct"/>
          </w:tcPr>
          <w:p w14:paraId="7FE499B7" w14:textId="77777777" w:rsidR="00F3793B" w:rsidRPr="007B1FF7" w:rsidRDefault="00F3793B" w:rsidP="00F849DD">
            <w:pPr>
              <w:spacing w:line="200" w:lineRule="exact"/>
              <w:rPr>
                <w:sz w:val="20"/>
                <w:szCs w:val="20"/>
              </w:rPr>
            </w:pPr>
            <w:r>
              <w:rPr>
                <w:sz w:val="20"/>
                <w:szCs w:val="20"/>
              </w:rPr>
              <w:t>x</w:t>
            </w:r>
          </w:p>
        </w:tc>
        <w:tc>
          <w:tcPr>
            <w:tcW w:w="108" w:type="pct"/>
          </w:tcPr>
          <w:p w14:paraId="7FE9F684" w14:textId="77777777" w:rsidR="00F3793B" w:rsidRPr="007B1FF7" w:rsidRDefault="00F3793B" w:rsidP="00F849DD">
            <w:pPr>
              <w:spacing w:line="200" w:lineRule="exact"/>
              <w:rPr>
                <w:sz w:val="20"/>
                <w:szCs w:val="20"/>
              </w:rPr>
            </w:pPr>
            <w:r>
              <w:rPr>
                <w:sz w:val="20"/>
                <w:szCs w:val="20"/>
              </w:rPr>
              <w:t>x</w:t>
            </w:r>
          </w:p>
        </w:tc>
        <w:tc>
          <w:tcPr>
            <w:tcW w:w="106" w:type="pct"/>
          </w:tcPr>
          <w:p w14:paraId="4DA31BAA" w14:textId="77777777" w:rsidR="00F3793B" w:rsidRPr="007B1FF7" w:rsidRDefault="00F3793B" w:rsidP="00F849DD">
            <w:pPr>
              <w:spacing w:line="200" w:lineRule="exact"/>
              <w:rPr>
                <w:sz w:val="20"/>
                <w:szCs w:val="20"/>
              </w:rPr>
            </w:pPr>
          </w:p>
        </w:tc>
        <w:tc>
          <w:tcPr>
            <w:tcW w:w="561" w:type="pct"/>
          </w:tcPr>
          <w:p w14:paraId="05693063" w14:textId="77777777" w:rsidR="00F3793B" w:rsidRPr="007B1FF7" w:rsidRDefault="00F3793B" w:rsidP="00F849DD">
            <w:pPr>
              <w:spacing w:line="200" w:lineRule="exact"/>
              <w:ind w:left="-93" w:right="-105"/>
              <w:rPr>
                <w:sz w:val="20"/>
                <w:szCs w:val="20"/>
              </w:rPr>
            </w:pPr>
          </w:p>
        </w:tc>
        <w:tc>
          <w:tcPr>
            <w:tcW w:w="386" w:type="pct"/>
          </w:tcPr>
          <w:p w14:paraId="2F720176" w14:textId="77777777" w:rsidR="00F3793B" w:rsidRDefault="00F3793B" w:rsidP="00F849DD">
            <w:pPr>
              <w:spacing w:line="200" w:lineRule="exact"/>
              <w:jc w:val="right"/>
              <w:rPr>
                <w:sz w:val="20"/>
                <w:szCs w:val="20"/>
              </w:rPr>
            </w:pPr>
            <w:r>
              <w:rPr>
                <w:sz w:val="20"/>
                <w:szCs w:val="20"/>
              </w:rPr>
              <w:t>$107,100</w:t>
            </w:r>
          </w:p>
          <w:p w14:paraId="43AEC7E3" w14:textId="77777777" w:rsidR="00F3793B" w:rsidRPr="007B1FF7" w:rsidRDefault="00F3793B" w:rsidP="00F849DD">
            <w:pPr>
              <w:spacing w:line="200" w:lineRule="exact"/>
              <w:jc w:val="right"/>
              <w:rPr>
                <w:sz w:val="20"/>
                <w:szCs w:val="20"/>
              </w:rPr>
            </w:pPr>
          </w:p>
        </w:tc>
        <w:tc>
          <w:tcPr>
            <w:tcW w:w="384" w:type="pct"/>
          </w:tcPr>
          <w:p w14:paraId="233715E6" w14:textId="77777777" w:rsidR="00F3793B" w:rsidRDefault="00F3793B" w:rsidP="00F849DD">
            <w:pPr>
              <w:spacing w:line="200" w:lineRule="exact"/>
              <w:jc w:val="right"/>
              <w:rPr>
                <w:sz w:val="20"/>
                <w:szCs w:val="20"/>
              </w:rPr>
            </w:pPr>
            <w:r>
              <w:rPr>
                <w:sz w:val="20"/>
                <w:szCs w:val="20"/>
              </w:rPr>
              <w:t>$56,996</w:t>
            </w:r>
          </w:p>
          <w:p w14:paraId="134FE882" w14:textId="77777777" w:rsidR="00F3793B" w:rsidRPr="007B1FF7" w:rsidRDefault="00F3793B" w:rsidP="00F849DD">
            <w:pPr>
              <w:spacing w:line="200" w:lineRule="exact"/>
              <w:jc w:val="right"/>
              <w:rPr>
                <w:sz w:val="20"/>
                <w:szCs w:val="20"/>
              </w:rPr>
            </w:pPr>
          </w:p>
        </w:tc>
        <w:tc>
          <w:tcPr>
            <w:tcW w:w="389" w:type="pct"/>
          </w:tcPr>
          <w:p w14:paraId="1CE2EC11" w14:textId="48AE8380" w:rsidR="00F3793B" w:rsidRDefault="00F3793B" w:rsidP="00F849DD">
            <w:pPr>
              <w:spacing w:line="200" w:lineRule="exact"/>
              <w:ind w:left="-104" w:right="-108"/>
              <w:rPr>
                <w:sz w:val="20"/>
                <w:szCs w:val="20"/>
              </w:rPr>
            </w:pPr>
            <w:r>
              <w:rPr>
                <w:sz w:val="20"/>
                <w:szCs w:val="20"/>
              </w:rPr>
              <w:t>UNDP</w:t>
            </w:r>
          </w:p>
        </w:tc>
        <w:tc>
          <w:tcPr>
            <w:tcW w:w="732" w:type="pct"/>
          </w:tcPr>
          <w:p w14:paraId="7B976F6E" w14:textId="4E4E9291" w:rsidR="00F3793B" w:rsidRPr="007B1FF7" w:rsidRDefault="00F3793B" w:rsidP="00F849DD">
            <w:pPr>
              <w:spacing w:line="200" w:lineRule="exact"/>
              <w:ind w:left="-104" w:right="-108"/>
              <w:rPr>
                <w:sz w:val="20"/>
                <w:szCs w:val="20"/>
              </w:rPr>
            </w:pPr>
            <w:r>
              <w:rPr>
                <w:sz w:val="20"/>
                <w:szCs w:val="20"/>
              </w:rPr>
              <w:t>(up to 51 selected women from DDCs to undertake the NUS Leadership &amp; governance Course (and 40 for the Vaogagana course funded under Output 2.2)</w:t>
            </w:r>
          </w:p>
        </w:tc>
      </w:tr>
      <w:tr w:rsidR="00BB0BF6" w:rsidRPr="00EC14F5" w14:paraId="4278F816" w14:textId="77777777" w:rsidTr="00BB0BF6">
        <w:tc>
          <w:tcPr>
            <w:tcW w:w="298" w:type="pct"/>
            <w:shd w:val="clear" w:color="auto" w:fill="FFC000"/>
          </w:tcPr>
          <w:p w14:paraId="7E0184E1" w14:textId="77777777" w:rsidR="00F3793B" w:rsidRDefault="00F3793B" w:rsidP="00F849DD">
            <w:pPr>
              <w:spacing w:line="200" w:lineRule="exact"/>
              <w:ind w:left="-105" w:right="-115"/>
              <w:rPr>
                <w:sz w:val="20"/>
                <w:szCs w:val="20"/>
              </w:rPr>
            </w:pPr>
          </w:p>
        </w:tc>
        <w:tc>
          <w:tcPr>
            <w:tcW w:w="543" w:type="pct"/>
            <w:shd w:val="clear" w:color="auto" w:fill="FFC000"/>
          </w:tcPr>
          <w:p w14:paraId="1B53A965" w14:textId="77777777" w:rsidR="00F3793B" w:rsidRPr="00B477CC" w:rsidRDefault="00F3793B" w:rsidP="00F849DD">
            <w:pPr>
              <w:spacing w:line="180" w:lineRule="exact"/>
              <w:rPr>
                <w:b/>
                <w:bCs/>
                <w:sz w:val="20"/>
                <w:szCs w:val="20"/>
              </w:rPr>
            </w:pPr>
          </w:p>
        </w:tc>
        <w:tc>
          <w:tcPr>
            <w:tcW w:w="107" w:type="pct"/>
            <w:shd w:val="clear" w:color="auto" w:fill="FFFF00"/>
          </w:tcPr>
          <w:p w14:paraId="739652B1" w14:textId="77777777" w:rsidR="00F3793B" w:rsidRPr="007B1FF7" w:rsidRDefault="00F3793B" w:rsidP="00F849DD">
            <w:pPr>
              <w:spacing w:line="200" w:lineRule="exact"/>
              <w:rPr>
                <w:sz w:val="20"/>
                <w:szCs w:val="20"/>
              </w:rPr>
            </w:pPr>
          </w:p>
        </w:tc>
        <w:tc>
          <w:tcPr>
            <w:tcW w:w="107" w:type="pct"/>
            <w:shd w:val="clear" w:color="auto" w:fill="FFFF00"/>
          </w:tcPr>
          <w:p w14:paraId="68EF49AF" w14:textId="77777777" w:rsidR="00F3793B" w:rsidRPr="007B1FF7" w:rsidRDefault="00F3793B" w:rsidP="00F849DD">
            <w:pPr>
              <w:spacing w:line="200" w:lineRule="exact"/>
              <w:rPr>
                <w:sz w:val="20"/>
                <w:szCs w:val="20"/>
              </w:rPr>
            </w:pPr>
          </w:p>
        </w:tc>
        <w:tc>
          <w:tcPr>
            <w:tcW w:w="107" w:type="pct"/>
            <w:shd w:val="clear" w:color="auto" w:fill="FFFF00"/>
          </w:tcPr>
          <w:p w14:paraId="3EEAA24E" w14:textId="77777777" w:rsidR="00F3793B" w:rsidRPr="007B1FF7" w:rsidRDefault="00F3793B" w:rsidP="00F849DD">
            <w:pPr>
              <w:spacing w:line="200" w:lineRule="exact"/>
              <w:rPr>
                <w:sz w:val="20"/>
                <w:szCs w:val="20"/>
              </w:rPr>
            </w:pPr>
          </w:p>
        </w:tc>
        <w:tc>
          <w:tcPr>
            <w:tcW w:w="107" w:type="pct"/>
            <w:shd w:val="clear" w:color="auto" w:fill="FFFF00"/>
          </w:tcPr>
          <w:p w14:paraId="4A615B1C" w14:textId="77777777" w:rsidR="00F3793B" w:rsidRPr="007B1FF7" w:rsidRDefault="00F3793B" w:rsidP="00F849DD">
            <w:pPr>
              <w:spacing w:line="200" w:lineRule="exact"/>
              <w:rPr>
                <w:sz w:val="20"/>
                <w:szCs w:val="20"/>
              </w:rPr>
            </w:pPr>
          </w:p>
        </w:tc>
        <w:tc>
          <w:tcPr>
            <w:tcW w:w="104" w:type="pct"/>
            <w:shd w:val="clear" w:color="auto" w:fill="FFFF00"/>
          </w:tcPr>
          <w:p w14:paraId="13F113AC" w14:textId="77777777" w:rsidR="00F3793B" w:rsidRPr="007B1FF7" w:rsidRDefault="00F3793B" w:rsidP="00F849DD">
            <w:pPr>
              <w:spacing w:line="200" w:lineRule="exact"/>
              <w:rPr>
                <w:sz w:val="20"/>
                <w:szCs w:val="20"/>
              </w:rPr>
            </w:pPr>
          </w:p>
        </w:tc>
        <w:tc>
          <w:tcPr>
            <w:tcW w:w="106" w:type="pct"/>
            <w:shd w:val="clear" w:color="auto" w:fill="FFFF00"/>
          </w:tcPr>
          <w:p w14:paraId="228C6070" w14:textId="77777777" w:rsidR="00F3793B" w:rsidRPr="007B1FF7" w:rsidRDefault="00F3793B" w:rsidP="00F849DD">
            <w:pPr>
              <w:spacing w:line="200" w:lineRule="exact"/>
              <w:rPr>
                <w:sz w:val="20"/>
                <w:szCs w:val="20"/>
              </w:rPr>
            </w:pPr>
          </w:p>
        </w:tc>
        <w:tc>
          <w:tcPr>
            <w:tcW w:w="106" w:type="pct"/>
            <w:shd w:val="clear" w:color="auto" w:fill="FFFF00"/>
          </w:tcPr>
          <w:p w14:paraId="7E5C6FF1" w14:textId="77777777" w:rsidR="00F3793B" w:rsidRPr="007B1FF7" w:rsidRDefault="00F3793B" w:rsidP="00F849DD">
            <w:pPr>
              <w:spacing w:line="200" w:lineRule="exact"/>
              <w:rPr>
                <w:sz w:val="20"/>
                <w:szCs w:val="20"/>
              </w:rPr>
            </w:pPr>
          </w:p>
        </w:tc>
        <w:tc>
          <w:tcPr>
            <w:tcW w:w="106" w:type="pct"/>
            <w:shd w:val="clear" w:color="auto" w:fill="FFFF00"/>
          </w:tcPr>
          <w:p w14:paraId="3B3F66CA" w14:textId="77777777" w:rsidR="00F3793B" w:rsidRPr="007B1FF7" w:rsidRDefault="00F3793B" w:rsidP="00F849DD">
            <w:pPr>
              <w:spacing w:line="200" w:lineRule="exact"/>
              <w:rPr>
                <w:sz w:val="20"/>
                <w:szCs w:val="20"/>
              </w:rPr>
            </w:pPr>
          </w:p>
        </w:tc>
        <w:tc>
          <w:tcPr>
            <w:tcW w:w="106" w:type="pct"/>
            <w:shd w:val="clear" w:color="auto" w:fill="FFFF00"/>
          </w:tcPr>
          <w:p w14:paraId="0A571F24" w14:textId="77777777" w:rsidR="00F3793B" w:rsidRPr="007B1FF7" w:rsidRDefault="00F3793B" w:rsidP="00F849DD">
            <w:pPr>
              <w:spacing w:line="200" w:lineRule="exact"/>
              <w:rPr>
                <w:sz w:val="20"/>
                <w:szCs w:val="20"/>
              </w:rPr>
            </w:pPr>
          </w:p>
        </w:tc>
        <w:tc>
          <w:tcPr>
            <w:tcW w:w="108" w:type="pct"/>
            <w:shd w:val="clear" w:color="auto" w:fill="FFFF00"/>
          </w:tcPr>
          <w:p w14:paraId="4B524DB1" w14:textId="77777777" w:rsidR="00F3793B" w:rsidRPr="007B1FF7" w:rsidRDefault="00F3793B" w:rsidP="00F849DD">
            <w:pPr>
              <w:spacing w:line="200" w:lineRule="exact"/>
              <w:rPr>
                <w:sz w:val="20"/>
                <w:szCs w:val="20"/>
              </w:rPr>
            </w:pPr>
          </w:p>
        </w:tc>
        <w:tc>
          <w:tcPr>
            <w:tcW w:w="106" w:type="pct"/>
            <w:shd w:val="clear" w:color="auto" w:fill="FFFF00"/>
          </w:tcPr>
          <w:p w14:paraId="2F7B602F" w14:textId="77777777" w:rsidR="00F3793B" w:rsidRPr="007B1FF7" w:rsidRDefault="00F3793B" w:rsidP="00F849DD">
            <w:pPr>
              <w:spacing w:line="200" w:lineRule="exact"/>
              <w:rPr>
                <w:sz w:val="20"/>
                <w:szCs w:val="20"/>
              </w:rPr>
            </w:pPr>
          </w:p>
        </w:tc>
        <w:tc>
          <w:tcPr>
            <w:tcW w:w="106" w:type="pct"/>
            <w:shd w:val="clear" w:color="auto" w:fill="FFFF00"/>
          </w:tcPr>
          <w:p w14:paraId="2B25BF98" w14:textId="77777777" w:rsidR="00F3793B" w:rsidRPr="007B1FF7" w:rsidRDefault="00F3793B" w:rsidP="00F849DD">
            <w:pPr>
              <w:spacing w:line="200" w:lineRule="exact"/>
              <w:rPr>
                <w:sz w:val="20"/>
                <w:szCs w:val="20"/>
              </w:rPr>
            </w:pPr>
          </w:p>
        </w:tc>
        <w:tc>
          <w:tcPr>
            <w:tcW w:w="106" w:type="pct"/>
            <w:shd w:val="clear" w:color="auto" w:fill="FFFF00"/>
          </w:tcPr>
          <w:p w14:paraId="6233FFDC" w14:textId="77777777" w:rsidR="00F3793B" w:rsidRPr="007B1FF7" w:rsidRDefault="00F3793B" w:rsidP="00F849DD">
            <w:pPr>
              <w:spacing w:line="200" w:lineRule="exact"/>
              <w:rPr>
                <w:sz w:val="20"/>
                <w:szCs w:val="20"/>
              </w:rPr>
            </w:pPr>
          </w:p>
        </w:tc>
        <w:tc>
          <w:tcPr>
            <w:tcW w:w="106" w:type="pct"/>
            <w:shd w:val="clear" w:color="auto" w:fill="FFFF00"/>
          </w:tcPr>
          <w:p w14:paraId="7FEB8C5C" w14:textId="77777777" w:rsidR="00F3793B" w:rsidRPr="007B1FF7" w:rsidRDefault="00F3793B" w:rsidP="00F849DD">
            <w:pPr>
              <w:spacing w:line="200" w:lineRule="exact"/>
              <w:rPr>
                <w:sz w:val="20"/>
                <w:szCs w:val="20"/>
              </w:rPr>
            </w:pPr>
          </w:p>
        </w:tc>
        <w:tc>
          <w:tcPr>
            <w:tcW w:w="108" w:type="pct"/>
            <w:shd w:val="clear" w:color="auto" w:fill="FFFF00"/>
          </w:tcPr>
          <w:p w14:paraId="0A74A5C7" w14:textId="77777777" w:rsidR="00F3793B" w:rsidRPr="007B1FF7" w:rsidRDefault="00F3793B" w:rsidP="00F849DD">
            <w:pPr>
              <w:spacing w:line="200" w:lineRule="exact"/>
              <w:rPr>
                <w:sz w:val="20"/>
                <w:szCs w:val="20"/>
              </w:rPr>
            </w:pPr>
          </w:p>
        </w:tc>
        <w:tc>
          <w:tcPr>
            <w:tcW w:w="106" w:type="pct"/>
            <w:shd w:val="clear" w:color="auto" w:fill="FFFF00"/>
          </w:tcPr>
          <w:p w14:paraId="38087C9D" w14:textId="77777777" w:rsidR="00F3793B" w:rsidRPr="007B1FF7" w:rsidRDefault="00F3793B" w:rsidP="00F849DD">
            <w:pPr>
              <w:spacing w:line="200" w:lineRule="exact"/>
              <w:rPr>
                <w:sz w:val="20"/>
                <w:szCs w:val="20"/>
              </w:rPr>
            </w:pPr>
          </w:p>
        </w:tc>
        <w:tc>
          <w:tcPr>
            <w:tcW w:w="561" w:type="pct"/>
            <w:shd w:val="clear" w:color="auto" w:fill="FFFF00"/>
          </w:tcPr>
          <w:p w14:paraId="38A16B27" w14:textId="77777777" w:rsidR="00F3793B" w:rsidRPr="0050499C" w:rsidRDefault="00F3793B" w:rsidP="00F849DD">
            <w:pPr>
              <w:spacing w:line="200" w:lineRule="exact"/>
              <w:ind w:left="-14"/>
              <w:rPr>
                <w:sz w:val="20"/>
                <w:szCs w:val="20"/>
                <w:highlight w:val="yellow"/>
              </w:rPr>
            </w:pPr>
            <w:r w:rsidRPr="0050499C">
              <w:rPr>
                <w:sz w:val="20"/>
                <w:szCs w:val="20"/>
                <w:highlight w:val="yellow"/>
              </w:rPr>
              <w:t xml:space="preserve">TOTAL </w:t>
            </w:r>
          </w:p>
        </w:tc>
        <w:tc>
          <w:tcPr>
            <w:tcW w:w="386" w:type="pct"/>
            <w:shd w:val="clear" w:color="auto" w:fill="FFFF00"/>
          </w:tcPr>
          <w:p w14:paraId="23988206" w14:textId="77777777" w:rsidR="00F3793B" w:rsidRPr="009777DA" w:rsidRDefault="00F3793B" w:rsidP="00F849DD">
            <w:pPr>
              <w:spacing w:line="200" w:lineRule="exact"/>
              <w:jc w:val="right"/>
              <w:rPr>
                <w:b/>
                <w:bCs/>
                <w:color w:val="FF0000"/>
                <w:sz w:val="20"/>
                <w:szCs w:val="20"/>
              </w:rPr>
            </w:pPr>
            <w:r>
              <w:rPr>
                <w:sz w:val="20"/>
                <w:szCs w:val="20"/>
              </w:rPr>
              <w:t>$957,620</w:t>
            </w:r>
          </w:p>
        </w:tc>
        <w:tc>
          <w:tcPr>
            <w:tcW w:w="384" w:type="pct"/>
            <w:shd w:val="clear" w:color="auto" w:fill="FFFF00"/>
          </w:tcPr>
          <w:p w14:paraId="2CC0E544" w14:textId="77777777" w:rsidR="00F3793B" w:rsidRDefault="00F3793B" w:rsidP="00F849DD">
            <w:pPr>
              <w:spacing w:line="200" w:lineRule="exact"/>
              <w:ind w:left="-89" w:right="-105"/>
              <w:jc w:val="right"/>
              <w:rPr>
                <w:sz w:val="20"/>
                <w:szCs w:val="20"/>
              </w:rPr>
            </w:pPr>
            <w:r>
              <w:rPr>
                <w:sz w:val="20"/>
                <w:szCs w:val="20"/>
              </w:rPr>
              <w:t>$509,358</w:t>
            </w:r>
          </w:p>
        </w:tc>
        <w:tc>
          <w:tcPr>
            <w:tcW w:w="389" w:type="pct"/>
          </w:tcPr>
          <w:p w14:paraId="7D5456A2" w14:textId="77777777" w:rsidR="00F3793B" w:rsidRPr="007B1FF7" w:rsidRDefault="00F3793B" w:rsidP="00F849DD">
            <w:pPr>
              <w:spacing w:line="200" w:lineRule="exact"/>
              <w:rPr>
                <w:sz w:val="20"/>
                <w:szCs w:val="20"/>
              </w:rPr>
            </w:pPr>
          </w:p>
        </w:tc>
        <w:tc>
          <w:tcPr>
            <w:tcW w:w="732" w:type="pct"/>
          </w:tcPr>
          <w:p w14:paraId="7F28274F" w14:textId="724C89EE" w:rsidR="00F3793B" w:rsidRPr="007B1FF7" w:rsidRDefault="00F3793B" w:rsidP="00F849DD">
            <w:pPr>
              <w:spacing w:line="200" w:lineRule="exact"/>
              <w:rPr>
                <w:sz w:val="20"/>
                <w:szCs w:val="20"/>
              </w:rPr>
            </w:pPr>
          </w:p>
        </w:tc>
      </w:tr>
      <w:tr w:rsidR="00BB0BF6" w:rsidRPr="00EC14F5" w14:paraId="477FFE86" w14:textId="77777777" w:rsidTr="00BB0BF6">
        <w:tc>
          <w:tcPr>
            <w:tcW w:w="298" w:type="pct"/>
            <w:shd w:val="clear" w:color="auto" w:fill="FFC000"/>
          </w:tcPr>
          <w:p w14:paraId="35D23D88" w14:textId="77777777" w:rsidR="00F3793B" w:rsidRDefault="00F3793B" w:rsidP="00F849DD">
            <w:pPr>
              <w:spacing w:line="200" w:lineRule="exact"/>
              <w:ind w:left="-105" w:right="-115"/>
              <w:rPr>
                <w:sz w:val="20"/>
                <w:szCs w:val="20"/>
              </w:rPr>
            </w:pPr>
          </w:p>
        </w:tc>
        <w:tc>
          <w:tcPr>
            <w:tcW w:w="543" w:type="pct"/>
            <w:shd w:val="clear" w:color="auto" w:fill="FFC000"/>
          </w:tcPr>
          <w:p w14:paraId="5D8F6691" w14:textId="77777777" w:rsidR="00F3793B" w:rsidRPr="00B477CC" w:rsidRDefault="00F3793B" w:rsidP="00F849DD">
            <w:pPr>
              <w:spacing w:line="180" w:lineRule="exact"/>
              <w:rPr>
                <w:b/>
                <w:bCs/>
                <w:sz w:val="20"/>
                <w:szCs w:val="20"/>
              </w:rPr>
            </w:pPr>
          </w:p>
        </w:tc>
        <w:tc>
          <w:tcPr>
            <w:tcW w:w="107" w:type="pct"/>
            <w:shd w:val="clear" w:color="auto" w:fill="FFFF00"/>
          </w:tcPr>
          <w:p w14:paraId="615EB28C" w14:textId="77777777" w:rsidR="00F3793B" w:rsidRPr="007B1FF7" w:rsidRDefault="00F3793B" w:rsidP="00F849DD">
            <w:pPr>
              <w:spacing w:line="200" w:lineRule="exact"/>
              <w:rPr>
                <w:sz w:val="20"/>
                <w:szCs w:val="20"/>
              </w:rPr>
            </w:pPr>
          </w:p>
        </w:tc>
        <w:tc>
          <w:tcPr>
            <w:tcW w:w="107" w:type="pct"/>
            <w:shd w:val="clear" w:color="auto" w:fill="FFFF00"/>
          </w:tcPr>
          <w:p w14:paraId="08F497F4" w14:textId="77777777" w:rsidR="00F3793B" w:rsidRPr="007B1FF7" w:rsidRDefault="00F3793B" w:rsidP="00F849DD">
            <w:pPr>
              <w:spacing w:line="200" w:lineRule="exact"/>
              <w:rPr>
                <w:sz w:val="20"/>
                <w:szCs w:val="20"/>
              </w:rPr>
            </w:pPr>
          </w:p>
        </w:tc>
        <w:tc>
          <w:tcPr>
            <w:tcW w:w="107" w:type="pct"/>
            <w:shd w:val="clear" w:color="auto" w:fill="FFFF00"/>
          </w:tcPr>
          <w:p w14:paraId="2A761F1E" w14:textId="77777777" w:rsidR="00F3793B" w:rsidRPr="007B1FF7" w:rsidRDefault="00F3793B" w:rsidP="00F849DD">
            <w:pPr>
              <w:spacing w:line="200" w:lineRule="exact"/>
              <w:rPr>
                <w:sz w:val="20"/>
                <w:szCs w:val="20"/>
              </w:rPr>
            </w:pPr>
          </w:p>
        </w:tc>
        <w:tc>
          <w:tcPr>
            <w:tcW w:w="107" w:type="pct"/>
            <w:shd w:val="clear" w:color="auto" w:fill="FFFF00"/>
          </w:tcPr>
          <w:p w14:paraId="10949393" w14:textId="77777777" w:rsidR="00F3793B" w:rsidRPr="007B1FF7" w:rsidRDefault="00F3793B" w:rsidP="00F849DD">
            <w:pPr>
              <w:spacing w:line="200" w:lineRule="exact"/>
              <w:rPr>
                <w:sz w:val="20"/>
                <w:szCs w:val="20"/>
              </w:rPr>
            </w:pPr>
          </w:p>
        </w:tc>
        <w:tc>
          <w:tcPr>
            <w:tcW w:w="104" w:type="pct"/>
            <w:shd w:val="clear" w:color="auto" w:fill="FFFF00"/>
          </w:tcPr>
          <w:p w14:paraId="2EEE216E" w14:textId="77777777" w:rsidR="00F3793B" w:rsidRPr="007B1FF7" w:rsidRDefault="00F3793B" w:rsidP="00F849DD">
            <w:pPr>
              <w:spacing w:line="200" w:lineRule="exact"/>
              <w:rPr>
                <w:sz w:val="20"/>
                <w:szCs w:val="20"/>
              </w:rPr>
            </w:pPr>
          </w:p>
        </w:tc>
        <w:tc>
          <w:tcPr>
            <w:tcW w:w="106" w:type="pct"/>
            <w:shd w:val="clear" w:color="auto" w:fill="FFFF00"/>
          </w:tcPr>
          <w:p w14:paraId="00854731" w14:textId="77777777" w:rsidR="00F3793B" w:rsidRPr="007B1FF7" w:rsidRDefault="00F3793B" w:rsidP="00F849DD">
            <w:pPr>
              <w:spacing w:line="200" w:lineRule="exact"/>
              <w:rPr>
                <w:sz w:val="20"/>
                <w:szCs w:val="20"/>
              </w:rPr>
            </w:pPr>
          </w:p>
        </w:tc>
        <w:tc>
          <w:tcPr>
            <w:tcW w:w="106" w:type="pct"/>
            <w:shd w:val="clear" w:color="auto" w:fill="FFFF00"/>
          </w:tcPr>
          <w:p w14:paraId="1408C831" w14:textId="77777777" w:rsidR="00F3793B" w:rsidRPr="007B1FF7" w:rsidRDefault="00F3793B" w:rsidP="00F849DD">
            <w:pPr>
              <w:spacing w:line="200" w:lineRule="exact"/>
              <w:rPr>
                <w:sz w:val="20"/>
                <w:szCs w:val="20"/>
              </w:rPr>
            </w:pPr>
          </w:p>
        </w:tc>
        <w:tc>
          <w:tcPr>
            <w:tcW w:w="106" w:type="pct"/>
            <w:shd w:val="clear" w:color="auto" w:fill="FFFF00"/>
          </w:tcPr>
          <w:p w14:paraId="2FF4CBC8" w14:textId="77777777" w:rsidR="00F3793B" w:rsidRPr="007B1FF7" w:rsidRDefault="00F3793B" w:rsidP="00F849DD">
            <w:pPr>
              <w:spacing w:line="200" w:lineRule="exact"/>
              <w:rPr>
                <w:sz w:val="20"/>
                <w:szCs w:val="20"/>
              </w:rPr>
            </w:pPr>
          </w:p>
        </w:tc>
        <w:tc>
          <w:tcPr>
            <w:tcW w:w="106" w:type="pct"/>
            <w:shd w:val="clear" w:color="auto" w:fill="FFFF00"/>
          </w:tcPr>
          <w:p w14:paraId="5D3A7DAD" w14:textId="77777777" w:rsidR="00F3793B" w:rsidRPr="007B1FF7" w:rsidRDefault="00F3793B" w:rsidP="00F849DD">
            <w:pPr>
              <w:spacing w:line="200" w:lineRule="exact"/>
              <w:rPr>
                <w:sz w:val="20"/>
                <w:szCs w:val="20"/>
              </w:rPr>
            </w:pPr>
          </w:p>
        </w:tc>
        <w:tc>
          <w:tcPr>
            <w:tcW w:w="108" w:type="pct"/>
            <w:shd w:val="clear" w:color="auto" w:fill="FFFF00"/>
          </w:tcPr>
          <w:p w14:paraId="27F43904" w14:textId="77777777" w:rsidR="00F3793B" w:rsidRPr="007B1FF7" w:rsidRDefault="00F3793B" w:rsidP="00F849DD">
            <w:pPr>
              <w:spacing w:line="200" w:lineRule="exact"/>
              <w:rPr>
                <w:sz w:val="20"/>
                <w:szCs w:val="20"/>
              </w:rPr>
            </w:pPr>
          </w:p>
        </w:tc>
        <w:tc>
          <w:tcPr>
            <w:tcW w:w="106" w:type="pct"/>
            <w:shd w:val="clear" w:color="auto" w:fill="FFFF00"/>
          </w:tcPr>
          <w:p w14:paraId="5F3C2478" w14:textId="77777777" w:rsidR="00F3793B" w:rsidRPr="007B1FF7" w:rsidRDefault="00F3793B" w:rsidP="00F849DD">
            <w:pPr>
              <w:spacing w:line="200" w:lineRule="exact"/>
              <w:rPr>
                <w:sz w:val="20"/>
                <w:szCs w:val="20"/>
              </w:rPr>
            </w:pPr>
          </w:p>
        </w:tc>
        <w:tc>
          <w:tcPr>
            <w:tcW w:w="106" w:type="pct"/>
            <w:shd w:val="clear" w:color="auto" w:fill="FFFF00"/>
          </w:tcPr>
          <w:p w14:paraId="214FFD84" w14:textId="77777777" w:rsidR="00F3793B" w:rsidRPr="007B1FF7" w:rsidRDefault="00F3793B" w:rsidP="00F849DD">
            <w:pPr>
              <w:spacing w:line="200" w:lineRule="exact"/>
              <w:rPr>
                <w:sz w:val="20"/>
                <w:szCs w:val="20"/>
              </w:rPr>
            </w:pPr>
          </w:p>
        </w:tc>
        <w:tc>
          <w:tcPr>
            <w:tcW w:w="106" w:type="pct"/>
            <w:shd w:val="clear" w:color="auto" w:fill="FFFF00"/>
          </w:tcPr>
          <w:p w14:paraId="14BD7657" w14:textId="77777777" w:rsidR="00F3793B" w:rsidRPr="007B1FF7" w:rsidRDefault="00F3793B" w:rsidP="00F849DD">
            <w:pPr>
              <w:spacing w:line="200" w:lineRule="exact"/>
              <w:rPr>
                <w:sz w:val="20"/>
                <w:szCs w:val="20"/>
              </w:rPr>
            </w:pPr>
          </w:p>
        </w:tc>
        <w:tc>
          <w:tcPr>
            <w:tcW w:w="106" w:type="pct"/>
            <w:shd w:val="clear" w:color="auto" w:fill="FFFF00"/>
          </w:tcPr>
          <w:p w14:paraId="4371A2B9" w14:textId="77777777" w:rsidR="00F3793B" w:rsidRPr="007B1FF7" w:rsidRDefault="00F3793B" w:rsidP="00F849DD">
            <w:pPr>
              <w:spacing w:line="200" w:lineRule="exact"/>
              <w:rPr>
                <w:sz w:val="20"/>
                <w:szCs w:val="20"/>
              </w:rPr>
            </w:pPr>
          </w:p>
        </w:tc>
        <w:tc>
          <w:tcPr>
            <w:tcW w:w="108" w:type="pct"/>
            <w:shd w:val="clear" w:color="auto" w:fill="FFFF00"/>
          </w:tcPr>
          <w:p w14:paraId="797C791B" w14:textId="77777777" w:rsidR="00F3793B" w:rsidRPr="007B1FF7" w:rsidRDefault="00F3793B" w:rsidP="00F849DD">
            <w:pPr>
              <w:spacing w:line="200" w:lineRule="exact"/>
              <w:rPr>
                <w:sz w:val="20"/>
                <w:szCs w:val="20"/>
              </w:rPr>
            </w:pPr>
          </w:p>
        </w:tc>
        <w:tc>
          <w:tcPr>
            <w:tcW w:w="106" w:type="pct"/>
            <w:shd w:val="clear" w:color="auto" w:fill="FFFF00"/>
          </w:tcPr>
          <w:p w14:paraId="373F0236" w14:textId="77777777" w:rsidR="00F3793B" w:rsidRPr="007B1FF7" w:rsidRDefault="00F3793B" w:rsidP="00F849DD">
            <w:pPr>
              <w:spacing w:line="200" w:lineRule="exact"/>
              <w:rPr>
                <w:sz w:val="20"/>
                <w:szCs w:val="20"/>
              </w:rPr>
            </w:pPr>
          </w:p>
        </w:tc>
        <w:tc>
          <w:tcPr>
            <w:tcW w:w="561" w:type="pct"/>
            <w:shd w:val="clear" w:color="auto" w:fill="FFFF00"/>
          </w:tcPr>
          <w:p w14:paraId="07449FC5" w14:textId="77777777" w:rsidR="00F3793B" w:rsidRPr="009777DA" w:rsidRDefault="00F3793B" w:rsidP="00F849DD">
            <w:pPr>
              <w:spacing w:line="200" w:lineRule="exact"/>
              <w:ind w:left="-14"/>
              <w:rPr>
                <w:b/>
                <w:bCs/>
                <w:color w:val="FF0000"/>
                <w:sz w:val="20"/>
                <w:szCs w:val="20"/>
                <w:highlight w:val="yellow"/>
              </w:rPr>
            </w:pPr>
            <w:r>
              <w:rPr>
                <w:b/>
                <w:bCs/>
                <w:color w:val="FF0000"/>
                <w:sz w:val="20"/>
                <w:szCs w:val="20"/>
                <w:highlight w:val="yellow"/>
              </w:rPr>
              <w:t>PROJECT FEES</w:t>
            </w:r>
          </w:p>
        </w:tc>
        <w:tc>
          <w:tcPr>
            <w:tcW w:w="386" w:type="pct"/>
            <w:shd w:val="clear" w:color="auto" w:fill="FFFF00"/>
          </w:tcPr>
          <w:p w14:paraId="6EB20D59" w14:textId="77777777" w:rsidR="00F3793B" w:rsidRPr="009777DA" w:rsidRDefault="00F3793B" w:rsidP="00F849DD">
            <w:pPr>
              <w:spacing w:line="200" w:lineRule="exact"/>
              <w:ind w:left="-40" w:right="-86"/>
              <w:rPr>
                <w:b/>
                <w:bCs/>
                <w:color w:val="FF0000"/>
                <w:sz w:val="20"/>
                <w:szCs w:val="20"/>
              </w:rPr>
            </w:pPr>
            <w:r>
              <w:rPr>
                <w:b/>
                <w:bCs/>
                <w:color w:val="FF0000"/>
                <w:sz w:val="20"/>
                <w:szCs w:val="20"/>
              </w:rPr>
              <w:t>$161,986</w:t>
            </w:r>
          </w:p>
        </w:tc>
        <w:tc>
          <w:tcPr>
            <w:tcW w:w="384" w:type="pct"/>
            <w:shd w:val="clear" w:color="auto" w:fill="FFFF00"/>
          </w:tcPr>
          <w:p w14:paraId="3FB705CB" w14:textId="77777777" w:rsidR="00F3793B" w:rsidRPr="0050499C" w:rsidRDefault="00F3793B" w:rsidP="00F849DD">
            <w:pPr>
              <w:spacing w:line="200" w:lineRule="exact"/>
              <w:ind w:left="-89" w:right="-105"/>
              <w:jc w:val="right"/>
              <w:rPr>
                <w:b/>
                <w:bCs/>
                <w:color w:val="FF0000"/>
                <w:sz w:val="20"/>
                <w:szCs w:val="20"/>
              </w:rPr>
            </w:pPr>
            <w:r>
              <w:rPr>
                <w:b/>
                <w:bCs/>
                <w:color w:val="FF0000"/>
                <w:sz w:val="20"/>
                <w:szCs w:val="20"/>
              </w:rPr>
              <w:t>$86,160</w:t>
            </w:r>
          </w:p>
        </w:tc>
        <w:tc>
          <w:tcPr>
            <w:tcW w:w="389" w:type="pct"/>
          </w:tcPr>
          <w:p w14:paraId="712A9B55" w14:textId="77777777" w:rsidR="00F3793B" w:rsidRPr="007B1FF7" w:rsidRDefault="00F3793B" w:rsidP="00F849DD">
            <w:pPr>
              <w:spacing w:line="200" w:lineRule="exact"/>
              <w:rPr>
                <w:sz w:val="20"/>
                <w:szCs w:val="20"/>
              </w:rPr>
            </w:pPr>
          </w:p>
        </w:tc>
        <w:tc>
          <w:tcPr>
            <w:tcW w:w="732" w:type="pct"/>
          </w:tcPr>
          <w:p w14:paraId="6B661D54" w14:textId="61E6DFF5" w:rsidR="00F3793B" w:rsidRPr="007B1FF7" w:rsidRDefault="00F3793B" w:rsidP="00F849DD">
            <w:pPr>
              <w:spacing w:line="200" w:lineRule="exact"/>
              <w:rPr>
                <w:sz w:val="20"/>
                <w:szCs w:val="20"/>
              </w:rPr>
            </w:pPr>
          </w:p>
        </w:tc>
      </w:tr>
      <w:tr w:rsidR="00BB0BF6" w:rsidRPr="00EC14F5" w14:paraId="4A8855BB" w14:textId="77777777" w:rsidTr="00BB0BF6">
        <w:tc>
          <w:tcPr>
            <w:tcW w:w="298" w:type="pct"/>
            <w:shd w:val="clear" w:color="auto" w:fill="FFC000"/>
          </w:tcPr>
          <w:p w14:paraId="145440CF" w14:textId="77777777" w:rsidR="00F3793B" w:rsidRDefault="00F3793B" w:rsidP="00F849DD">
            <w:pPr>
              <w:spacing w:line="200" w:lineRule="exact"/>
              <w:ind w:left="-105" w:right="-115"/>
              <w:rPr>
                <w:sz w:val="20"/>
                <w:szCs w:val="20"/>
              </w:rPr>
            </w:pPr>
          </w:p>
        </w:tc>
        <w:tc>
          <w:tcPr>
            <w:tcW w:w="543" w:type="pct"/>
            <w:shd w:val="clear" w:color="auto" w:fill="FFC000"/>
          </w:tcPr>
          <w:p w14:paraId="7F470EC6" w14:textId="77777777" w:rsidR="00F3793B" w:rsidRPr="00B477CC" w:rsidRDefault="00F3793B" w:rsidP="00F849DD">
            <w:pPr>
              <w:spacing w:line="180" w:lineRule="exact"/>
              <w:rPr>
                <w:b/>
                <w:bCs/>
                <w:sz w:val="20"/>
                <w:szCs w:val="20"/>
              </w:rPr>
            </w:pPr>
          </w:p>
        </w:tc>
        <w:tc>
          <w:tcPr>
            <w:tcW w:w="107" w:type="pct"/>
            <w:shd w:val="clear" w:color="auto" w:fill="FFFF00"/>
          </w:tcPr>
          <w:p w14:paraId="640ED05E" w14:textId="77777777" w:rsidR="00F3793B" w:rsidRPr="007B1FF7" w:rsidRDefault="00F3793B" w:rsidP="00F849DD">
            <w:pPr>
              <w:spacing w:line="200" w:lineRule="exact"/>
              <w:rPr>
                <w:sz w:val="20"/>
                <w:szCs w:val="20"/>
              </w:rPr>
            </w:pPr>
          </w:p>
        </w:tc>
        <w:tc>
          <w:tcPr>
            <w:tcW w:w="107" w:type="pct"/>
            <w:shd w:val="clear" w:color="auto" w:fill="FFFF00"/>
          </w:tcPr>
          <w:p w14:paraId="275C8B87" w14:textId="77777777" w:rsidR="00F3793B" w:rsidRPr="007B1FF7" w:rsidRDefault="00F3793B" w:rsidP="00F849DD">
            <w:pPr>
              <w:spacing w:line="200" w:lineRule="exact"/>
              <w:rPr>
                <w:sz w:val="20"/>
                <w:szCs w:val="20"/>
              </w:rPr>
            </w:pPr>
          </w:p>
        </w:tc>
        <w:tc>
          <w:tcPr>
            <w:tcW w:w="107" w:type="pct"/>
            <w:shd w:val="clear" w:color="auto" w:fill="FFFF00"/>
          </w:tcPr>
          <w:p w14:paraId="24618AAB" w14:textId="77777777" w:rsidR="00F3793B" w:rsidRPr="007B1FF7" w:rsidRDefault="00F3793B" w:rsidP="00F849DD">
            <w:pPr>
              <w:spacing w:line="200" w:lineRule="exact"/>
              <w:rPr>
                <w:sz w:val="20"/>
                <w:szCs w:val="20"/>
              </w:rPr>
            </w:pPr>
          </w:p>
        </w:tc>
        <w:tc>
          <w:tcPr>
            <w:tcW w:w="107" w:type="pct"/>
            <w:shd w:val="clear" w:color="auto" w:fill="FFFF00"/>
          </w:tcPr>
          <w:p w14:paraId="4D1186AE" w14:textId="77777777" w:rsidR="00F3793B" w:rsidRPr="007B1FF7" w:rsidRDefault="00F3793B" w:rsidP="00F849DD">
            <w:pPr>
              <w:spacing w:line="200" w:lineRule="exact"/>
              <w:rPr>
                <w:sz w:val="20"/>
                <w:szCs w:val="20"/>
              </w:rPr>
            </w:pPr>
          </w:p>
        </w:tc>
        <w:tc>
          <w:tcPr>
            <w:tcW w:w="104" w:type="pct"/>
            <w:shd w:val="clear" w:color="auto" w:fill="FFFF00"/>
          </w:tcPr>
          <w:p w14:paraId="3468A2C5" w14:textId="77777777" w:rsidR="00F3793B" w:rsidRPr="007B1FF7" w:rsidRDefault="00F3793B" w:rsidP="00F849DD">
            <w:pPr>
              <w:spacing w:line="200" w:lineRule="exact"/>
              <w:rPr>
                <w:sz w:val="20"/>
                <w:szCs w:val="20"/>
              </w:rPr>
            </w:pPr>
          </w:p>
        </w:tc>
        <w:tc>
          <w:tcPr>
            <w:tcW w:w="106" w:type="pct"/>
            <w:shd w:val="clear" w:color="auto" w:fill="FFFF00"/>
          </w:tcPr>
          <w:p w14:paraId="2D392613" w14:textId="77777777" w:rsidR="00F3793B" w:rsidRPr="007B1FF7" w:rsidRDefault="00F3793B" w:rsidP="00F849DD">
            <w:pPr>
              <w:spacing w:line="200" w:lineRule="exact"/>
              <w:rPr>
                <w:sz w:val="20"/>
                <w:szCs w:val="20"/>
              </w:rPr>
            </w:pPr>
          </w:p>
        </w:tc>
        <w:tc>
          <w:tcPr>
            <w:tcW w:w="106" w:type="pct"/>
            <w:shd w:val="clear" w:color="auto" w:fill="FFFF00"/>
          </w:tcPr>
          <w:p w14:paraId="04767DD3" w14:textId="77777777" w:rsidR="00F3793B" w:rsidRPr="007B1FF7" w:rsidRDefault="00F3793B" w:rsidP="00F849DD">
            <w:pPr>
              <w:spacing w:line="200" w:lineRule="exact"/>
              <w:rPr>
                <w:sz w:val="20"/>
                <w:szCs w:val="20"/>
              </w:rPr>
            </w:pPr>
          </w:p>
        </w:tc>
        <w:tc>
          <w:tcPr>
            <w:tcW w:w="106" w:type="pct"/>
            <w:shd w:val="clear" w:color="auto" w:fill="FFFF00"/>
          </w:tcPr>
          <w:p w14:paraId="50C5AFBD" w14:textId="77777777" w:rsidR="00F3793B" w:rsidRPr="007B1FF7" w:rsidRDefault="00F3793B" w:rsidP="00F849DD">
            <w:pPr>
              <w:spacing w:line="200" w:lineRule="exact"/>
              <w:rPr>
                <w:sz w:val="20"/>
                <w:szCs w:val="20"/>
              </w:rPr>
            </w:pPr>
          </w:p>
        </w:tc>
        <w:tc>
          <w:tcPr>
            <w:tcW w:w="106" w:type="pct"/>
            <w:shd w:val="clear" w:color="auto" w:fill="FFFF00"/>
          </w:tcPr>
          <w:p w14:paraId="4AF3C651" w14:textId="77777777" w:rsidR="00F3793B" w:rsidRPr="007B1FF7" w:rsidRDefault="00F3793B" w:rsidP="00F849DD">
            <w:pPr>
              <w:spacing w:line="200" w:lineRule="exact"/>
              <w:rPr>
                <w:sz w:val="20"/>
                <w:szCs w:val="20"/>
              </w:rPr>
            </w:pPr>
          </w:p>
        </w:tc>
        <w:tc>
          <w:tcPr>
            <w:tcW w:w="108" w:type="pct"/>
            <w:shd w:val="clear" w:color="auto" w:fill="FFFF00"/>
          </w:tcPr>
          <w:p w14:paraId="050BF768" w14:textId="77777777" w:rsidR="00F3793B" w:rsidRPr="007B1FF7" w:rsidRDefault="00F3793B" w:rsidP="00F849DD">
            <w:pPr>
              <w:spacing w:line="200" w:lineRule="exact"/>
              <w:rPr>
                <w:sz w:val="20"/>
                <w:szCs w:val="20"/>
              </w:rPr>
            </w:pPr>
          </w:p>
        </w:tc>
        <w:tc>
          <w:tcPr>
            <w:tcW w:w="106" w:type="pct"/>
            <w:shd w:val="clear" w:color="auto" w:fill="FFFF00"/>
          </w:tcPr>
          <w:p w14:paraId="371F0C6D" w14:textId="77777777" w:rsidR="00F3793B" w:rsidRPr="007B1FF7" w:rsidRDefault="00F3793B" w:rsidP="00F849DD">
            <w:pPr>
              <w:spacing w:line="200" w:lineRule="exact"/>
              <w:rPr>
                <w:sz w:val="20"/>
                <w:szCs w:val="20"/>
              </w:rPr>
            </w:pPr>
          </w:p>
        </w:tc>
        <w:tc>
          <w:tcPr>
            <w:tcW w:w="106" w:type="pct"/>
            <w:shd w:val="clear" w:color="auto" w:fill="FFFF00"/>
          </w:tcPr>
          <w:p w14:paraId="3D2C7B8D" w14:textId="77777777" w:rsidR="00F3793B" w:rsidRPr="007B1FF7" w:rsidRDefault="00F3793B" w:rsidP="00F849DD">
            <w:pPr>
              <w:spacing w:line="200" w:lineRule="exact"/>
              <w:rPr>
                <w:sz w:val="20"/>
                <w:szCs w:val="20"/>
              </w:rPr>
            </w:pPr>
          </w:p>
        </w:tc>
        <w:tc>
          <w:tcPr>
            <w:tcW w:w="106" w:type="pct"/>
            <w:shd w:val="clear" w:color="auto" w:fill="FFFF00"/>
          </w:tcPr>
          <w:p w14:paraId="6E8CB4C6" w14:textId="77777777" w:rsidR="00F3793B" w:rsidRPr="007B1FF7" w:rsidRDefault="00F3793B" w:rsidP="00F849DD">
            <w:pPr>
              <w:spacing w:line="200" w:lineRule="exact"/>
              <w:rPr>
                <w:sz w:val="20"/>
                <w:szCs w:val="20"/>
              </w:rPr>
            </w:pPr>
          </w:p>
        </w:tc>
        <w:tc>
          <w:tcPr>
            <w:tcW w:w="106" w:type="pct"/>
            <w:shd w:val="clear" w:color="auto" w:fill="FFFF00"/>
          </w:tcPr>
          <w:p w14:paraId="270006FE" w14:textId="77777777" w:rsidR="00F3793B" w:rsidRPr="007B1FF7" w:rsidRDefault="00F3793B" w:rsidP="00F849DD">
            <w:pPr>
              <w:spacing w:line="200" w:lineRule="exact"/>
              <w:rPr>
                <w:sz w:val="20"/>
                <w:szCs w:val="20"/>
              </w:rPr>
            </w:pPr>
          </w:p>
        </w:tc>
        <w:tc>
          <w:tcPr>
            <w:tcW w:w="108" w:type="pct"/>
            <w:shd w:val="clear" w:color="auto" w:fill="FFFF00"/>
          </w:tcPr>
          <w:p w14:paraId="471909E0" w14:textId="77777777" w:rsidR="00F3793B" w:rsidRPr="007B1FF7" w:rsidRDefault="00F3793B" w:rsidP="00F849DD">
            <w:pPr>
              <w:spacing w:line="200" w:lineRule="exact"/>
              <w:rPr>
                <w:sz w:val="20"/>
                <w:szCs w:val="20"/>
              </w:rPr>
            </w:pPr>
          </w:p>
        </w:tc>
        <w:tc>
          <w:tcPr>
            <w:tcW w:w="106" w:type="pct"/>
            <w:shd w:val="clear" w:color="auto" w:fill="FFFF00"/>
          </w:tcPr>
          <w:p w14:paraId="269CBAC8" w14:textId="77777777" w:rsidR="00F3793B" w:rsidRPr="007B1FF7" w:rsidRDefault="00F3793B" w:rsidP="00F849DD">
            <w:pPr>
              <w:spacing w:line="200" w:lineRule="exact"/>
              <w:rPr>
                <w:sz w:val="20"/>
                <w:szCs w:val="20"/>
              </w:rPr>
            </w:pPr>
          </w:p>
        </w:tc>
        <w:tc>
          <w:tcPr>
            <w:tcW w:w="561" w:type="pct"/>
            <w:shd w:val="clear" w:color="auto" w:fill="FFFF00"/>
          </w:tcPr>
          <w:p w14:paraId="65B64D6A" w14:textId="77777777" w:rsidR="00F3793B" w:rsidRPr="009777DA" w:rsidRDefault="00F3793B" w:rsidP="00F849DD">
            <w:pPr>
              <w:spacing w:line="200" w:lineRule="exact"/>
              <w:ind w:left="-14"/>
              <w:rPr>
                <w:b/>
                <w:bCs/>
                <w:color w:val="FF0000"/>
                <w:sz w:val="20"/>
                <w:szCs w:val="20"/>
                <w:highlight w:val="yellow"/>
              </w:rPr>
            </w:pPr>
            <w:r w:rsidRPr="009777DA">
              <w:rPr>
                <w:b/>
                <w:bCs/>
                <w:color w:val="FF0000"/>
                <w:sz w:val="20"/>
                <w:szCs w:val="20"/>
                <w:highlight w:val="yellow"/>
              </w:rPr>
              <w:t>TOTAL BUDGET</w:t>
            </w:r>
          </w:p>
        </w:tc>
        <w:tc>
          <w:tcPr>
            <w:tcW w:w="386" w:type="pct"/>
            <w:shd w:val="clear" w:color="auto" w:fill="FFFF00"/>
          </w:tcPr>
          <w:p w14:paraId="1DC4D5A5" w14:textId="77777777" w:rsidR="00F3793B" w:rsidRPr="009777DA" w:rsidRDefault="00F3793B" w:rsidP="00F849DD">
            <w:pPr>
              <w:spacing w:line="200" w:lineRule="exact"/>
              <w:ind w:left="-40" w:right="-86"/>
              <w:rPr>
                <w:b/>
                <w:bCs/>
                <w:color w:val="FF0000"/>
                <w:sz w:val="20"/>
                <w:szCs w:val="20"/>
              </w:rPr>
            </w:pPr>
            <w:r w:rsidRPr="009777DA">
              <w:rPr>
                <w:b/>
                <w:bCs/>
                <w:color w:val="FF0000"/>
                <w:sz w:val="20"/>
                <w:szCs w:val="20"/>
              </w:rPr>
              <w:t>$2,</w:t>
            </w:r>
            <w:r>
              <w:rPr>
                <w:b/>
                <w:bCs/>
                <w:color w:val="FF0000"/>
                <w:sz w:val="20"/>
                <w:szCs w:val="20"/>
              </w:rPr>
              <w:t>289</w:t>
            </w:r>
            <w:r w:rsidRPr="009777DA">
              <w:rPr>
                <w:b/>
                <w:bCs/>
                <w:color w:val="FF0000"/>
                <w:sz w:val="20"/>
                <w:szCs w:val="20"/>
              </w:rPr>
              <w:t>,</w:t>
            </w:r>
            <w:r>
              <w:rPr>
                <w:b/>
                <w:bCs/>
                <w:color w:val="FF0000"/>
                <w:sz w:val="20"/>
                <w:szCs w:val="20"/>
              </w:rPr>
              <w:t>766</w:t>
            </w:r>
          </w:p>
        </w:tc>
        <w:tc>
          <w:tcPr>
            <w:tcW w:w="384" w:type="pct"/>
            <w:shd w:val="clear" w:color="auto" w:fill="FFFF00"/>
          </w:tcPr>
          <w:p w14:paraId="2344D144" w14:textId="77777777" w:rsidR="00F3793B" w:rsidRPr="0050499C" w:rsidRDefault="00F3793B" w:rsidP="00F849DD">
            <w:pPr>
              <w:spacing w:line="200" w:lineRule="exact"/>
              <w:ind w:left="-89" w:right="-105"/>
              <w:jc w:val="right"/>
              <w:rPr>
                <w:b/>
                <w:bCs/>
                <w:color w:val="FF0000"/>
                <w:sz w:val="20"/>
                <w:szCs w:val="20"/>
              </w:rPr>
            </w:pPr>
            <w:r w:rsidRPr="0050499C">
              <w:rPr>
                <w:b/>
                <w:bCs/>
                <w:color w:val="FF0000"/>
                <w:sz w:val="20"/>
                <w:szCs w:val="20"/>
              </w:rPr>
              <w:t>$1,</w:t>
            </w:r>
            <w:r>
              <w:rPr>
                <w:b/>
                <w:bCs/>
                <w:color w:val="FF0000"/>
                <w:sz w:val="20"/>
                <w:szCs w:val="20"/>
              </w:rPr>
              <w:t>217</w:t>
            </w:r>
            <w:r w:rsidRPr="0050499C">
              <w:rPr>
                <w:b/>
                <w:bCs/>
                <w:color w:val="FF0000"/>
                <w:sz w:val="20"/>
                <w:szCs w:val="20"/>
              </w:rPr>
              <w:t>,</w:t>
            </w:r>
            <w:r>
              <w:rPr>
                <w:b/>
                <w:bCs/>
                <w:color w:val="FF0000"/>
                <w:sz w:val="20"/>
                <w:szCs w:val="20"/>
              </w:rPr>
              <w:t>927</w:t>
            </w:r>
          </w:p>
        </w:tc>
        <w:tc>
          <w:tcPr>
            <w:tcW w:w="389" w:type="pct"/>
          </w:tcPr>
          <w:p w14:paraId="3FF3DEB9" w14:textId="77777777" w:rsidR="00F3793B" w:rsidRPr="007B1FF7" w:rsidRDefault="00F3793B" w:rsidP="00F849DD">
            <w:pPr>
              <w:spacing w:line="200" w:lineRule="exact"/>
              <w:rPr>
                <w:sz w:val="20"/>
                <w:szCs w:val="20"/>
              </w:rPr>
            </w:pPr>
          </w:p>
        </w:tc>
        <w:tc>
          <w:tcPr>
            <w:tcW w:w="732" w:type="pct"/>
          </w:tcPr>
          <w:p w14:paraId="221CEBA1" w14:textId="145FF2D7" w:rsidR="00F3793B" w:rsidRPr="007B1FF7" w:rsidRDefault="00F3793B" w:rsidP="00F849DD">
            <w:pPr>
              <w:spacing w:line="200" w:lineRule="exact"/>
              <w:rPr>
                <w:sz w:val="20"/>
                <w:szCs w:val="20"/>
              </w:rPr>
            </w:pPr>
          </w:p>
        </w:tc>
      </w:tr>
      <w:tr w:rsidR="005F435F" w:rsidRPr="00EC14F5" w14:paraId="6EB3C92A" w14:textId="77777777" w:rsidTr="00BB0BF6">
        <w:tc>
          <w:tcPr>
            <w:tcW w:w="298" w:type="pct"/>
            <w:shd w:val="clear" w:color="auto" w:fill="FFC000"/>
          </w:tcPr>
          <w:p w14:paraId="6B4DC365" w14:textId="77777777" w:rsidR="00F3793B" w:rsidRPr="007B1FF7" w:rsidRDefault="00F3793B" w:rsidP="00F849DD">
            <w:pPr>
              <w:spacing w:line="200" w:lineRule="exact"/>
              <w:ind w:left="-105" w:right="-115"/>
              <w:rPr>
                <w:sz w:val="20"/>
                <w:szCs w:val="20"/>
              </w:rPr>
            </w:pPr>
            <w:r>
              <w:rPr>
                <w:sz w:val="20"/>
                <w:szCs w:val="20"/>
              </w:rPr>
              <w:t>Outcome</w:t>
            </w:r>
          </w:p>
        </w:tc>
        <w:tc>
          <w:tcPr>
            <w:tcW w:w="543" w:type="pct"/>
            <w:shd w:val="clear" w:color="auto" w:fill="FFC000"/>
          </w:tcPr>
          <w:p w14:paraId="214DD914" w14:textId="77777777" w:rsidR="00F3793B" w:rsidRPr="007B1FF7" w:rsidRDefault="00F3793B" w:rsidP="00F849DD">
            <w:pPr>
              <w:spacing w:line="180" w:lineRule="exact"/>
              <w:rPr>
                <w:sz w:val="20"/>
                <w:szCs w:val="20"/>
              </w:rPr>
            </w:pPr>
            <w:r w:rsidRPr="00B477CC">
              <w:rPr>
                <w:b/>
                <w:bCs/>
                <w:sz w:val="20"/>
                <w:szCs w:val="20"/>
              </w:rPr>
              <w:t>2.</w:t>
            </w:r>
            <w:r>
              <w:rPr>
                <w:sz w:val="20"/>
                <w:szCs w:val="20"/>
              </w:rPr>
              <w:t xml:space="preserve">  </w:t>
            </w:r>
            <w:r w:rsidRPr="00B477CC">
              <w:rPr>
                <w:b/>
                <w:bCs/>
                <w:sz w:val="20"/>
                <w:szCs w:val="20"/>
              </w:rPr>
              <w:t xml:space="preserve">Strengthened leadership skills and opportunities for empowered young women </w:t>
            </w:r>
            <w:r w:rsidRPr="00B477CC">
              <w:rPr>
                <w:b/>
                <w:bCs/>
                <w:sz w:val="20"/>
                <w:szCs w:val="20"/>
              </w:rPr>
              <w:lastRenderedPageBreak/>
              <w:t>leaders, professional women and women with disabilities empowered by supportive and inclusive school and work environments</w:t>
            </w:r>
          </w:p>
        </w:tc>
        <w:tc>
          <w:tcPr>
            <w:tcW w:w="107" w:type="pct"/>
            <w:shd w:val="clear" w:color="auto" w:fill="FFE599" w:themeFill="accent4" w:themeFillTint="66"/>
          </w:tcPr>
          <w:p w14:paraId="428D9095"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4BF0866F"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65623626"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03C44A3E" w14:textId="77777777" w:rsidR="00F3793B" w:rsidRPr="007B1FF7" w:rsidRDefault="00F3793B" w:rsidP="00F849DD">
            <w:pPr>
              <w:spacing w:line="200" w:lineRule="exact"/>
              <w:rPr>
                <w:sz w:val="20"/>
                <w:szCs w:val="20"/>
              </w:rPr>
            </w:pPr>
          </w:p>
        </w:tc>
        <w:tc>
          <w:tcPr>
            <w:tcW w:w="104" w:type="pct"/>
          </w:tcPr>
          <w:p w14:paraId="1C60D85C" w14:textId="77777777" w:rsidR="00F3793B" w:rsidRPr="007B1FF7" w:rsidRDefault="00F3793B" w:rsidP="00F849DD">
            <w:pPr>
              <w:spacing w:line="200" w:lineRule="exact"/>
              <w:rPr>
                <w:sz w:val="20"/>
                <w:szCs w:val="20"/>
              </w:rPr>
            </w:pPr>
          </w:p>
        </w:tc>
        <w:tc>
          <w:tcPr>
            <w:tcW w:w="106" w:type="pct"/>
          </w:tcPr>
          <w:p w14:paraId="4A58FEDD" w14:textId="77777777" w:rsidR="00F3793B" w:rsidRPr="007B1FF7" w:rsidRDefault="00F3793B" w:rsidP="00F849DD">
            <w:pPr>
              <w:spacing w:line="200" w:lineRule="exact"/>
              <w:rPr>
                <w:sz w:val="20"/>
                <w:szCs w:val="20"/>
              </w:rPr>
            </w:pPr>
          </w:p>
        </w:tc>
        <w:tc>
          <w:tcPr>
            <w:tcW w:w="106" w:type="pct"/>
          </w:tcPr>
          <w:p w14:paraId="53363C06" w14:textId="77777777" w:rsidR="00F3793B" w:rsidRPr="007B1FF7" w:rsidRDefault="00F3793B" w:rsidP="00F849DD">
            <w:pPr>
              <w:spacing w:line="200" w:lineRule="exact"/>
              <w:rPr>
                <w:sz w:val="20"/>
                <w:szCs w:val="20"/>
              </w:rPr>
            </w:pPr>
          </w:p>
        </w:tc>
        <w:tc>
          <w:tcPr>
            <w:tcW w:w="106" w:type="pct"/>
          </w:tcPr>
          <w:p w14:paraId="62A9A6EB"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21755F10"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2ECCAC8D"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7D04587D"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2AC3A740" w14:textId="77777777" w:rsidR="00F3793B" w:rsidRPr="007B1FF7" w:rsidRDefault="00F3793B" w:rsidP="00F849DD">
            <w:pPr>
              <w:spacing w:line="200" w:lineRule="exact"/>
              <w:rPr>
                <w:sz w:val="20"/>
                <w:szCs w:val="20"/>
              </w:rPr>
            </w:pPr>
          </w:p>
        </w:tc>
        <w:tc>
          <w:tcPr>
            <w:tcW w:w="106" w:type="pct"/>
          </w:tcPr>
          <w:p w14:paraId="2EF41532" w14:textId="77777777" w:rsidR="00F3793B" w:rsidRPr="007B1FF7" w:rsidRDefault="00F3793B" w:rsidP="00F849DD">
            <w:pPr>
              <w:spacing w:line="200" w:lineRule="exact"/>
              <w:rPr>
                <w:sz w:val="20"/>
                <w:szCs w:val="20"/>
              </w:rPr>
            </w:pPr>
          </w:p>
        </w:tc>
        <w:tc>
          <w:tcPr>
            <w:tcW w:w="106" w:type="pct"/>
          </w:tcPr>
          <w:p w14:paraId="64DDFBEC" w14:textId="77777777" w:rsidR="00F3793B" w:rsidRPr="007B1FF7" w:rsidRDefault="00F3793B" w:rsidP="00F849DD">
            <w:pPr>
              <w:spacing w:line="200" w:lineRule="exact"/>
              <w:rPr>
                <w:sz w:val="20"/>
                <w:szCs w:val="20"/>
              </w:rPr>
            </w:pPr>
          </w:p>
        </w:tc>
        <w:tc>
          <w:tcPr>
            <w:tcW w:w="108" w:type="pct"/>
          </w:tcPr>
          <w:p w14:paraId="331687FE" w14:textId="77777777" w:rsidR="00F3793B" w:rsidRPr="007B1FF7" w:rsidRDefault="00F3793B" w:rsidP="00F849DD">
            <w:pPr>
              <w:spacing w:line="200" w:lineRule="exact"/>
              <w:rPr>
                <w:sz w:val="20"/>
                <w:szCs w:val="20"/>
              </w:rPr>
            </w:pPr>
          </w:p>
        </w:tc>
        <w:tc>
          <w:tcPr>
            <w:tcW w:w="106" w:type="pct"/>
          </w:tcPr>
          <w:p w14:paraId="026BED66" w14:textId="77777777" w:rsidR="00F3793B" w:rsidRPr="007B1FF7" w:rsidRDefault="00F3793B" w:rsidP="00F849DD">
            <w:pPr>
              <w:spacing w:line="200" w:lineRule="exact"/>
              <w:rPr>
                <w:sz w:val="20"/>
                <w:szCs w:val="20"/>
              </w:rPr>
            </w:pPr>
          </w:p>
        </w:tc>
        <w:tc>
          <w:tcPr>
            <w:tcW w:w="561" w:type="pct"/>
            <w:shd w:val="clear" w:color="auto" w:fill="FFC000"/>
          </w:tcPr>
          <w:p w14:paraId="017F1888" w14:textId="77777777" w:rsidR="00F3793B" w:rsidRPr="00CB4E25" w:rsidRDefault="00F3793B" w:rsidP="00F849DD">
            <w:pPr>
              <w:spacing w:line="200" w:lineRule="exact"/>
              <w:ind w:left="-89"/>
              <w:rPr>
                <w:b/>
                <w:bCs/>
                <w:sz w:val="20"/>
                <w:szCs w:val="20"/>
              </w:rPr>
            </w:pPr>
            <w:r w:rsidRPr="00CB4E25">
              <w:rPr>
                <w:b/>
                <w:bCs/>
                <w:sz w:val="20"/>
                <w:szCs w:val="20"/>
              </w:rPr>
              <w:t xml:space="preserve">Estimated beneficiaries: </w:t>
            </w:r>
            <w:r>
              <w:rPr>
                <w:b/>
                <w:bCs/>
                <w:sz w:val="20"/>
                <w:szCs w:val="20"/>
              </w:rPr>
              <w:t>4,680 (1,480 direct)</w:t>
            </w:r>
          </w:p>
        </w:tc>
        <w:tc>
          <w:tcPr>
            <w:tcW w:w="386" w:type="pct"/>
          </w:tcPr>
          <w:p w14:paraId="03DCCEE9" w14:textId="77777777" w:rsidR="00F3793B" w:rsidRPr="007B1FF7" w:rsidRDefault="00F3793B" w:rsidP="00F849DD">
            <w:pPr>
              <w:spacing w:line="200" w:lineRule="exact"/>
              <w:jc w:val="right"/>
              <w:rPr>
                <w:sz w:val="20"/>
                <w:szCs w:val="20"/>
              </w:rPr>
            </w:pPr>
          </w:p>
        </w:tc>
        <w:tc>
          <w:tcPr>
            <w:tcW w:w="384" w:type="pct"/>
          </w:tcPr>
          <w:p w14:paraId="48FA7F47" w14:textId="77777777" w:rsidR="00F3793B" w:rsidRPr="007B1FF7" w:rsidRDefault="00F3793B" w:rsidP="00F849DD">
            <w:pPr>
              <w:spacing w:line="200" w:lineRule="exact"/>
              <w:jc w:val="right"/>
              <w:rPr>
                <w:sz w:val="20"/>
                <w:szCs w:val="20"/>
              </w:rPr>
            </w:pPr>
          </w:p>
        </w:tc>
        <w:tc>
          <w:tcPr>
            <w:tcW w:w="389" w:type="pct"/>
          </w:tcPr>
          <w:p w14:paraId="0F1B435D" w14:textId="77777777" w:rsidR="00F3793B" w:rsidRPr="007B1FF7" w:rsidRDefault="00F3793B" w:rsidP="00F849DD">
            <w:pPr>
              <w:spacing w:line="200" w:lineRule="exact"/>
              <w:rPr>
                <w:sz w:val="20"/>
                <w:szCs w:val="20"/>
              </w:rPr>
            </w:pPr>
          </w:p>
        </w:tc>
        <w:tc>
          <w:tcPr>
            <w:tcW w:w="732" w:type="pct"/>
          </w:tcPr>
          <w:p w14:paraId="4CF1AE2D" w14:textId="2CFA0840" w:rsidR="00F3793B" w:rsidRPr="007B1FF7" w:rsidRDefault="00F3793B" w:rsidP="00F849DD">
            <w:pPr>
              <w:spacing w:line="200" w:lineRule="exact"/>
              <w:rPr>
                <w:sz w:val="20"/>
                <w:szCs w:val="20"/>
              </w:rPr>
            </w:pPr>
          </w:p>
        </w:tc>
      </w:tr>
      <w:tr w:rsidR="005F435F" w:rsidRPr="00EC14F5" w14:paraId="1A942909" w14:textId="77777777" w:rsidTr="00BB0BF6">
        <w:tc>
          <w:tcPr>
            <w:tcW w:w="298" w:type="pct"/>
            <w:shd w:val="clear" w:color="auto" w:fill="00B0F0"/>
          </w:tcPr>
          <w:p w14:paraId="023941C7" w14:textId="77777777" w:rsidR="00F3793B" w:rsidRPr="007B1FF7" w:rsidRDefault="00F3793B" w:rsidP="00F849DD">
            <w:pPr>
              <w:spacing w:line="200" w:lineRule="exact"/>
              <w:ind w:left="-105" w:right="-115"/>
              <w:rPr>
                <w:sz w:val="20"/>
                <w:szCs w:val="20"/>
              </w:rPr>
            </w:pPr>
            <w:r>
              <w:rPr>
                <w:sz w:val="20"/>
                <w:szCs w:val="20"/>
              </w:rPr>
              <w:t>Output 2.1</w:t>
            </w:r>
          </w:p>
        </w:tc>
        <w:tc>
          <w:tcPr>
            <w:tcW w:w="543" w:type="pct"/>
            <w:shd w:val="clear" w:color="auto" w:fill="00B0F0"/>
          </w:tcPr>
          <w:p w14:paraId="699D29F6" w14:textId="77777777" w:rsidR="00F3793B" w:rsidRPr="00255379" w:rsidRDefault="00F3793B" w:rsidP="00F849DD">
            <w:pPr>
              <w:spacing w:line="180" w:lineRule="exact"/>
              <w:rPr>
                <w:sz w:val="20"/>
                <w:szCs w:val="20"/>
              </w:rPr>
            </w:pPr>
            <w:r w:rsidRPr="00255379">
              <w:rPr>
                <w:b/>
                <w:bCs/>
                <w:i/>
                <w:iCs/>
                <w:sz w:val="20"/>
                <w:szCs w:val="20"/>
              </w:rPr>
              <w:t>Enhanced leadership capacity and gender equality understanding of girls and boys in schools</w:t>
            </w:r>
          </w:p>
        </w:tc>
        <w:tc>
          <w:tcPr>
            <w:tcW w:w="107" w:type="pct"/>
            <w:shd w:val="clear" w:color="auto" w:fill="FFE599" w:themeFill="accent4" w:themeFillTint="66"/>
          </w:tcPr>
          <w:p w14:paraId="4D5FA4D3"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6943170E"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4DD85D36"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007CB464" w14:textId="77777777" w:rsidR="00F3793B" w:rsidRPr="007B1FF7" w:rsidRDefault="00F3793B" w:rsidP="00F849DD">
            <w:pPr>
              <w:spacing w:line="200" w:lineRule="exact"/>
              <w:rPr>
                <w:sz w:val="20"/>
                <w:szCs w:val="20"/>
              </w:rPr>
            </w:pPr>
          </w:p>
        </w:tc>
        <w:tc>
          <w:tcPr>
            <w:tcW w:w="104" w:type="pct"/>
          </w:tcPr>
          <w:p w14:paraId="4B2116A7" w14:textId="77777777" w:rsidR="00F3793B" w:rsidRPr="007B1FF7" w:rsidRDefault="00F3793B" w:rsidP="00F849DD">
            <w:pPr>
              <w:spacing w:line="200" w:lineRule="exact"/>
              <w:rPr>
                <w:sz w:val="20"/>
                <w:szCs w:val="20"/>
              </w:rPr>
            </w:pPr>
          </w:p>
        </w:tc>
        <w:tc>
          <w:tcPr>
            <w:tcW w:w="106" w:type="pct"/>
          </w:tcPr>
          <w:p w14:paraId="4F6ED298" w14:textId="77777777" w:rsidR="00F3793B" w:rsidRPr="007B1FF7" w:rsidRDefault="00F3793B" w:rsidP="00F849DD">
            <w:pPr>
              <w:spacing w:line="200" w:lineRule="exact"/>
              <w:rPr>
                <w:sz w:val="20"/>
                <w:szCs w:val="20"/>
              </w:rPr>
            </w:pPr>
          </w:p>
        </w:tc>
        <w:tc>
          <w:tcPr>
            <w:tcW w:w="106" w:type="pct"/>
          </w:tcPr>
          <w:p w14:paraId="6991F2EC" w14:textId="77777777" w:rsidR="00F3793B" w:rsidRPr="007B1FF7" w:rsidRDefault="00F3793B" w:rsidP="00F849DD">
            <w:pPr>
              <w:spacing w:line="200" w:lineRule="exact"/>
              <w:rPr>
                <w:sz w:val="20"/>
                <w:szCs w:val="20"/>
              </w:rPr>
            </w:pPr>
          </w:p>
        </w:tc>
        <w:tc>
          <w:tcPr>
            <w:tcW w:w="106" w:type="pct"/>
          </w:tcPr>
          <w:p w14:paraId="1F21428B"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5A029D2B"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3154702F"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0F6094B1"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07350712" w14:textId="77777777" w:rsidR="00F3793B" w:rsidRPr="007B1FF7" w:rsidRDefault="00F3793B" w:rsidP="00F849DD">
            <w:pPr>
              <w:spacing w:line="200" w:lineRule="exact"/>
              <w:rPr>
                <w:sz w:val="20"/>
                <w:szCs w:val="20"/>
              </w:rPr>
            </w:pPr>
          </w:p>
        </w:tc>
        <w:tc>
          <w:tcPr>
            <w:tcW w:w="106" w:type="pct"/>
          </w:tcPr>
          <w:p w14:paraId="185CFCEE" w14:textId="77777777" w:rsidR="00F3793B" w:rsidRPr="007B1FF7" w:rsidRDefault="00F3793B" w:rsidP="00F849DD">
            <w:pPr>
              <w:spacing w:line="200" w:lineRule="exact"/>
              <w:rPr>
                <w:sz w:val="20"/>
                <w:szCs w:val="20"/>
              </w:rPr>
            </w:pPr>
          </w:p>
        </w:tc>
        <w:tc>
          <w:tcPr>
            <w:tcW w:w="106" w:type="pct"/>
          </w:tcPr>
          <w:p w14:paraId="42600390" w14:textId="77777777" w:rsidR="00F3793B" w:rsidRPr="007B1FF7" w:rsidRDefault="00F3793B" w:rsidP="00F849DD">
            <w:pPr>
              <w:spacing w:line="200" w:lineRule="exact"/>
              <w:rPr>
                <w:sz w:val="20"/>
                <w:szCs w:val="20"/>
              </w:rPr>
            </w:pPr>
          </w:p>
        </w:tc>
        <w:tc>
          <w:tcPr>
            <w:tcW w:w="108" w:type="pct"/>
          </w:tcPr>
          <w:p w14:paraId="787581A0" w14:textId="77777777" w:rsidR="00F3793B" w:rsidRPr="007B1FF7" w:rsidRDefault="00F3793B" w:rsidP="00F849DD">
            <w:pPr>
              <w:spacing w:line="200" w:lineRule="exact"/>
              <w:rPr>
                <w:sz w:val="20"/>
                <w:szCs w:val="20"/>
              </w:rPr>
            </w:pPr>
          </w:p>
        </w:tc>
        <w:tc>
          <w:tcPr>
            <w:tcW w:w="106" w:type="pct"/>
          </w:tcPr>
          <w:p w14:paraId="4EFAE0EB" w14:textId="77777777" w:rsidR="00F3793B" w:rsidRPr="0023651F" w:rsidRDefault="00F3793B" w:rsidP="00F849DD">
            <w:pPr>
              <w:spacing w:line="200" w:lineRule="exact"/>
              <w:rPr>
                <w:i/>
                <w:iCs/>
                <w:sz w:val="20"/>
                <w:szCs w:val="20"/>
              </w:rPr>
            </w:pPr>
          </w:p>
        </w:tc>
        <w:tc>
          <w:tcPr>
            <w:tcW w:w="561" w:type="pct"/>
          </w:tcPr>
          <w:p w14:paraId="099372B6" w14:textId="77777777" w:rsidR="00F3793B" w:rsidRPr="0023651F" w:rsidRDefault="00F3793B" w:rsidP="00F849DD">
            <w:pPr>
              <w:spacing w:line="200" w:lineRule="exact"/>
              <w:ind w:left="-89"/>
              <w:rPr>
                <w:i/>
                <w:iCs/>
                <w:sz w:val="20"/>
                <w:szCs w:val="20"/>
              </w:rPr>
            </w:pPr>
            <w:r w:rsidRPr="0023651F">
              <w:rPr>
                <w:i/>
                <w:iCs/>
                <w:sz w:val="20"/>
                <w:szCs w:val="20"/>
              </w:rPr>
              <w:t xml:space="preserve">Estimated beneficiaries: </w:t>
            </w:r>
            <w:r>
              <w:rPr>
                <w:i/>
                <w:iCs/>
                <w:sz w:val="20"/>
                <w:szCs w:val="20"/>
              </w:rPr>
              <w:t>3</w:t>
            </w:r>
            <w:r w:rsidRPr="0023651F">
              <w:rPr>
                <w:i/>
                <w:iCs/>
                <w:sz w:val="20"/>
                <w:szCs w:val="20"/>
              </w:rPr>
              <w:t>,200</w:t>
            </w:r>
          </w:p>
        </w:tc>
        <w:tc>
          <w:tcPr>
            <w:tcW w:w="386" w:type="pct"/>
          </w:tcPr>
          <w:p w14:paraId="78A473B3" w14:textId="77777777" w:rsidR="00F3793B" w:rsidRPr="007B1FF7" w:rsidRDefault="00F3793B" w:rsidP="00F849DD">
            <w:pPr>
              <w:spacing w:line="200" w:lineRule="exact"/>
              <w:jc w:val="right"/>
              <w:rPr>
                <w:sz w:val="20"/>
                <w:szCs w:val="20"/>
              </w:rPr>
            </w:pPr>
          </w:p>
        </w:tc>
        <w:tc>
          <w:tcPr>
            <w:tcW w:w="384" w:type="pct"/>
          </w:tcPr>
          <w:p w14:paraId="57F79416" w14:textId="77777777" w:rsidR="00F3793B" w:rsidRPr="007B1FF7" w:rsidRDefault="00F3793B" w:rsidP="00F849DD">
            <w:pPr>
              <w:spacing w:line="200" w:lineRule="exact"/>
              <w:jc w:val="right"/>
              <w:rPr>
                <w:sz w:val="20"/>
                <w:szCs w:val="20"/>
              </w:rPr>
            </w:pPr>
          </w:p>
        </w:tc>
        <w:tc>
          <w:tcPr>
            <w:tcW w:w="389" w:type="pct"/>
          </w:tcPr>
          <w:p w14:paraId="4AAC5277" w14:textId="77777777" w:rsidR="00F3793B" w:rsidRPr="007B1FF7" w:rsidRDefault="00F3793B" w:rsidP="00F849DD">
            <w:pPr>
              <w:spacing w:line="200" w:lineRule="exact"/>
              <w:rPr>
                <w:sz w:val="20"/>
                <w:szCs w:val="20"/>
              </w:rPr>
            </w:pPr>
          </w:p>
        </w:tc>
        <w:tc>
          <w:tcPr>
            <w:tcW w:w="732" w:type="pct"/>
          </w:tcPr>
          <w:p w14:paraId="4FF8E5C9" w14:textId="44D2163F" w:rsidR="00F3793B" w:rsidRPr="007B1FF7" w:rsidRDefault="00F3793B" w:rsidP="00F849DD">
            <w:pPr>
              <w:spacing w:line="200" w:lineRule="exact"/>
              <w:rPr>
                <w:sz w:val="20"/>
                <w:szCs w:val="20"/>
              </w:rPr>
            </w:pPr>
          </w:p>
        </w:tc>
      </w:tr>
      <w:tr w:rsidR="005F435F" w:rsidRPr="00EC14F5" w14:paraId="3B854BF5" w14:textId="77777777" w:rsidTr="00BB0BF6">
        <w:tc>
          <w:tcPr>
            <w:tcW w:w="298" w:type="pct"/>
          </w:tcPr>
          <w:p w14:paraId="40F71004" w14:textId="77777777" w:rsidR="00F3793B" w:rsidRPr="007B1FF7" w:rsidRDefault="00F3793B" w:rsidP="00F849DD">
            <w:pPr>
              <w:spacing w:line="200" w:lineRule="exact"/>
              <w:ind w:left="-105" w:right="-115"/>
              <w:rPr>
                <w:sz w:val="20"/>
                <w:szCs w:val="20"/>
              </w:rPr>
            </w:pPr>
            <w:r>
              <w:rPr>
                <w:rFonts w:cstheme="minorHAnsi"/>
                <w:sz w:val="20"/>
                <w:szCs w:val="20"/>
              </w:rPr>
              <w:t xml:space="preserve">Activity </w:t>
            </w:r>
            <w:r w:rsidRPr="00DB1801">
              <w:rPr>
                <w:rFonts w:cstheme="minorHAnsi"/>
                <w:sz w:val="20"/>
                <w:szCs w:val="20"/>
              </w:rPr>
              <w:t>2.1.1</w:t>
            </w:r>
          </w:p>
        </w:tc>
        <w:tc>
          <w:tcPr>
            <w:tcW w:w="543" w:type="pct"/>
          </w:tcPr>
          <w:p w14:paraId="612E49CF" w14:textId="27531386" w:rsidR="00F3793B" w:rsidRPr="00DB1801" w:rsidRDefault="00F3793B" w:rsidP="00F849DD">
            <w:pPr>
              <w:spacing w:line="180" w:lineRule="exact"/>
              <w:rPr>
                <w:sz w:val="20"/>
                <w:szCs w:val="20"/>
              </w:rPr>
            </w:pPr>
            <w:r w:rsidRPr="00DB1801">
              <w:rPr>
                <w:rFonts w:cstheme="minorHAnsi"/>
                <w:sz w:val="20"/>
                <w:szCs w:val="20"/>
              </w:rPr>
              <w:t>Conceptualis</w:t>
            </w:r>
            <w:r>
              <w:rPr>
                <w:rFonts w:cstheme="minorHAnsi"/>
                <w:sz w:val="20"/>
                <w:szCs w:val="20"/>
              </w:rPr>
              <w:t>e and</w:t>
            </w:r>
            <w:r w:rsidRPr="00DB1801">
              <w:rPr>
                <w:rFonts w:cstheme="minorHAnsi"/>
                <w:sz w:val="20"/>
                <w:szCs w:val="20"/>
              </w:rPr>
              <w:t xml:space="preserve"> co-creat</w:t>
            </w:r>
            <w:r>
              <w:rPr>
                <w:rFonts w:cstheme="minorHAnsi"/>
                <w:sz w:val="20"/>
                <w:szCs w:val="20"/>
              </w:rPr>
              <w:t xml:space="preserve">e </w:t>
            </w:r>
            <w:r w:rsidRPr="00DB1801">
              <w:rPr>
                <w:rFonts w:cstheme="minorHAnsi"/>
                <w:sz w:val="20"/>
                <w:szCs w:val="20"/>
              </w:rPr>
              <w:t>a young women’s’ leadership program with key stakeholders including young women leaders’ groups, MESC, MWCSD and women NGOs (Yr1)</w:t>
            </w:r>
          </w:p>
        </w:tc>
        <w:tc>
          <w:tcPr>
            <w:tcW w:w="107" w:type="pct"/>
            <w:shd w:val="clear" w:color="auto" w:fill="FFE599" w:themeFill="accent4" w:themeFillTint="66"/>
          </w:tcPr>
          <w:p w14:paraId="47D27AAB"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70B8BE3F"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7A6765B4"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6BB59D1A" w14:textId="77777777" w:rsidR="00F3793B" w:rsidRPr="007B1FF7" w:rsidRDefault="00F3793B" w:rsidP="00F849DD">
            <w:pPr>
              <w:spacing w:line="200" w:lineRule="exact"/>
              <w:rPr>
                <w:sz w:val="20"/>
                <w:szCs w:val="20"/>
              </w:rPr>
            </w:pPr>
            <w:r>
              <w:rPr>
                <w:sz w:val="20"/>
                <w:szCs w:val="20"/>
              </w:rPr>
              <w:t>X</w:t>
            </w:r>
          </w:p>
        </w:tc>
        <w:tc>
          <w:tcPr>
            <w:tcW w:w="104" w:type="pct"/>
          </w:tcPr>
          <w:p w14:paraId="3158F23F" w14:textId="77777777" w:rsidR="00F3793B" w:rsidRPr="007B1FF7" w:rsidRDefault="00F3793B" w:rsidP="00F849DD">
            <w:pPr>
              <w:spacing w:line="200" w:lineRule="exact"/>
              <w:rPr>
                <w:sz w:val="20"/>
                <w:szCs w:val="20"/>
              </w:rPr>
            </w:pPr>
          </w:p>
        </w:tc>
        <w:tc>
          <w:tcPr>
            <w:tcW w:w="106" w:type="pct"/>
          </w:tcPr>
          <w:p w14:paraId="3C5221D8" w14:textId="77777777" w:rsidR="00F3793B" w:rsidRPr="007B1FF7" w:rsidRDefault="00F3793B" w:rsidP="00F849DD">
            <w:pPr>
              <w:spacing w:line="200" w:lineRule="exact"/>
              <w:rPr>
                <w:sz w:val="20"/>
                <w:szCs w:val="20"/>
              </w:rPr>
            </w:pPr>
          </w:p>
        </w:tc>
        <w:tc>
          <w:tcPr>
            <w:tcW w:w="106" w:type="pct"/>
          </w:tcPr>
          <w:p w14:paraId="35E935D5" w14:textId="77777777" w:rsidR="00F3793B" w:rsidRPr="007B1FF7" w:rsidRDefault="00F3793B" w:rsidP="00F849DD">
            <w:pPr>
              <w:spacing w:line="200" w:lineRule="exact"/>
              <w:rPr>
                <w:sz w:val="20"/>
                <w:szCs w:val="20"/>
              </w:rPr>
            </w:pPr>
          </w:p>
        </w:tc>
        <w:tc>
          <w:tcPr>
            <w:tcW w:w="106" w:type="pct"/>
          </w:tcPr>
          <w:p w14:paraId="4EC30877"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2B28A023"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50942F90"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5FF180C6"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4EE6277C" w14:textId="77777777" w:rsidR="00F3793B" w:rsidRPr="007B1FF7" w:rsidRDefault="00F3793B" w:rsidP="00F849DD">
            <w:pPr>
              <w:spacing w:line="200" w:lineRule="exact"/>
              <w:rPr>
                <w:sz w:val="20"/>
                <w:szCs w:val="20"/>
              </w:rPr>
            </w:pPr>
          </w:p>
        </w:tc>
        <w:tc>
          <w:tcPr>
            <w:tcW w:w="106" w:type="pct"/>
          </w:tcPr>
          <w:p w14:paraId="6E85AE0A" w14:textId="77777777" w:rsidR="00F3793B" w:rsidRPr="007B1FF7" w:rsidRDefault="00F3793B" w:rsidP="00F849DD">
            <w:pPr>
              <w:spacing w:line="200" w:lineRule="exact"/>
              <w:rPr>
                <w:sz w:val="20"/>
                <w:szCs w:val="20"/>
              </w:rPr>
            </w:pPr>
          </w:p>
        </w:tc>
        <w:tc>
          <w:tcPr>
            <w:tcW w:w="106" w:type="pct"/>
          </w:tcPr>
          <w:p w14:paraId="1972A85A" w14:textId="77777777" w:rsidR="00F3793B" w:rsidRPr="007B1FF7" w:rsidRDefault="00F3793B" w:rsidP="00F849DD">
            <w:pPr>
              <w:spacing w:line="200" w:lineRule="exact"/>
              <w:rPr>
                <w:sz w:val="20"/>
                <w:szCs w:val="20"/>
              </w:rPr>
            </w:pPr>
          </w:p>
        </w:tc>
        <w:tc>
          <w:tcPr>
            <w:tcW w:w="108" w:type="pct"/>
          </w:tcPr>
          <w:p w14:paraId="5EB13BC4" w14:textId="77777777" w:rsidR="00F3793B" w:rsidRPr="007B1FF7" w:rsidRDefault="00F3793B" w:rsidP="00F849DD">
            <w:pPr>
              <w:spacing w:line="200" w:lineRule="exact"/>
              <w:rPr>
                <w:sz w:val="20"/>
                <w:szCs w:val="20"/>
              </w:rPr>
            </w:pPr>
          </w:p>
        </w:tc>
        <w:tc>
          <w:tcPr>
            <w:tcW w:w="106" w:type="pct"/>
          </w:tcPr>
          <w:p w14:paraId="504EBB73" w14:textId="77777777" w:rsidR="00F3793B" w:rsidRPr="007B1FF7" w:rsidRDefault="00F3793B" w:rsidP="00F849DD">
            <w:pPr>
              <w:spacing w:line="200" w:lineRule="exact"/>
              <w:rPr>
                <w:sz w:val="20"/>
                <w:szCs w:val="20"/>
              </w:rPr>
            </w:pPr>
          </w:p>
        </w:tc>
        <w:tc>
          <w:tcPr>
            <w:tcW w:w="561" w:type="pct"/>
          </w:tcPr>
          <w:p w14:paraId="7779FE2B" w14:textId="77777777" w:rsidR="00F3793B" w:rsidRPr="007B1FF7" w:rsidRDefault="00F3793B" w:rsidP="00F849DD">
            <w:pPr>
              <w:spacing w:line="200" w:lineRule="exact"/>
              <w:ind w:left="-89"/>
              <w:rPr>
                <w:sz w:val="20"/>
                <w:szCs w:val="20"/>
              </w:rPr>
            </w:pPr>
            <w:r>
              <w:rPr>
                <w:sz w:val="20"/>
                <w:szCs w:val="20"/>
              </w:rPr>
              <w:t>TA to consult &amp; design the program</w:t>
            </w:r>
          </w:p>
        </w:tc>
        <w:tc>
          <w:tcPr>
            <w:tcW w:w="386" w:type="pct"/>
          </w:tcPr>
          <w:p w14:paraId="1E18BE32" w14:textId="77777777" w:rsidR="00F3793B" w:rsidRPr="007B1FF7" w:rsidRDefault="00F3793B" w:rsidP="00F849DD">
            <w:pPr>
              <w:spacing w:line="200" w:lineRule="exact"/>
              <w:jc w:val="right"/>
              <w:rPr>
                <w:sz w:val="20"/>
                <w:szCs w:val="20"/>
              </w:rPr>
            </w:pPr>
            <w:r>
              <w:rPr>
                <w:sz w:val="20"/>
                <w:szCs w:val="20"/>
              </w:rPr>
              <w:t>$45,000</w:t>
            </w:r>
          </w:p>
        </w:tc>
        <w:tc>
          <w:tcPr>
            <w:tcW w:w="384" w:type="pct"/>
          </w:tcPr>
          <w:p w14:paraId="36454055" w14:textId="77777777" w:rsidR="00F3793B" w:rsidRPr="007B1FF7" w:rsidRDefault="00F3793B" w:rsidP="00F849DD">
            <w:pPr>
              <w:spacing w:line="200" w:lineRule="exact"/>
              <w:ind w:left="-89" w:right="-105"/>
              <w:jc w:val="right"/>
              <w:rPr>
                <w:sz w:val="20"/>
                <w:szCs w:val="20"/>
              </w:rPr>
            </w:pPr>
            <w:r>
              <w:rPr>
                <w:sz w:val="20"/>
                <w:szCs w:val="20"/>
              </w:rPr>
              <w:t>$23,936</w:t>
            </w:r>
          </w:p>
        </w:tc>
        <w:tc>
          <w:tcPr>
            <w:tcW w:w="389" w:type="pct"/>
          </w:tcPr>
          <w:p w14:paraId="2A2BE285" w14:textId="747C01F8" w:rsidR="00F3793B" w:rsidRPr="0078774E" w:rsidRDefault="00F3793B" w:rsidP="00F849DD">
            <w:pPr>
              <w:spacing w:line="200" w:lineRule="exact"/>
              <w:rPr>
                <w:sz w:val="20"/>
                <w:szCs w:val="20"/>
              </w:rPr>
            </w:pPr>
            <w:r>
              <w:rPr>
                <w:sz w:val="20"/>
                <w:szCs w:val="20"/>
              </w:rPr>
              <w:t>UN Women</w:t>
            </w:r>
          </w:p>
        </w:tc>
        <w:tc>
          <w:tcPr>
            <w:tcW w:w="732" w:type="pct"/>
          </w:tcPr>
          <w:p w14:paraId="19C1D140" w14:textId="078CD850" w:rsidR="00F3793B" w:rsidRPr="007B1FF7" w:rsidRDefault="00F3793B" w:rsidP="00F849DD">
            <w:pPr>
              <w:spacing w:line="200" w:lineRule="exact"/>
              <w:rPr>
                <w:sz w:val="20"/>
                <w:szCs w:val="20"/>
              </w:rPr>
            </w:pPr>
            <w:r w:rsidRPr="0078774E">
              <w:rPr>
                <w:sz w:val="20"/>
                <w:szCs w:val="20"/>
              </w:rPr>
              <w:t>Conceptualise, develop @45,000</w:t>
            </w:r>
            <w:r>
              <w:rPr>
                <w:sz w:val="20"/>
                <w:szCs w:val="20"/>
              </w:rPr>
              <w:t xml:space="preserve"> the program</w:t>
            </w:r>
          </w:p>
        </w:tc>
      </w:tr>
      <w:tr w:rsidR="005F435F" w:rsidRPr="00EC14F5" w14:paraId="79D9D9F9" w14:textId="77777777" w:rsidTr="00BB0BF6">
        <w:tc>
          <w:tcPr>
            <w:tcW w:w="298" w:type="pct"/>
          </w:tcPr>
          <w:p w14:paraId="03BFC954" w14:textId="77777777" w:rsidR="00F3793B" w:rsidRPr="007B1FF7" w:rsidRDefault="00F3793B" w:rsidP="00F849DD">
            <w:pPr>
              <w:spacing w:line="200" w:lineRule="exact"/>
              <w:ind w:left="-105" w:right="-115"/>
              <w:rPr>
                <w:sz w:val="20"/>
                <w:szCs w:val="20"/>
              </w:rPr>
            </w:pPr>
            <w:r w:rsidRPr="007F0187">
              <w:rPr>
                <w:rFonts w:cstheme="minorHAnsi"/>
                <w:sz w:val="20"/>
                <w:szCs w:val="20"/>
              </w:rPr>
              <w:t>Activity 2.1.</w:t>
            </w:r>
            <w:r>
              <w:rPr>
                <w:rFonts w:cstheme="minorHAnsi"/>
                <w:sz w:val="20"/>
                <w:szCs w:val="20"/>
              </w:rPr>
              <w:t>2</w:t>
            </w:r>
          </w:p>
        </w:tc>
        <w:tc>
          <w:tcPr>
            <w:tcW w:w="543" w:type="pct"/>
          </w:tcPr>
          <w:p w14:paraId="6F9B4E64" w14:textId="77777777" w:rsidR="00F3793B" w:rsidRPr="00DB1801" w:rsidRDefault="00F3793B" w:rsidP="00F849DD">
            <w:pPr>
              <w:spacing w:line="200" w:lineRule="exact"/>
              <w:ind w:right="-150"/>
              <w:rPr>
                <w:sz w:val="20"/>
                <w:szCs w:val="20"/>
              </w:rPr>
            </w:pPr>
            <w:r w:rsidRPr="00DB1801">
              <w:rPr>
                <w:rFonts w:cstheme="minorHAnsi"/>
                <w:sz w:val="20"/>
                <w:szCs w:val="20"/>
              </w:rPr>
              <w:t>Pilot test</w:t>
            </w:r>
            <w:r>
              <w:rPr>
                <w:rFonts w:cstheme="minorHAnsi"/>
                <w:sz w:val="20"/>
                <w:szCs w:val="20"/>
              </w:rPr>
              <w:t xml:space="preserve"> </w:t>
            </w:r>
            <w:r w:rsidRPr="00DB1801">
              <w:rPr>
                <w:rFonts w:cstheme="minorHAnsi"/>
                <w:sz w:val="20"/>
                <w:szCs w:val="20"/>
              </w:rPr>
              <w:t>and revis</w:t>
            </w:r>
            <w:r>
              <w:rPr>
                <w:rFonts w:cstheme="minorHAnsi"/>
                <w:sz w:val="20"/>
                <w:szCs w:val="20"/>
              </w:rPr>
              <w:t>e</w:t>
            </w:r>
            <w:r w:rsidRPr="00DB1801">
              <w:rPr>
                <w:rFonts w:cstheme="minorHAnsi"/>
                <w:sz w:val="20"/>
                <w:szCs w:val="20"/>
              </w:rPr>
              <w:t xml:space="preserve"> the program models. (Yr2)</w:t>
            </w:r>
          </w:p>
        </w:tc>
        <w:tc>
          <w:tcPr>
            <w:tcW w:w="107" w:type="pct"/>
            <w:shd w:val="clear" w:color="auto" w:fill="FFE599" w:themeFill="accent4" w:themeFillTint="66"/>
          </w:tcPr>
          <w:p w14:paraId="341B38FB"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1365C955"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42E974AE"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112E16E6" w14:textId="77777777" w:rsidR="00F3793B" w:rsidRPr="007B1FF7" w:rsidRDefault="00F3793B" w:rsidP="00F849DD">
            <w:pPr>
              <w:spacing w:line="200" w:lineRule="exact"/>
              <w:rPr>
                <w:sz w:val="20"/>
                <w:szCs w:val="20"/>
              </w:rPr>
            </w:pPr>
          </w:p>
        </w:tc>
        <w:tc>
          <w:tcPr>
            <w:tcW w:w="104" w:type="pct"/>
          </w:tcPr>
          <w:p w14:paraId="3031274F" w14:textId="77777777" w:rsidR="00F3793B" w:rsidRPr="007B1FF7" w:rsidRDefault="00F3793B" w:rsidP="00F849DD">
            <w:pPr>
              <w:spacing w:line="200" w:lineRule="exact"/>
              <w:rPr>
                <w:sz w:val="20"/>
                <w:szCs w:val="20"/>
              </w:rPr>
            </w:pPr>
            <w:r>
              <w:rPr>
                <w:sz w:val="20"/>
                <w:szCs w:val="20"/>
              </w:rPr>
              <w:t>x</w:t>
            </w:r>
          </w:p>
        </w:tc>
        <w:tc>
          <w:tcPr>
            <w:tcW w:w="106" w:type="pct"/>
          </w:tcPr>
          <w:p w14:paraId="68BDCC8D" w14:textId="77777777" w:rsidR="00F3793B" w:rsidRPr="007B1FF7" w:rsidRDefault="00F3793B" w:rsidP="00F849DD">
            <w:pPr>
              <w:spacing w:line="200" w:lineRule="exact"/>
              <w:rPr>
                <w:sz w:val="20"/>
                <w:szCs w:val="20"/>
              </w:rPr>
            </w:pPr>
            <w:r>
              <w:rPr>
                <w:sz w:val="20"/>
                <w:szCs w:val="20"/>
              </w:rPr>
              <w:t>x</w:t>
            </w:r>
          </w:p>
        </w:tc>
        <w:tc>
          <w:tcPr>
            <w:tcW w:w="106" w:type="pct"/>
          </w:tcPr>
          <w:p w14:paraId="545D28AB" w14:textId="77777777" w:rsidR="00F3793B" w:rsidRPr="007B1FF7" w:rsidRDefault="00F3793B" w:rsidP="00F849DD">
            <w:pPr>
              <w:spacing w:line="200" w:lineRule="exact"/>
              <w:rPr>
                <w:sz w:val="20"/>
                <w:szCs w:val="20"/>
              </w:rPr>
            </w:pPr>
            <w:r>
              <w:rPr>
                <w:sz w:val="20"/>
                <w:szCs w:val="20"/>
              </w:rPr>
              <w:t>x</w:t>
            </w:r>
          </w:p>
        </w:tc>
        <w:tc>
          <w:tcPr>
            <w:tcW w:w="106" w:type="pct"/>
          </w:tcPr>
          <w:p w14:paraId="14EE1419"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0C85ACBF"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7F40CE8F"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74414679"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073979FC" w14:textId="77777777" w:rsidR="00F3793B" w:rsidRPr="007B1FF7" w:rsidRDefault="00F3793B" w:rsidP="00F849DD">
            <w:pPr>
              <w:spacing w:line="200" w:lineRule="exact"/>
              <w:rPr>
                <w:sz w:val="20"/>
                <w:szCs w:val="20"/>
              </w:rPr>
            </w:pPr>
          </w:p>
        </w:tc>
        <w:tc>
          <w:tcPr>
            <w:tcW w:w="106" w:type="pct"/>
          </w:tcPr>
          <w:p w14:paraId="43096CEC" w14:textId="77777777" w:rsidR="00F3793B" w:rsidRPr="007B1FF7" w:rsidRDefault="00F3793B" w:rsidP="00F849DD">
            <w:pPr>
              <w:spacing w:line="200" w:lineRule="exact"/>
              <w:rPr>
                <w:sz w:val="20"/>
                <w:szCs w:val="20"/>
              </w:rPr>
            </w:pPr>
          </w:p>
        </w:tc>
        <w:tc>
          <w:tcPr>
            <w:tcW w:w="106" w:type="pct"/>
          </w:tcPr>
          <w:p w14:paraId="5BA4724C" w14:textId="77777777" w:rsidR="00F3793B" w:rsidRPr="007B1FF7" w:rsidRDefault="00F3793B" w:rsidP="00F849DD">
            <w:pPr>
              <w:spacing w:line="200" w:lineRule="exact"/>
              <w:rPr>
                <w:sz w:val="20"/>
                <w:szCs w:val="20"/>
              </w:rPr>
            </w:pPr>
          </w:p>
        </w:tc>
        <w:tc>
          <w:tcPr>
            <w:tcW w:w="108" w:type="pct"/>
          </w:tcPr>
          <w:p w14:paraId="4EC1C246" w14:textId="77777777" w:rsidR="00F3793B" w:rsidRPr="007B1FF7" w:rsidRDefault="00F3793B" w:rsidP="00F849DD">
            <w:pPr>
              <w:spacing w:line="200" w:lineRule="exact"/>
              <w:rPr>
                <w:sz w:val="20"/>
                <w:szCs w:val="20"/>
              </w:rPr>
            </w:pPr>
          </w:p>
        </w:tc>
        <w:tc>
          <w:tcPr>
            <w:tcW w:w="106" w:type="pct"/>
          </w:tcPr>
          <w:p w14:paraId="7A46CA26" w14:textId="77777777" w:rsidR="00F3793B" w:rsidRPr="007B1FF7" w:rsidRDefault="00F3793B" w:rsidP="00F849DD">
            <w:pPr>
              <w:spacing w:line="200" w:lineRule="exact"/>
              <w:rPr>
                <w:sz w:val="20"/>
                <w:szCs w:val="20"/>
              </w:rPr>
            </w:pPr>
          </w:p>
        </w:tc>
        <w:tc>
          <w:tcPr>
            <w:tcW w:w="561" w:type="pct"/>
          </w:tcPr>
          <w:p w14:paraId="08C60207" w14:textId="77777777" w:rsidR="00F3793B" w:rsidRPr="007B1FF7" w:rsidRDefault="00F3793B" w:rsidP="00F849DD">
            <w:pPr>
              <w:spacing w:line="200" w:lineRule="exact"/>
              <w:ind w:left="-104"/>
              <w:rPr>
                <w:sz w:val="20"/>
                <w:szCs w:val="20"/>
              </w:rPr>
            </w:pPr>
            <w:r>
              <w:rPr>
                <w:sz w:val="20"/>
                <w:szCs w:val="20"/>
              </w:rPr>
              <w:t xml:space="preserve">Partner with relevant organisations to pilot implementation </w:t>
            </w:r>
          </w:p>
        </w:tc>
        <w:tc>
          <w:tcPr>
            <w:tcW w:w="386" w:type="pct"/>
          </w:tcPr>
          <w:p w14:paraId="2F488183" w14:textId="77777777" w:rsidR="00F3793B" w:rsidRPr="007B1FF7" w:rsidRDefault="00F3793B" w:rsidP="00F849DD">
            <w:pPr>
              <w:spacing w:line="200" w:lineRule="exact"/>
              <w:jc w:val="right"/>
              <w:rPr>
                <w:sz w:val="20"/>
                <w:szCs w:val="20"/>
              </w:rPr>
            </w:pPr>
            <w:r>
              <w:rPr>
                <w:sz w:val="20"/>
                <w:szCs w:val="20"/>
              </w:rPr>
              <w:t>$40,000</w:t>
            </w:r>
          </w:p>
        </w:tc>
        <w:tc>
          <w:tcPr>
            <w:tcW w:w="384" w:type="pct"/>
          </w:tcPr>
          <w:p w14:paraId="0B9D568F" w14:textId="77777777" w:rsidR="00F3793B" w:rsidRPr="007B1FF7" w:rsidRDefault="00F3793B" w:rsidP="00F849DD">
            <w:pPr>
              <w:spacing w:line="200" w:lineRule="exact"/>
              <w:ind w:left="-89" w:right="-105"/>
              <w:jc w:val="right"/>
              <w:rPr>
                <w:sz w:val="20"/>
                <w:szCs w:val="20"/>
              </w:rPr>
            </w:pPr>
            <w:r>
              <w:rPr>
                <w:sz w:val="20"/>
                <w:szCs w:val="20"/>
              </w:rPr>
              <w:t>$21,276</w:t>
            </w:r>
          </w:p>
        </w:tc>
        <w:tc>
          <w:tcPr>
            <w:tcW w:w="389" w:type="pct"/>
          </w:tcPr>
          <w:p w14:paraId="6F9B0310" w14:textId="259AA2F8" w:rsidR="00F3793B" w:rsidRDefault="00BA2A00" w:rsidP="00F849DD">
            <w:pPr>
              <w:spacing w:line="200" w:lineRule="exact"/>
              <w:rPr>
                <w:sz w:val="20"/>
                <w:szCs w:val="20"/>
              </w:rPr>
            </w:pPr>
            <w:r>
              <w:rPr>
                <w:sz w:val="20"/>
                <w:szCs w:val="20"/>
              </w:rPr>
              <w:t>UN Women</w:t>
            </w:r>
          </w:p>
        </w:tc>
        <w:tc>
          <w:tcPr>
            <w:tcW w:w="732" w:type="pct"/>
          </w:tcPr>
          <w:p w14:paraId="2E0E68DE" w14:textId="69795ABD" w:rsidR="00F3793B" w:rsidRPr="007B1FF7" w:rsidRDefault="00F3793B" w:rsidP="00F849DD">
            <w:pPr>
              <w:spacing w:line="200" w:lineRule="exact"/>
              <w:rPr>
                <w:sz w:val="20"/>
                <w:szCs w:val="20"/>
              </w:rPr>
            </w:pPr>
            <w:r>
              <w:rPr>
                <w:sz w:val="20"/>
                <w:szCs w:val="20"/>
              </w:rPr>
              <w:t xml:space="preserve">Identify appropriate partner to support piloting and testing. </w:t>
            </w:r>
          </w:p>
        </w:tc>
      </w:tr>
      <w:tr w:rsidR="005F435F" w:rsidRPr="00EC14F5" w14:paraId="082C0925" w14:textId="77777777" w:rsidTr="00BB0BF6">
        <w:tc>
          <w:tcPr>
            <w:tcW w:w="298" w:type="pct"/>
          </w:tcPr>
          <w:p w14:paraId="358C10AE" w14:textId="77777777" w:rsidR="00F3793B" w:rsidRPr="007B1FF7" w:rsidRDefault="00F3793B" w:rsidP="00F849DD">
            <w:pPr>
              <w:spacing w:line="200" w:lineRule="exact"/>
              <w:ind w:left="-105" w:right="-115"/>
              <w:rPr>
                <w:sz w:val="20"/>
                <w:szCs w:val="20"/>
              </w:rPr>
            </w:pPr>
            <w:r w:rsidRPr="007F0187">
              <w:rPr>
                <w:rFonts w:cstheme="minorHAnsi"/>
                <w:sz w:val="20"/>
                <w:szCs w:val="20"/>
              </w:rPr>
              <w:t>Activity 2.1.</w:t>
            </w:r>
            <w:r>
              <w:rPr>
                <w:rFonts w:cstheme="minorHAnsi"/>
                <w:sz w:val="20"/>
                <w:szCs w:val="20"/>
              </w:rPr>
              <w:t>3</w:t>
            </w:r>
          </w:p>
        </w:tc>
        <w:tc>
          <w:tcPr>
            <w:tcW w:w="543" w:type="pct"/>
          </w:tcPr>
          <w:p w14:paraId="5968BA5A" w14:textId="77777777" w:rsidR="00F3793B" w:rsidRPr="00DB1801" w:rsidRDefault="00F3793B" w:rsidP="00F849DD">
            <w:pPr>
              <w:spacing w:line="200" w:lineRule="exact"/>
              <w:rPr>
                <w:sz w:val="20"/>
                <w:szCs w:val="20"/>
              </w:rPr>
            </w:pPr>
            <w:r w:rsidRPr="00DB1801">
              <w:rPr>
                <w:rFonts w:cstheme="minorHAnsi"/>
                <w:sz w:val="20"/>
                <w:szCs w:val="20"/>
              </w:rPr>
              <w:t>Implement and institutionalis</w:t>
            </w:r>
            <w:r>
              <w:rPr>
                <w:rFonts w:cstheme="minorHAnsi"/>
                <w:sz w:val="20"/>
                <w:szCs w:val="20"/>
              </w:rPr>
              <w:t>e</w:t>
            </w:r>
            <w:r w:rsidRPr="00DB1801">
              <w:rPr>
                <w:rFonts w:cstheme="minorHAnsi"/>
                <w:sz w:val="20"/>
                <w:szCs w:val="20"/>
              </w:rPr>
              <w:t xml:space="preserve"> including supporting selected organisations to run the young women’s leadership program (Yr3 &amp; 4)</w:t>
            </w:r>
          </w:p>
        </w:tc>
        <w:tc>
          <w:tcPr>
            <w:tcW w:w="107" w:type="pct"/>
            <w:shd w:val="clear" w:color="auto" w:fill="FFE599" w:themeFill="accent4" w:themeFillTint="66"/>
          </w:tcPr>
          <w:p w14:paraId="21C1F20D"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286FB105"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5FE6CD8E"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4689807" w14:textId="77777777" w:rsidR="00F3793B" w:rsidRPr="007B1FF7" w:rsidRDefault="00F3793B" w:rsidP="00F849DD">
            <w:pPr>
              <w:spacing w:line="200" w:lineRule="exact"/>
              <w:rPr>
                <w:sz w:val="20"/>
                <w:szCs w:val="20"/>
              </w:rPr>
            </w:pPr>
          </w:p>
        </w:tc>
        <w:tc>
          <w:tcPr>
            <w:tcW w:w="104" w:type="pct"/>
          </w:tcPr>
          <w:p w14:paraId="2B9D1D69" w14:textId="77777777" w:rsidR="00F3793B" w:rsidRPr="007B1FF7" w:rsidRDefault="00F3793B" w:rsidP="00F849DD">
            <w:pPr>
              <w:spacing w:line="200" w:lineRule="exact"/>
              <w:rPr>
                <w:sz w:val="20"/>
                <w:szCs w:val="20"/>
              </w:rPr>
            </w:pPr>
          </w:p>
        </w:tc>
        <w:tc>
          <w:tcPr>
            <w:tcW w:w="106" w:type="pct"/>
          </w:tcPr>
          <w:p w14:paraId="457E08F4" w14:textId="77777777" w:rsidR="00F3793B" w:rsidRPr="007B1FF7" w:rsidRDefault="00F3793B" w:rsidP="00F849DD">
            <w:pPr>
              <w:spacing w:line="200" w:lineRule="exact"/>
              <w:rPr>
                <w:sz w:val="20"/>
                <w:szCs w:val="20"/>
              </w:rPr>
            </w:pPr>
          </w:p>
        </w:tc>
        <w:tc>
          <w:tcPr>
            <w:tcW w:w="106" w:type="pct"/>
          </w:tcPr>
          <w:p w14:paraId="0F2A613E" w14:textId="77777777" w:rsidR="00F3793B" w:rsidRPr="007B1FF7" w:rsidRDefault="00F3793B" w:rsidP="00F849DD">
            <w:pPr>
              <w:spacing w:line="200" w:lineRule="exact"/>
              <w:rPr>
                <w:sz w:val="20"/>
                <w:szCs w:val="20"/>
              </w:rPr>
            </w:pPr>
          </w:p>
        </w:tc>
        <w:tc>
          <w:tcPr>
            <w:tcW w:w="106" w:type="pct"/>
          </w:tcPr>
          <w:p w14:paraId="67E150E0"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49E89AE9" w14:textId="77777777" w:rsidR="00F3793B" w:rsidRPr="007B1FF7" w:rsidRDefault="00F3793B" w:rsidP="00F849DD">
            <w:pPr>
              <w:spacing w:line="200" w:lineRule="exact"/>
              <w:rPr>
                <w:sz w:val="20"/>
                <w:szCs w:val="20"/>
              </w:rPr>
            </w:pPr>
            <w:r>
              <w:rPr>
                <w:sz w:val="20"/>
                <w:szCs w:val="20"/>
              </w:rPr>
              <w:t>x</w:t>
            </w:r>
          </w:p>
        </w:tc>
        <w:tc>
          <w:tcPr>
            <w:tcW w:w="108" w:type="pct"/>
            <w:shd w:val="clear" w:color="auto" w:fill="FFE599" w:themeFill="accent4" w:themeFillTint="66"/>
          </w:tcPr>
          <w:p w14:paraId="7B8BA7F2"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37B6DDCF"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7D682171" w14:textId="77777777" w:rsidR="00F3793B" w:rsidRPr="007B1FF7" w:rsidRDefault="00F3793B" w:rsidP="00F849DD">
            <w:pPr>
              <w:spacing w:line="200" w:lineRule="exact"/>
              <w:rPr>
                <w:sz w:val="20"/>
                <w:szCs w:val="20"/>
              </w:rPr>
            </w:pPr>
            <w:r>
              <w:rPr>
                <w:sz w:val="20"/>
                <w:szCs w:val="20"/>
              </w:rPr>
              <w:t>x</w:t>
            </w:r>
          </w:p>
        </w:tc>
        <w:tc>
          <w:tcPr>
            <w:tcW w:w="106" w:type="pct"/>
          </w:tcPr>
          <w:p w14:paraId="1ED7E4B0" w14:textId="77777777" w:rsidR="00F3793B" w:rsidRPr="007B1FF7" w:rsidRDefault="00F3793B" w:rsidP="00F849DD">
            <w:pPr>
              <w:spacing w:line="200" w:lineRule="exact"/>
              <w:rPr>
                <w:sz w:val="20"/>
                <w:szCs w:val="20"/>
              </w:rPr>
            </w:pPr>
            <w:r>
              <w:rPr>
                <w:sz w:val="20"/>
                <w:szCs w:val="20"/>
              </w:rPr>
              <w:t>x</w:t>
            </w:r>
          </w:p>
        </w:tc>
        <w:tc>
          <w:tcPr>
            <w:tcW w:w="106" w:type="pct"/>
          </w:tcPr>
          <w:p w14:paraId="5B6CF87F" w14:textId="77777777" w:rsidR="00F3793B" w:rsidRPr="007B1FF7" w:rsidRDefault="00F3793B" w:rsidP="00F849DD">
            <w:pPr>
              <w:spacing w:line="200" w:lineRule="exact"/>
              <w:rPr>
                <w:sz w:val="20"/>
                <w:szCs w:val="20"/>
              </w:rPr>
            </w:pPr>
            <w:r>
              <w:rPr>
                <w:sz w:val="20"/>
                <w:szCs w:val="20"/>
              </w:rPr>
              <w:t>x</w:t>
            </w:r>
          </w:p>
        </w:tc>
        <w:tc>
          <w:tcPr>
            <w:tcW w:w="108" w:type="pct"/>
          </w:tcPr>
          <w:p w14:paraId="7E8601B1" w14:textId="77777777" w:rsidR="00F3793B" w:rsidRPr="007B1FF7" w:rsidRDefault="00F3793B" w:rsidP="00F849DD">
            <w:pPr>
              <w:spacing w:line="200" w:lineRule="exact"/>
              <w:rPr>
                <w:sz w:val="20"/>
                <w:szCs w:val="20"/>
              </w:rPr>
            </w:pPr>
            <w:r>
              <w:rPr>
                <w:sz w:val="20"/>
                <w:szCs w:val="20"/>
              </w:rPr>
              <w:t>x</w:t>
            </w:r>
          </w:p>
        </w:tc>
        <w:tc>
          <w:tcPr>
            <w:tcW w:w="106" w:type="pct"/>
          </w:tcPr>
          <w:p w14:paraId="75FBD02B" w14:textId="77777777" w:rsidR="00F3793B" w:rsidRPr="007B1FF7" w:rsidRDefault="00F3793B" w:rsidP="00F849DD">
            <w:pPr>
              <w:spacing w:line="200" w:lineRule="exact"/>
              <w:rPr>
                <w:sz w:val="20"/>
                <w:szCs w:val="20"/>
              </w:rPr>
            </w:pPr>
          </w:p>
        </w:tc>
        <w:tc>
          <w:tcPr>
            <w:tcW w:w="561" w:type="pct"/>
          </w:tcPr>
          <w:p w14:paraId="586DFEFA" w14:textId="77777777" w:rsidR="00F3793B" w:rsidRPr="007B1FF7" w:rsidRDefault="00F3793B" w:rsidP="00F849DD">
            <w:pPr>
              <w:spacing w:line="200" w:lineRule="exact"/>
              <w:ind w:left="-134"/>
              <w:rPr>
                <w:sz w:val="20"/>
                <w:szCs w:val="20"/>
              </w:rPr>
            </w:pPr>
            <w:r>
              <w:rPr>
                <w:sz w:val="20"/>
                <w:szCs w:val="20"/>
              </w:rPr>
              <w:t>Full implementation of program activities</w:t>
            </w:r>
          </w:p>
        </w:tc>
        <w:tc>
          <w:tcPr>
            <w:tcW w:w="386" w:type="pct"/>
          </w:tcPr>
          <w:p w14:paraId="0EDB9251" w14:textId="77777777" w:rsidR="00F3793B" w:rsidRPr="007B1FF7" w:rsidRDefault="00F3793B" w:rsidP="00F849DD">
            <w:pPr>
              <w:spacing w:line="200" w:lineRule="exact"/>
              <w:jc w:val="right"/>
              <w:rPr>
                <w:sz w:val="20"/>
                <w:szCs w:val="20"/>
              </w:rPr>
            </w:pPr>
            <w:r>
              <w:rPr>
                <w:sz w:val="20"/>
                <w:szCs w:val="20"/>
              </w:rPr>
              <w:t>$320,000</w:t>
            </w:r>
          </w:p>
        </w:tc>
        <w:tc>
          <w:tcPr>
            <w:tcW w:w="384" w:type="pct"/>
          </w:tcPr>
          <w:p w14:paraId="1888EA92" w14:textId="77777777" w:rsidR="00F3793B" w:rsidRPr="007B1FF7" w:rsidRDefault="00F3793B" w:rsidP="00F849DD">
            <w:pPr>
              <w:spacing w:line="200" w:lineRule="exact"/>
              <w:ind w:left="-89" w:right="-105"/>
              <w:jc w:val="right"/>
              <w:rPr>
                <w:sz w:val="20"/>
                <w:szCs w:val="20"/>
              </w:rPr>
            </w:pPr>
            <w:r>
              <w:rPr>
                <w:sz w:val="20"/>
                <w:szCs w:val="20"/>
              </w:rPr>
              <w:t>$170,208</w:t>
            </w:r>
          </w:p>
        </w:tc>
        <w:tc>
          <w:tcPr>
            <w:tcW w:w="389" w:type="pct"/>
          </w:tcPr>
          <w:p w14:paraId="1C70D50D" w14:textId="386ADB3D" w:rsidR="00F3793B" w:rsidRDefault="00BA2A00" w:rsidP="00F849DD">
            <w:pPr>
              <w:spacing w:line="200" w:lineRule="exact"/>
              <w:rPr>
                <w:sz w:val="20"/>
                <w:szCs w:val="20"/>
              </w:rPr>
            </w:pPr>
            <w:r>
              <w:rPr>
                <w:sz w:val="20"/>
                <w:szCs w:val="20"/>
              </w:rPr>
              <w:t>UN Women</w:t>
            </w:r>
          </w:p>
        </w:tc>
        <w:tc>
          <w:tcPr>
            <w:tcW w:w="732" w:type="pct"/>
          </w:tcPr>
          <w:p w14:paraId="579B9EE8" w14:textId="2F0636CB" w:rsidR="00F3793B" w:rsidRPr="007B1FF7" w:rsidRDefault="00F3793B" w:rsidP="00F849DD">
            <w:pPr>
              <w:spacing w:line="200" w:lineRule="exact"/>
              <w:rPr>
                <w:sz w:val="20"/>
                <w:szCs w:val="20"/>
              </w:rPr>
            </w:pPr>
            <w:r>
              <w:rPr>
                <w:sz w:val="20"/>
                <w:szCs w:val="20"/>
              </w:rPr>
              <w:t>Work with MESC, MWCSD, NYC, Brown Girl Woke, NUS and USP Student Associations, SVSG Juniors Group to deliver in 2025, 2026. Annual allocation of $160,000</w:t>
            </w:r>
          </w:p>
        </w:tc>
      </w:tr>
      <w:tr w:rsidR="005F435F" w:rsidRPr="00EC14F5" w14:paraId="070361DC" w14:textId="77777777" w:rsidTr="00BB0BF6">
        <w:tc>
          <w:tcPr>
            <w:tcW w:w="298" w:type="pct"/>
          </w:tcPr>
          <w:p w14:paraId="1C678245" w14:textId="77777777" w:rsidR="00F3793B" w:rsidRPr="007B1FF7" w:rsidRDefault="00F3793B" w:rsidP="00F849DD">
            <w:pPr>
              <w:spacing w:line="200" w:lineRule="exact"/>
              <w:ind w:left="-105" w:right="-115"/>
              <w:rPr>
                <w:sz w:val="20"/>
                <w:szCs w:val="20"/>
              </w:rPr>
            </w:pPr>
            <w:r w:rsidRPr="007F0187">
              <w:rPr>
                <w:rFonts w:cstheme="minorHAnsi"/>
                <w:sz w:val="20"/>
                <w:szCs w:val="20"/>
              </w:rPr>
              <w:lastRenderedPageBreak/>
              <w:t>Activity 2.1.</w:t>
            </w:r>
            <w:r>
              <w:rPr>
                <w:rFonts w:cstheme="minorHAnsi"/>
                <w:sz w:val="20"/>
                <w:szCs w:val="20"/>
              </w:rPr>
              <w:t>4</w:t>
            </w:r>
          </w:p>
        </w:tc>
        <w:tc>
          <w:tcPr>
            <w:tcW w:w="543" w:type="pct"/>
          </w:tcPr>
          <w:p w14:paraId="49FD62E3" w14:textId="5686FFA4" w:rsidR="00F3793B" w:rsidRPr="00DB1801" w:rsidRDefault="00F3793B" w:rsidP="00F849DD">
            <w:pPr>
              <w:spacing w:line="200" w:lineRule="exact"/>
              <w:rPr>
                <w:sz w:val="20"/>
                <w:szCs w:val="20"/>
              </w:rPr>
            </w:pPr>
            <w:r w:rsidRPr="00DB1801">
              <w:rPr>
                <w:rFonts w:cstheme="minorHAnsi"/>
                <w:sz w:val="20"/>
                <w:szCs w:val="20"/>
              </w:rPr>
              <w:t>Deliver Annual Mock Youth Parliaments (Y2, Yr3, Yr4)</w:t>
            </w:r>
          </w:p>
        </w:tc>
        <w:tc>
          <w:tcPr>
            <w:tcW w:w="107" w:type="pct"/>
            <w:shd w:val="clear" w:color="auto" w:fill="FFE599" w:themeFill="accent4" w:themeFillTint="66"/>
          </w:tcPr>
          <w:p w14:paraId="18C785CB"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96482BB"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5FF80C6F"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4A01E99F" w14:textId="77777777" w:rsidR="00F3793B" w:rsidRPr="007B1FF7" w:rsidRDefault="00F3793B" w:rsidP="00F849DD">
            <w:pPr>
              <w:spacing w:line="200" w:lineRule="exact"/>
              <w:rPr>
                <w:sz w:val="20"/>
                <w:szCs w:val="20"/>
              </w:rPr>
            </w:pPr>
          </w:p>
        </w:tc>
        <w:tc>
          <w:tcPr>
            <w:tcW w:w="104" w:type="pct"/>
          </w:tcPr>
          <w:p w14:paraId="466C56CC" w14:textId="77777777" w:rsidR="00F3793B" w:rsidRPr="007B1FF7" w:rsidRDefault="00F3793B" w:rsidP="00F849DD">
            <w:pPr>
              <w:spacing w:line="200" w:lineRule="exact"/>
              <w:rPr>
                <w:sz w:val="20"/>
                <w:szCs w:val="20"/>
              </w:rPr>
            </w:pPr>
          </w:p>
        </w:tc>
        <w:tc>
          <w:tcPr>
            <w:tcW w:w="106" w:type="pct"/>
          </w:tcPr>
          <w:p w14:paraId="454AA860" w14:textId="77777777" w:rsidR="00F3793B" w:rsidRPr="007B1FF7" w:rsidRDefault="00F3793B" w:rsidP="00F849DD">
            <w:pPr>
              <w:spacing w:line="200" w:lineRule="exact"/>
              <w:rPr>
                <w:sz w:val="20"/>
                <w:szCs w:val="20"/>
              </w:rPr>
            </w:pPr>
          </w:p>
        </w:tc>
        <w:tc>
          <w:tcPr>
            <w:tcW w:w="106" w:type="pct"/>
          </w:tcPr>
          <w:p w14:paraId="5C2A43AA" w14:textId="77777777" w:rsidR="00F3793B" w:rsidRPr="007B1FF7" w:rsidRDefault="00F3793B" w:rsidP="00F849DD">
            <w:pPr>
              <w:spacing w:line="200" w:lineRule="exact"/>
              <w:rPr>
                <w:sz w:val="20"/>
                <w:szCs w:val="20"/>
              </w:rPr>
            </w:pPr>
            <w:r>
              <w:rPr>
                <w:sz w:val="20"/>
                <w:szCs w:val="20"/>
              </w:rPr>
              <w:t>x</w:t>
            </w:r>
          </w:p>
        </w:tc>
        <w:tc>
          <w:tcPr>
            <w:tcW w:w="106" w:type="pct"/>
          </w:tcPr>
          <w:p w14:paraId="5C72B3F6"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376ED117"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31582856"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1E1041F0"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70BE4DBB" w14:textId="77777777" w:rsidR="00F3793B" w:rsidRPr="007B1FF7" w:rsidRDefault="00F3793B" w:rsidP="00F849DD">
            <w:pPr>
              <w:spacing w:line="200" w:lineRule="exact"/>
              <w:rPr>
                <w:sz w:val="20"/>
                <w:szCs w:val="20"/>
              </w:rPr>
            </w:pPr>
          </w:p>
        </w:tc>
        <w:tc>
          <w:tcPr>
            <w:tcW w:w="106" w:type="pct"/>
          </w:tcPr>
          <w:p w14:paraId="4FB8EBF4" w14:textId="77777777" w:rsidR="00F3793B" w:rsidRPr="007B1FF7" w:rsidRDefault="00F3793B" w:rsidP="00F849DD">
            <w:pPr>
              <w:spacing w:line="200" w:lineRule="exact"/>
              <w:rPr>
                <w:sz w:val="20"/>
                <w:szCs w:val="20"/>
              </w:rPr>
            </w:pPr>
          </w:p>
        </w:tc>
        <w:tc>
          <w:tcPr>
            <w:tcW w:w="106" w:type="pct"/>
          </w:tcPr>
          <w:p w14:paraId="0440D493" w14:textId="77777777" w:rsidR="00F3793B" w:rsidRPr="007B1FF7" w:rsidRDefault="00F3793B" w:rsidP="00F849DD">
            <w:pPr>
              <w:spacing w:line="200" w:lineRule="exact"/>
              <w:rPr>
                <w:sz w:val="20"/>
                <w:szCs w:val="20"/>
              </w:rPr>
            </w:pPr>
          </w:p>
        </w:tc>
        <w:tc>
          <w:tcPr>
            <w:tcW w:w="108" w:type="pct"/>
          </w:tcPr>
          <w:p w14:paraId="4627B237" w14:textId="77777777" w:rsidR="00F3793B" w:rsidRPr="007B1FF7" w:rsidRDefault="00F3793B" w:rsidP="00F849DD">
            <w:pPr>
              <w:spacing w:line="200" w:lineRule="exact"/>
              <w:rPr>
                <w:sz w:val="20"/>
                <w:szCs w:val="20"/>
              </w:rPr>
            </w:pPr>
            <w:r>
              <w:rPr>
                <w:sz w:val="20"/>
                <w:szCs w:val="20"/>
              </w:rPr>
              <w:t>x</w:t>
            </w:r>
          </w:p>
        </w:tc>
        <w:tc>
          <w:tcPr>
            <w:tcW w:w="106" w:type="pct"/>
          </w:tcPr>
          <w:p w14:paraId="7BECC543" w14:textId="77777777" w:rsidR="00F3793B" w:rsidRPr="007B1FF7" w:rsidRDefault="00F3793B" w:rsidP="00F849DD">
            <w:pPr>
              <w:spacing w:line="200" w:lineRule="exact"/>
              <w:rPr>
                <w:sz w:val="20"/>
                <w:szCs w:val="20"/>
              </w:rPr>
            </w:pPr>
          </w:p>
        </w:tc>
        <w:tc>
          <w:tcPr>
            <w:tcW w:w="561" w:type="pct"/>
          </w:tcPr>
          <w:p w14:paraId="4558A103" w14:textId="77777777" w:rsidR="00F3793B" w:rsidRPr="007B1FF7" w:rsidRDefault="00F3793B" w:rsidP="00F849DD">
            <w:pPr>
              <w:spacing w:line="200" w:lineRule="exact"/>
              <w:ind w:left="-89"/>
              <w:rPr>
                <w:sz w:val="20"/>
                <w:szCs w:val="20"/>
              </w:rPr>
            </w:pPr>
            <w:r>
              <w:rPr>
                <w:sz w:val="20"/>
                <w:szCs w:val="20"/>
              </w:rPr>
              <w:t>National Mock Youth Parliaments at Parliament</w:t>
            </w:r>
          </w:p>
        </w:tc>
        <w:tc>
          <w:tcPr>
            <w:tcW w:w="386" w:type="pct"/>
          </w:tcPr>
          <w:p w14:paraId="7425CBB9" w14:textId="77777777" w:rsidR="00F3793B" w:rsidRPr="007B1FF7" w:rsidRDefault="00F3793B" w:rsidP="00F849DD">
            <w:pPr>
              <w:spacing w:line="200" w:lineRule="exact"/>
              <w:jc w:val="right"/>
              <w:rPr>
                <w:sz w:val="20"/>
                <w:szCs w:val="20"/>
              </w:rPr>
            </w:pPr>
            <w:r>
              <w:rPr>
                <w:sz w:val="20"/>
                <w:szCs w:val="20"/>
              </w:rPr>
              <w:t>$144,639</w:t>
            </w:r>
          </w:p>
        </w:tc>
        <w:tc>
          <w:tcPr>
            <w:tcW w:w="384" w:type="pct"/>
          </w:tcPr>
          <w:p w14:paraId="69057E07" w14:textId="77777777" w:rsidR="00F3793B" w:rsidRPr="007B1FF7" w:rsidRDefault="00F3793B" w:rsidP="00F849DD">
            <w:pPr>
              <w:spacing w:line="200" w:lineRule="exact"/>
              <w:ind w:left="-89" w:right="-105"/>
              <w:jc w:val="right"/>
              <w:rPr>
                <w:sz w:val="20"/>
                <w:szCs w:val="20"/>
              </w:rPr>
            </w:pPr>
            <w:r>
              <w:rPr>
                <w:sz w:val="20"/>
                <w:szCs w:val="20"/>
              </w:rPr>
              <w:t>$76,933</w:t>
            </w:r>
          </w:p>
        </w:tc>
        <w:tc>
          <w:tcPr>
            <w:tcW w:w="389" w:type="pct"/>
          </w:tcPr>
          <w:p w14:paraId="0BEC4094" w14:textId="56DF6556" w:rsidR="00F3793B" w:rsidRDefault="00BA2A00" w:rsidP="00F849DD">
            <w:pPr>
              <w:spacing w:line="200" w:lineRule="exact"/>
              <w:rPr>
                <w:sz w:val="20"/>
                <w:szCs w:val="20"/>
              </w:rPr>
            </w:pPr>
            <w:r>
              <w:rPr>
                <w:sz w:val="20"/>
                <w:szCs w:val="20"/>
              </w:rPr>
              <w:t>UNDP</w:t>
            </w:r>
          </w:p>
        </w:tc>
        <w:tc>
          <w:tcPr>
            <w:tcW w:w="732" w:type="pct"/>
          </w:tcPr>
          <w:p w14:paraId="12C0BC45" w14:textId="32FC1632" w:rsidR="00F3793B" w:rsidRPr="007B1FF7" w:rsidRDefault="00F3793B" w:rsidP="00F849DD">
            <w:pPr>
              <w:spacing w:line="200" w:lineRule="exact"/>
              <w:rPr>
                <w:sz w:val="20"/>
                <w:szCs w:val="20"/>
              </w:rPr>
            </w:pPr>
            <w:r>
              <w:rPr>
                <w:sz w:val="20"/>
                <w:szCs w:val="20"/>
              </w:rPr>
              <w:t>Work with OCLA, MESC, NYC to organise &amp; Deliver Annual M</w:t>
            </w:r>
            <w:r w:rsidRPr="0078774E">
              <w:rPr>
                <w:sz w:val="20"/>
                <w:szCs w:val="20"/>
              </w:rPr>
              <w:t>ock Youth Parliament @48,213 per year for years 2024, 2025, 2026</w:t>
            </w:r>
          </w:p>
        </w:tc>
      </w:tr>
      <w:tr w:rsidR="00BB0BF6" w:rsidRPr="00EC14F5" w14:paraId="1AE0BEC5" w14:textId="77777777" w:rsidTr="00BB0BF6">
        <w:tc>
          <w:tcPr>
            <w:tcW w:w="298" w:type="pct"/>
            <w:shd w:val="clear" w:color="auto" w:fill="00B0F0"/>
          </w:tcPr>
          <w:p w14:paraId="27CDF0A4" w14:textId="77777777" w:rsidR="00F3793B" w:rsidRDefault="00F3793B" w:rsidP="00F849DD">
            <w:pPr>
              <w:spacing w:line="200" w:lineRule="exact"/>
              <w:ind w:left="-105" w:right="-115"/>
              <w:rPr>
                <w:sz w:val="20"/>
                <w:szCs w:val="20"/>
              </w:rPr>
            </w:pPr>
          </w:p>
        </w:tc>
        <w:tc>
          <w:tcPr>
            <w:tcW w:w="543" w:type="pct"/>
            <w:shd w:val="clear" w:color="auto" w:fill="00B0F0"/>
          </w:tcPr>
          <w:p w14:paraId="22959481" w14:textId="77777777" w:rsidR="00F3793B" w:rsidRPr="00B30901" w:rsidRDefault="00F3793B" w:rsidP="00F849DD">
            <w:pPr>
              <w:spacing w:line="200" w:lineRule="exact"/>
              <w:rPr>
                <w:b/>
                <w:bCs/>
                <w:i/>
                <w:iCs/>
                <w:sz w:val="20"/>
                <w:szCs w:val="20"/>
              </w:rPr>
            </w:pPr>
          </w:p>
        </w:tc>
        <w:tc>
          <w:tcPr>
            <w:tcW w:w="107" w:type="pct"/>
            <w:shd w:val="clear" w:color="auto" w:fill="FFFF00"/>
          </w:tcPr>
          <w:p w14:paraId="5F6ED2EE" w14:textId="77777777" w:rsidR="00F3793B" w:rsidRPr="001B1C43" w:rsidRDefault="00F3793B" w:rsidP="00F849DD">
            <w:pPr>
              <w:spacing w:line="200" w:lineRule="exact"/>
              <w:rPr>
                <w:b/>
                <w:bCs/>
                <w:sz w:val="20"/>
                <w:szCs w:val="20"/>
              </w:rPr>
            </w:pPr>
          </w:p>
        </w:tc>
        <w:tc>
          <w:tcPr>
            <w:tcW w:w="107" w:type="pct"/>
            <w:shd w:val="clear" w:color="auto" w:fill="FFFF00"/>
          </w:tcPr>
          <w:p w14:paraId="399EEBE6" w14:textId="77777777" w:rsidR="00F3793B" w:rsidRPr="001B1C43" w:rsidRDefault="00F3793B" w:rsidP="00F849DD">
            <w:pPr>
              <w:spacing w:line="200" w:lineRule="exact"/>
              <w:rPr>
                <w:b/>
                <w:bCs/>
                <w:sz w:val="20"/>
                <w:szCs w:val="20"/>
              </w:rPr>
            </w:pPr>
          </w:p>
        </w:tc>
        <w:tc>
          <w:tcPr>
            <w:tcW w:w="107" w:type="pct"/>
            <w:shd w:val="clear" w:color="auto" w:fill="FFFF00"/>
          </w:tcPr>
          <w:p w14:paraId="20CC9E90" w14:textId="77777777" w:rsidR="00F3793B" w:rsidRPr="001B1C43" w:rsidRDefault="00F3793B" w:rsidP="00F849DD">
            <w:pPr>
              <w:spacing w:line="200" w:lineRule="exact"/>
              <w:rPr>
                <w:b/>
                <w:bCs/>
                <w:sz w:val="20"/>
                <w:szCs w:val="20"/>
              </w:rPr>
            </w:pPr>
          </w:p>
        </w:tc>
        <w:tc>
          <w:tcPr>
            <w:tcW w:w="107" w:type="pct"/>
            <w:shd w:val="clear" w:color="auto" w:fill="FFFF00"/>
          </w:tcPr>
          <w:p w14:paraId="64EBC324" w14:textId="77777777" w:rsidR="00F3793B" w:rsidRPr="001B1C43" w:rsidRDefault="00F3793B" w:rsidP="00F849DD">
            <w:pPr>
              <w:spacing w:line="200" w:lineRule="exact"/>
              <w:rPr>
                <w:b/>
                <w:bCs/>
                <w:sz w:val="20"/>
                <w:szCs w:val="20"/>
              </w:rPr>
            </w:pPr>
          </w:p>
        </w:tc>
        <w:tc>
          <w:tcPr>
            <w:tcW w:w="104" w:type="pct"/>
            <w:shd w:val="clear" w:color="auto" w:fill="FFFF00"/>
          </w:tcPr>
          <w:p w14:paraId="43AA2B32" w14:textId="77777777" w:rsidR="00F3793B" w:rsidRPr="001B1C43" w:rsidRDefault="00F3793B" w:rsidP="00F849DD">
            <w:pPr>
              <w:spacing w:line="200" w:lineRule="exact"/>
              <w:rPr>
                <w:b/>
                <w:bCs/>
                <w:sz w:val="20"/>
                <w:szCs w:val="20"/>
              </w:rPr>
            </w:pPr>
          </w:p>
        </w:tc>
        <w:tc>
          <w:tcPr>
            <w:tcW w:w="106" w:type="pct"/>
            <w:shd w:val="clear" w:color="auto" w:fill="FFFF00"/>
          </w:tcPr>
          <w:p w14:paraId="72480550" w14:textId="77777777" w:rsidR="00F3793B" w:rsidRPr="001B1C43" w:rsidRDefault="00F3793B" w:rsidP="00F849DD">
            <w:pPr>
              <w:spacing w:line="200" w:lineRule="exact"/>
              <w:rPr>
                <w:b/>
                <w:bCs/>
                <w:sz w:val="20"/>
                <w:szCs w:val="20"/>
              </w:rPr>
            </w:pPr>
          </w:p>
        </w:tc>
        <w:tc>
          <w:tcPr>
            <w:tcW w:w="106" w:type="pct"/>
            <w:shd w:val="clear" w:color="auto" w:fill="FFFF00"/>
          </w:tcPr>
          <w:p w14:paraId="5000BA55" w14:textId="77777777" w:rsidR="00F3793B" w:rsidRPr="001B1C43" w:rsidRDefault="00F3793B" w:rsidP="00F849DD">
            <w:pPr>
              <w:spacing w:line="200" w:lineRule="exact"/>
              <w:rPr>
                <w:b/>
                <w:bCs/>
                <w:sz w:val="20"/>
                <w:szCs w:val="20"/>
              </w:rPr>
            </w:pPr>
          </w:p>
        </w:tc>
        <w:tc>
          <w:tcPr>
            <w:tcW w:w="106" w:type="pct"/>
            <w:shd w:val="clear" w:color="auto" w:fill="FFFF00"/>
          </w:tcPr>
          <w:p w14:paraId="46F93ADA" w14:textId="77777777" w:rsidR="00F3793B" w:rsidRPr="001B1C43" w:rsidRDefault="00F3793B" w:rsidP="00F849DD">
            <w:pPr>
              <w:spacing w:line="200" w:lineRule="exact"/>
              <w:rPr>
                <w:b/>
                <w:bCs/>
                <w:sz w:val="20"/>
                <w:szCs w:val="20"/>
              </w:rPr>
            </w:pPr>
          </w:p>
        </w:tc>
        <w:tc>
          <w:tcPr>
            <w:tcW w:w="106" w:type="pct"/>
            <w:shd w:val="clear" w:color="auto" w:fill="FFFF00"/>
          </w:tcPr>
          <w:p w14:paraId="62538D38" w14:textId="77777777" w:rsidR="00F3793B" w:rsidRPr="001B1C43" w:rsidRDefault="00F3793B" w:rsidP="00F849DD">
            <w:pPr>
              <w:spacing w:line="200" w:lineRule="exact"/>
              <w:rPr>
                <w:b/>
                <w:bCs/>
                <w:sz w:val="20"/>
                <w:szCs w:val="20"/>
              </w:rPr>
            </w:pPr>
          </w:p>
        </w:tc>
        <w:tc>
          <w:tcPr>
            <w:tcW w:w="108" w:type="pct"/>
            <w:shd w:val="clear" w:color="auto" w:fill="FFFF00"/>
          </w:tcPr>
          <w:p w14:paraId="3A5D76E2" w14:textId="77777777" w:rsidR="00F3793B" w:rsidRPr="001B1C43" w:rsidRDefault="00F3793B" w:rsidP="00F849DD">
            <w:pPr>
              <w:spacing w:line="200" w:lineRule="exact"/>
              <w:rPr>
                <w:b/>
                <w:bCs/>
                <w:sz w:val="20"/>
                <w:szCs w:val="20"/>
              </w:rPr>
            </w:pPr>
          </w:p>
        </w:tc>
        <w:tc>
          <w:tcPr>
            <w:tcW w:w="106" w:type="pct"/>
            <w:shd w:val="clear" w:color="auto" w:fill="FFFF00"/>
          </w:tcPr>
          <w:p w14:paraId="2EA69844" w14:textId="77777777" w:rsidR="00F3793B" w:rsidRPr="001B1C43" w:rsidRDefault="00F3793B" w:rsidP="00F849DD">
            <w:pPr>
              <w:spacing w:line="200" w:lineRule="exact"/>
              <w:rPr>
                <w:b/>
                <w:bCs/>
                <w:sz w:val="20"/>
                <w:szCs w:val="20"/>
              </w:rPr>
            </w:pPr>
          </w:p>
        </w:tc>
        <w:tc>
          <w:tcPr>
            <w:tcW w:w="106" w:type="pct"/>
            <w:shd w:val="clear" w:color="auto" w:fill="FFFF00"/>
          </w:tcPr>
          <w:p w14:paraId="482C2C37" w14:textId="77777777" w:rsidR="00F3793B" w:rsidRPr="001B1C43" w:rsidRDefault="00F3793B" w:rsidP="00F849DD">
            <w:pPr>
              <w:spacing w:line="200" w:lineRule="exact"/>
              <w:rPr>
                <w:b/>
                <w:bCs/>
                <w:sz w:val="20"/>
                <w:szCs w:val="20"/>
              </w:rPr>
            </w:pPr>
          </w:p>
        </w:tc>
        <w:tc>
          <w:tcPr>
            <w:tcW w:w="106" w:type="pct"/>
            <w:shd w:val="clear" w:color="auto" w:fill="FFFF00"/>
          </w:tcPr>
          <w:p w14:paraId="61A906B5" w14:textId="77777777" w:rsidR="00F3793B" w:rsidRPr="001B1C43" w:rsidRDefault="00F3793B" w:rsidP="00F849DD">
            <w:pPr>
              <w:spacing w:line="200" w:lineRule="exact"/>
              <w:rPr>
                <w:b/>
                <w:bCs/>
                <w:sz w:val="20"/>
                <w:szCs w:val="20"/>
              </w:rPr>
            </w:pPr>
          </w:p>
        </w:tc>
        <w:tc>
          <w:tcPr>
            <w:tcW w:w="106" w:type="pct"/>
            <w:shd w:val="clear" w:color="auto" w:fill="FFFF00"/>
          </w:tcPr>
          <w:p w14:paraId="2C732798" w14:textId="77777777" w:rsidR="00F3793B" w:rsidRPr="001B1C43" w:rsidRDefault="00F3793B" w:rsidP="00F849DD">
            <w:pPr>
              <w:spacing w:line="200" w:lineRule="exact"/>
              <w:rPr>
                <w:b/>
                <w:bCs/>
                <w:sz w:val="20"/>
                <w:szCs w:val="20"/>
              </w:rPr>
            </w:pPr>
          </w:p>
        </w:tc>
        <w:tc>
          <w:tcPr>
            <w:tcW w:w="108" w:type="pct"/>
            <w:shd w:val="clear" w:color="auto" w:fill="FFFF00"/>
          </w:tcPr>
          <w:p w14:paraId="58C2C3E4" w14:textId="77777777" w:rsidR="00F3793B" w:rsidRPr="001B1C43" w:rsidRDefault="00F3793B" w:rsidP="00F849DD">
            <w:pPr>
              <w:spacing w:line="200" w:lineRule="exact"/>
              <w:rPr>
                <w:b/>
                <w:bCs/>
                <w:sz w:val="20"/>
                <w:szCs w:val="20"/>
              </w:rPr>
            </w:pPr>
          </w:p>
        </w:tc>
        <w:tc>
          <w:tcPr>
            <w:tcW w:w="106" w:type="pct"/>
            <w:shd w:val="clear" w:color="auto" w:fill="FFFF00"/>
          </w:tcPr>
          <w:p w14:paraId="42E1DB38" w14:textId="77777777" w:rsidR="00F3793B" w:rsidRPr="001B1C43" w:rsidRDefault="00F3793B" w:rsidP="00F849DD">
            <w:pPr>
              <w:spacing w:line="200" w:lineRule="exact"/>
              <w:rPr>
                <w:b/>
                <w:bCs/>
                <w:sz w:val="20"/>
                <w:szCs w:val="20"/>
              </w:rPr>
            </w:pPr>
          </w:p>
        </w:tc>
        <w:tc>
          <w:tcPr>
            <w:tcW w:w="561" w:type="pct"/>
            <w:shd w:val="clear" w:color="auto" w:fill="FFFF00"/>
          </w:tcPr>
          <w:p w14:paraId="6DA3C191" w14:textId="77777777" w:rsidR="00F3793B" w:rsidRPr="001B1C43" w:rsidRDefault="00F3793B" w:rsidP="00F849DD">
            <w:pPr>
              <w:spacing w:line="200" w:lineRule="exact"/>
              <w:ind w:left="-14"/>
              <w:rPr>
                <w:b/>
                <w:bCs/>
                <w:sz w:val="20"/>
                <w:szCs w:val="20"/>
              </w:rPr>
            </w:pPr>
            <w:r w:rsidRPr="001B1C43">
              <w:rPr>
                <w:b/>
                <w:bCs/>
                <w:sz w:val="20"/>
                <w:szCs w:val="20"/>
              </w:rPr>
              <w:t xml:space="preserve">TOTAL </w:t>
            </w:r>
          </w:p>
        </w:tc>
        <w:tc>
          <w:tcPr>
            <w:tcW w:w="386" w:type="pct"/>
            <w:shd w:val="clear" w:color="auto" w:fill="FFFF00"/>
          </w:tcPr>
          <w:p w14:paraId="3E45C9CB" w14:textId="77777777" w:rsidR="00F3793B" w:rsidRPr="001B1C43" w:rsidRDefault="00F3793B" w:rsidP="00F849DD">
            <w:pPr>
              <w:spacing w:line="200" w:lineRule="exact"/>
              <w:jc w:val="right"/>
              <w:rPr>
                <w:b/>
                <w:bCs/>
                <w:sz w:val="20"/>
                <w:szCs w:val="20"/>
              </w:rPr>
            </w:pPr>
            <w:r w:rsidRPr="001B1C43">
              <w:rPr>
                <w:b/>
                <w:bCs/>
                <w:sz w:val="20"/>
                <w:szCs w:val="20"/>
              </w:rPr>
              <w:t>$549,639</w:t>
            </w:r>
          </w:p>
        </w:tc>
        <w:tc>
          <w:tcPr>
            <w:tcW w:w="384" w:type="pct"/>
            <w:shd w:val="clear" w:color="auto" w:fill="FFFF00"/>
          </w:tcPr>
          <w:p w14:paraId="165B3CCD" w14:textId="77777777" w:rsidR="00F3793B" w:rsidRPr="001B1C43" w:rsidRDefault="00F3793B" w:rsidP="00F849DD">
            <w:pPr>
              <w:spacing w:line="200" w:lineRule="exact"/>
              <w:rPr>
                <w:b/>
                <w:bCs/>
                <w:sz w:val="20"/>
                <w:szCs w:val="20"/>
              </w:rPr>
            </w:pPr>
            <w:r>
              <w:rPr>
                <w:b/>
                <w:bCs/>
                <w:sz w:val="20"/>
                <w:szCs w:val="20"/>
              </w:rPr>
              <w:t>$292,353</w:t>
            </w:r>
          </w:p>
        </w:tc>
        <w:tc>
          <w:tcPr>
            <w:tcW w:w="389" w:type="pct"/>
          </w:tcPr>
          <w:p w14:paraId="63D05C7B" w14:textId="77777777" w:rsidR="00F3793B" w:rsidRPr="007B1FF7" w:rsidRDefault="00F3793B" w:rsidP="00F849DD">
            <w:pPr>
              <w:spacing w:line="200" w:lineRule="exact"/>
              <w:rPr>
                <w:sz w:val="20"/>
                <w:szCs w:val="20"/>
              </w:rPr>
            </w:pPr>
          </w:p>
        </w:tc>
        <w:tc>
          <w:tcPr>
            <w:tcW w:w="732" w:type="pct"/>
          </w:tcPr>
          <w:p w14:paraId="453845F6" w14:textId="748D17A0" w:rsidR="00F3793B" w:rsidRPr="007B1FF7" w:rsidRDefault="00F3793B" w:rsidP="00F849DD">
            <w:pPr>
              <w:spacing w:line="200" w:lineRule="exact"/>
              <w:rPr>
                <w:sz w:val="20"/>
                <w:szCs w:val="20"/>
              </w:rPr>
            </w:pPr>
          </w:p>
        </w:tc>
      </w:tr>
      <w:tr w:rsidR="005F435F" w:rsidRPr="00EC14F5" w14:paraId="48B3AAD6" w14:textId="77777777" w:rsidTr="00BB0BF6">
        <w:tc>
          <w:tcPr>
            <w:tcW w:w="298" w:type="pct"/>
            <w:shd w:val="clear" w:color="auto" w:fill="00B0F0"/>
          </w:tcPr>
          <w:p w14:paraId="3B033B39" w14:textId="77777777" w:rsidR="00F3793B" w:rsidRPr="007B1FF7" w:rsidRDefault="00F3793B" w:rsidP="00F849DD">
            <w:pPr>
              <w:spacing w:line="200" w:lineRule="exact"/>
              <w:ind w:left="-105" w:right="-115"/>
              <w:rPr>
                <w:sz w:val="20"/>
                <w:szCs w:val="20"/>
              </w:rPr>
            </w:pPr>
            <w:r>
              <w:rPr>
                <w:sz w:val="20"/>
                <w:szCs w:val="20"/>
              </w:rPr>
              <w:t>Output 2.2</w:t>
            </w:r>
          </w:p>
        </w:tc>
        <w:tc>
          <w:tcPr>
            <w:tcW w:w="543" w:type="pct"/>
            <w:shd w:val="clear" w:color="auto" w:fill="00B0F0"/>
          </w:tcPr>
          <w:p w14:paraId="0603C144" w14:textId="0BBD151C" w:rsidR="00F3793B" w:rsidRPr="007B1FF7" w:rsidRDefault="00F3793B" w:rsidP="00F849DD">
            <w:pPr>
              <w:spacing w:line="200" w:lineRule="exact"/>
              <w:rPr>
                <w:sz w:val="20"/>
                <w:szCs w:val="20"/>
              </w:rPr>
            </w:pPr>
            <w:r w:rsidRPr="00B30901">
              <w:rPr>
                <w:b/>
                <w:bCs/>
                <w:i/>
                <w:iCs/>
                <w:sz w:val="20"/>
                <w:szCs w:val="20"/>
              </w:rPr>
              <w:t>2.</w:t>
            </w:r>
            <w:r w:rsidRPr="00255379">
              <w:rPr>
                <w:b/>
                <w:bCs/>
                <w:i/>
                <w:iCs/>
                <w:sz w:val="20"/>
                <w:szCs w:val="20"/>
              </w:rPr>
              <w:t>2 Enhanced leadership and gender equality capacity and access to leadership opportunities for women in the workplaces</w:t>
            </w:r>
          </w:p>
        </w:tc>
        <w:tc>
          <w:tcPr>
            <w:tcW w:w="107" w:type="pct"/>
            <w:shd w:val="clear" w:color="auto" w:fill="FFE599" w:themeFill="accent4" w:themeFillTint="66"/>
          </w:tcPr>
          <w:p w14:paraId="591A1316"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585B1479"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92D4BDC"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19C411F6" w14:textId="77777777" w:rsidR="00F3793B" w:rsidRPr="007B1FF7" w:rsidRDefault="00F3793B" w:rsidP="00F849DD">
            <w:pPr>
              <w:spacing w:line="200" w:lineRule="exact"/>
              <w:rPr>
                <w:sz w:val="20"/>
                <w:szCs w:val="20"/>
              </w:rPr>
            </w:pPr>
          </w:p>
        </w:tc>
        <w:tc>
          <w:tcPr>
            <w:tcW w:w="104" w:type="pct"/>
          </w:tcPr>
          <w:p w14:paraId="11F1D872" w14:textId="77777777" w:rsidR="00F3793B" w:rsidRPr="007B1FF7" w:rsidRDefault="00F3793B" w:rsidP="00F849DD">
            <w:pPr>
              <w:spacing w:line="200" w:lineRule="exact"/>
              <w:rPr>
                <w:sz w:val="20"/>
                <w:szCs w:val="20"/>
              </w:rPr>
            </w:pPr>
          </w:p>
        </w:tc>
        <w:tc>
          <w:tcPr>
            <w:tcW w:w="106" w:type="pct"/>
          </w:tcPr>
          <w:p w14:paraId="06094B3C" w14:textId="77777777" w:rsidR="00F3793B" w:rsidRPr="007B1FF7" w:rsidRDefault="00F3793B" w:rsidP="00F849DD">
            <w:pPr>
              <w:spacing w:line="200" w:lineRule="exact"/>
              <w:rPr>
                <w:sz w:val="20"/>
                <w:szCs w:val="20"/>
              </w:rPr>
            </w:pPr>
          </w:p>
        </w:tc>
        <w:tc>
          <w:tcPr>
            <w:tcW w:w="106" w:type="pct"/>
          </w:tcPr>
          <w:p w14:paraId="2D97EAA8" w14:textId="77777777" w:rsidR="00F3793B" w:rsidRPr="007B1FF7" w:rsidRDefault="00F3793B" w:rsidP="00F849DD">
            <w:pPr>
              <w:spacing w:line="200" w:lineRule="exact"/>
              <w:rPr>
                <w:sz w:val="20"/>
                <w:szCs w:val="20"/>
              </w:rPr>
            </w:pPr>
          </w:p>
        </w:tc>
        <w:tc>
          <w:tcPr>
            <w:tcW w:w="106" w:type="pct"/>
          </w:tcPr>
          <w:p w14:paraId="3811E8CD"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221CDC0A"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48321DC2"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45AC892C"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071733D4" w14:textId="77777777" w:rsidR="00F3793B" w:rsidRPr="007B1FF7" w:rsidRDefault="00F3793B" w:rsidP="00F849DD">
            <w:pPr>
              <w:spacing w:line="200" w:lineRule="exact"/>
              <w:rPr>
                <w:sz w:val="20"/>
                <w:szCs w:val="20"/>
              </w:rPr>
            </w:pPr>
          </w:p>
        </w:tc>
        <w:tc>
          <w:tcPr>
            <w:tcW w:w="106" w:type="pct"/>
          </w:tcPr>
          <w:p w14:paraId="202C1380" w14:textId="77777777" w:rsidR="00F3793B" w:rsidRPr="007B1FF7" w:rsidRDefault="00F3793B" w:rsidP="00F849DD">
            <w:pPr>
              <w:spacing w:line="200" w:lineRule="exact"/>
              <w:rPr>
                <w:sz w:val="20"/>
                <w:szCs w:val="20"/>
              </w:rPr>
            </w:pPr>
          </w:p>
        </w:tc>
        <w:tc>
          <w:tcPr>
            <w:tcW w:w="106" w:type="pct"/>
          </w:tcPr>
          <w:p w14:paraId="55F4D3EA" w14:textId="77777777" w:rsidR="00F3793B" w:rsidRPr="007B1FF7" w:rsidRDefault="00F3793B" w:rsidP="00F849DD">
            <w:pPr>
              <w:spacing w:line="200" w:lineRule="exact"/>
              <w:rPr>
                <w:sz w:val="20"/>
                <w:szCs w:val="20"/>
              </w:rPr>
            </w:pPr>
          </w:p>
        </w:tc>
        <w:tc>
          <w:tcPr>
            <w:tcW w:w="108" w:type="pct"/>
          </w:tcPr>
          <w:p w14:paraId="2C729D9D" w14:textId="77777777" w:rsidR="00F3793B" w:rsidRPr="007B1FF7" w:rsidRDefault="00F3793B" w:rsidP="00F849DD">
            <w:pPr>
              <w:spacing w:line="200" w:lineRule="exact"/>
              <w:rPr>
                <w:sz w:val="20"/>
                <w:szCs w:val="20"/>
              </w:rPr>
            </w:pPr>
          </w:p>
        </w:tc>
        <w:tc>
          <w:tcPr>
            <w:tcW w:w="106" w:type="pct"/>
          </w:tcPr>
          <w:p w14:paraId="44154F33" w14:textId="77777777" w:rsidR="00F3793B" w:rsidRPr="007B1FF7" w:rsidRDefault="00F3793B" w:rsidP="00F849DD">
            <w:pPr>
              <w:spacing w:line="200" w:lineRule="exact"/>
              <w:rPr>
                <w:sz w:val="20"/>
                <w:szCs w:val="20"/>
              </w:rPr>
            </w:pPr>
          </w:p>
        </w:tc>
        <w:tc>
          <w:tcPr>
            <w:tcW w:w="561" w:type="pct"/>
          </w:tcPr>
          <w:p w14:paraId="008C3617" w14:textId="77777777" w:rsidR="00F3793B" w:rsidRPr="0023651F" w:rsidRDefault="00F3793B" w:rsidP="00F849DD">
            <w:pPr>
              <w:spacing w:line="200" w:lineRule="exact"/>
              <w:ind w:left="-14"/>
              <w:rPr>
                <w:i/>
                <w:iCs/>
                <w:sz w:val="20"/>
                <w:szCs w:val="20"/>
              </w:rPr>
            </w:pPr>
            <w:r w:rsidRPr="0023651F">
              <w:rPr>
                <w:i/>
                <w:iCs/>
                <w:sz w:val="20"/>
                <w:szCs w:val="20"/>
              </w:rPr>
              <w:t>Direct beneficiaries: 1,120</w:t>
            </w:r>
          </w:p>
        </w:tc>
        <w:tc>
          <w:tcPr>
            <w:tcW w:w="386" w:type="pct"/>
          </w:tcPr>
          <w:p w14:paraId="1E03CCAD" w14:textId="77777777" w:rsidR="00F3793B" w:rsidRPr="007B1FF7" w:rsidRDefault="00F3793B" w:rsidP="00F849DD">
            <w:pPr>
              <w:spacing w:line="200" w:lineRule="exact"/>
              <w:jc w:val="right"/>
              <w:rPr>
                <w:sz w:val="20"/>
                <w:szCs w:val="20"/>
              </w:rPr>
            </w:pPr>
          </w:p>
        </w:tc>
        <w:tc>
          <w:tcPr>
            <w:tcW w:w="384" w:type="pct"/>
          </w:tcPr>
          <w:p w14:paraId="12CFC4CB" w14:textId="77777777" w:rsidR="00F3793B" w:rsidRPr="007B1FF7" w:rsidRDefault="00F3793B" w:rsidP="00F849DD">
            <w:pPr>
              <w:spacing w:line="200" w:lineRule="exact"/>
              <w:rPr>
                <w:sz w:val="20"/>
                <w:szCs w:val="20"/>
              </w:rPr>
            </w:pPr>
          </w:p>
        </w:tc>
        <w:tc>
          <w:tcPr>
            <w:tcW w:w="389" w:type="pct"/>
          </w:tcPr>
          <w:p w14:paraId="62319464" w14:textId="77777777" w:rsidR="00F3793B" w:rsidRPr="007B1FF7" w:rsidRDefault="00F3793B" w:rsidP="00F849DD">
            <w:pPr>
              <w:spacing w:line="200" w:lineRule="exact"/>
              <w:rPr>
                <w:sz w:val="20"/>
                <w:szCs w:val="20"/>
              </w:rPr>
            </w:pPr>
          </w:p>
        </w:tc>
        <w:tc>
          <w:tcPr>
            <w:tcW w:w="732" w:type="pct"/>
          </w:tcPr>
          <w:p w14:paraId="47BD6AB6" w14:textId="70861070" w:rsidR="00F3793B" w:rsidRPr="007B1FF7" w:rsidRDefault="00F3793B" w:rsidP="00F849DD">
            <w:pPr>
              <w:spacing w:line="200" w:lineRule="exact"/>
              <w:rPr>
                <w:sz w:val="20"/>
                <w:szCs w:val="20"/>
              </w:rPr>
            </w:pPr>
          </w:p>
        </w:tc>
      </w:tr>
      <w:tr w:rsidR="005F435F" w:rsidRPr="00EC14F5" w14:paraId="2E575F3F" w14:textId="77777777" w:rsidTr="00BB0BF6">
        <w:tc>
          <w:tcPr>
            <w:tcW w:w="298" w:type="pct"/>
          </w:tcPr>
          <w:p w14:paraId="2FADA651" w14:textId="77777777" w:rsidR="00F3793B" w:rsidRDefault="00F3793B" w:rsidP="00F849DD">
            <w:pPr>
              <w:spacing w:line="200" w:lineRule="exact"/>
              <w:ind w:left="-105" w:right="-115"/>
              <w:rPr>
                <w:sz w:val="20"/>
                <w:szCs w:val="20"/>
              </w:rPr>
            </w:pPr>
            <w:r>
              <w:rPr>
                <w:sz w:val="20"/>
                <w:szCs w:val="20"/>
              </w:rPr>
              <w:t xml:space="preserve">Activity </w:t>
            </w:r>
          </w:p>
          <w:p w14:paraId="33D22B59" w14:textId="77777777" w:rsidR="00F3793B" w:rsidRPr="007B1FF7" w:rsidRDefault="00F3793B" w:rsidP="00F849DD">
            <w:pPr>
              <w:spacing w:line="200" w:lineRule="exact"/>
              <w:ind w:left="-105" w:right="-115"/>
              <w:rPr>
                <w:sz w:val="20"/>
                <w:szCs w:val="20"/>
              </w:rPr>
            </w:pPr>
            <w:r w:rsidRPr="006D7EAC">
              <w:rPr>
                <w:rFonts w:cstheme="minorHAnsi"/>
                <w:sz w:val="20"/>
                <w:szCs w:val="20"/>
              </w:rPr>
              <w:t>2.2.1</w:t>
            </w:r>
          </w:p>
        </w:tc>
        <w:tc>
          <w:tcPr>
            <w:tcW w:w="543" w:type="pct"/>
          </w:tcPr>
          <w:p w14:paraId="20D5B878" w14:textId="5B0FC11A" w:rsidR="00F3793B" w:rsidRPr="00686738" w:rsidRDefault="00F3793B" w:rsidP="00F849DD">
            <w:pPr>
              <w:spacing w:line="200" w:lineRule="exact"/>
              <w:ind w:left="-74" w:right="-130"/>
              <w:rPr>
                <w:rFonts w:cstheme="minorHAnsi"/>
                <w:sz w:val="20"/>
                <w:szCs w:val="20"/>
              </w:rPr>
            </w:pPr>
            <w:r>
              <w:rPr>
                <w:rFonts w:cstheme="minorHAnsi"/>
                <w:sz w:val="20"/>
                <w:szCs w:val="20"/>
              </w:rPr>
              <w:t xml:space="preserve">Conduct </w:t>
            </w:r>
            <w:r w:rsidRPr="006D7EAC">
              <w:rPr>
                <w:rFonts w:cstheme="minorHAnsi"/>
                <w:sz w:val="20"/>
                <w:szCs w:val="20"/>
              </w:rPr>
              <w:t xml:space="preserve">the Samoa Institute of Directors training for </w:t>
            </w:r>
            <w:r>
              <w:rPr>
                <w:rFonts w:cstheme="minorHAnsi"/>
                <w:sz w:val="20"/>
                <w:szCs w:val="20"/>
              </w:rPr>
              <w:t xml:space="preserve">up to 280 </w:t>
            </w:r>
            <w:r w:rsidRPr="006D7EAC">
              <w:rPr>
                <w:rFonts w:cstheme="minorHAnsi"/>
                <w:sz w:val="20"/>
                <w:szCs w:val="20"/>
              </w:rPr>
              <w:t>women leaders</w:t>
            </w:r>
            <w:r>
              <w:rPr>
                <w:rFonts w:cstheme="minorHAnsi"/>
                <w:sz w:val="20"/>
                <w:szCs w:val="20"/>
              </w:rPr>
              <w:t xml:space="preserve"> (65 annually) from </w:t>
            </w:r>
            <w:r w:rsidRPr="006D7EAC">
              <w:rPr>
                <w:rFonts w:cstheme="minorHAnsi"/>
                <w:sz w:val="20"/>
                <w:szCs w:val="20"/>
              </w:rPr>
              <w:t>the private, public and civil society sectors</w:t>
            </w:r>
            <w:r>
              <w:rPr>
                <w:rFonts w:cstheme="minorHAnsi"/>
                <w:sz w:val="20"/>
                <w:szCs w:val="20"/>
              </w:rPr>
              <w:t xml:space="preserve"> &amp; women from District Development Councils</w:t>
            </w:r>
            <w:r w:rsidRPr="006D7EAC">
              <w:rPr>
                <w:rFonts w:cstheme="minorHAnsi"/>
                <w:sz w:val="20"/>
                <w:szCs w:val="20"/>
              </w:rPr>
              <w:t xml:space="preserve">.  </w:t>
            </w:r>
          </w:p>
        </w:tc>
        <w:tc>
          <w:tcPr>
            <w:tcW w:w="107" w:type="pct"/>
            <w:shd w:val="clear" w:color="auto" w:fill="FFE599" w:themeFill="accent4" w:themeFillTint="66"/>
          </w:tcPr>
          <w:p w14:paraId="4212A3D8"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60245D8C"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6E25BA05"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385E3CD1" w14:textId="77777777" w:rsidR="00F3793B" w:rsidRPr="007B1FF7" w:rsidRDefault="00F3793B" w:rsidP="00F849DD">
            <w:pPr>
              <w:spacing w:line="200" w:lineRule="exact"/>
              <w:rPr>
                <w:sz w:val="20"/>
                <w:szCs w:val="20"/>
              </w:rPr>
            </w:pPr>
          </w:p>
        </w:tc>
        <w:tc>
          <w:tcPr>
            <w:tcW w:w="104" w:type="pct"/>
          </w:tcPr>
          <w:p w14:paraId="124FE017" w14:textId="77777777" w:rsidR="00F3793B" w:rsidRPr="007B1FF7" w:rsidRDefault="00F3793B" w:rsidP="00F849DD">
            <w:pPr>
              <w:spacing w:line="200" w:lineRule="exact"/>
              <w:rPr>
                <w:sz w:val="20"/>
                <w:szCs w:val="20"/>
              </w:rPr>
            </w:pPr>
            <w:r>
              <w:rPr>
                <w:sz w:val="20"/>
                <w:szCs w:val="20"/>
              </w:rPr>
              <w:t>x</w:t>
            </w:r>
          </w:p>
        </w:tc>
        <w:tc>
          <w:tcPr>
            <w:tcW w:w="106" w:type="pct"/>
          </w:tcPr>
          <w:p w14:paraId="1D5494BF" w14:textId="77777777" w:rsidR="00F3793B" w:rsidRPr="007B1FF7" w:rsidRDefault="00F3793B" w:rsidP="00F849DD">
            <w:pPr>
              <w:spacing w:line="200" w:lineRule="exact"/>
              <w:rPr>
                <w:sz w:val="20"/>
                <w:szCs w:val="20"/>
              </w:rPr>
            </w:pPr>
          </w:p>
        </w:tc>
        <w:tc>
          <w:tcPr>
            <w:tcW w:w="106" w:type="pct"/>
          </w:tcPr>
          <w:p w14:paraId="50DB1450" w14:textId="77777777" w:rsidR="00F3793B" w:rsidRPr="007B1FF7" w:rsidRDefault="00F3793B" w:rsidP="00F849DD">
            <w:pPr>
              <w:spacing w:line="200" w:lineRule="exact"/>
              <w:rPr>
                <w:sz w:val="20"/>
                <w:szCs w:val="20"/>
              </w:rPr>
            </w:pPr>
            <w:r>
              <w:rPr>
                <w:sz w:val="20"/>
                <w:szCs w:val="20"/>
              </w:rPr>
              <w:t>x</w:t>
            </w:r>
          </w:p>
        </w:tc>
        <w:tc>
          <w:tcPr>
            <w:tcW w:w="106" w:type="pct"/>
          </w:tcPr>
          <w:p w14:paraId="7FA7325A"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4C43991C" w14:textId="77777777" w:rsidR="00F3793B" w:rsidRPr="007B1FF7" w:rsidRDefault="00F3793B" w:rsidP="00F849DD">
            <w:pPr>
              <w:spacing w:line="200" w:lineRule="exact"/>
              <w:rPr>
                <w:sz w:val="20"/>
                <w:szCs w:val="20"/>
              </w:rPr>
            </w:pPr>
            <w:r>
              <w:rPr>
                <w:sz w:val="20"/>
                <w:szCs w:val="20"/>
              </w:rPr>
              <w:t>x</w:t>
            </w:r>
          </w:p>
        </w:tc>
        <w:tc>
          <w:tcPr>
            <w:tcW w:w="108" w:type="pct"/>
            <w:shd w:val="clear" w:color="auto" w:fill="FFE599" w:themeFill="accent4" w:themeFillTint="66"/>
          </w:tcPr>
          <w:p w14:paraId="5855AF19"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6A2B2972"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14E1F2AD" w14:textId="77777777" w:rsidR="00F3793B" w:rsidRPr="007B1FF7" w:rsidRDefault="00F3793B" w:rsidP="00F849DD">
            <w:pPr>
              <w:spacing w:line="200" w:lineRule="exact"/>
              <w:rPr>
                <w:sz w:val="20"/>
                <w:szCs w:val="20"/>
              </w:rPr>
            </w:pPr>
          </w:p>
        </w:tc>
        <w:tc>
          <w:tcPr>
            <w:tcW w:w="106" w:type="pct"/>
          </w:tcPr>
          <w:p w14:paraId="3B279EC8" w14:textId="77777777" w:rsidR="00F3793B" w:rsidRPr="007B1FF7" w:rsidRDefault="00F3793B" w:rsidP="00F849DD">
            <w:pPr>
              <w:spacing w:line="200" w:lineRule="exact"/>
              <w:rPr>
                <w:sz w:val="20"/>
                <w:szCs w:val="20"/>
              </w:rPr>
            </w:pPr>
          </w:p>
        </w:tc>
        <w:tc>
          <w:tcPr>
            <w:tcW w:w="106" w:type="pct"/>
          </w:tcPr>
          <w:p w14:paraId="7A032084" w14:textId="77777777" w:rsidR="00F3793B" w:rsidRPr="007B1FF7" w:rsidRDefault="00F3793B" w:rsidP="00F849DD">
            <w:pPr>
              <w:spacing w:line="200" w:lineRule="exact"/>
              <w:rPr>
                <w:sz w:val="20"/>
                <w:szCs w:val="20"/>
              </w:rPr>
            </w:pPr>
          </w:p>
        </w:tc>
        <w:tc>
          <w:tcPr>
            <w:tcW w:w="108" w:type="pct"/>
          </w:tcPr>
          <w:p w14:paraId="65035B31" w14:textId="77777777" w:rsidR="00F3793B" w:rsidRPr="007B1FF7" w:rsidRDefault="00F3793B" w:rsidP="00F849DD">
            <w:pPr>
              <w:spacing w:line="200" w:lineRule="exact"/>
              <w:rPr>
                <w:sz w:val="20"/>
                <w:szCs w:val="20"/>
              </w:rPr>
            </w:pPr>
          </w:p>
        </w:tc>
        <w:tc>
          <w:tcPr>
            <w:tcW w:w="106" w:type="pct"/>
          </w:tcPr>
          <w:p w14:paraId="4CCE4EBA" w14:textId="77777777" w:rsidR="00F3793B" w:rsidRPr="007B1FF7" w:rsidRDefault="00F3793B" w:rsidP="00F849DD">
            <w:pPr>
              <w:spacing w:line="200" w:lineRule="exact"/>
              <w:rPr>
                <w:sz w:val="20"/>
                <w:szCs w:val="20"/>
              </w:rPr>
            </w:pPr>
          </w:p>
        </w:tc>
        <w:tc>
          <w:tcPr>
            <w:tcW w:w="561" w:type="pct"/>
          </w:tcPr>
          <w:p w14:paraId="21AF0CF0" w14:textId="77777777" w:rsidR="00F3793B" w:rsidRPr="007B1FF7" w:rsidRDefault="00F3793B" w:rsidP="00F849DD">
            <w:pPr>
              <w:spacing w:line="200" w:lineRule="exact"/>
              <w:rPr>
                <w:sz w:val="20"/>
                <w:szCs w:val="20"/>
              </w:rPr>
            </w:pPr>
            <w:r>
              <w:rPr>
                <w:sz w:val="20"/>
                <w:szCs w:val="20"/>
              </w:rPr>
              <w:t>Executive Directors 5 day training Course run by SIOD</w:t>
            </w:r>
          </w:p>
        </w:tc>
        <w:tc>
          <w:tcPr>
            <w:tcW w:w="386" w:type="pct"/>
          </w:tcPr>
          <w:p w14:paraId="53902515" w14:textId="77777777" w:rsidR="00F3793B" w:rsidRPr="007B1FF7" w:rsidRDefault="00F3793B" w:rsidP="00F849DD">
            <w:pPr>
              <w:spacing w:line="200" w:lineRule="exact"/>
              <w:jc w:val="right"/>
              <w:rPr>
                <w:sz w:val="20"/>
                <w:szCs w:val="20"/>
              </w:rPr>
            </w:pPr>
            <w:r>
              <w:rPr>
                <w:sz w:val="20"/>
                <w:szCs w:val="20"/>
              </w:rPr>
              <w:t xml:space="preserve"> $260,000</w:t>
            </w:r>
          </w:p>
        </w:tc>
        <w:tc>
          <w:tcPr>
            <w:tcW w:w="384" w:type="pct"/>
          </w:tcPr>
          <w:p w14:paraId="5BEB84EC" w14:textId="77777777" w:rsidR="00F3793B" w:rsidRPr="007B1FF7" w:rsidRDefault="00F3793B" w:rsidP="00F849DD">
            <w:pPr>
              <w:spacing w:line="200" w:lineRule="exact"/>
              <w:ind w:left="-89" w:right="-105"/>
              <w:rPr>
                <w:sz w:val="20"/>
                <w:szCs w:val="20"/>
              </w:rPr>
            </w:pPr>
            <w:r>
              <w:rPr>
                <w:sz w:val="20"/>
                <w:szCs w:val="20"/>
              </w:rPr>
              <w:t>$138,294</w:t>
            </w:r>
          </w:p>
        </w:tc>
        <w:tc>
          <w:tcPr>
            <w:tcW w:w="389" w:type="pct"/>
          </w:tcPr>
          <w:p w14:paraId="236FB2E7" w14:textId="29E21E78" w:rsidR="00F3793B" w:rsidRPr="003D2055" w:rsidRDefault="00BA2A00" w:rsidP="00F849DD">
            <w:pPr>
              <w:spacing w:line="200" w:lineRule="exact"/>
              <w:rPr>
                <w:sz w:val="20"/>
                <w:szCs w:val="20"/>
              </w:rPr>
            </w:pPr>
            <w:r>
              <w:rPr>
                <w:sz w:val="20"/>
                <w:szCs w:val="20"/>
              </w:rPr>
              <w:t>UNDP</w:t>
            </w:r>
          </w:p>
        </w:tc>
        <w:tc>
          <w:tcPr>
            <w:tcW w:w="732" w:type="pct"/>
          </w:tcPr>
          <w:p w14:paraId="755739F5" w14:textId="5F2ECE4A" w:rsidR="00F3793B" w:rsidRPr="007B1FF7" w:rsidRDefault="00F3793B" w:rsidP="00F849DD">
            <w:pPr>
              <w:spacing w:line="200" w:lineRule="exact"/>
              <w:rPr>
                <w:sz w:val="20"/>
                <w:szCs w:val="20"/>
              </w:rPr>
            </w:pPr>
            <w:r w:rsidRPr="003D2055">
              <w:rPr>
                <w:sz w:val="20"/>
                <w:szCs w:val="20"/>
              </w:rPr>
              <w:t xml:space="preserve">SIOD training for </w:t>
            </w:r>
            <w:r>
              <w:rPr>
                <w:sz w:val="20"/>
                <w:szCs w:val="20"/>
              </w:rPr>
              <w:t>65</w:t>
            </w:r>
            <w:r w:rsidRPr="003D2055">
              <w:rPr>
                <w:sz w:val="20"/>
                <w:szCs w:val="20"/>
              </w:rPr>
              <w:t xml:space="preserve"> total participants from private (20), public (20) and CSO(15) and District Development Councils(10) annually for 4 years</w:t>
            </w:r>
            <w:r>
              <w:rPr>
                <w:sz w:val="20"/>
                <w:szCs w:val="20"/>
              </w:rPr>
              <w:t xml:space="preserve"> </w:t>
            </w:r>
          </w:p>
        </w:tc>
      </w:tr>
      <w:tr w:rsidR="005F435F" w:rsidRPr="00EC14F5" w14:paraId="3FE2FF30" w14:textId="77777777" w:rsidTr="00BB0BF6">
        <w:tc>
          <w:tcPr>
            <w:tcW w:w="298" w:type="pct"/>
          </w:tcPr>
          <w:p w14:paraId="68EDB572" w14:textId="77777777" w:rsidR="00F3793B" w:rsidRDefault="00F3793B" w:rsidP="00F849DD">
            <w:pPr>
              <w:spacing w:line="200" w:lineRule="exact"/>
              <w:ind w:left="-105" w:right="-115"/>
              <w:rPr>
                <w:sz w:val="20"/>
                <w:szCs w:val="20"/>
              </w:rPr>
            </w:pPr>
            <w:r>
              <w:rPr>
                <w:sz w:val="20"/>
                <w:szCs w:val="20"/>
              </w:rPr>
              <w:t xml:space="preserve">Activity </w:t>
            </w:r>
          </w:p>
          <w:p w14:paraId="0256D426" w14:textId="77777777" w:rsidR="00F3793B" w:rsidRPr="007B1FF7" w:rsidRDefault="00F3793B" w:rsidP="00F849DD">
            <w:pPr>
              <w:spacing w:line="200" w:lineRule="exact"/>
              <w:ind w:left="-105" w:right="-115"/>
              <w:rPr>
                <w:sz w:val="20"/>
                <w:szCs w:val="20"/>
              </w:rPr>
            </w:pPr>
            <w:r w:rsidRPr="006D7EAC">
              <w:rPr>
                <w:rFonts w:cstheme="minorHAnsi"/>
                <w:sz w:val="20"/>
                <w:szCs w:val="20"/>
              </w:rPr>
              <w:t>2.2.</w:t>
            </w:r>
            <w:r>
              <w:rPr>
                <w:rFonts w:cstheme="minorHAnsi"/>
                <w:sz w:val="20"/>
                <w:szCs w:val="20"/>
              </w:rPr>
              <w:t>2</w:t>
            </w:r>
          </w:p>
        </w:tc>
        <w:tc>
          <w:tcPr>
            <w:tcW w:w="543" w:type="pct"/>
          </w:tcPr>
          <w:p w14:paraId="58156156" w14:textId="77777777" w:rsidR="00F3793B" w:rsidRPr="007B1FF7" w:rsidRDefault="00F3793B" w:rsidP="00F849DD">
            <w:pPr>
              <w:spacing w:line="200" w:lineRule="exact"/>
              <w:rPr>
                <w:sz w:val="20"/>
                <w:szCs w:val="20"/>
              </w:rPr>
            </w:pPr>
            <w:r>
              <w:rPr>
                <w:rFonts w:cstheme="minorHAnsi"/>
                <w:sz w:val="20"/>
                <w:szCs w:val="20"/>
              </w:rPr>
              <w:t xml:space="preserve">Support up to 560 women from the public, private, civil society sector to undertake the </w:t>
            </w:r>
            <w:r w:rsidRPr="006D7EAC">
              <w:rPr>
                <w:rFonts w:cstheme="minorHAnsi"/>
                <w:sz w:val="20"/>
                <w:szCs w:val="20"/>
              </w:rPr>
              <w:t>Young Women Transformational Leadership Seminars</w:t>
            </w:r>
            <w:r>
              <w:rPr>
                <w:rFonts w:cstheme="minorHAnsi"/>
                <w:sz w:val="20"/>
                <w:szCs w:val="20"/>
              </w:rPr>
              <w:t>.</w:t>
            </w:r>
            <w:r w:rsidRPr="006D7EAC">
              <w:rPr>
                <w:rFonts w:cstheme="minorHAnsi"/>
                <w:sz w:val="20"/>
                <w:szCs w:val="20"/>
              </w:rPr>
              <w:t xml:space="preserve"> PSC to consider the seminars </w:t>
            </w:r>
            <w:r>
              <w:rPr>
                <w:rFonts w:cstheme="minorHAnsi"/>
                <w:sz w:val="20"/>
                <w:szCs w:val="20"/>
              </w:rPr>
              <w:t>(</w:t>
            </w:r>
            <w:r w:rsidRPr="006D7EAC">
              <w:rPr>
                <w:rFonts w:cstheme="minorHAnsi"/>
                <w:sz w:val="20"/>
                <w:szCs w:val="20"/>
              </w:rPr>
              <w:t>inclusive of men</w:t>
            </w:r>
            <w:r>
              <w:rPr>
                <w:rFonts w:cstheme="minorHAnsi"/>
                <w:sz w:val="20"/>
                <w:szCs w:val="20"/>
              </w:rPr>
              <w:t>)</w:t>
            </w:r>
            <w:r w:rsidRPr="006D7EAC">
              <w:rPr>
                <w:rFonts w:cstheme="minorHAnsi"/>
                <w:sz w:val="20"/>
                <w:szCs w:val="20"/>
              </w:rPr>
              <w:t xml:space="preserve"> as part of</w:t>
            </w:r>
            <w:r>
              <w:rPr>
                <w:rFonts w:cstheme="minorHAnsi"/>
                <w:sz w:val="20"/>
                <w:szCs w:val="20"/>
              </w:rPr>
              <w:t xml:space="preserve"> </w:t>
            </w:r>
            <w:r w:rsidRPr="006D7EAC">
              <w:rPr>
                <w:rFonts w:cstheme="minorHAnsi"/>
                <w:sz w:val="20"/>
                <w:szCs w:val="20"/>
              </w:rPr>
              <w:t xml:space="preserve">PSC Induction </w:t>
            </w:r>
            <w:r w:rsidRPr="006D7EAC">
              <w:rPr>
                <w:rFonts w:cstheme="minorHAnsi"/>
                <w:sz w:val="20"/>
                <w:szCs w:val="20"/>
              </w:rPr>
              <w:lastRenderedPageBreak/>
              <w:t xml:space="preserve">Course. </w:t>
            </w:r>
            <w:r>
              <w:rPr>
                <w:rFonts w:cstheme="minorHAnsi"/>
                <w:sz w:val="20"/>
                <w:szCs w:val="20"/>
              </w:rPr>
              <w:t>I</w:t>
            </w:r>
            <w:r w:rsidRPr="006D7EAC">
              <w:rPr>
                <w:rFonts w:cstheme="minorHAnsi"/>
                <w:sz w:val="20"/>
                <w:szCs w:val="20"/>
              </w:rPr>
              <w:t>ncorporate topics on gender equality and gender responsive practices in workplaces.</w:t>
            </w:r>
          </w:p>
        </w:tc>
        <w:tc>
          <w:tcPr>
            <w:tcW w:w="107" w:type="pct"/>
            <w:shd w:val="clear" w:color="auto" w:fill="FFE599" w:themeFill="accent4" w:themeFillTint="66"/>
          </w:tcPr>
          <w:p w14:paraId="47440E8A" w14:textId="47F35DE4" w:rsidR="00F3793B" w:rsidRPr="007B1FF7" w:rsidRDefault="00F3793B" w:rsidP="00F849DD">
            <w:pPr>
              <w:spacing w:line="200" w:lineRule="exact"/>
              <w:rPr>
                <w:sz w:val="20"/>
                <w:szCs w:val="20"/>
              </w:rPr>
            </w:pPr>
          </w:p>
        </w:tc>
        <w:tc>
          <w:tcPr>
            <w:tcW w:w="107" w:type="pct"/>
            <w:shd w:val="clear" w:color="auto" w:fill="FFE599" w:themeFill="accent4" w:themeFillTint="66"/>
          </w:tcPr>
          <w:p w14:paraId="18EE9D00"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1509CCD0"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340309CD" w14:textId="77777777" w:rsidR="00F3793B" w:rsidRPr="007B1FF7" w:rsidRDefault="00F3793B" w:rsidP="00F849DD">
            <w:pPr>
              <w:spacing w:line="200" w:lineRule="exact"/>
              <w:rPr>
                <w:sz w:val="20"/>
                <w:szCs w:val="20"/>
              </w:rPr>
            </w:pPr>
            <w:r>
              <w:rPr>
                <w:sz w:val="20"/>
                <w:szCs w:val="20"/>
              </w:rPr>
              <w:t>x</w:t>
            </w:r>
          </w:p>
        </w:tc>
        <w:tc>
          <w:tcPr>
            <w:tcW w:w="104" w:type="pct"/>
          </w:tcPr>
          <w:p w14:paraId="739BC6D3" w14:textId="5E65DCB0" w:rsidR="00F3793B" w:rsidRPr="007B1FF7" w:rsidRDefault="00F3793B" w:rsidP="00F849DD">
            <w:pPr>
              <w:spacing w:line="200" w:lineRule="exact"/>
              <w:rPr>
                <w:sz w:val="20"/>
                <w:szCs w:val="20"/>
              </w:rPr>
            </w:pPr>
          </w:p>
        </w:tc>
        <w:tc>
          <w:tcPr>
            <w:tcW w:w="106" w:type="pct"/>
          </w:tcPr>
          <w:p w14:paraId="3A278630" w14:textId="77777777" w:rsidR="00F3793B" w:rsidRPr="007B1FF7" w:rsidRDefault="00F3793B" w:rsidP="00F849DD">
            <w:pPr>
              <w:spacing w:line="200" w:lineRule="exact"/>
              <w:rPr>
                <w:sz w:val="20"/>
                <w:szCs w:val="20"/>
              </w:rPr>
            </w:pPr>
            <w:r>
              <w:rPr>
                <w:sz w:val="20"/>
                <w:szCs w:val="20"/>
              </w:rPr>
              <w:t>x</w:t>
            </w:r>
          </w:p>
        </w:tc>
        <w:tc>
          <w:tcPr>
            <w:tcW w:w="106" w:type="pct"/>
          </w:tcPr>
          <w:p w14:paraId="1953AAE5" w14:textId="77777777" w:rsidR="00F3793B" w:rsidRPr="007B1FF7" w:rsidRDefault="00F3793B" w:rsidP="00F849DD">
            <w:pPr>
              <w:spacing w:line="200" w:lineRule="exact"/>
              <w:rPr>
                <w:sz w:val="20"/>
                <w:szCs w:val="20"/>
              </w:rPr>
            </w:pPr>
            <w:r>
              <w:rPr>
                <w:sz w:val="20"/>
                <w:szCs w:val="20"/>
              </w:rPr>
              <w:t>x</w:t>
            </w:r>
          </w:p>
        </w:tc>
        <w:tc>
          <w:tcPr>
            <w:tcW w:w="106" w:type="pct"/>
          </w:tcPr>
          <w:p w14:paraId="39CFC34C"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7284059C" w14:textId="04D040D4" w:rsidR="00F3793B" w:rsidRPr="007B1FF7" w:rsidRDefault="00F3793B" w:rsidP="00F849DD">
            <w:pPr>
              <w:spacing w:line="200" w:lineRule="exact"/>
              <w:rPr>
                <w:sz w:val="20"/>
                <w:szCs w:val="20"/>
              </w:rPr>
            </w:pPr>
          </w:p>
        </w:tc>
        <w:tc>
          <w:tcPr>
            <w:tcW w:w="108" w:type="pct"/>
            <w:shd w:val="clear" w:color="auto" w:fill="FFE599" w:themeFill="accent4" w:themeFillTint="66"/>
          </w:tcPr>
          <w:p w14:paraId="4DD82B0E"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78F89BD0"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747E71B2" w14:textId="77777777" w:rsidR="00F3793B" w:rsidRPr="007B1FF7" w:rsidRDefault="00F3793B" w:rsidP="00F849DD">
            <w:pPr>
              <w:spacing w:line="200" w:lineRule="exact"/>
              <w:rPr>
                <w:sz w:val="20"/>
                <w:szCs w:val="20"/>
              </w:rPr>
            </w:pPr>
            <w:r>
              <w:rPr>
                <w:sz w:val="20"/>
                <w:szCs w:val="20"/>
              </w:rPr>
              <w:t>x</w:t>
            </w:r>
          </w:p>
        </w:tc>
        <w:tc>
          <w:tcPr>
            <w:tcW w:w="106" w:type="pct"/>
          </w:tcPr>
          <w:p w14:paraId="31DCB2AD" w14:textId="4453C647" w:rsidR="00F3793B" w:rsidRPr="007B1FF7" w:rsidRDefault="00F3793B" w:rsidP="00F849DD">
            <w:pPr>
              <w:spacing w:line="200" w:lineRule="exact"/>
              <w:rPr>
                <w:sz w:val="20"/>
                <w:szCs w:val="20"/>
              </w:rPr>
            </w:pPr>
          </w:p>
        </w:tc>
        <w:tc>
          <w:tcPr>
            <w:tcW w:w="106" w:type="pct"/>
          </w:tcPr>
          <w:p w14:paraId="7ABF57CF" w14:textId="77777777" w:rsidR="00F3793B" w:rsidRPr="007B1FF7" w:rsidRDefault="00F3793B" w:rsidP="00F849DD">
            <w:pPr>
              <w:spacing w:line="200" w:lineRule="exact"/>
              <w:rPr>
                <w:sz w:val="20"/>
                <w:szCs w:val="20"/>
              </w:rPr>
            </w:pPr>
            <w:r>
              <w:rPr>
                <w:sz w:val="20"/>
                <w:szCs w:val="20"/>
              </w:rPr>
              <w:t>x</w:t>
            </w:r>
          </w:p>
        </w:tc>
        <w:tc>
          <w:tcPr>
            <w:tcW w:w="108" w:type="pct"/>
          </w:tcPr>
          <w:p w14:paraId="19988C8C" w14:textId="77777777" w:rsidR="00F3793B" w:rsidRPr="007B1FF7" w:rsidRDefault="00F3793B" w:rsidP="00F849DD">
            <w:pPr>
              <w:spacing w:line="200" w:lineRule="exact"/>
              <w:rPr>
                <w:sz w:val="20"/>
                <w:szCs w:val="20"/>
              </w:rPr>
            </w:pPr>
            <w:r>
              <w:rPr>
                <w:sz w:val="20"/>
                <w:szCs w:val="20"/>
              </w:rPr>
              <w:t>x</w:t>
            </w:r>
          </w:p>
        </w:tc>
        <w:tc>
          <w:tcPr>
            <w:tcW w:w="106" w:type="pct"/>
          </w:tcPr>
          <w:p w14:paraId="0C54A384" w14:textId="77777777" w:rsidR="00F3793B" w:rsidRPr="007B1FF7" w:rsidRDefault="00F3793B" w:rsidP="00F849DD">
            <w:pPr>
              <w:spacing w:line="200" w:lineRule="exact"/>
              <w:rPr>
                <w:sz w:val="20"/>
                <w:szCs w:val="20"/>
              </w:rPr>
            </w:pPr>
            <w:r>
              <w:rPr>
                <w:sz w:val="20"/>
                <w:szCs w:val="20"/>
              </w:rPr>
              <w:t>x</w:t>
            </w:r>
          </w:p>
        </w:tc>
        <w:tc>
          <w:tcPr>
            <w:tcW w:w="561" w:type="pct"/>
          </w:tcPr>
          <w:p w14:paraId="2611AB76" w14:textId="77777777" w:rsidR="00F3793B" w:rsidRPr="007B1FF7" w:rsidRDefault="00F3793B" w:rsidP="00F849DD">
            <w:pPr>
              <w:spacing w:line="200" w:lineRule="exact"/>
              <w:rPr>
                <w:sz w:val="20"/>
                <w:szCs w:val="20"/>
              </w:rPr>
            </w:pPr>
            <w:r>
              <w:rPr>
                <w:sz w:val="20"/>
                <w:szCs w:val="20"/>
              </w:rPr>
              <w:t>One week Seminar/Workshop conducted by VLDI TL trainer</w:t>
            </w:r>
          </w:p>
        </w:tc>
        <w:tc>
          <w:tcPr>
            <w:tcW w:w="386" w:type="pct"/>
          </w:tcPr>
          <w:p w14:paraId="0EEBA3AA" w14:textId="77777777" w:rsidR="00F3793B" w:rsidRPr="007B1FF7" w:rsidRDefault="00F3793B" w:rsidP="00F849DD">
            <w:pPr>
              <w:spacing w:line="200" w:lineRule="exact"/>
              <w:jc w:val="right"/>
              <w:rPr>
                <w:sz w:val="20"/>
                <w:szCs w:val="20"/>
              </w:rPr>
            </w:pPr>
            <w:r>
              <w:rPr>
                <w:sz w:val="20"/>
                <w:szCs w:val="20"/>
              </w:rPr>
              <w:t>$291,200</w:t>
            </w:r>
          </w:p>
        </w:tc>
        <w:tc>
          <w:tcPr>
            <w:tcW w:w="384" w:type="pct"/>
          </w:tcPr>
          <w:p w14:paraId="00F2636A" w14:textId="77777777" w:rsidR="00F3793B" w:rsidRPr="007B1FF7" w:rsidRDefault="00F3793B" w:rsidP="00F849DD">
            <w:pPr>
              <w:spacing w:line="200" w:lineRule="exact"/>
              <w:ind w:right="-105"/>
              <w:rPr>
                <w:sz w:val="20"/>
                <w:szCs w:val="20"/>
              </w:rPr>
            </w:pPr>
            <w:r>
              <w:rPr>
                <w:sz w:val="20"/>
                <w:szCs w:val="20"/>
              </w:rPr>
              <w:t>$154,889</w:t>
            </w:r>
          </w:p>
        </w:tc>
        <w:tc>
          <w:tcPr>
            <w:tcW w:w="389" w:type="pct"/>
          </w:tcPr>
          <w:p w14:paraId="60CA1CDE" w14:textId="5C277AB3" w:rsidR="00F3793B" w:rsidRPr="006F2995" w:rsidRDefault="002D72C7" w:rsidP="00F849DD">
            <w:pPr>
              <w:spacing w:line="200" w:lineRule="exact"/>
              <w:rPr>
                <w:sz w:val="20"/>
                <w:szCs w:val="20"/>
              </w:rPr>
            </w:pPr>
            <w:r>
              <w:rPr>
                <w:sz w:val="20"/>
                <w:szCs w:val="20"/>
              </w:rPr>
              <w:t>UN Women</w:t>
            </w:r>
          </w:p>
        </w:tc>
        <w:tc>
          <w:tcPr>
            <w:tcW w:w="732" w:type="pct"/>
          </w:tcPr>
          <w:p w14:paraId="6DDC84E4" w14:textId="0F984CE1" w:rsidR="00F3793B" w:rsidRPr="007B1FF7" w:rsidRDefault="00F3793B" w:rsidP="00F849DD">
            <w:pPr>
              <w:spacing w:line="200" w:lineRule="exact"/>
              <w:rPr>
                <w:sz w:val="20"/>
                <w:szCs w:val="20"/>
              </w:rPr>
            </w:pPr>
            <w:r w:rsidRPr="006F2995">
              <w:rPr>
                <w:sz w:val="20"/>
                <w:szCs w:val="20"/>
              </w:rPr>
              <w:t xml:space="preserve">TLP seminars offered </w:t>
            </w:r>
            <w:r>
              <w:rPr>
                <w:sz w:val="20"/>
                <w:szCs w:val="20"/>
              </w:rPr>
              <w:t>3</w:t>
            </w:r>
            <w:r w:rsidRPr="006F2995">
              <w:rPr>
                <w:sz w:val="20"/>
                <w:szCs w:val="20"/>
              </w:rPr>
              <w:t xml:space="preserve"> times a year for 4 years for </w:t>
            </w:r>
            <w:r>
              <w:rPr>
                <w:sz w:val="20"/>
                <w:szCs w:val="20"/>
              </w:rPr>
              <w:t xml:space="preserve">up to 560 </w:t>
            </w:r>
            <w:r w:rsidRPr="006F2995">
              <w:rPr>
                <w:sz w:val="20"/>
                <w:szCs w:val="20"/>
              </w:rPr>
              <w:t>women in the private, public and CSO sectors</w:t>
            </w:r>
            <w:r>
              <w:rPr>
                <w:sz w:val="20"/>
                <w:szCs w:val="20"/>
              </w:rPr>
              <w:t xml:space="preserve"> @ 18,200 per seminar</w:t>
            </w:r>
          </w:p>
        </w:tc>
      </w:tr>
      <w:tr w:rsidR="005F435F" w:rsidRPr="00EC14F5" w14:paraId="7A9F12CB" w14:textId="77777777" w:rsidTr="00BB0BF6">
        <w:tc>
          <w:tcPr>
            <w:tcW w:w="298" w:type="pct"/>
          </w:tcPr>
          <w:p w14:paraId="0264AA16" w14:textId="77777777" w:rsidR="00F3793B" w:rsidRDefault="00F3793B" w:rsidP="00F849DD">
            <w:pPr>
              <w:spacing w:line="200" w:lineRule="exact"/>
              <w:ind w:left="-105" w:right="-115"/>
              <w:rPr>
                <w:sz w:val="20"/>
                <w:szCs w:val="20"/>
              </w:rPr>
            </w:pPr>
            <w:r>
              <w:rPr>
                <w:sz w:val="20"/>
                <w:szCs w:val="20"/>
              </w:rPr>
              <w:t xml:space="preserve">Activity </w:t>
            </w:r>
          </w:p>
          <w:p w14:paraId="6ADDB2B4" w14:textId="77777777" w:rsidR="00F3793B" w:rsidRPr="007B1FF7" w:rsidRDefault="00F3793B" w:rsidP="00F849DD">
            <w:pPr>
              <w:spacing w:line="200" w:lineRule="exact"/>
              <w:ind w:left="-105" w:right="-115"/>
              <w:rPr>
                <w:sz w:val="20"/>
                <w:szCs w:val="20"/>
              </w:rPr>
            </w:pPr>
            <w:r w:rsidRPr="006D7EAC">
              <w:rPr>
                <w:rFonts w:cstheme="minorHAnsi"/>
                <w:sz w:val="20"/>
                <w:szCs w:val="20"/>
              </w:rPr>
              <w:t>2.2.</w:t>
            </w:r>
            <w:r>
              <w:rPr>
                <w:rFonts w:cstheme="minorHAnsi"/>
                <w:sz w:val="20"/>
                <w:szCs w:val="20"/>
              </w:rPr>
              <w:t>3</w:t>
            </w:r>
          </w:p>
        </w:tc>
        <w:tc>
          <w:tcPr>
            <w:tcW w:w="543" w:type="pct"/>
          </w:tcPr>
          <w:p w14:paraId="561DA3BE" w14:textId="77777777" w:rsidR="00F3793B" w:rsidRPr="007B1FF7" w:rsidRDefault="00F3793B" w:rsidP="00F849DD">
            <w:pPr>
              <w:spacing w:line="200" w:lineRule="exact"/>
              <w:rPr>
                <w:sz w:val="20"/>
                <w:szCs w:val="20"/>
              </w:rPr>
            </w:pPr>
            <w:r>
              <w:rPr>
                <w:rFonts w:cstheme="minorHAnsi"/>
                <w:sz w:val="20"/>
                <w:szCs w:val="20"/>
              </w:rPr>
              <w:t>Support up to 280 working women managers from the public, private, civil society sectors and from the DDCs to undertake</w:t>
            </w:r>
            <w:r w:rsidRPr="006D7EAC">
              <w:rPr>
                <w:rFonts w:cstheme="minorHAnsi"/>
                <w:sz w:val="20"/>
                <w:szCs w:val="20"/>
              </w:rPr>
              <w:t xml:space="preserve"> the Vaogagana o Fesootaiga course</w:t>
            </w:r>
          </w:p>
        </w:tc>
        <w:tc>
          <w:tcPr>
            <w:tcW w:w="107" w:type="pct"/>
            <w:shd w:val="clear" w:color="auto" w:fill="FFE599" w:themeFill="accent4" w:themeFillTint="66"/>
          </w:tcPr>
          <w:p w14:paraId="4A1FA6A2"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B48834C"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67E1CA68"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5C1EE2C7" w14:textId="77777777" w:rsidR="00F3793B" w:rsidRPr="007B1FF7" w:rsidRDefault="00F3793B" w:rsidP="00F849DD">
            <w:pPr>
              <w:spacing w:line="200" w:lineRule="exact"/>
              <w:rPr>
                <w:sz w:val="20"/>
                <w:szCs w:val="20"/>
              </w:rPr>
            </w:pPr>
            <w:r>
              <w:rPr>
                <w:sz w:val="20"/>
                <w:szCs w:val="20"/>
              </w:rPr>
              <w:t>x</w:t>
            </w:r>
          </w:p>
        </w:tc>
        <w:tc>
          <w:tcPr>
            <w:tcW w:w="104" w:type="pct"/>
          </w:tcPr>
          <w:p w14:paraId="27EED4D2" w14:textId="77777777" w:rsidR="00F3793B" w:rsidRPr="007B1FF7" w:rsidRDefault="00F3793B" w:rsidP="00F849DD">
            <w:pPr>
              <w:spacing w:line="200" w:lineRule="exact"/>
              <w:rPr>
                <w:sz w:val="20"/>
                <w:szCs w:val="20"/>
              </w:rPr>
            </w:pPr>
          </w:p>
        </w:tc>
        <w:tc>
          <w:tcPr>
            <w:tcW w:w="106" w:type="pct"/>
          </w:tcPr>
          <w:p w14:paraId="10673EAE" w14:textId="77777777" w:rsidR="00F3793B" w:rsidRPr="007B1FF7" w:rsidRDefault="00F3793B" w:rsidP="00F849DD">
            <w:pPr>
              <w:spacing w:line="200" w:lineRule="exact"/>
              <w:rPr>
                <w:sz w:val="20"/>
                <w:szCs w:val="20"/>
              </w:rPr>
            </w:pPr>
            <w:r>
              <w:rPr>
                <w:sz w:val="20"/>
                <w:szCs w:val="20"/>
              </w:rPr>
              <w:t>x</w:t>
            </w:r>
          </w:p>
        </w:tc>
        <w:tc>
          <w:tcPr>
            <w:tcW w:w="106" w:type="pct"/>
          </w:tcPr>
          <w:p w14:paraId="63DC4A23" w14:textId="77777777" w:rsidR="00F3793B" w:rsidRPr="007B1FF7" w:rsidRDefault="00F3793B" w:rsidP="00F849DD">
            <w:pPr>
              <w:spacing w:line="200" w:lineRule="exact"/>
              <w:rPr>
                <w:sz w:val="20"/>
                <w:szCs w:val="20"/>
              </w:rPr>
            </w:pPr>
          </w:p>
        </w:tc>
        <w:tc>
          <w:tcPr>
            <w:tcW w:w="106" w:type="pct"/>
          </w:tcPr>
          <w:p w14:paraId="15151202"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6460A2C7"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6A519424"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56AD1FD7"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4AAB511F" w14:textId="77777777" w:rsidR="00F3793B" w:rsidRPr="007B1FF7" w:rsidRDefault="00F3793B" w:rsidP="00F849DD">
            <w:pPr>
              <w:spacing w:line="200" w:lineRule="exact"/>
              <w:rPr>
                <w:sz w:val="20"/>
                <w:szCs w:val="20"/>
              </w:rPr>
            </w:pPr>
            <w:r>
              <w:rPr>
                <w:sz w:val="20"/>
                <w:szCs w:val="20"/>
              </w:rPr>
              <w:t>x</w:t>
            </w:r>
          </w:p>
        </w:tc>
        <w:tc>
          <w:tcPr>
            <w:tcW w:w="106" w:type="pct"/>
          </w:tcPr>
          <w:p w14:paraId="2954002F" w14:textId="77777777" w:rsidR="00F3793B" w:rsidRPr="007B1FF7" w:rsidRDefault="00F3793B" w:rsidP="00F849DD">
            <w:pPr>
              <w:spacing w:line="200" w:lineRule="exact"/>
              <w:rPr>
                <w:sz w:val="20"/>
                <w:szCs w:val="20"/>
              </w:rPr>
            </w:pPr>
          </w:p>
        </w:tc>
        <w:tc>
          <w:tcPr>
            <w:tcW w:w="106" w:type="pct"/>
          </w:tcPr>
          <w:p w14:paraId="1697D076" w14:textId="77777777" w:rsidR="00F3793B" w:rsidRPr="007B1FF7" w:rsidRDefault="00F3793B" w:rsidP="00F849DD">
            <w:pPr>
              <w:spacing w:line="200" w:lineRule="exact"/>
              <w:rPr>
                <w:sz w:val="20"/>
                <w:szCs w:val="20"/>
              </w:rPr>
            </w:pPr>
            <w:r>
              <w:rPr>
                <w:sz w:val="20"/>
                <w:szCs w:val="20"/>
              </w:rPr>
              <w:t>x</w:t>
            </w:r>
          </w:p>
        </w:tc>
        <w:tc>
          <w:tcPr>
            <w:tcW w:w="108" w:type="pct"/>
          </w:tcPr>
          <w:p w14:paraId="5924F9FC" w14:textId="77777777" w:rsidR="00F3793B" w:rsidRPr="007B1FF7" w:rsidRDefault="00F3793B" w:rsidP="00F849DD">
            <w:pPr>
              <w:spacing w:line="200" w:lineRule="exact"/>
              <w:rPr>
                <w:sz w:val="20"/>
                <w:szCs w:val="20"/>
              </w:rPr>
            </w:pPr>
          </w:p>
        </w:tc>
        <w:tc>
          <w:tcPr>
            <w:tcW w:w="106" w:type="pct"/>
          </w:tcPr>
          <w:p w14:paraId="7A971E72" w14:textId="77777777" w:rsidR="00F3793B" w:rsidRPr="007B1FF7" w:rsidRDefault="00F3793B" w:rsidP="00F849DD">
            <w:pPr>
              <w:spacing w:line="200" w:lineRule="exact"/>
              <w:rPr>
                <w:sz w:val="20"/>
                <w:szCs w:val="20"/>
              </w:rPr>
            </w:pPr>
            <w:r>
              <w:rPr>
                <w:sz w:val="20"/>
                <w:szCs w:val="20"/>
              </w:rPr>
              <w:t>x</w:t>
            </w:r>
          </w:p>
        </w:tc>
        <w:tc>
          <w:tcPr>
            <w:tcW w:w="561" w:type="pct"/>
          </w:tcPr>
          <w:p w14:paraId="1277FCD1" w14:textId="77777777" w:rsidR="00F3793B" w:rsidRPr="007B1FF7" w:rsidRDefault="00F3793B" w:rsidP="00F849DD">
            <w:pPr>
              <w:spacing w:line="200" w:lineRule="exact"/>
              <w:rPr>
                <w:sz w:val="20"/>
                <w:szCs w:val="20"/>
              </w:rPr>
            </w:pPr>
            <w:r>
              <w:rPr>
                <w:sz w:val="20"/>
                <w:szCs w:val="20"/>
              </w:rPr>
              <w:t>Vaogagana o Fesootaiga Course over 5 days conducted by Samoa Cultural Centre</w:t>
            </w:r>
          </w:p>
        </w:tc>
        <w:tc>
          <w:tcPr>
            <w:tcW w:w="386" w:type="pct"/>
          </w:tcPr>
          <w:p w14:paraId="202AAC14" w14:textId="77777777" w:rsidR="00F3793B" w:rsidRPr="007B1FF7" w:rsidRDefault="00F3793B" w:rsidP="00F849DD">
            <w:pPr>
              <w:spacing w:line="200" w:lineRule="exact"/>
              <w:jc w:val="right"/>
              <w:rPr>
                <w:sz w:val="20"/>
                <w:szCs w:val="20"/>
              </w:rPr>
            </w:pPr>
            <w:r>
              <w:rPr>
                <w:sz w:val="20"/>
                <w:szCs w:val="20"/>
              </w:rPr>
              <w:t>$91,000</w:t>
            </w:r>
          </w:p>
        </w:tc>
        <w:tc>
          <w:tcPr>
            <w:tcW w:w="384" w:type="pct"/>
          </w:tcPr>
          <w:p w14:paraId="2018400D" w14:textId="77777777" w:rsidR="00F3793B" w:rsidRPr="007B1FF7" w:rsidRDefault="00F3793B" w:rsidP="00F849DD">
            <w:pPr>
              <w:spacing w:line="200" w:lineRule="exact"/>
              <w:rPr>
                <w:sz w:val="20"/>
                <w:szCs w:val="20"/>
              </w:rPr>
            </w:pPr>
            <w:r>
              <w:rPr>
                <w:sz w:val="20"/>
                <w:szCs w:val="20"/>
              </w:rPr>
              <w:t>$48,403</w:t>
            </w:r>
          </w:p>
        </w:tc>
        <w:tc>
          <w:tcPr>
            <w:tcW w:w="389" w:type="pct"/>
          </w:tcPr>
          <w:p w14:paraId="141E7551" w14:textId="4F9C002F" w:rsidR="00F3793B" w:rsidRPr="00811E1F" w:rsidRDefault="002D72C7" w:rsidP="00F849DD">
            <w:pPr>
              <w:spacing w:line="200" w:lineRule="exact"/>
              <w:rPr>
                <w:sz w:val="20"/>
                <w:szCs w:val="20"/>
              </w:rPr>
            </w:pPr>
            <w:r>
              <w:rPr>
                <w:sz w:val="20"/>
                <w:szCs w:val="20"/>
              </w:rPr>
              <w:t>UNDP</w:t>
            </w:r>
          </w:p>
        </w:tc>
        <w:tc>
          <w:tcPr>
            <w:tcW w:w="732" w:type="pct"/>
          </w:tcPr>
          <w:p w14:paraId="5D5E02D2" w14:textId="1C616365" w:rsidR="00F3793B" w:rsidRPr="007B1FF7" w:rsidRDefault="00F3793B" w:rsidP="00F849DD">
            <w:pPr>
              <w:spacing w:line="200" w:lineRule="exact"/>
              <w:rPr>
                <w:sz w:val="20"/>
                <w:szCs w:val="20"/>
              </w:rPr>
            </w:pPr>
            <w:r w:rsidRPr="00811E1F">
              <w:rPr>
                <w:sz w:val="20"/>
                <w:szCs w:val="20"/>
              </w:rPr>
              <w:t xml:space="preserve">Vaogagana o fesootaiga for </w:t>
            </w:r>
            <w:r>
              <w:rPr>
                <w:sz w:val="20"/>
                <w:szCs w:val="20"/>
              </w:rPr>
              <w:t>65</w:t>
            </w:r>
            <w:r w:rsidRPr="00811E1F">
              <w:rPr>
                <w:sz w:val="20"/>
                <w:szCs w:val="20"/>
              </w:rPr>
              <w:t xml:space="preserve"> women annually from private, publi</w:t>
            </w:r>
            <w:r>
              <w:rPr>
                <w:sz w:val="20"/>
                <w:szCs w:val="20"/>
              </w:rPr>
              <w:t>c</w:t>
            </w:r>
            <w:r w:rsidRPr="00811E1F">
              <w:rPr>
                <w:sz w:val="20"/>
                <w:szCs w:val="20"/>
              </w:rPr>
              <w:t>, CSOs &amp;DDC</w:t>
            </w:r>
            <w:r>
              <w:rPr>
                <w:sz w:val="20"/>
                <w:szCs w:val="20"/>
              </w:rPr>
              <w:t xml:space="preserve"> </w:t>
            </w:r>
          </w:p>
        </w:tc>
      </w:tr>
      <w:tr w:rsidR="001D7BC8" w:rsidRPr="00EC14F5" w14:paraId="6D510ACC" w14:textId="77777777" w:rsidTr="00BB0BF6">
        <w:tc>
          <w:tcPr>
            <w:tcW w:w="298" w:type="pct"/>
          </w:tcPr>
          <w:p w14:paraId="43A0F426" w14:textId="77777777" w:rsidR="00F3793B" w:rsidRDefault="00F3793B" w:rsidP="00F849DD">
            <w:pPr>
              <w:spacing w:line="200" w:lineRule="exact"/>
              <w:ind w:left="-105" w:right="-115"/>
              <w:rPr>
                <w:sz w:val="20"/>
                <w:szCs w:val="20"/>
              </w:rPr>
            </w:pPr>
          </w:p>
        </w:tc>
        <w:tc>
          <w:tcPr>
            <w:tcW w:w="543" w:type="pct"/>
          </w:tcPr>
          <w:p w14:paraId="10C34022" w14:textId="77777777" w:rsidR="00F3793B" w:rsidRDefault="00F3793B" w:rsidP="00F849DD">
            <w:pPr>
              <w:spacing w:line="200" w:lineRule="exact"/>
              <w:rPr>
                <w:rFonts w:cstheme="minorHAnsi"/>
                <w:sz w:val="20"/>
                <w:szCs w:val="20"/>
              </w:rPr>
            </w:pPr>
          </w:p>
        </w:tc>
        <w:tc>
          <w:tcPr>
            <w:tcW w:w="107" w:type="pct"/>
            <w:shd w:val="clear" w:color="auto" w:fill="FFFF00"/>
          </w:tcPr>
          <w:p w14:paraId="2D80022A" w14:textId="77777777" w:rsidR="00F3793B" w:rsidRPr="007B1FF7" w:rsidRDefault="00F3793B" w:rsidP="00F849DD">
            <w:pPr>
              <w:spacing w:line="200" w:lineRule="exact"/>
              <w:rPr>
                <w:sz w:val="20"/>
                <w:szCs w:val="20"/>
              </w:rPr>
            </w:pPr>
          </w:p>
        </w:tc>
        <w:tc>
          <w:tcPr>
            <w:tcW w:w="107" w:type="pct"/>
            <w:shd w:val="clear" w:color="auto" w:fill="FFFF00"/>
          </w:tcPr>
          <w:p w14:paraId="22DFC65F" w14:textId="77777777" w:rsidR="00F3793B" w:rsidRDefault="00F3793B" w:rsidP="00F849DD">
            <w:pPr>
              <w:spacing w:line="200" w:lineRule="exact"/>
              <w:rPr>
                <w:sz w:val="20"/>
                <w:szCs w:val="20"/>
              </w:rPr>
            </w:pPr>
          </w:p>
        </w:tc>
        <w:tc>
          <w:tcPr>
            <w:tcW w:w="107" w:type="pct"/>
            <w:shd w:val="clear" w:color="auto" w:fill="FFFF00"/>
          </w:tcPr>
          <w:p w14:paraId="7DC9FE6E" w14:textId="77777777" w:rsidR="00F3793B" w:rsidRPr="007B1FF7" w:rsidRDefault="00F3793B" w:rsidP="00F849DD">
            <w:pPr>
              <w:spacing w:line="200" w:lineRule="exact"/>
              <w:rPr>
                <w:sz w:val="20"/>
                <w:szCs w:val="20"/>
              </w:rPr>
            </w:pPr>
          </w:p>
        </w:tc>
        <w:tc>
          <w:tcPr>
            <w:tcW w:w="107" w:type="pct"/>
            <w:shd w:val="clear" w:color="auto" w:fill="FFFF00"/>
          </w:tcPr>
          <w:p w14:paraId="4932AC95" w14:textId="77777777" w:rsidR="00F3793B" w:rsidRDefault="00F3793B" w:rsidP="00F849DD">
            <w:pPr>
              <w:spacing w:line="200" w:lineRule="exact"/>
              <w:rPr>
                <w:sz w:val="20"/>
                <w:szCs w:val="20"/>
              </w:rPr>
            </w:pPr>
          </w:p>
        </w:tc>
        <w:tc>
          <w:tcPr>
            <w:tcW w:w="104" w:type="pct"/>
            <w:shd w:val="clear" w:color="auto" w:fill="FFFF00"/>
          </w:tcPr>
          <w:p w14:paraId="3813BC40" w14:textId="77777777" w:rsidR="00F3793B" w:rsidRPr="007B1FF7" w:rsidRDefault="00F3793B" w:rsidP="00F849DD">
            <w:pPr>
              <w:spacing w:line="200" w:lineRule="exact"/>
              <w:rPr>
                <w:sz w:val="20"/>
                <w:szCs w:val="20"/>
              </w:rPr>
            </w:pPr>
          </w:p>
        </w:tc>
        <w:tc>
          <w:tcPr>
            <w:tcW w:w="106" w:type="pct"/>
            <w:shd w:val="clear" w:color="auto" w:fill="FFFF00"/>
          </w:tcPr>
          <w:p w14:paraId="6829C135" w14:textId="77777777" w:rsidR="00F3793B" w:rsidRDefault="00F3793B" w:rsidP="00F849DD">
            <w:pPr>
              <w:spacing w:line="200" w:lineRule="exact"/>
              <w:rPr>
                <w:sz w:val="20"/>
                <w:szCs w:val="20"/>
              </w:rPr>
            </w:pPr>
          </w:p>
        </w:tc>
        <w:tc>
          <w:tcPr>
            <w:tcW w:w="106" w:type="pct"/>
            <w:shd w:val="clear" w:color="auto" w:fill="FFFF00"/>
          </w:tcPr>
          <w:p w14:paraId="24E605EB" w14:textId="77777777" w:rsidR="00F3793B" w:rsidRPr="007B1FF7" w:rsidRDefault="00F3793B" w:rsidP="00F849DD">
            <w:pPr>
              <w:spacing w:line="200" w:lineRule="exact"/>
              <w:rPr>
                <w:sz w:val="20"/>
                <w:szCs w:val="20"/>
              </w:rPr>
            </w:pPr>
          </w:p>
        </w:tc>
        <w:tc>
          <w:tcPr>
            <w:tcW w:w="106" w:type="pct"/>
            <w:shd w:val="clear" w:color="auto" w:fill="FFFF00"/>
          </w:tcPr>
          <w:p w14:paraId="277DBEEC" w14:textId="77777777" w:rsidR="00F3793B" w:rsidRDefault="00F3793B" w:rsidP="00F849DD">
            <w:pPr>
              <w:spacing w:line="200" w:lineRule="exact"/>
              <w:rPr>
                <w:sz w:val="20"/>
                <w:szCs w:val="20"/>
              </w:rPr>
            </w:pPr>
          </w:p>
        </w:tc>
        <w:tc>
          <w:tcPr>
            <w:tcW w:w="106" w:type="pct"/>
            <w:shd w:val="clear" w:color="auto" w:fill="FFFF00"/>
          </w:tcPr>
          <w:p w14:paraId="1E122034" w14:textId="77777777" w:rsidR="00F3793B" w:rsidRPr="007B1FF7" w:rsidRDefault="00F3793B" w:rsidP="00F849DD">
            <w:pPr>
              <w:spacing w:line="200" w:lineRule="exact"/>
              <w:rPr>
                <w:sz w:val="20"/>
                <w:szCs w:val="20"/>
              </w:rPr>
            </w:pPr>
          </w:p>
        </w:tc>
        <w:tc>
          <w:tcPr>
            <w:tcW w:w="108" w:type="pct"/>
            <w:shd w:val="clear" w:color="auto" w:fill="FFFF00"/>
          </w:tcPr>
          <w:p w14:paraId="386A34C5" w14:textId="77777777" w:rsidR="00F3793B" w:rsidRDefault="00F3793B" w:rsidP="00F849DD">
            <w:pPr>
              <w:spacing w:line="200" w:lineRule="exact"/>
              <w:rPr>
                <w:sz w:val="20"/>
                <w:szCs w:val="20"/>
              </w:rPr>
            </w:pPr>
          </w:p>
        </w:tc>
        <w:tc>
          <w:tcPr>
            <w:tcW w:w="106" w:type="pct"/>
            <w:shd w:val="clear" w:color="auto" w:fill="FFFF00"/>
          </w:tcPr>
          <w:p w14:paraId="5D774726" w14:textId="77777777" w:rsidR="00F3793B" w:rsidRPr="007B1FF7" w:rsidRDefault="00F3793B" w:rsidP="00F849DD">
            <w:pPr>
              <w:spacing w:line="200" w:lineRule="exact"/>
              <w:rPr>
                <w:sz w:val="20"/>
                <w:szCs w:val="20"/>
              </w:rPr>
            </w:pPr>
          </w:p>
        </w:tc>
        <w:tc>
          <w:tcPr>
            <w:tcW w:w="106" w:type="pct"/>
            <w:shd w:val="clear" w:color="auto" w:fill="FFFF00"/>
          </w:tcPr>
          <w:p w14:paraId="43F177FD" w14:textId="77777777" w:rsidR="00F3793B" w:rsidRDefault="00F3793B" w:rsidP="00F849DD">
            <w:pPr>
              <w:spacing w:line="200" w:lineRule="exact"/>
              <w:rPr>
                <w:sz w:val="20"/>
                <w:szCs w:val="20"/>
              </w:rPr>
            </w:pPr>
          </w:p>
        </w:tc>
        <w:tc>
          <w:tcPr>
            <w:tcW w:w="106" w:type="pct"/>
            <w:shd w:val="clear" w:color="auto" w:fill="FFFF00"/>
          </w:tcPr>
          <w:p w14:paraId="2194F011" w14:textId="77777777" w:rsidR="00F3793B" w:rsidRPr="007B1FF7" w:rsidRDefault="00F3793B" w:rsidP="00F849DD">
            <w:pPr>
              <w:spacing w:line="200" w:lineRule="exact"/>
              <w:rPr>
                <w:sz w:val="20"/>
                <w:szCs w:val="20"/>
              </w:rPr>
            </w:pPr>
          </w:p>
        </w:tc>
        <w:tc>
          <w:tcPr>
            <w:tcW w:w="106" w:type="pct"/>
            <w:shd w:val="clear" w:color="auto" w:fill="FFFF00"/>
          </w:tcPr>
          <w:p w14:paraId="69CA76C4" w14:textId="77777777" w:rsidR="00F3793B" w:rsidRDefault="00F3793B" w:rsidP="00F849DD">
            <w:pPr>
              <w:spacing w:line="200" w:lineRule="exact"/>
              <w:rPr>
                <w:sz w:val="20"/>
                <w:szCs w:val="20"/>
              </w:rPr>
            </w:pPr>
          </w:p>
        </w:tc>
        <w:tc>
          <w:tcPr>
            <w:tcW w:w="108" w:type="pct"/>
            <w:shd w:val="clear" w:color="auto" w:fill="FFFF00"/>
          </w:tcPr>
          <w:p w14:paraId="173B3F0F" w14:textId="77777777" w:rsidR="00F3793B" w:rsidRPr="007B1FF7" w:rsidRDefault="00F3793B" w:rsidP="00F849DD">
            <w:pPr>
              <w:spacing w:line="200" w:lineRule="exact"/>
              <w:rPr>
                <w:sz w:val="20"/>
                <w:szCs w:val="20"/>
              </w:rPr>
            </w:pPr>
          </w:p>
        </w:tc>
        <w:tc>
          <w:tcPr>
            <w:tcW w:w="106" w:type="pct"/>
            <w:shd w:val="clear" w:color="auto" w:fill="FFFF00"/>
          </w:tcPr>
          <w:p w14:paraId="56EECD9B" w14:textId="77777777" w:rsidR="00F3793B" w:rsidRDefault="00F3793B" w:rsidP="00F849DD">
            <w:pPr>
              <w:spacing w:line="200" w:lineRule="exact"/>
              <w:rPr>
                <w:sz w:val="20"/>
                <w:szCs w:val="20"/>
              </w:rPr>
            </w:pPr>
          </w:p>
        </w:tc>
        <w:tc>
          <w:tcPr>
            <w:tcW w:w="561" w:type="pct"/>
            <w:shd w:val="clear" w:color="auto" w:fill="FFFF00"/>
          </w:tcPr>
          <w:p w14:paraId="2252A520" w14:textId="77777777" w:rsidR="00F3793B" w:rsidRPr="0050499C" w:rsidRDefault="00F3793B" w:rsidP="00F849DD">
            <w:pPr>
              <w:spacing w:line="200" w:lineRule="exact"/>
              <w:rPr>
                <w:b/>
                <w:bCs/>
                <w:sz w:val="20"/>
                <w:szCs w:val="20"/>
              </w:rPr>
            </w:pPr>
            <w:r w:rsidRPr="0050499C">
              <w:rPr>
                <w:b/>
                <w:bCs/>
                <w:sz w:val="20"/>
                <w:szCs w:val="20"/>
              </w:rPr>
              <w:t xml:space="preserve">TOTAL </w:t>
            </w:r>
          </w:p>
        </w:tc>
        <w:tc>
          <w:tcPr>
            <w:tcW w:w="386" w:type="pct"/>
            <w:shd w:val="clear" w:color="auto" w:fill="FFFF00"/>
          </w:tcPr>
          <w:p w14:paraId="57959317" w14:textId="77777777" w:rsidR="00F3793B" w:rsidRDefault="00F3793B" w:rsidP="00F849DD">
            <w:pPr>
              <w:spacing w:line="200" w:lineRule="exact"/>
              <w:jc w:val="right"/>
              <w:rPr>
                <w:sz w:val="20"/>
                <w:szCs w:val="20"/>
              </w:rPr>
            </w:pPr>
            <w:r>
              <w:rPr>
                <w:sz w:val="20"/>
                <w:szCs w:val="20"/>
              </w:rPr>
              <w:t>$642,200</w:t>
            </w:r>
          </w:p>
        </w:tc>
        <w:tc>
          <w:tcPr>
            <w:tcW w:w="384" w:type="pct"/>
            <w:shd w:val="clear" w:color="auto" w:fill="FFFF00"/>
          </w:tcPr>
          <w:p w14:paraId="2038CAB9" w14:textId="77777777" w:rsidR="00F3793B" w:rsidRDefault="00F3793B" w:rsidP="00F849DD">
            <w:pPr>
              <w:spacing w:line="200" w:lineRule="exact"/>
              <w:rPr>
                <w:sz w:val="20"/>
                <w:szCs w:val="20"/>
              </w:rPr>
            </w:pPr>
            <w:r>
              <w:rPr>
                <w:sz w:val="20"/>
                <w:szCs w:val="20"/>
              </w:rPr>
              <w:t>$341,586</w:t>
            </w:r>
          </w:p>
        </w:tc>
        <w:tc>
          <w:tcPr>
            <w:tcW w:w="389" w:type="pct"/>
          </w:tcPr>
          <w:p w14:paraId="75D1D8D3" w14:textId="77777777" w:rsidR="00F3793B" w:rsidRPr="00811E1F" w:rsidRDefault="00F3793B" w:rsidP="00F849DD">
            <w:pPr>
              <w:spacing w:line="200" w:lineRule="exact"/>
              <w:rPr>
                <w:sz w:val="20"/>
                <w:szCs w:val="20"/>
              </w:rPr>
            </w:pPr>
          </w:p>
        </w:tc>
        <w:tc>
          <w:tcPr>
            <w:tcW w:w="732" w:type="pct"/>
          </w:tcPr>
          <w:p w14:paraId="3DC5EE3A" w14:textId="4D3B44F9" w:rsidR="00F3793B" w:rsidRPr="00811E1F" w:rsidRDefault="00F3793B" w:rsidP="00F849DD">
            <w:pPr>
              <w:spacing w:line="200" w:lineRule="exact"/>
              <w:rPr>
                <w:sz w:val="20"/>
                <w:szCs w:val="20"/>
              </w:rPr>
            </w:pPr>
          </w:p>
        </w:tc>
      </w:tr>
      <w:tr w:rsidR="005F435F" w:rsidRPr="00EC14F5" w14:paraId="7D64BE0F" w14:textId="77777777" w:rsidTr="00BB0BF6">
        <w:tc>
          <w:tcPr>
            <w:tcW w:w="298" w:type="pct"/>
            <w:shd w:val="clear" w:color="auto" w:fill="00B0F0"/>
          </w:tcPr>
          <w:p w14:paraId="59182B3F" w14:textId="77777777" w:rsidR="00F3793B" w:rsidRPr="007B1FF7" w:rsidRDefault="00F3793B" w:rsidP="00F849DD">
            <w:pPr>
              <w:spacing w:line="200" w:lineRule="exact"/>
              <w:ind w:left="-105" w:right="-115"/>
              <w:rPr>
                <w:sz w:val="20"/>
                <w:szCs w:val="20"/>
              </w:rPr>
            </w:pPr>
            <w:r>
              <w:rPr>
                <w:sz w:val="20"/>
                <w:szCs w:val="20"/>
              </w:rPr>
              <w:t>Output 2.3</w:t>
            </w:r>
          </w:p>
        </w:tc>
        <w:tc>
          <w:tcPr>
            <w:tcW w:w="543" w:type="pct"/>
            <w:shd w:val="clear" w:color="auto" w:fill="00B0F0"/>
          </w:tcPr>
          <w:p w14:paraId="0F3FE289" w14:textId="77777777" w:rsidR="00F3793B" w:rsidRPr="007B1FF7" w:rsidRDefault="00F3793B" w:rsidP="00F849DD">
            <w:pPr>
              <w:spacing w:line="200" w:lineRule="exact"/>
              <w:rPr>
                <w:sz w:val="20"/>
                <w:szCs w:val="20"/>
              </w:rPr>
            </w:pPr>
            <w:r w:rsidRPr="00B30901">
              <w:rPr>
                <w:b/>
                <w:bCs/>
                <w:i/>
                <w:iCs/>
                <w:sz w:val="20"/>
                <w:szCs w:val="20"/>
              </w:rPr>
              <w:t>2.</w:t>
            </w:r>
            <w:r w:rsidRPr="00255379">
              <w:rPr>
                <w:b/>
                <w:bCs/>
                <w:i/>
                <w:iCs/>
                <w:sz w:val="20"/>
                <w:szCs w:val="20"/>
              </w:rPr>
              <w:t>3 Enhanced leadership and gender equality knowledge and capacity and access to leadership opportunities for women with disabilities</w:t>
            </w:r>
          </w:p>
        </w:tc>
        <w:tc>
          <w:tcPr>
            <w:tcW w:w="107" w:type="pct"/>
            <w:shd w:val="clear" w:color="auto" w:fill="FFE599" w:themeFill="accent4" w:themeFillTint="66"/>
          </w:tcPr>
          <w:p w14:paraId="20E262A9"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27EFAC69"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0B608C5"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527B3220" w14:textId="77777777" w:rsidR="00F3793B" w:rsidRPr="007B1FF7" w:rsidRDefault="00F3793B" w:rsidP="00F849DD">
            <w:pPr>
              <w:spacing w:line="200" w:lineRule="exact"/>
              <w:rPr>
                <w:sz w:val="20"/>
                <w:szCs w:val="20"/>
              </w:rPr>
            </w:pPr>
          </w:p>
        </w:tc>
        <w:tc>
          <w:tcPr>
            <w:tcW w:w="104" w:type="pct"/>
          </w:tcPr>
          <w:p w14:paraId="5B3ED72E" w14:textId="77777777" w:rsidR="00F3793B" w:rsidRPr="007B1FF7" w:rsidRDefault="00F3793B" w:rsidP="00F849DD">
            <w:pPr>
              <w:spacing w:line="200" w:lineRule="exact"/>
              <w:rPr>
                <w:sz w:val="20"/>
                <w:szCs w:val="20"/>
              </w:rPr>
            </w:pPr>
          </w:p>
        </w:tc>
        <w:tc>
          <w:tcPr>
            <w:tcW w:w="106" w:type="pct"/>
          </w:tcPr>
          <w:p w14:paraId="14D1EC96" w14:textId="77777777" w:rsidR="00F3793B" w:rsidRPr="007B1FF7" w:rsidRDefault="00F3793B" w:rsidP="00F849DD">
            <w:pPr>
              <w:spacing w:line="200" w:lineRule="exact"/>
              <w:rPr>
                <w:sz w:val="20"/>
                <w:szCs w:val="20"/>
              </w:rPr>
            </w:pPr>
          </w:p>
        </w:tc>
        <w:tc>
          <w:tcPr>
            <w:tcW w:w="106" w:type="pct"/>
          </w:tcPr>
          <w:p w14:paraId="546DE70B" w14:textId="77777777" w:rsidR="00F3793B" w:rsidRPr="007B1FF7" w:rsidRDefault="00F3793B" w:rsidP="00F849DD">
            <w:pPr>
              <w:spacing w:line="200" w:lineRule="exact"/>
              <w:rPr>
                <w:sz w:val="20"/>
                <w:szCs w:val="20"/>
              </w:rPr>
            </w:pPr>
          </w:p>
        </w:tc>
        <w:tc>
          <w:tcPr>
            <w:tcW w:w="106" w:type="pct"/>
          </w:tcPr>
          <w:p w14:paraId="174585D0"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612B36DB"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51E45589"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3FB24AC7"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35EB7E40" w14:textId="77777777" w:rsidR="00F3793B" w:rsidRPr="007B1FF7" w:rsidRDefault="00F3793B" w:rsidP="00F849DD">
            <w:pPr>
              <w:spacing w:line="200" w:lineRule="exact"/>
              <w:rPr>
                <w:sz w:val="20"/>
                <w:szCs w:val="20"/>
              </w:rPr>
            </w:pPr>
          </w:p>
        </w:tc>
        <w:tc>
          <w:tcPr>
            <w:tcW w:w="106" w:type="pct"/>
          </w:tcPr>
          <w:p w14:paraId="26571B71" w14:textId="77777777" w:rsidR="00F3793B" w:rsidRPr="007B1FF7" w:rsidRDefault="00F3793B" w:rsidP="00F849DD">
            <w:pPr>
              <w:spacing w:line="200" w:lineRule="exact"/>
              <w:rPr>
                <w:sz w:val="20"/>
                <w:szCs w:val="20"/>
              </w:rPr>
            </w:pPr>
          </w:p>
        </w:tc>
        <w:tc>
          <w:tcPr>
            <w:tcW w:w="106" w:type="pct"/>
          </w:tcPr>
          <w:p w14:paraId="76C48EBF" w14:textId="77777777" w:rsidR="00F3793B" w:rsidRPr="007B1FF7" w:rsidRDefault="00F3793B" w:rsidP="00F849DD">
            <w:pPr>
              <w:spacing w:line="200" w:lineRule="exact"/>
              <w:rPr>
                <w:sz w:val="20"/>
                <w:szCs w:val="20"/>
              </w:rPr>
            </w:pPr>
          </w:p>
        </w:tc>
        <w:tc>
          <w:tcPr>
            <w:tcW w:w="108" w:type="pct"/>
          </w:tcPr>
          <w:p w14:paraId="6DA52746" w14:textId="77777777" w:rsidR="00F3793B" w:rsidRPr="007B1FF7" w:rsidRDefault="00F3793B" w:rsidP="00F849DD">
            <w:pPr>
              <w:spacing w:line="200" w:lineRule="exact"/>
              <w:rPr>
                <w:sz w:val="20"/>
                <w:szCs w:val="20"/>
              </w:rPr>
            </w:pPr>
          </w:p>
        </w:tc>
        <w:tc>
          <w:tcPr>
            <w:tcW w:w="106" w:type="pct"/>
          </w:tcPr>
          <w:p w14:paraId="73E0AC3A" w14:textId="77777777" w:rsidR="00F3793B" w:rsidRPr="007B1FF7" w:rsidRDefault="00F3793B" w:rsidP="00F849DD">
            <w:pPr>
              <w:spacing w:line="200" w:lineRule="exact"/>
              <w:rPr>
                <w:sz w:val="20"/>
                <w:szCs w:val="20"/>
              </w:rPr>
            </w:pPr>
          </w:p>
        </w:tc>
        <w:tc>
          <w:tcPr>
            <w:tcW w:w="561" w:type="pct"/>
          </w:tcPr>
          <w:p w14:paraId="0D3C1A65" w14:textId="77777777" w:rsidR="00F3793B" w:rsidRPr="007B1FF7" w:rsidRDefault="00F3793B" w:rsidP="00F849DD">
            <w:pPr>
              <w:spacing w:line="200" w:lineRule="exact"/>
              <w:ind w:left="-134"/>
              <w:rPr>
                <w:sz w:val="20"/>
                <w:szCs w:val="20"/>
              </w:rPr>
            </w:pPr>
            <w:r w:rsidRPr="0023651F">
              <w:rPr>
                <w:i/>
                <w:iCs/>
                <w:sz w:val="20"/>
                <w:szCs w:val="20"/>
              </w:rPr>
              <w:t xml:space="preserve">Direct beneficiaries: </w:t>
            </w:r>
            <w:r>
              <w:rPr>
                <w:i/>
                <w:iCs/>
                <w:sz w:val="20"/>
                <w:szCs w:val="20"/>
              </w:rPr>
              <w:t>360</w:t>
            </w:r>
          </w:p>
        </w:tc>
        <w:tc>
          <w:tcPr>
            <w:tcW w:w="386" w:type="pct"/>
          </w:tcPr>
          <w:p w14:paraId="55CD48C4" w14:textId="77777777" w:rsidR="00F3793B" w:rsidRPr="007B1FF7" w:rsidRDefault="00F3793B" w:rsidP="00F849DD">
            <w:pPr>
              <w:spacing w:line="200" w:lineRule="exact"/>
              <w:rPr>
                <w:sz w:val="20"/>
                <w:szCs w:val="20"/>
              </w:rPr>
            </w:pPr>
          </w:p>
        </w:tc>
        <w:tc>
          <w:tcPr>
            <w:tcW w:w="384" w:type="pct"/>
          </w:tcPr>
          <w:p w14:paraId="3F6D6A42" w14:textId="77777777" w:rsidR="00F3793B" w:rsidRPr="007B1FF7" w:rsidRDefault="00F3793B" w:rsidP="00F849DD">
            <w:pPr>
              <w:spacing w:line="200" w:lineRule="exact"/>
              <w:rPr>
                <w:sz w:val="20"/>
                <w:szCs w:val="20"/>
              </w:rPr>
            </w:pPr>
          </w:p>
        </w:tc>
        <w:tc>
          <w:tcPr>
            <w:tcW w:w="389" w:type="pct"/>
          </w:tcPr>
          <w:p w14:paraId="5B045EB3" w14:textId="77777777" w:rsidR="00F3793B" w:rsidRPr="007B1FF7" w:rsidRDefault="00F3793B" w:rsidP="00F849DD">
            <w:pPr>
              <w:spacing w:line="200" w:lineRule="exact"/>
              <w:rPr>
                <w:sz w:val="20"/>
                <w:szCs w:val="20"/>
              </w:rPr>
            </w:pPr>
          </w:p>
        </w:tc>
        <w:tc>
          <w:tcPr>
            <w:tcW w:w="732" w:type="pct"/>
          </w:tcPr>
          <w:p w14:paraId="639244C2" w14:textId="70D5F427" w:rsidR="00F3793B" w:rsidRPr="007B1FF7" w:rsidRDefault="00F3793B" w:rsidP="00F849DD">
            <w:pPr>
              <w:spacing w:line="200" w:lineRule="exact"/>
              <w:rPr>
                <w:sz w:val="20"/>
                <w:szCs w:val="20"/>
              </w:rPr>
            </w:pPr>
          </w:p>
        </w:tc>
      </w:tr>
      <w:tr w:rsidR="005F435F" w:rsidRPr="00EC14F5" w14:paraId="09A04159" w14:textId="77777777" w:rsidTr="00BB0BF6">
        <w:tc>
          <w:tcPr>
            <w:tcW w:w="298" w:type="pct"/>
          </w:tcPr>
          <w:p w14:paraId="1CDC41C2" w14:textId="77777777" w:rsidR="00F3793B" w:rsidRDefault="00F3793B" w:rsidP="00F849DD">
            <w:pPr>
              <w:spacing w:line="200" w:lineRule="exact"/>
              <w:ind w:left="-105" w:right="-115"/>
              <w:rPr>
                <w:sz w:val="20"/>
                <w:szCs w:val="20"/>
              </w:rPr>
            </w:pPr>
            <w:r>
              <w:rPr>
                <w:sz w:val="20"/>
                <w:szCs w:val="20"/>
              </w:rPr>
              <w:t xml:space="preserve">Activity </w:t>
            </w:r>
          </w:p>
          <w:p w14:paraId="48D37024" w14:textId="77777777" w:rsidR="00F3793B" w:rsidRPr="007B1FF7" w:rsidRDefault="00F3793B" w:rsidP="00F849DD">
            <w:pPr>
              <w:spacing w:line="200" w:lineRule="exact"/>
              <w:ind w:left="-105" w:right="-115"/>
              <w:rPr>
                <w:sz w:val="20"/>
                <w:szCs w:val="20"/>
              </w:rPr>
            </w:pPr>
            <w:r w:rsidRPr="006D7EAC">
              <w:rPr>
                <w:rFonts w:cstheme="minorHAnsi"/>
                <w:sz w:val="20"/>
                <w:szCs w:val="20"/>
              </w:rPr>
              <w:t>2.</w:t>
            </w:r>
            <w:r>
              <w:rPr>
                <w:rFonts w:cstheme="minorHAnsi"/>
                <w:sz w:val="20"/>
                <w:szCs w:val="20"/>
              </w:rPr>
              <w:t>3</w:t>
            </w:r>
            <w:r w:rsidRPr="006D7EAC">
              <w:rPr>
                <w:rFonts w:cstheme="minorHAnsi"/>
                <w:sz w:val="20"/>
                <w:szCs w:val="20"/>
              </w:rPr>
              <w:t>.</w:t>
            </w:r>
            <w:r>
              <w:rPr>
                <w:rFonts w:cstheme="minorHAnsi"/>
                <w:sz w:val="20"/>
                <w:szCs w:val="20"/>
              </w:rPr>
              <w:t>1</w:t>
            </w:r>
          </w:p>
        </w:tc>
        <w:tc>
          <w:tcPr>
            <w:tcW w:w="543" w:type="pct"/>
          </w:tcPr>
          <w:p w14:paraId="7281E58C" w14:textId="77777777" w:rsidR="00F3793B" w:rsidRPr="007B1FF7" w:rsidRDefault="00F3793B" w:rsidP="00F849DD">
            <w:pPr>
              <w:spacing w:line="200" w:lineRule="exact"/>
              <w:ind w:left="-74" w:right="-150"/>
              <w:rPr>
                <w:sz w:val="20"/>
                <w:szCs w:val="20"/>
              </w:rPr>
            </w:pPr>
            <w:r>
              <w:rPr>
                <w:sz w:val="20"/>
                <w:szCs w:val="20"/>
              </w:rPr>
              <w:t xml:space="preserve"> Work with NOLA and other PWD organisations to develop </w:t>
            </w:r>
            <w:r w:rsidRPr="00254895">
              <w:rPr>
                <w:sz w:val="20"/>
                <w:szCs w:val="20"/>
              </w:rPr>
              <w:t xml:space="preserve">a Persons with Disabilities Leadership Program. </w:t>
            </w:r>
          </w:p>
        </w:tc>
        <w:tc>
          <w:tcPr>
            <w:tcW w:w="107" w:type="pct"/>
            <w:shd w:val="clear" w:color="auto" w:fill="FFE599" w:themeFill="accent4" w:themeFillTint="66"/>
          </w:tcPr>
          <w:p w14:paraId="7C502F35"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2B2FEE21"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68CF34CA" w14:textId="77777777"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70290A30" w14:textId="77777777" w:rsidR="00F3793B" w:rsidRPr="007B1FF7" w:rsidRDefault="00F3793B" w:rsidP="00F849DD">
            <w:pPr>
              <w:spacing w:line="200" w:lineRule="exact"/>
              <w:rPr>
                <w:sz w:val="20"/>
                <w:szCs w:val="20"/>
              </w:rPr>
            </w:pPr>
          </w:p>
        </w:tc>
        <w:tc>
          <w:tcPr>
            <w:tcW w:w="104" w:type="pct"/>
          </w:tcPr>
          <w:p w14:paraId="7178C759" w14:textId="77777777" w:rsidR="00F3793B" w:rsidRPr="007B1FF7" w:rsidRDefault="00F3793B" w:rsidP="00F849DD">
            <w:pPr>
              <w:spacing w:line="200" w:lineRule="exact"/>
              <w:rPr>
                <w:sz w:val="20"/>
                <w:szCs w:val="20"/>
              </w:rPr>
            </w:pPr>
          </w:p>
        </w:tc>
        <w:tc>
          <w:tcPr>
            <w:tcW w:w="106" w:type="pct"/>
          </w:tcPr>
          <w:p w14:paraId="4184A189" w14:textId="77777777" w:rsidR="00F3793B" w:rsidRPr="007B1FF7" w:rsidRDefault="00F3793B" w:rsidP="00F849DD">
            <w:pPr>
              <w:spacing w:line="200" w:lineRule="exact"/>
              <w:rPr>
                <w:sz w:val="20"/>
                <w:szCs w:val="20"/>
              </w:rPr>
            </w:pPr>
          </w:p>
        </w:tc>
        <w:tc>
          <w:tcPr>
            <w:tcW w:w="106" w:type="pct"/>
          </w:tcPr>
          <w:p w14:paraId="1835D685" w14:textId="77777777" w:rsidR="00F3793B" w:rsidRPr="007B1FF7" w:rsidRDefault="00F3793B" w:rsidP="00F849DD">
            <w:pPr>
              <w:spacing w:line="200" w:lineRule="exact"/>
              <w:rPr>
                <w:sz w:val="20"/>
                <w:szCs w:val="20"/>
              </w:rPr>
            </w:pPr>
          </w:p>
        </w:tc>
        <w:tc>
          <w:tcPr>
            <w:tcW w:w="106" w:type="pct"/>
          </w:tcPr>
          <w:p w14:paraId="6473664F"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3A28D52B"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4B869EBF"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0684F436"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35996188" w14:textId="77777777" w:rsidR="00F3793B" w:rsidRPr="007B1FF7" w:rsidRDefault="00F3793B" w:rsidP="00F849DD">
            <w:pPr>
              <w:spacing w:line="200" w:lineRule="exact"/>
              <w:rPr>
                <w:sz w:val="20"/>
                <w:szCs w:val="20"/>
              </w:rPr>
            </w:pPr>
          </w:p>
        </w:tc>
        <w:tc>
          <w:tcPr>
            <w:tcW w:w="106" w:type="pct"/>
          </w:tcPr>
          <w:p w14:paraId="583F74CC" w14:textId="77777777" w:rsidR="00F3793B" w:rsidRPr="007B1FF7" w:rsidRDefault="00F3793B" w:rsidP="00F849DD">
            <w:pPr>
              <w:spacing w:line="200" w:lineRule="exact"/>
              <w:rPr>
                <w:sz w:val="20"/>
                <w:szCs w:val="20"/>
              </w:rPr>
            </w:pPr>
          </w:p>
        </w:tc>
        <w:tc>
          <w:tcPr>
            <w:tcW w:w="106" w:type="pct"/>
          </w:tcPr>
          <w:p w14:paraId="1570A083" w14:textId="77777777" w:rsidR="00F3793B" w:rsidRPr="007B1FF7" w:rsidRDefault="00F3793B" w:rsidP="00F849DD">
            <w:pPr>
              <w:spacing w:line="200" w:lineRule="exact"/>
              <w:rPr>
                <w:sz w:val="20"/>
                <w:szCs w:val="20"/>
              </w:rPr>
            </w:pPr>
          </w:p>
        </w:tc>
        <w:tc>
          <w:tcPr>
            <w:tcW w:w="108" w:type="pct"/>
          </w:tcPr>
          <w:p w14:paraId="1CCA725F" w14:textId="77777777" w:rsidR="00F3793B" w:rsidRPr="007B1FF7" w:rsidRDefault="00F3793B" w:rsidP="00F849DD">
            <w:pPr>
              <w:spacing w:line="200" w:lineRule="exact"/>
              <w:rPr>
                <w:sz w:val="20"/>
                <w:szCs w:val="20"/>
              </w:rPr>
            </w:pPr>
          </w:p>
        </w:tc>
        <w:tc>
          <w:tcPr>
            <w:tcW w:w="106" w:type="pct"/>
          </w:tcPr>
          <w:p w14:paraId="1D926381" w14:textId="77777777" w:rsidR="00F3793B" w:rsidRPr="007B1FF7" w:rsidRDefault="00F3793B" w:rsidP="00F849DD">
            <w:pPr>
              <w:spacing w:line="200" w:lineRule="exact"/>
              <w:rPr>
                <w:sz w:val="20"/>
                <w:szCs w:val="20"/>
              </w:rPr>
            </w:pPr>
          </w:p>
        </w:tc>
        <w:tc>
          <w:tcPr>
            <w:tcW w:w="561" w:type="pct"/>
            <w:vMerge w:val="restart"/>
          </w:tcPr>
          <w:p w14:paraId="14002029" w14:textId="0A22093E" w:rsidR="00F3793B" w:rsidRPr="007B1FF7" w:rsidRDefault="00F3793B" w:rsidP="00F849DD">
            <w:pPr>
              <w:spacing w:line="200" w:lineRule="exact"/>
              <w:rPr>
                <w:sz w:val="20"/>
                <w:szCs w:val="20"/>
              </w:rPr>
            </w:pPr>
            <w:r>
              <w:rPr>
                <w:sz w:val="20"/>
                <w:szCs w:val="20"/>
              </w:rPr>
              <w:t>Partner with Oloamanu Centre &amp; NOLA to undertake assessment &amp; develop program</w:t>
            </w:r>
          </w:p>
        </w:tc>
        <w:tc>
          <w:tcPr>
            <w:tcW w:w="386" w:type="pct"/>
          </w:tcPr>
          <w:p w14:paraId="63DE85A1" w14:textId="77777777" w:rsidR="00F3793B" w:rsidRPr="007B1FF7" w:rsidRDefault="00F3793B" w:rsidP="00F849DD">
            <w:pPr>
              <w:spacing w:line="200" w:lineRule="exact"/>
              <w:jc w:val="right"/>
              <w:rPr>
                <w:sz w:val="20"/>
                <w:szCs w:val="20"/>
              </w:rPr>
            </w:pPr>
            <w:r>
              <w:rPr>
                <w:sz w:val="20"/>
                <w:szCs w:val="20"/>
              </w:rPr>
              <w:t>$22,000</w:t>
            </w:r>
          </w:p>
        </w:tc>
        <w:tc>
          <w:tcPr>
            <w:tcW w:w="384" w:type="pct"/>
          </w:tcPr>
          <w:p w14:paraId="6AB96F4A" w14:textId="77777777" w:rsidR="00F3793B" w:rsidRPr="007B1FF7" w:rsidRDefault="00F3793B" w:rsidP="00F849DD">
            <w:pPr>
              <w:spacing w:line="200" w:lineRule="exact"/>
              <w:jc w:val="right"/>
              <w:rPr>
                <w:sz w:val="20"/>
                <w:szCs w:val="20"/>
              </w:rPr>
            </w:pPr>
            <w:r>
              <w:rPr>
                <w:sz w:val="20"/>
                <w:szCs w:val="20"/>
              </w:rPr>
              <w:t>$11,702</w:t>
            </w:r>
          </w:p>
        </w:tc>
        <w:tc>
          <w:tcPr>
            <w:tcW w:w="389" w:type="pct"/>
          </w:tcPr>
          <w:p w14:paraId="22E73B57" w14:textId="71190D11" w:rsidR="00F3793B" w:rsidRPr="00651A87" w:rsidRDefault="002D72C7" w:rsidP="00F849DD">
            <w:pPr>
              <w:spacing w:line="200" w:lineRule="exact"/>
              <w:rPr>
                <w:sz w:val="20"/>
                <w:szCs w:val="20"/>
              </w:rPr>
            </w:pPr>
            <w:r>
              <w:rPr>
                <w:sz w:val="20"/>
                <w:szCs w:val="20"/>
              </w:rPr>
              <w:t>UN women</w:t>
            </w:r>
          </w:p>
        </w:tc>
        <w:tc>
          <w:tcPr>
            <w:tcW w:w="732" w:type="pct"/>
          </w:tcPr>
          <w:p w14:paraId="66EF691C" w14:textId="68F53B0C" w:rsidR="00F3793B" w:rsidRPr="007B1FF7" w:rsidRDefault="00F3793B" w:rsidP="00F849DD">
            <w:pPr>
              <w:spacing w:line="200" w:lineRule="exact"/>
              <w:rPr>
                <w:sz w:val="20"/>
                <w:szCs w:val="20"/>
              </w:rPr>
            </w:pPr>
            <w:r w:rsidRPr="00651A87">
              <w:rPr>
                <w:sz w:val="20"/>
                <w:szCs w:val="20"/>
              </w:rPr>
              <w:t>Training needs assessment</w:t>
            </w:r>
            <w:r>
              <w:rPr>
                <w:sz w:val="20"/>
                <w:szCs w:val="20"/>
              </w:rPr>
              <w:t>@22,000</w:t>
            </w:r>
          </w:p>
        </w:tc>
      </w:tr>
      <w:tr w:rsidR="005F435F" w:rsidRPr="00EC14F5" w14:paraId="4EE4079D" w14:textId="77777777" w:rsidTr="00BB0BF6">
        <w:tc>
          <w:tcPr>
            <w:tcW w:w="298" w:type="pct"/>
          </w:tcPr>
          <w:p w14:paraId="63F7B591" w14:textId="77777777" w:rsidR="00F3793B" w:rsidRDefault="00F3793B" w:rsidP="00F849DD">
            <w:pPr>
              <w:spacing w:line="200" w:lineRule="exact"/>
              <w:ind w:left="-105" w:right="-115"/>
              <w:rPr>
                <w:sz w:val="20"/>
                <w:szCs w:val="20"/>
              </w:rPr>
            </w:pPr>
            <w:r>
              <w:rPr>
                <w:sz w:val="20"/>
                <w:szCs w:val="20"/>
              </w:rPr>
              <w:t xml:space="preserve">Activity </w:t>
            </w:r>
          </w:p>
          <w:p w14:paraId="30FD6B65" w14:textId="77777777" w:rsidR="00F3793B" w:rsidRPr="007B1FF7" w:rsidRDefault="00F3793B" w:rsidP="00F849DD">
            <w:pPr>
              <w:spacing w:line="200" w:lineRule="exact"/>
              <w:ind w:left="-105" w:right="-115"/>
              <w:rPr>
                <w:sz w:val="20"/>
                <w:szCs w:val="20"/>
              </w:rPr>
            </w:pPr>
            <w:r w:rsidRPr="006D7EAC">
              <w:rPr>
                <w:rFonts w:cstheme="minorHAnsi"/>
                <w:sz w:val="20"/>
                <w:szCs w:val="20"/>
              </w:rPr>
              <w:t>2.</w:t>
            </w:r>
            <w:r>
              <w:rPr>
                <w:rFonts w:cstheme="minorHAnsi"/>
                <w:sz w:val="20"/>
                <w:szCs w:val="20"/>
              </w:rPr>
              <w:t>3</w:t>
            </w:r>
            <w:r w:rsidRPr="006D7EAC">
              <w:rPr>
                <w:rFonts w:cstheme="minorHAnsi"/>
                <w:sz w:val="20"/>
                <w:szCs w:val="20"/>
              </w:rPr>
              <w:t>.</w:t>
            </w:r>
            <w:r>
              <w:rPr>
                <w:rFonts w:cstheme="minorHAnsi"/>
                <w:sz w:val="20"/>
                <w:szCs w:val="20"/>
              </w:rPr>
              <w:t>2</w:t>
            </w:r>
          </w:p>
        </w:tc>
        <w:tc>
          <w:tcPr>
            <w:tcW w:w="543" w:type="pct"/>
          </w:tcPr>
          <w:p w14:paraId="050DD4DE" w14:textId="0460CE8D" w:rsidR="00F3793B" w:rsidRPr="007B1FF7" w:rsidRDefault="00F3793B" w:rsidP="00F849DD">
            <w:pPr>
              <w:spacing w:line="200" w:lineRule="exact"/>
              <w:rPr>
                <w:sz w:val="20"/>
                <w:szCs w:val="20"/>
              </w:rPr>
            </w:pPr>
            <w:r>
              <w:rPr>
                <w:sz w:val="20"/>
                <w:szCs w:val="20"/>
              </w:rPr>
              <w:t xml:space="preserve">Develop the program and provide Oloamanu and </w:t>
            </w:r>
            <w:r>
              <w:rPr>
                <w:sz w:val="20"/>
                <w:szCs w:val="20"/>
              </w:rPr>
              <w:lastRenderedPageBreak/>
              <w:t>NOLA with resources to deliver the PWD women leadership program</w:t>
            </w:r>
            <w:r w:rsidRPr="00DF6CDE">
              <w:rPr>
                <w:sz w:val="20"/>
                <w:szCs w:val="20"/>
              </w:rPr>
              <w:t xml:space="preserve">  </w:t>
            </w:r>
          </w:p>
        </w:tc>
        <w:tc>
          <w:tcPr>
            <w:tcW w:w="107" w:type="pct"/>
            <w:shd w:val="clear" w:color="auto" w:fill="FFE599" w:themeFill="accent4" w:themeFillTint="66"/>
          </w:tcPr>
          <w:p w14:paraId="7EABED96"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24C68263"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6E84E335"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7B0D60E3" w14:textId="77777777" w:rsidR="00F3793B" w:rsidRPr="007B1FF7" w:rsidRDefault="00F3793B" w:rsidP="00F849DD">
            <w:pPr>
              <w:spacing w:line="200" w:lineRule="exact"/>
              <w:rPr>
                <w:sz w:val="20"/>
                <w:szCs w:val="20"/>
              </w:rPr>
            </w:pPr>
            <w:r>
              <w:rPr>
                <w:sz w:val="20"/>
                <w:szCs w:val="20"/>
              </w:rPr>
              <w:t>X</w:t>
            </w:r>
          </w:p>
        </w:tc>
        <w:tc>
          <w:tcPr>
            <w:tcW w:w="104" w:type="pct"/>
          </w:tcPr>
          <w:p w14:paraId="4B4ACF63" w14:textId="77777777" w:rsidR="00F3793B" w:rsidRPr="007B1FF7" w:rsidRDefault="00F3793B" w:rsidP="00F849DD">
            <w:pPr>
              <w:spacing w:line="200" w:lineRule="exact"/>
              <w:rPr>
                <w:sz w:val="20"/>
                <w:szCs w:val="20"/>
              </w:rPr>
            </w:pPr>
            <w:r>
              <w:rPr>
                <w:sz w:val="20"/>
                <w:szCs w:val="20"/>
              </w:rPr>
              <w:t>x</w:t>
            </w:r>
          </w:p>
        </w:tc>
        <w:tc>
          <w:tcPr>
            <w:tcW w:w="106" w:type="pct"/>
          </w:tcPr>
          <w:p w14:paraId="1002EA9A" w14:textId="77777777" w:rsidR="00F3793B" w:rsidRPr="007B1FF7" w:rsidRDefault="00F3793B" w:rsidP="00F849DD">
            <w:pPr>
              <w:spacing w:line="200" w:lineRule="exact"/>
              <w:rPr>
                <w:sz w:val="20"/>
                <w:szCs w:val="20"/>
              </w:rPr>
            </w:pPr>
          </w:p>
        </w:tc>
        <w:tc>
          <w:tcPr>
            <w:tcW w:w="106" w:type="pct"/>
          </w:tcPr>
          <w:p w14:paraId="5AEEBD0E" w14:textId="77777777" w:rsidR="00F3793B" w:rsidRPr="007B1FF7" w:rsidRDefault="00F3793B" w:rsidP="00F849DD">
            <w:pPr>
              <w:spacing w:line="200" w:lineRule="exact"/>
              <w:rPr>
                <w:sz w:val="20"/>
                <w:szCs w:val="20"/>
              </w:rPr>
            </w:pPr>
          </w:p>
        </w:tc>
        <w:tc>
          <w:tcPr>
            <w:tcW w:w="106" w:type="pct"/>
          </w:tcPr>
          <w:p w14:paraId="13D7BB3F"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56372EB6"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1E07D941"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2E2663FD"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11D69E6E" w14:textId="77777777" w:rsidR="00F3793B" w:rsidRPr="007B1FF7" w:rsidRDefault="00F3793B" w:rsidP="00F849DD">
            <w:pPr>
              <w:spacing w:line="200" w:lineRule="exact"/>
              <w:rPr>
                <w:sz w:val="20"/>
                <w:szCs w:val="20"/>
              </w:rPr>
            </w:pPr>
          </w:p>
        </w:tc>
        <w:tc>
          <w:tcPr>
            <w:tcW w:w="106" w:type="pct"/>
          </w:tcPr>
          <w:p w14:paraId="71889A4E" w14:textId="77777777" w:rsidR="00F3793B" w:rsidRPr="007B1FF7" w:rsidRDefault="00F3793B" w:rsidP="00F849DD">
            <w:pPr>
              <w:spacing w:line="200" w:lineRule="exact"/>
              <w:rPr>
                <w:sz w:val="20"/>
                <w:szCs w:val="20"/>
              </w:rPr>
            </w:pPr>
          </w:p>
        </w:tc>
        <w:tc>
          <w:tcPr>
            <w:tcW w:w="106" w:type="pct"/>
          </w:tcPr>
          <w:p w14:paraId="209492F5" w14:textId="77777777" w:rsidR="00F3793B" w:rsidRPr="007B1FF7" w:rsidRDefault="00F3793B" w:rsidP="00F849DD">
            <w:pPr>
              <w:spacing w:line="200" w:lineRule="exact"/>
              <w:rPr>
                <w:sz w:val="20"/>
                <w:szCs w:val="20"/>
              </w:rPr>
            </w:pPr>
          </w:p>
        </w:tc>
        <w:tc>
          <w:tcPr>
            <w:tcW w:w="108" w:type="pct"/>
          </w:tcPr>
          <w:p w14:paraId="7ED674C7" w14:textId="77777777" w:rsidR="00F3793B" w:rsidRPr="007B1FF7" w:rsidRDefault="00F3793B" w:rsidP="00F849DD">
            <w:pPr>
              <w:spacing w:line="200" w:lineRule="exact"/>
              <w:rPr>
                <w:sz w:val="20"/>
                <w:szCs w:val="20"/>
              </w:rPr>
            </w:pPr>
          </w:p>
        </w:tc>
        <w:tc>
          <w:tcPr>
            <w:tcW w:w="106" w:type="pct"/>
          </w:tcPr>
          <w:p w14:paraId="044AE3D8" w14:textId="77777777" w:rsidR="00F3793B" w:rsidRPr="007B1FF7" w:rsidRDefault="00F3793B" w:rsidP="00F849DD">
            <w:pPr>
              <w:spacing w:line="200" w:lineRule="exact"/>
              <w:rPr>
                <w:sz w:val="20"/>
                <w:szCs w:val="20"/>
              </w:rPr>
            </w:pPr>
          </w:p>
        </w:tc>
        <w:tc>
          <w:tcPr>
            <w:tcW w:w="561" w:type="pct"/>
            <w:vMerge/>
          </w:tcPr>
          <w:p w14:paraId="48137829" w14:textId="77777777" w:rsidR="00F3793B" w:rsidRPr="007B1FF7" w:rsidRDefault="00F3793B" w:rsidP="00F849DD">
            <w:pPr>
              <w:spacing w:line="200" w:lineRule="exact"/>
              <w:ind w:left="-134"/>
              <w:rPr>
                <w:sz w:val="20"/>
                <w:szCs w:val="20"/>
              </w:rPr>
            </w:pPr>
          </w:p>
        </w:tc>
        <w:tc>
          <w:tcPr>
            <w:tcW w:w="386" w:type="pct"/>
          </w:tcPr>
          <w:p w14:paraId="2DF59A8E" w14:textId="77777777" w:rsidR="00F3793B" w:rsidRPr="007B1FF7" w:rsidRDefault="00F3793B" w:rsidP="00F849DD">
            <w:pPr>
              <w:spacing w:line="200" w:lineRule="exact"/>
              <w:jc w:val="right"/>
              <w:rPr>
                <w:sz w:val="20"/>
                <w:szCs w:val="20"/>
              </w:rPr>
            </w:pPr>
            <w:r>
              <w:rPr>
                <w:sz w:val="20"/>
                <w:szCs w:val="20"/>
              </w:rPr>
              <w:t>$30,000</w:t>
            </w:r>
          </w:p>
        </w:tc>
        <w:tc>
          <w:tcPr>
            <w:tcW w:w="384" w:type="pct"/>
          </w:tcPr>
          <w:p w14:paraId="42371560" w14:textId="77777777" w:rsidR="00F3793B" w:rsidRPr="007B1FF7" w:rsidRDefault="00F3793B" w:rsidP="00F849DD">
            <w:pPr>
              <w:spacing w:line="200" w:lineRule="exact"/>
              <w:jc w:val="right"/>
              <w:rPr>
                <w:sz w:val="20"/>
                <w:szCs w:val="20"/>
              </w:rPr>
            </w:pPr>
            <w:r>
              <w:rPr>
                <w:sz w:val="20"/>
                <w:szCs w:val="20"/>
              </w:rPr>
              <w:t>$15,957</w:t>
            </w:r>
          </w:p>
        </w:tc>
        <w:tc>
          <w:tcPr>
            <w:tcW w:w="389" w:type="pct"/>
          </w:tcPr>
          <w:p w14:paraId="4E305927" w14:textId="360DCAB0" w:rsidR="00F3793B" w:rsidRDefault="00320F24" w:rsidP="00F849DD">
            <w:pPr>
              <w:spacing w:line="200" w:lineRule="exact"/>
              <w:rPr>
                <w:sz w:val="20"/>
                <w:szCs w:val="20"/>
              </w:rPr>
            </w:pPr>
            <w:r>
              <w:rPr>
                <w:sz w:val="20"/>
                <w:szCs w:val="20"/>
              </w:rPr>
              <w:t>UN women</w:t>
            </w:r>
          </w:p>
        </w:tc>
        <w:tc>
          <w:tcPr>
            <w:tcW w:w="732" w:type="pct"/>
          </w:tcPr>
          <w:p w14:paraId="563BCAE8" w14:textId="7904F4CD" w:rsidR="00F3793B" w:rsidRPr="007B1FF7" w:rsidRDefault="00F3793B" w:rsidP="00F849DD">
            <w:pPr>
              <w:spacing w:line="200" w:lineRule="exact"/>
              <w:rPr>
                <w:sz w:val="20"/>
                <w:szCs w:val="20"/>
              </w:rPr>
            </w:pPr>
            <w:r>
              <w:rPr>
                <w:sz w:val="20"/>
                <w:szCs w:val="20"/>
              </w:rPr>
              <w:t>PWD women leadership program developed @30,000</w:t>
            </w:r>
          </w:p>
        </w:tc>
      </w:tr>
      <w:tr w:rsidR="005F435F" w:rsidRPr="00EC14F5" w14:paraId="77AAA886" w14:textId="77777777" w:rsidTr="00BB0BF6">
        <w:tc>
          <w:tcPr>
            <w:tcW w:w="298" w:type="pct"/>
          </w:tcPr>
          <w:p w14:paraId="1D04EA01" w14:textId="77777777" w:rsidR="00F3793B" w:rsidRDefault="00F3793B" w:rsidP="00F849DD">
            <w:pPr>
              <w:spacing w:line="200" w:lineRule="exact"/>
              <w:ind w:left="-105" w:right="-115"/>
              <w:rPr>
                <w:sz w:val="20"/>
                <w:szCs w:val="20"/>
              </w:rPr>
            </w:pPr>
            <w:r>
              <w:rPr>
                <w:sz w:val="20"/>
                <w:szCs w:val="20"/>
              </w:rPr>
              <w:t xml:space="preserve">Activity </w:t>
            </w:r>
          </w:p>
          <w:p w14:paraId="6091E547" w14:textId="77777777" w:rsidR="00F3793B" w:rsidRPr="007B1FF7" w:rsidRDefault="00F3793B" w:rsidP="00F849DD">
            <w:pPr>
              <w:spacing w:line="200" w:lineRule="exact"/>
              <w:ind w:left="-105" w:right="-115"/>
              <w:rPr>
                <w:sz w:val="20"/>
                <w:szCs w:val="20"/>
              </w:rPr>
            </w:pPr>
            <w:r w:rsidRPr="006D7EAC">
              <w:rPr>
                <w:rFonts w:cstheme="minorHAnsi"/>
                <w:sz w:val="20"/>
                <w:szCs w:val="20"/>
              </w:rPr>
              <w:t>2.</w:t>
            </w:r>
            <w:r>
              <w:rPr>
                <w:rFonts w:cstheme="minorHAnsi"/>
                <w:sz w:val="20"/>
                <w:szCs w:val="20"/>
              </w:rPr>
              <w:t>3.3</w:t>
            </w:r>
          </w:p>
        </w:tc>
        <w:tc>
          <w:tcPr>
            <w:tcW w:w="543" w:type="pct"/>
          </w:tcPr>
          <w:p w14:paraId="5815C87B" w14:textId="17AAD390" w:rsidR="00F3793B" w:rsidRPr="007B1FF7" w:rsidRDefault="00F3793B" w:rsidP="00F849DD">
            <w:pPr>
              <w:spacing w:line="200" w:lineRule="exact"/>
              <w:rPr>
                <w:sz w:val="20"/>
                <w:szCs w:val="20"/>
              </w:rPr>
            </w:pPr>
            <w:r>
              <w:rPr>
                <w:sz w:val="20"/>
                <w:szCs w:val="20"/>
              </w:rPr>
              <w:t xml:space="preserve">Trainings delivered by Oloamanu and NOLA </w:t>
            </w:r>
          </w:p>
        </w:tc>
        <w:tc>
          <w:tcPr>
            <w:tcW w:w="107" w:type="pct"/>
            <w:shd w:val="clear" w:color="auto" w:fill="FFE599" w:themeFill="accent4" w:themeFillTint="66"/>
          </w:tcPr>
          <w:p w14:paraId="56B901E8"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128AF85A"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78664AB7"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074D4D43" w14:textId="77777777" w:rsidR="00F3793B" w:rsidRPr="007B1FF7" w:rsidRDefault="00F3793B" w:rsidP="00F849DD">
            <w:pPr>
              <w:spacing w:line="200" w:lineRule="exact"/>
              <w:rPr>
                <w:sz w:val="20"/>
                <w:szCs w:val="20"/>
              </w:rPr>
            </w:pPr>
          </w:p>
        </w:tc>
        <w:tc>
          <w:tcPr>
            <w:tcW w:w="104" w:type="pct"/>
          </w:tcPr>
          <w:p w14:paraId="3B99C3B4" w14:textId="77777777" w:rsidR="00F3793B" w:rsidRPr="007B1FF7" w:rsidRDefault="00F3793B" w:rsidP="00F849DD">
            <w:pPr>
              <w:spacing w:line="200" w:lineRule="exact"/>
              <w:rPr>
                <w:sz w:val="20"/>
                <w:szCs w:val="20"/>
              </w:rPr>
            </w:pPr>
          </w:p>
        </w:tc>
        <w:tc>
          <w:tcPr>
            <w:tcW w:w="106" w:type="pct"/>
          </w:tcPr>
          <w:p w14:paraId="14F5AB5B" w14:textId="77777777" w:rsidR="00F3793B" w:rsidRPr="007B1FF7" w:rsidRDefault="00F3793B" w:rsidP="00F849DD">
            <w:pPr>
              <w:spacing w:line="200" w:lineRule="exact"/>
              <w:rPr>
                <w:sz w:val="20"/>
                <w:szCs w:val="20"/>
              </w:rPr>
            </w:pPr>
            <w:r>
              <w:rPr>
                <w:sz w:val="20"/>
                <w:szCs w:val="20"/>
              </w:rPr>
              <w:t>x</w:t>
            </w:r>
          </w:p>
        </w:tc>
        <w:tc>
          <w:tcPr>
            <w:tcW w:w="106" w:type="pct"/>
          </w:tcPr>
          <w:p w14:paraId="2FBB892B" w14:textId="77777777" w:rsidR="00F3793B" w:rsidRPr="007B1FF7" w:rsidRDefault="00F3793B" w:rsidP="00F849DD">
            <w:pPr>
              <w:spacing w:line="200" w:lineRule="exact"/>
              <w:rPr>
                <w:sz w:val="20"/>
                <w:szCs w:val="20"/>
              </w:rPr>
            </w:pPr>
            <w:r>
              <w:rPr>
                <w:sz w:val="20"/>
                <w:szCs w:val="20"/>
              </w:rPr>
              <w:t>x</w:t>
            </w:r>
          </w:p>
        </w:tc>
        <w:tc>
          <w:tcPr>
            <w:tcW w:w="106" w:type="pct"/>
          </w:tcPr>
          <w:p w14:paraId="4889F88F"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701159CB" w14:textId="77777777" w:rsidR="00F3793B" w:rsidRPr="007B1FF7" w:rsidRDefault="00F3793B" w:rsidP="00F849DD">
            <w:pPr>
              <w:spacing w:line="200" w:lineRule="exact"/>
              <w:rPr>
                <w:sz w:val="20"/>
                <w:szCs w:val="20"/>
              </w:rPr>
            </w:pPr>
            <w:r>
              <w:rPr>
                <w:sz w:val="20"/>
                <w:szCs w:val="20"/>
              </w:rPr>
              <w:t>x</w:t>
            </w:r>
          </w:p>
        </w:tc>
        <w:tc>
          <w:tcPr>
            <w:tcW w:w="108" w:type="pct"/>
            <w:shd w:val="clear" w:color="auto" w:fill="FFE599" w:themeFill="accent4" w:themeFillTint="66"/>
          </w:tcPr>
          <w:p w14:paraId="64AEA466"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1AE5CD60"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7D049A10" w14:textId="77777777" w:rsidR="00F3793B" w:rsidRPr="007B1FF7" w:rsidRDefault="00F3793B" w:rsidP="00F849DD">
            <w:pPr>
              <w:spacing w:line="200" w:lineRule="exact"/>
              <w:rPr>
                <w:sz w:val="20"/>
                <w:szCs w:val="20"/>
              </w:rPr>
            </w:pPr>
            <w:r>
              <w:rPr>
                <w:sz w:val="20"/>
                <w:szCs w:val="20"/>
              </w:rPr>
              <w:t>x</w:t>
            </w:r>
          </w:p>
        </w:tc>
        <w:tc>
          <w:tcPr>
            <w:tcW w:w="106" w:type="pct"/>
          </w:tcPr>
          <w:p w14:paraId="34974EE0" w14:textId="77777777" w:rsidR="00F3793B" w:rsidRPr="007B1FF7" w:rsidRDefault="00F3793B" w:rsidP="00F849DD">
            <w:pPr>
              <w:spacing w:line="200" w:lineRule="exact"/>
              <w:rPr>
                <w:sz w:val="20"/>
                <w:szCs w:val="20"/>
              </w:rPr>
            </w:pPr>
            <w:r>
              <w:rPr>
                <w:sz w:val="20"/>
                <w:szCs w:val="20"/>
              </w:rPr>
              <w:t>x</w:t>
            </w:r>
          </w:p>
        </w:tc>
        <w:tc>
          <w:tcPr>
            <w:tcW w:w="106" w:type="pct"/>
          </w:tcPr>
          <w:p w14:paraId="2BB9B2FB" w14:textId="77777777" w:rsidR="00F3793B" w:rsidRPr="007B1FF7" w:rsidRDefault="00F3793B" w:rsidP="00F849DD">
            <w:pPr>
              <w:spacing w:line="200" w:lineRule="exact"/>
              <w:rPr>
                <w:sz w:val="20"/>
                <w:szCs w:val="20"/>
              </w:rPr>
            </w:pPr>
            <w:r>
              <w:rPr>
                <w:sz w:val="20"/>
                <w:szCs w:val="20"/>
              </w:rPr>
              <w:t>x</w:t>
            </w:r>
          </w:p>
        </w:tc>
        <w:tc>
          <w:tcPr>
            <w:tcW w:w="108" w:type="pct"/>
          </w:tcPr>
          <w:p w14:paraId="0E14053A" w14:textId="77777777" w:rsidR="00F3793B" w:rsidRPr="007B1FF7" w:rsidRDefault="00F3793B" w:rsidP="00F849DD">
            <w:pPr>
              <w:spacing w:line="200" w:lineRule="exact"/>
              <w:rPr>
                <w:sz w:val="20"/>
                <w:szCs w:val="20"/>
              </w:rPr>
            </w:pPr>
            <w:r>
              <w:rPr>
                <w:sz w:val="20"/>
                <w:szCs w:val="20"/>
              </w:rPr>
              <w:t>x</w:t>
            </w:r>
          </w:p>
        </w:tc>
        <w:tc>
          <w:tcPr>
            <w:tcW w:w="106" w:type="pct"/>
          </w:tcPr>
          <w:p w14:paraId="311944D5" w14:textId="77777777" w:rsidR="00F3793B" w:rsidRPr="007B1FF7" w:rsidRDefault="00F3793B" w:rsidP="00F849DD">
            <w:pPr>
              <w:spacing w:line="200" w:lineRule="exact"/>
              <w:rPr>
                <w:sz w:val="20"/>
                <w:szCs w:val="20"/>
              </w:rPr>
            </w:pPr>
            <w:r>
              <w:rPr>
                <w:sz w:val="20"/>
                <w:szCs w:val="20"/>
              </w:rPr>
              <w:t>X</w:t>
            </w:r>
          </w:p>
        </w:tc>
        <w:tc>
          <w:tcPr>
            <w:tcW w:w="561" w:type="pct"/>
          </w:tcPr>
          <w:p w14:paraId="31727326" w14:textId="2D93C71B" w:rsidR="00F3793B" w:rsidRPr="007B1FF7" w:rsidRDefault="00F3793B" w:rsidP="00F849DD">
            <w:pPr>
              <w:spacing w:line="200" w:lineRule="exact"/>
              <w:ind w:left="-89"/>
              <w:rPr>
                <w:sz w:val="20"/>
                <w:szCs w:val="20"/>
              </w:rPr>
            </w:pPr>
            <w:r>
              <w:rPr>
                <w:sz w:val="20"/>
                <w:szCs w:val="20"/>
              </w:rPr>
              <w:t>Course delivered by Oloamanu</w:t>
            </w:r>
          </w:p>
        </w:tc>
        <w:tc>
          <w:tcPr>
            <w:tcW w:w="386" w:type="pct"/>
          </w:tcPr>
          <w:p w14:paraId="0EB8557F" w14:textId="77777777" w:rsidR="00F3793B" w:rsidRPr="007B1FF7" w:rsidRDefault="00F3793B" w:rsidP="00F849DD">
            <w:pPr>
              <w:spacing w:line="200" w:lineRule="exact"/>
              <w:jc w:val="right"/>
              <w:rPr>
                <w:sz w:val="20"/>
                <w:szCs w:val="20"/>
              </w:rPr>
            </w:pPr>
            <w:r>
              <w:rPr>
                <w:sz w:val="20"/>
                <w:szCs w:val="20"/>
              </w:rPr>
              <w:t>$264,000</w:t>
            </w:r>
          </w:p>
        </w:tc>
        <w:tc>
          <w:tcPr>
            <w:tcW w:w="384" w:type="pct"/>
          </w:tcPr>
          <w:p w14:paraId="50B490B3" w14:textId="77777777" w:rsidR="00F3793B" w:rsidRPr="007B1FF7" w:rsidRDefault="00F3793B" w:rsidP="00F849DD">
            <w:pPr>
              <w:spacing w:line="200" w:lineRule="exact"/>
              <w:ind w:left="-89" w:right="-105"/>
              <w:jc w:val="right"/>
              <w:rPr>
                <w:sz w:val="20"/>
                <w:szCs w:val="20"/>
              </w:rPr>
            </w:pPr>
            <w:r>
              <w:rPr>
                <w:sz w:val="20"/>
                <w:szCs w:val="20"/>
              </w:rPr>
              <w:t>$140,422</w:t>
            </w:r>
          </w:p>
        </w:tc>
        <w:tc>
          <w:tcPr>
            <w:tcW w:w="389" w:type="pct"/>
          </w:tcPr>
          <w:p w14:paraId="57B20898" w14:textId="4A259E40" w:rsidR="00F3793B" w:rsidRDefault="00320F24" w:rsidP="00F849DD">
            <w:pPr>
              <w:spacing w:line="200" w:lineRule="exact"/>
              <w:rPr>
                <w:sz w:val="20"/>
                <w:szCs w:val="20"/>
              </w:rPr>
            </w:pPr>
            <w:r>
              <w:rPr>
                <w:sz w:val="20"/>
                <w:szCs w:val="20"/>
              </w:rPr>
              <w:t>UN women</w:t>
            </w:r>
          </w:p>
        </w:tc>
        <w:tc>
          <w:tcPr>
            <w:tcW w:w="732" w:type="pct"/>
          </w:tcPr>
          <w:p w14:paraId="3A1FF945" w14:textId="091A7974" w:rsidR="00F3793B" w:rsidRPr="007B1FF7" w:rsidRDefault="00F3793B" w:rsidP="00F849DD">
            <w:pPr>
              <w:spacing w:line="200" w:lineRule="exact"/>
              <w:rPr>
                <w:sz w:val="20"/>
                <w:szCs w:val="20"/>
              </w:rPr>
            </w:pPr>
            <w:r>
              <w:rPr>
                <w:sz w:val="20"/>
                <w:szCs w:val="20"/>
              </w:rPr>
              <w:t xml:space="preserve">Training Course provided for PWD in partnership with NOLA @22,000 a course over a period of 3 years. </w:t>
            </w:r>
          </w:p>
        </w:tc>
      </w:tr>
      <w:tr w:rsidR="001D7BC8" w:rsidRPr="00EC14F5" w14:paraId="2F285DAB" w14:textId="77777777" w:rsidTr="00BB0BF6">
        <w:tc>
          <w:tcPr>
            <w:tcW w:w="298" w:type="pct"/>
          </w:tcPr>
          <w:p w14:paraId="6910226D" w14:textId="77777777" w:rsidR="00F3793B" w:rsidRDefault="00F3793B" w:rsidP="00F849DD">
            <w:pPr>
              <w:spacing w:line="200" w:lineRule="exact"/>
              <w:ind w:left="-105" w:right="-115"/>
              <w:rPr>
                <w:sz w:val="20"/>
                <w:szCs w:val="20"/>
              </w:rPr>
            </w:pPr>
          </w:p>
        </w:tc>
        <w:tc>
          <w:tcPr>
            <w:tcW w:w="543" w:type="pct"/>
          </w:tcPr>
          <w:p w14:paraId="2B059248" w14:textId="77777777" w:rsidR="00F3793B" w:rsidRPr="007B1FF7" w:rsidRDefault="00F3793B" w:rsidP="00F849DD">
            <w:pPr>
              <w:spacing w:line="200" w:lineRule="exact"/>
              <w:rPr>
                <w:sz w:val="20"/>
                <w:szCs w:val="20"/>
              </w:rPr>
            </w:pPr>
          </w:p>
        </w:tc>
        <w:tc>
          <w:tcPr>
            <w:tcW w:w="107" w:type="pct"/>
            <w:shd w:val="clear" w:color="auto" w:fill="FFFF00"/>
          </w:tcPr>
          <w:p w14:paraId="0FC9901A" w14:textId="77777777" w:rsidR="00F3793B" w:rsidRPr="007B1FF7" w:rsidRDefault="00F3793B" w:rsidP="00F849DD">
            <w:pPr>
              <w:spacing w:line="200" w:lineRule="exact"/>
              <w:rPr>
                <w:sz w:val="20"/>
                <w:szCs w:val="20"/>
              </w:rPr>
            </w:pPr>
          </w:p>
        </w:tc>
        <w:tc>
          <w:tcPr>
            <w:tcW w:w="107" w:type="pct"/>
            <w:shd w:val="clear" w:color="auto" w:fill="FFFF00"/>
          </w:tcPr>
          <w:p w14:paraId="42A9F4E9" w14:textId="77777777" w:rsidR="00F3793B" w:rsidRPr="007B1FF7" w:rsidRDefault="00F3793B" w:rsidP="00F849DD">
            <w:pPr>
              <w:spacing w:line="200" w:lineRule="exact"/>
              <w:rPr>
                <w:sz w:val="20"/>
                <w:szCs w:val="20"/>
              </w:rPr>
            </w:pPr>
          </w:p>
        </w:tc>
        <w:tc>
          <w:tcPr>
            <w:tcW w:w="107" w:type="pct"/>
            <w:shd w:val="clear" w:color="auto" w:fill="FFFF00"/>
          </w:tcPr>
          <w:p w14:paraId="0D2562B8" w14:textId="77777777" w:rsidR="00F3793B" w:rsidRPr="007B1FF7" w:rsidRDefault="00F3793B" w:rsidP="00F849DD">
            <w:pPr>
              <w:spacing w:line="200" w:lineRule="exact"/>
              <w:rPr>
                <w:sz w:val="20"/>
                <w:szCs w:val="20"/>
              </w:rPr>
            </w:pPr>
          </w:p>
        </w:tc>
        <w:tc>
          <w:tcPr>
            <w:tcW w:w="107" w:type="pct"/>
            <w:shd w:val="clear" w:color="auto" w:fill="FFFF00"/>
          </w:tcPr>
          <w:p w14:paraId="6E48D8AD" w14:textId="77777777" w:rsidR="00F3793B" w:rsidRPr="007B1FF7" w:rsidRDefault="00F3793B" w:rsidP="00F849DD">
            <w:pPr>
              <w:spacing w:line="200" w:lineRule="exact"/>
              <w:rPr>
                <w:sz w:val="20"/>
                <w:szCs w:val="20"/>
              </w:rPr>
            </w:pPr>
          </w:p>
        </w:tc>
        <w:tc>
          <w:tcPr>
            <w:tcW w:w="104" w:type="pct"/>
            <w:shd w:val="clear" w:color="auto" w:fill="FFFF00"/>
          </w:tcPr>
          <w:p w14:paraId="7BAD48A6" w14:textId="77777777" w:rsidR="00F3793B" w:rsidRPr="007B1FF7" w:rsidRDefault="00F3793B" w:rsidP="00F849DD">
            <w:pPr>
              <w:spacing w:line="200" w:lineRule="exact"/>
              <w:rPr>
                <w:sz w:val="20"/>
                <w:szCs w:val="20"/>
              </w:rPr>
            </w:pPr>
          </w:p>
        </w:tc>
        <w:tc>
          <w:tcPr>
            <w:tcW w:w="106" w:type="pct"/>
            <w:shd w:val="clear" w:color="auto" w:fill="FFFF00"/>
          </w:tcPr>
          <w:p w14:paraId="41C90669" w14:textId="77777777" w:rsidR="00F3793B" w:rsidRPr="007B1FF7" w:rsidRDefault="00F3793B" w:rsidP="00F849DD">
            <w:pPr>
              <w:spacing w:line="200" w:lineRule="exact"/>
              <w:rPr>
                <w:sz w:val="20"/>
                <w:szCs w:val="20"/>
              </w:rPr>
            </w:pPr>
          </w:p>
        </w:tc>
        <w:tc>
          <w:tcPr>
            <w:tcW w:w="106" w:type="pct"/>
            <w:shd w:val="clear" w:color="auto" w:fill="FFFF00"/>
          </w:tcPr>
          <w:p w14:paraId="5807B898" w14:textId="77777777" w:rsidR="00F3793B" w:rsidRPr="007B1FF7" w:rsidRDefault="00F3793B" w:rsidP="00F849DD">
            <w:pPr>
              <w:spacing w:line="200" w:lineRule="exact"/>
              <w:rPr>
                <w:sz w:val="20"/>
                <w:szCs w:val="20"/>
              </w:rPr>
            </w:pPr>
          </w:p>
        </w:tc>
        <w:tc>
          <w:tcPr>
            <w:tcW w:w="106" w:type="pct"/>
            <w:shd w:val="clear" w:color="auto" w:fill="FFFF00"/>
          </w:tcPr>
          <w:p w14:paraId="3B417FE0" w14:textId="77777777" w:rsidR="00F3793B" w:rsidRPr="007B1FF7" w:rsidRDefault="00F3793B" w:rsidP="00F849DD">
            <w:pPr>
              <w:spacing w:line="200" w:lineRule="exact"/>
              <w:rPr>
                <w:sz w:val="20"/>
                <w:szCs w:val="20"/>
              </w:rPr>
            </w:pPr>
          </w:p>
        </w:tc>
        <w:tc>
          <w:tcPr>
            <w:tcW w:w="106" w:type="pct"/>
            <w:shd w:val="clear" w:color="auto" w:fill="FFFF00"/>
          </w:tcPr>
          <w:p w14:paraId="5AD39A5A" w14:textId="77777777" w:rsidR="00F3793B" w:rsidRPr="007B1FF7" w:rsidRDefault="00F3793B" w:rsidP="00F849DD">
            <w:pPr>
              <w:spacing w:line="200" w:lineRule="exact"/>
              <w:rPr>
                <w:sz w:val="20"/>
                <w:szCs w:val="20"/>
              </w:rPr>
            </w:pPr>
          </w:p>
        </w:tc>
        <w:tc>
          <w:tcPr>
            <w:tcW w:w="108" w:type="pct"/>
            <w:shd w:val="clear" w:color="auto" w:fill="FFFF00"/>
          </w:tcPr>
          <w:p w14:paraId="02D550B5" w14:textId="77777777" w:rsidR="00F3793B" w:rsidRPr="007B1FF7" w:rsidRDefault="00F3793B" w:rsidP="00F849DD">
            <w:pPr>
              <w:spacing w:line="200" w:lineRule="exact"/>
              <w:rPr>
                <w:sz w:val="20"/>
                <w:szCs w:val="20"/>
              </w:rPr>
            </w:pPr>
          </w:p>
        </w:tc>
        <w:tc>
          <w:tcPr>
            <w:tcW w:w="106" w:type="pct"/>
            <w:shd w:val="clear" w:color="auto" w:fill="FFFF00"/>
          </w:tcPr>
          <w:p w14:paraId="4C85D358" w14:textId="77777777" w:rsidR="00F3793B" w:rsidRPr="007B1FF7" w:rsidRDefault="00F3793B" w:rsidP="00F849DD">
            <w:pPr>
              <w:spacing w:line="200" w:lineRule="exact"/>
              <w:rPr>
                <w:sz w:val="20"/>
                <w:szCs w:val="20"/>
              </w:rPr>
            </w:pPr>
          </w:p>
        </w:tc>
        <w:tc>
          <w:tcPr>
            <w:tcW w:w="106" w:type="pct"/>
            <w:shd w:val="clear" w:color="auto" w:fill="FFFF00"/>
          </w:tcPr>
          <w:p w14:paraId="4509BB86" w14:textId="77777777" w:rsidR="00F3793B" w:rsidRPr="007B1FF7" w:rsidRDefault="00F3793B" w:rsidP="00F849DD">
            <w:pPr>
              <w:spacing w:line="200" w:lineRule="exact"/>
              <w:rPr>
                <w:sz w:val="20"/>
                <w:szCs w:val="20"/>
              </w:rPr>
            </w:pPr>
          </w:p>
        </w:tc>
        <w:tc>
          <w:tcPr>
            <w:tcW w:w="106" w:type="pct"/>
            <w:shd w:val="clear" w:color="auto" w:fill="FFFF00"/>
          </w:tcPr>
          <w:p w14:paraId="216BEB62" w14:textId="77777777" w:rsidR="00F3793B" w:rsidRPr="007B1FF7" w:rsidRDefault="00F3793B" w:rsidP="00F849DD">
            <w:pPr>
              <w:spacing w:line="200" w:lineRule="exact"/>
              <w:rPr>
                <w:sz w:val="20"/>
                <w:szCs w:val="20"/>
              </w:rPr>
            </w:pPr>
          </w:p>
        </w:tc>
        <w:tc>
          <w:tcPr>
            <w:tcW w:w="106" w:type="pct"/>
            <w:shd w:val="clear" w:color="auto" w:fill="FFFF00"/>
          </w:tcPr>
          <w:p w14:paraId="4431D110" w14:textId="77777777" w:rsidR="00F3793B" w:rsidRPr="007B1FF7" w:rsidRDefault="00F3793B" w:rsidP="00F849DD">
            <w:pPr>
              <w:spacing w:line="200" w:lineRule="exact"/>
              <w:rPr>
                <w:sz w:val="20"/>
                <w:szCs w:val="20"/>
              </w:rPr>
            </w:pPr>
          </w:p>
        </w:tc>
        <w:tc>
          <w:tcPr>
            <w:tcW w:w="108" w:type="pct"/>
            <w:shd w:val="clear" w:color="auto" w:fill="FFFF00"/>
          </w:tcPr>
          <w:p w14:paraId="462E3112" w14:textId="77777777" w:rsidR="00F3793B" w:rsidRPr="007B1FF7" w:rsidRDefault="00F3793B" w:rsidP="00F849DD">
            <w:pPr>
              <w:spacing w:line="200" w:lineRule="exact"/>
              <w:rPr>
                <w:sz w:val="20"/>
                <w:szCs w:val="20"/>
              </w:rPr>
            </w:pPr>
          </w:p>
        </w:tc>
        <w:tc>
          <w:tcPr>
            <w:tcW w:w="106" w:type="pct"/>
            <w:shd w:val="clear" w:color="auto" w:fill="FFFF00"/>
          </w:tcPr>
          <w:p w14:paraId="751D6CB5" w14:textId="77777777" w:rsidR="00F3793B" w:rsidRPr="007B1FF7" w:rsidRDefault="00F3793B" w:rsidP="00F849DD">
            <w:pPr>
              <w:spacing w:line="200" w:lineRule="exact"/>
              <w:rPr>
                <w:sz w:val="20"/>
                <w:szCs w:val="20"/>
              </w:rPr>
            </w:pPr>
          </w:p>
        </w:tc>
        <w:tc>
          <w:tcPr>
            <w:tcW w:w="561" w:type="pct"/>
            <w:shd w:val="clear" w:color="auto" w:fill="FFFF00"/>
          </w:tcPr>
          <w:p w14:paraId="04E04E8C" w14:textId="77777777" w:rsidR="00F3793B" w:rsidRPr="007B1FF7" w:rsidRDefault="00F3793B" w:rsidP="00F849DD">
            <w:pPr>
              <w:spacing w:line="200" w:lineRule="exact"/>
              <w:ind w:left="-89"/>
              <w:rPr>
                <w:sz w:val="20"/>
                <w:szCs w:val="20"/>
              </w:rPr>
            </w:pPr>
            <w:r>
              <w:rPr>
                <w:sz w:val="20"/>
                <w:szCs w:val="20"/>
              </w:rPr>
              <w:t xml:space="preserve">TOTAL </w:t>
            </w:r>
          </w:p>
        </w:tc>
        <w:tc>
          <w:tcPr>
            <w:tcW w:w="386" w:type="pct"/>
            <w:shd w:val="clear" w:color="auto" w:fill="FFFF00"/>
          </w:tcPr>
          <w:p w14:paraId="2C320ED4" w14:textId="77777777" w:rsidR="00F3793B" w:rsidRPr="007B1FF7" w:rsidRDefault="00F3793B" w:rsidP="00F849DD">
            <w:pPr>
              <w:spacing w:line="200" w:lineRule="exact"/>
              <w:rPr>
                <w:sz w:val="20"/>
                <w:szCs w:val="20"/>
              </w:rPr>
            </w:pPr>
            <w:r>
              <w:rPr>
                <w:sz w:val="20"/>
                <w:szCs w:val="20"/>
              </w:rPr>
              <w:t>$316,000</w:t>
            </w:r>
          </w:p>
        </w:tc>
        <w:tc>
          <w:tcPr>
            <w:tcW w:w="384" w:type="pct"/>
            <w:shd w:val="clear" w:color="auto" w:fill="FFFF00"/>
          </w:tcPr>
          <w:p w14:paraId="176F96D0" w14:textId="77777777" w:rsidR="00F3793B" w:rsidRPr="007B1FF7" w:rsidRDefault="00F3793B" w:rsidP="00F849DD">
            <w:pPr>
              <w:spacing w:line="200" w:lineRule="exact"/>
              <w:rPr>
                <w:sz w:val="20"/>
                <w:szCs w:val="20"/>
              </w:rPr>
            </w:pPr>
            <w:r>
              <w:rPr>
                <w:sz w:val="20"/>
                <w:szCs w:val="20"/>
              </w:rPr>
              <w:t>$168,080</w:t>
            </w:r>
          </w:p>
        </w:tc>
        <w:tc>
          <w:tcPr>
            <w:tcW w:w="389" w:type="pct"/>
          </w:tcPr>
          <w:p w14:paraId="1ABDD4BB" w14:textId="77777777" w:rsidR="00F3793B" w:rsidRPr="007B1FF7" w:rsidRDefault="00F3793B" w:rsidP="00F849DD">
            <w:pPr>
              <w:spacing w:line="200" w:lineRule="exact"/>
              <w:rPr>
                <w:sz w:val="20"/>
                <w:szCs w:val="20"/>
              </w:rPr>
            </w:pPr>
          </w:p>
        </w:tc>
        <w:tc>
          <w:tcPr>
            <w:tcW w:w="732" w:type="pct"/>
          </w:tcPr>
          <w:p w14:paraId="2EF95B17" w14:textId="74206B35" w:rsidR="00F3793B" w:rsidRPr="007B1FF7" w:rsidRDefault="00F3793B" w:rsidP="00F849DD">
            <w:pPr>
              <w:spacing w:line="200" w:lineRule="exact"/>
              <w:rPr>
                <w:sz w:val="20"/>
                <w:szCs w:val="20"/>
              </w:rPr>
            </w:pPr>
          </w:p>
        </w:tc>
      </w:tr>
      <w:tr w:rsidR="001D7BC8" w:rsidRPr="00EC14F5" w14:paraId="20E92C99" w14:textId="77777777" w:rsidTr="00BB0BF6">
        <w:tc>
          <w:tcPr>
            <w:tcW w:w="298" w:type="pct"/>
          </w:tcPr>
          <w:p w14:paraId="3A9E3A92" w14:textId="77777777" w:rsidR="00F3793B" w:rsidRDefault="00F3793B" w:rsidP="00F849DD">
            <w:pPr>
              <w:spacing w:line="200" w:lineRule="exact"/>
              <w:ind w:left="-105" w:right="-115"/>
              <w:rPr>
                <w:sz w:val="20"/>
                <w:szCs w:val="20"/>
              </w:rPr>
            </w:pPr>
          </w:p>
        </w:tc>
        <w:tc>
          <w:tcPr>
            <w:tcW w:w="543" w:type="pct"/>
          </w:tcPr>
          <w:p w14:paraId="6339B786" w14:textId="77777777" w:rsidR="00F3793B" w:rsidRPr="007B1FF7" w:rsidRDefault="00F3793B" w:rsidP="00F849DD">
            <w:pPr>
              <w:spacing w:line="200" w:lineRule="exact"/>
              <w:rPr>
                <w:sz w:val="20"/>
                <w:szCs w:val="20"/>
              </w:rPr>
            </w:pPr>
          </w:p>
        </w:tc>
        <w:tc>
          <w:tcPr>
            <w:tcW w:w="107" w:type="pct"/>
            <w:shd w:val="clear" w:color="auto" w:fill="FFFF00"/>
          </w:tcPr>
          <w:p w14:paraId="38426A45" w14:textId="77777777" w:rsidR="00F3793B" w:rsidRPr="007B1FF7" w:rsidRDefault="00F3793B" w:rsidP="00F849DD">
            <w:pPr>
              <w:spacing w:line="200" w:lineRule="exact"/>
              <w:rPr>
                <w:sz w:val="20"/>
                <w:szCs w:val="20"/>
              </w:rPr>
            </w:pPr>
          </w:p>
        </w:tc>
        <w:tc>
          <w:tcPr>
            <w:tcW w:w="107" w:type="pct"/>
            <w:shd w:val="clear" w:color="auto" w:fill="FFFF00"/>
          </w:tcPr>
          <w:p w14:paraId="66F3A3B1" w14:textId="77777777" w:rsidR="00F3793B" w:rsidRPr="007B1FF7" w:rsidRDefault="00F3793B" w:rsidP="00F849DD">
            <w:pPr>
              <w:spacing w:line="200" w:lineRule="exact"/>
              <w:rPr>
                <w:sz w:val="20"/>
                <w:szCs w:val="20"/>
              </w:rPr>
            </w:pPr>
          </w:p>
        </w:tc>
        <w:tc>
          <w:tcPr>
            <w:tcW w:w="107" w:type="pct"/>
            <w:shd w:val="clear" w:color="auto" w:fill="FFFF00"/>
          </w:tcPr>
          <w:p w14:paraId="2BDBBA35" w14:textId="77777777" w:rsidR="00F3793B" w:rsidRPr="007B1FF7" w:rsidRDefault="00F3793B" w:rsidP="00F849DD">
            <w:pPr>
              <w:spacing w:line="200" w:lineRule="exact"/>
              <w:rPr>
                <w:sz w:val="20"/>
                <w:szCs w:val="20"/>
              </w:rPr>
            </w:pPr>
          </w:p>
        </w:tc>
        <w:tc>
          <w:tcPr>
            <w:tcW w:w="107" w:type="pct"/>
            <w:shd w:val="clear" w:color="auto" w:fill="FFFF00"/>
          </w:tcPr>
          <w:p w14:paraId="2783553A" w14:textId="77777777" w:rsidR="00F3793B" w:rsidRPr="007B1FF7" w:rsidRDefault="00F3793B" w:rsidP="00F849DD">
            <w:pPr>
              <w:spacing w:line="200" w:lineRule="exact"/>
              <w:rPr>
                <w:sz w:val="20"/>
                <w:szCs w:val="20"/>
              </w:rPr>
            </w:pPr>
          </w:p>
        </w:tc>
        <w:tc>
          <w:tcPr>
            <w:tcW w:w="104" w:type="pct"/>
            <w:shd w:val="clear" w:color="auto" w:fill="FFFF00"/>
          </w:tcPr>
          <w:p w14:paraId="746960F8" w14:textId="77777777" w:rsidR="00F3793B" w:rsidRPr="007B1FF7" w:rsidRDefault="00F3793B" w:rsidP="00F849DD">
            <w:pPr>
              <w:spacing w:line="200" w:lineRule="exact"/>
              <w:rPr>
                <w:sz w:val="20"/>
                <w:szCs w:val="20"/>
              </w:rPr>
            </w:pPr>
          </w:p>
        </w:tc>
        <w:tc>
          <w:tcPr>
            <w:tcW w:w="106" w:type="pct"/>
            <w:shd w:val="clear" w:color="auto" w:fill="FFFF00"/>
          </w:tcPr>
          <w:p w14:paraId="09B9EE34" w14:textId="77777777" w:rsidR="00F3793B" w:rsidRPr="007B1FF7" w:rsidRDefault="00F3793B" w:rsidP="00F849DD">
            <w:pPr>
              <w:spacing w:line="200" w:lineRule="exact"/>
              <w:rPr>
                <w:sz w:val="20"/>
                <w:szCs w:val="20"/>
              </w:rPr>
            </w:pPr>
          </w:p>
        </w:tc>
        <w:tc>
          <w:tcPr>
            <w:tcW w:w="106" w:type="pct"/>
            <w:shd w:val="clear" w:color="auto" w:fill="FFFF00"/>
          </w:tcPr>
          <w:p w14:paraId="3CF3E7C7" w14:textId="77777777" w:rsidR="00F3793B" w:rsidRPr="007B1FF7" w:rsidRDefault="00F3793B" w:rsidP="00F849DD">
            <w:pPr>
              <w:spacing w:line="200" w:lineRule="exact"/>
              <w:rPr>
                <w:sz w:val="20"/>
                <w:szCs w:val="20"/>
              </w:rPr>
            </w:pPr>
          </w:p>
        </w:tc>
        <w:tc>
          <w:tcPr>
            <w:tcW w:w="106" w:type="pct"/>
            <w:shd w:val="clear" w:color="auto" w:fill="FFFF00"/>
          </w:tcPr>
          <w:p w14:paraId="740FA18B" w14:textId="77777777" w:rsidR="00F3793B" w:rsidRPr="007B1FF7" w:rsidRDefault="00F3793B" w:rsidP="00F849DD">
            <w:pPr>
              <w:spacing w:line="200" w:lineRule="exact"/>
              <w:rPr>
                <w:sz w:val="20"/>
                <w:szCs w:val="20"/>
              </w:rPr>
            </w:pPr>
          </w:p>
        </w:tc>
        <w:tc>
          <w:tcPr>
            <w:tcW w:w="106" w:type="pct"/>
            <w:shd w:val="clear" w:color="auto" w:fill="FFFF00"/>
          </w:tcPr>
          <w:p w14:paraId="16B5530D" w14:textId="77777777" w:rsidR="00F3793B" w:rsidRPr="007B1FF7" w:rsidRDefault="00F3793B" w:rsidP="00F849DD">
            <w:pPr>
              <w:spacing w:line="200" w:lineRule="exact"/>
              <w:rPr>
                <w:sz w:val="20"/>
                <w:szCs w:val="20"/>
              </w:rPr>
            </w:pPr>
          </w:p>
        </w:tc>
        <w:tc>
          <w:tcPr>
            <w:tcW w:w="108" w:type="pct"/>
            <w:shd w:val="clear" w:color="auto" w:fill="FFFF00"/>
          </w:tcPr>
          <w:p w14:paraId="453FCF72" w14:textId="77777777" w:rsidR="00F3793B" w:rsidRPr="007B1FF7" w:rsidRDefault="00F3793B" w:rsidP="00F849DD">
            <w:pPr>
              <w:spacing w:line="200" w:lineRule="exact"/>
              <w:rPr>
                <w:sz w:val="20"/>
                <w:szCs w:val="20"/>
              </w:rPr>
            </w:pPr>
          </w:p>
        </w:tc>
        <w:tc>
          <w:tcPr>
            <w:tcW w:w="106" w:type="pct"/>
            <w:shd w:val="clear" w:color="auto" w:fill="FFFF00"/>
          </w:tcPr>
          <w:p w14:paraId="3C062B52" w14:textId="77777777" w:rsidR="00F3793B" w:rsidRPr="007B1FF7" w:rsidRDefault="00F3793B" w:rsidP="00F849DD">
            <w:pPr>
              <w:spacing w:line="200" w:lineRule="exact"/>
              <w:rPr>
                <w:sz w:val="20"/>
                <w:szCs w:val="20"/>
              </w:rPr>
            </w:pPr>
          </w:p>
        </w:tc>
        <w:tc>
          <w:tcPr>
            <w:tcW w:w="106" w:type="pct"/>
            <w:shd w:val="clear" w:color="auto" w:fill="FFFF00"/>
          </w:tcPr>
          <w:p w14:paraId="53B8B9A3" w14:textId="77777777" w:rsidR="00F3793B" w:rsidRPr="007B1FF7" w:rsidRDefault="00F3793B" w:rsidP="00F849DD">
            <w:pPr>
              <w:spacing w:line="200" w:lineRule="exact"/>
              <w:rPr>
                <w:sz w:val="20"/>
                <w:szCs w:val="20"/>
              </w:rPr>
            </w:pPr>
          </w:p>
        </w:tc>
        <w:tc>
          <w:tcPr>
            <w:tcW w:w="106" w:type="pct"/>
            <w:shd w:val="clear" w:color="auto" w:fill="FFFF00"/>
          </w:tcPr>
          <w:p w14:paraId="70B67BAD" w14:textId="77777777" w:rsidR="00F3793B" w:rsidRPr="007B1FF7" w:rsidRDefault="00F3793B" w:rsidP="00F849DD">
            <w:pPr>
              <w:spacing w:line="200" w:lineRule="exact"/>
              <w:rPr>
                <w:sz w:val="20"/>
                <w:szCs w:val="20"/>
              </w:rPr>
            </w:pPr>
          </w:p>
        </w:tc>
        <w:tc>
          <w:tcPr>
            <w:tcW w:w="106" w:type="pct"/>
            <w:shd w:val="clear" w:color="auto" w:fill="FFFF00"/>
          </w:tcPr>
          <w:p w14:paraId="23B39768" w14:textId="77777777" w:rsidR="00F3793B" w:rsidRPr="007B1FF7" w:rsidRDefault="00F3793B" w:rsidP="00F849DD">
            <w:pPr>
              <w:spacing w:line="200" w:lineRule="exact"/>
              <w:rPr>
                <w:sz w:val="20"/>
                <w:szCs w:val="20"/>
              </w:rPr>
            </w:pPr>
          </w:p>
        </w:tc>
        <w:tc>
          <w:tcPr>
            <w:tcW w:w="108" w:type="pct"/>
            <w:shd w:val="clear" w:color="auto" w:fill="FFFF00"/>
          </w:tcPr>
          <w:p w14:paraId="3BC4387D" w14:textId="77777777" w:rsidR="00F3793B" w:rsidRPr="007B1FF7" w:rsidRDefault="00F3793B" w:rsidP="00F849DD">
            <w:pPr>
              <w:spacing w:line="200" w:lineRule="exact"/>
              <w:rPr>
                <w:sz w:val="20"/>
                <w:szCs w:val="20"/>
              </w:rPr>
            </w:pPr>
          </w:p>
        </w:tc>
        <w:tc>
          <w:tcPr>
            <w:tcW w:w="106" w:type="pct"/>
            <w:shd w:val="clear" w:color="auto" w:fill="FFFF00"/>
          </w:tcPr>
          <w:p w14:paraId="71B7E6BA" w14:textId="77777777" w:rsidR="00F3793B" w:rsidRPr="007B1FF7" w:rsidRDefault="00F3793B" w:rsidP="00F849DD">
            <w:pPr>
              <w:spacing w:line="200" w:lineRule="exact"/>
              <w:rPr>
                <w:sz w:val="20"/>
                <w:szCs w:val="20"/>
              </w:rPr>
            </w:pPr>
          </w:p>
        </w:tc>
        <w:tc>
          <w:tcPr>
            <w:tcW w:w="561" w:type="pct"/>
            <w:shd w:val="clear" w:color="auto" w:fill="FFFF00"/>
          </w:tcPr>
          <w:p w14:paraId="371B6D2D" w14:textId="77777777" w:rsidR="00F3793B" w:rsidRPr="000D350A" w:rsidRDefault="00F3793B" w:rsidP="00F849DD">
            <w:pPr>
              <w:spacing w:line="200" w:lineRule="exact"/>
              <w:rPr>
                <w:b/>
                <w:bCs/>
                <w:color w:val="FF0000"/>
                <w:sz w:val="20"/>
                <w:szCs w:val="20"/>
              </w:rPr>
            </w:pPr>
            <w:r>
              <w:rPr>
                <w:b/>
                <w:bCs/>
                <w:color w:val="FF0000"/>
                <w:sz w:val="20"/>
                <w:szCs w:val="20"/>
              </w:rPr>
              <w:t>Project Fees</w:t>
            </w:r>
          </w:p>
        </w:tc>
        <w:tc>
          <w:tcPr>
            <w:tcW w:w="386" w:type="pct"/>
            <w:shd w:val="clear" w:color="auto" w:fill="FFFF00"/>
          </w:tcPr>
          <w:p w14:paraId="323817B6" w14:textId="77777777" w:rsidR="00F3793B" w:rsidRDefault="00F3793B" w:rsidP="00F849DD">
            <w:pPr>
              <w:spacing w:line="200" w:lineRule="exact"/>
              <w:ind w:left="-89"/>
              <w:rPr>
                <w:b/>
                <w:bCs/>
                <w:color w:val="FF0000"/>
                <w:sz w:val="20"/>
                <w:szCs w:val="20"/>
              </w:rPr>
            </w:pPr>
            <w:r>
              <w:rPr>
                <w:b/>
                <w:bCs/>
                <w:color w:val="FF0000"/>
                <w:sz w:val="20"/>
                <w:szCs w:val="20"/>
              </w:rPr>
              <w:t>$161,986</w:t>
            </w:r>
          </w:p>
        </w:tc>
        <w:tc>
          <w:tcPr>
            <w:tcW w:w="384" w:type="pct"/>
            <w:shd w:val="clear" w:color="auto" w:fill="FFFF00"/>
          </w:tcPr>
          <w:p w14:paraId="2CF27C15" w14:textId="77777777" w:rsidR="00F3793B" w:rsidRDefault="00F3793B" w:rsidP="00F849DD">
            <w:pPr>
              <w:spacing w:line="200" w:lineRule="exact"/>
              <w:rPr>
                <w:b/>
                <w:bCs/>
                <w:color w:val="FF0000"/>
                <w:sz w:val="20"/>
                <w:szCs w:val="20"/>
              </w:rPr>
            </w:pPr>
            <w:r>
              <w:rPr>
                <w:b/>
                <w:bCs/>
                <w:color w:val="FF0000"/>
                <w:sz w:val="20"/>
                <w:szCs w:val="20"/>
              </w:rPr>
              <w:t>$86,160</w:t>
            </w:r>
          </w:p>
        </w:tc>
        <w:tc>
          <w:tcPr>
            <w:tcW w:w="389" w:type="pct"/>
          </w:tcPr>
          <w:p w14:paraId="06F0C373" w14:textId="77777777" w:rsidR="00F3793B" w:rsidRPr="007B1FF7" w:rsidRDefault="00F3793B" w:rsidP="00F849DD">
            <w:pPr>
              <w:spacing w:line="200" w:lineRule="exact"/>
              <w:rPr>
                <w:sz w:val="20"/>
                <w:szCs w:val="20"/>
              </w:rPr>
            </w:pPr>
          </w:p>
        </w:tc>
        <w:tc>
          <w:tcPr>
            <w:tcW w:w="732" w:type="pct"/>
          </w:tcPr>
          <w:p w14:paraId="6D8EF8BC" w14:textId="5BE1F7EA" w:rsidR="00F3793B" w:rsidRPr="007B1FF7" w:rsidRDefault="00F3793B" w:rsidP="00F849DD">
            <w:pPr>
              <w:spacing w:line="200" w:lineRule="exact"/>
              <w:rPr>
                <w:sz w:val="20"/>
                <w:szCs w:val="20"/>
              </w:rPr>
            </w:pPr>
          </w:p>
        </w:tc>
      </w:tr>
      <w:tr w:rsidR="001D7BC8" w:rsidRPr="00EC14F5" w14:paraId="39F08961" w14:textId="77777777" w:rsidTr="00BB0BF6">
        <w:tc>
          <w:tcPr>
            <w:tcW w:w="298" w:type="pct"/>
          </w:tcPr>
          <w:p w14:paraId="2C60BD6E" w14:textId="77777777" w:rsidR="00F3793B" w:rsidRDefault="00F3793B" w:rsidP="00F849DD">
            <w:pPr>
              <w:spacing w:line="200" w:lineRule="exact"/>
              <w:ind w:left="-105" w:right="-115"/>
              <w:rPr>
                <w:sz w:val="20"/>
                <w:szCs w:val="20"/>
              </w:rPr>
            </w:pPr>
          </w:p>
          <w:p w14:paraId="164FE241" w14:textId="77777777" w:rsidR="00F3793B" w:rsidRPr="007B1FF7" w:rsidRDefault="00F3793B" w:rsidP="00F849DD">
            <w:pPr>
              <w:spacing w:line="200" w:lineRule="exact"/>
              <w:ind w:left="-105" w:right="-115"/>
              <w:rPr>
                <w:sz w:val="20"/>
                <w:szCs w:val="20"/>
              </w:rPr>
            </w:pPr>
          </w:p>
        </w:tc>
        <w:tc>
          <w:tcPr>
            <w:tcW w:w="543" w:type="pct"/>
          </w:tcPr>
          <w:p w14:paraId="11A7A16C" w14:textId="77777777" w:rsidR="00F3793B" w:rsidRPr="007B1FF7" w:rsidRDefault="00F3793B" w:rsidP="00F849DD">
            <w:pPr>
              <w:spacing w:line="200" w:lineRule="exact"/>
              <w:rPr>
                <w:sz w:val="20"/>
                <w:szCs w:val="20"/>
              </w:rPr>
            </w:pPr>
          </w:p>
        </w:tc>
        <w:tc>
          <w:tcPr>
            <w:tcW w:w="107" w:type="pct"/>
            <w:shd w:val="clear" w:color="auto" w:fill="FFFF00"/>
          </w:tcPr>
          <w:p w14:paraId="66E85C7C" w14:textId="77777777" w:rsidR="00F3793B" w:rsidRPr="007B1FF7" w:rsidRDefault="00F3793B" w:rsidP="00F849DD">
            <w:pPr>
              <w:spacing w:line="200" w:lineRule="exact"/>
              <w:rPr>
                <w:sz w:val="20"/>
                <w:szCs w:val="20"/>
              </w:rPr>
            </w:pPr>
          </w:p>
        </w:tc>
        <w:tc>
          <w:tcPr>
            <w:tcW w:w="107" w:type="pct"/>
            <w:shd w:val="clear" w:color="auto" w:fill="FFFF00"/>
          </w:tcPr>
          <w:p w14:paraId="7B310059" w14:textId="77777777" w:rsidR="00F3793B" w:rsidRPr="007B1FF7" w:rsidRDefault="00F3793B" w:rsidP="00F849DD">
            <w:pPr>
              <w:spacing w:line="200" w:lineRule="exact"/>
              <w:rPr>
                <w:sz w:val="20"/>
                <w:szCs w:val="20"/>
              </w:rPr>
            </w:pPr>
          </w:p>
        </w:tc>
        <w:tc>
          <w:tcPr>
            <w:tcW w:w="107" w:type="pct"/>
            <w:shd w:val="clear" w:color="auto" w:fill="FFFF00"/>
          </w:tcPr>
          <w:p w14:paraId="21E7477A" w14:textId="77777777" w:rsidR="00F3793B" w:rsidRPr="007B1FF7" w:rsidRDefault="00F3793B" w:rsidP="00F849DD">
            <w:pPr>
              <w:spacing w:line="200" w:lineRule="exact"/>
              <w:rPr>
                <w:sz w:val="20"/>
                <w:szCs w:val="20"/>
              </w:rPr>
            </w:pPr>
          </w:p>
        </w:tc>
        <w:tc>
          <w:tcPr>
            <w:tcW w:w="107" w:type="pct"/>
            <w:shd w:val="clear" w:color="auto" w:fill="FFFF00"/>
          </w:tcPr>
          <w:p w14:paraId="40ADD196" w14:textId="77777777" w:rsidR="00F3793B" w:rsidRPr="007B1FF7" w:rsidRDefault="00F3793B" w:rsidP="00F849DD">
            <w:pPr>
              <w:spacing w:line="200" w:lineRule="exact"/>
              <w:rPr>
                <w:sz w:val="20"/>
                <w:szCs w:val="20"/>
              </w:rPr>
            </w:pPr>
          </w:p>
        </w:tc>
        <w:tc>
          <w:tcPr>
            <w:tcW w:w="104" w:type="pct"/>
            <w:shd w:val="clear" w:color="auto" w:fill="FFFF00"/>
          </w:tcPr>
          <w:p w14:paraId="674E3F28" w14:textId="77777777" w:rsidR="00F3793B" w:rsidRPr="007B1FF7" w:rsidRDefault="00F3793B" w:rsidP="00F849DD">
            <w:pPr>
              <w:spacing w:line="200" w:lineRule="exact"/>
              <w:rPr>
                <w:sz w:val="20"/>
                <w:szCs w:val="20"/>
              </w:rPr>
            </w:pPr>
          </w:p>
        </w:tc>
        <w:tc>
          <w:tcPr>
            <w:tcW w:w="106" w:type="pct"/>
            <w:shd w:val="clear" w:color="auto" w:fill="FFFF00"/>
          </w:tcPr>
          <w:p w14:paraId="3FD9CF4D" w14:textId="77777777" w:rsidR="00F3793B" w:rsidRPr="007B1FF7" w:rsidRDefault="00F3793B" w:rsidP="00F849DD">
            <w:pPr>
              <w:spacing w:line="200" w:lineRule="exact"/>
              <w:rPr>
                <w:sz w:val="20"/>
                <w:szCs w:val="20"/>
              </w:rPr>
            </w:pPr>
          </w:p>
        </w:tc>
        <w:tc>
          <w:tcPr>
            <w:tcW w:w="106" w:type="pct"/>
            <w:shd w:val="clear" w:color="auto" w:fill="FFFF00"/>
          </w:tcPr>
          <w:p w14:paraId="21F29AC9" w14:textId="77777777" w:rsidR="00F3793B" w:rsidRPr="007B1FF7" w:rsidRDefault="00F3793B" w:rsidP="00F849DD">
            <w:pPr>
              <w:spacing w:line="200" w:lineRule="exact"/>
              <w:rPr>
                <w:sz w:val="20"/>
                <w:szCs w:val="20"/>
              </w:rPr>
            </w:pPr>
          </w:p>
        </w:tc>
        <w:tc>
          <w:tcPr>
            <w:tcW w:w="106" w:type="pct"/>
            <w:shd w:val="clear" w:color="auto" w:fill="FFFF00"/>
          </w:tcPr>
          <w:p w14:paraId="7328D461" w14:textId="77777777" w:rsidR="00F3793B" w:rsidRPr="007B1FF7" w:rsidRDefault="00F3793B" w:rsidP="00F849DD">
            <w:pPr>
              <w:spacing w:line="200" w:lineRule="exact"/>
              <w:rPr>
                <w:sz w:val="20"/>
                <w:szCs w:val="20"/>
              </w:rPr>
            </w:pPr>
          </w:p>
        </w:tc>
        <w:tc>
          <w:tcPr>
            <w:tcW w:w="106" w:type="pct"/>
            <w:shd w:val="clear" w:color="auto" w:fill="FFFF00"/>
          </w:tcPr>
          <w:p w14:paraId="00687265" w14:textId="77777777" w:rsidR="00F3793B" w:rsidRPr="007B1FF7" w:rsidRDefault="00F3793B" w:rsidP="00F849DD">
            <w:pPr>
              <w:spacing w:line="200" w:lineRule="exact"/>
              <w:rPr>
                <w:sz w:val="20"/>
                <w:szCs w:val="20"/>
              </w:rPr>
            </w:pPr>
          </w:p>
        </w:tc>
        <w:tc>
          <w:tcPr>
            <w:tcW w:w="108" w:type="pct"/>
            <w:shd w:val="clear" w:color="auto" w:fill="FFFF00"/>
          </w:tcPr>
          <w:p w14:paraId="41F9488F" w14:textId="77777777" w:rsidR="00F3793B" w:rsidRPr="007B1FF7" w:rsidRDefault="00F3793B" w:rsidP="00F849DD">
            <w:pPr>
              <w:spacing w:line="200" w:lineRule="exact"/>
              <w:rPr>
                <w:sz w:val="20"/>
                <w:szCs w:val="20"/>
              </w:rPr>
            </w:pPr>
          </w:p>
        </w:tc>
        <w:tc>
          <w:tcPr>
            <w:tcW w:w="106" w:type="pct"/>
            <w:shd w:val="clear" w:color="auto" w:fill="FFFF00"/>
          </w:tcPr>
          <w:p w14:paraId="136174D0" w14:textId="77777777" w:rsidR="00F3793B" w:rsidRPr="007B1FF7" w:rsidRDefault="00F3793B" w:rsidP="00F849DD">
            <w:pPr>
              <w:spacing w:line="200" w:lineRule="exact"/>
              <w:rPr>
                <w:sz w:val="20"/>
                <w:szCs w:val="20"/>
              </w:rPr>
            </w:pPr>
          </w:p>
        </w:tc>
        <w:tc>
          <w:tcPr>
            <w:tcW w:w="106" w:type="pct"/>
            <w:shd w:val="clear" w:color="auto" w:fill="FFFF00"/>
          </w:tcPr>
          <w:p w14:paraId="1CCB0FC7" w14:textId="77777777" w:rsidR="00F3793B" w:rsidRPr="007B1FF7" w:rsidRDefault="00F3793B" w:rsidP="00F849DD">
            <w:pPr>
              <w:spacing w:line="200" w:lineRule="exact"/>
              <w:rPr>
                <w:sz w:val="20"/>
                <w:szCs w:val="20"/>
              </w:rPr>
            </w:pPr>
          </w:p>
        </w:tc>
        <w:tc>
          <w:tcPr>
            <w:tcW w:w="106" w:type="pct"/>
            <w:shd w:val="clear" w:color="auto" w:fill="FFFF00"/>
          </w:tcPr>
          <w:p w14:paraId="35291252" w14:textId="77777777" w:rsidR="00F3793B" w:rsidRPr="007B1FF7" w:rsidRDefault="00F3793B" w:rsidP="00F849DD">
            <w:pPr>
              <w:spacing w:line="200" w:lineRule="exact"/>
              <w:rPr>
                <w:sz w:val="20"/>
                <w:szCs w:val="20"/>
              </w:rPr>
            </w:pPr>
          </w:p>
        </w:tc>
        <w:tc>
          <w:tcPr>
            <w:tcW w:w="106" w:type="pct"/>
            <w:shd w:val="clear" w:color="auto" w:fill="FFFF00"/>
          </w:tcPr>
          <w:p w14:paraId="03B0A324" w14:textId="77777777" w:rsidR="00F3793B" w:rsidRPr="007B1FF7" w:rsidRDefault="00F3793B" w:rsidP="00F849DD">
            <w:pPr>
              <w:spacing w:line="200" w:lineRule="exact"/>
              <w:rPr>
                <w:sz w:val="20"/>
                <w:szCs w:val="20"/>
              </w:rPr>
            </w:pPr>
          </w:p>
        </w:tc>
        <w:tc>
          <w:tcPr>
            <w:tcW w:w="108" w:type="pct"/>
            <w:shd w:val="clear" w:color="auto" w:fill="FFFF00"/>
          </w:tcPr>
          <w:p w14:paraId="2A6F5D44" w14:textId="77777777" w:rsidR="00F3793B" w:rsidRPr="007B1FF7" w:rsidRDefault="00F3793B" w:rsidP="00F849DD">
            <w:pPr>
              <w:spacing w:line="200" w:lineRule="exact"/>
              <w:rPr>
                <w:sz w:val="20"/>
                <w:szCs w:val="20"/>
              </w:rPr>
            </w:pPr>
          </w:p>
        </w:tc>
        <w:tc>
          <w:tcPr>
            <w:tcW w:w="106" w:type="pct"/>
            <w:shd w:val="clear" w:color="auto" w:fill="FFFF00"/>
          </w:tcPr>
          <w:p w14:paraId="0D59D498" w14:textId="77777777" w:rsidR="00F3793B" w:rsidRPr="007B1FF7" w:rsidRDefault="00F3793B" w:rsidP="00F849DD">
            <w:pPr>
              <w:spacing w:line="200" w:lineRule="exact"/>
              <w:rPr>
                <w:sz w:val="20"/>
                <w:szCs w:val="20"/>
              </w:rPr>
            </w:pPr>
          </w:p>
        </w:tc>
        <w:tc>
          <w:tcPr>
            <w:tcW w:w="561" w:type="pct"/>
            <w:shd w:val="clear" w:color="auto" w:fill="FFFF00"/>
          </w:tcPr>
          <w:p w14:paraId="4A3D8B5B" w14:textId="77777777" w:rsidR="00F3793B" w:rsidRPr="000D350A" w:rsidRDefault="00F3793B" w:rsidP="00F849DD">
            <w:pPr>
              <w:spacing w:line="200" w:lineRule="exact"/>
              <w:ind w:left="-89"/>
              <w:rPr>
                <w:b/>
                <w:bCs/>
                <w:color w:val="FF0000"/>
                <w:sz w:val="20"/>
                <w:szCs w:val="20"/>
              </w:rPr>
            </w:pPr>
            <w:r w:rsidRPr="000D350A">
              <w:rPr>
                <w:b/>
                <w:bCs/>
                <w:color w:val="FF0000"/>
                <w:sz w:val="20"/>
                <w:szCs w:val="20"/>
              </w:rPr>
              <w:t>TOTAL BUDGET</w:t>
            </w:r>
          </w:p>
        </w:tc>
        <w:tc>
          <w:tcPr>
            <w:tcW w:w="386" w:type="pct"/>
            <w:shd w:val="clear" w:color="auto" w:fill="FFFF00"/>
          </w:tcPr>
          <w:p w14:paraId="36180E7B" w14:textId="77777777" w:rsidR="00F3793B" w:rsidRPr="000D350A" w:rsidRDefault="00F3793B" w:rsidP="00F849DD">
            <w:pPr>
              <w:spacing w:line="200" w:lineRule="exact"/>
              <w:ind w:left="-89"/>
              <w:rPr>
                <w:b/>
                <w:bCs/>
                <w:color w:val="FF0000"/>
                <w:sz w:val="20"/>
                <w:szCs w:val="20"/>
              </w:rPr>
            </w:pPr>
            <w:r>
              <w:rPr>
                <w:b/>
                <w:bCs/>
                <w:color w:val="FF0000"/>
                <w:sz w:val="20"/>
                <w:szCs w:val="20"/>
              </w:rPr>
              <w:t>$1,669,825</w:t>
            </w:r>
          </w:p>
        </w:tc>
        <w:tc>
          <w:tcPr>
            <w:tcW w:w="384" w:type="pct"/>
            <w:shd w:val="clear" w:color="auto" w:fill="FFFF00"/>
          </w:tcPr>
          <w:p w14:paraId="53F05827" w14:textId="77777777" w:rsidR="00F3793B" w:rsidRPr="000D350A" w:rsidRDefault="00F3793B" w:rsidP="00F849DD">
            <w:pPr>
              <w:spacing w:line="200" w:lineRule="exact"/>
              <w:rPr>
                <w:b/>
                <w:bCs/>
                <w:color w:val="FF0000"/>
                <w:sz w:val="20"/>
                <w:szCs w:val="20"/>
              </w:rPr>
            </w:pPr>
            <w:r>
              <w:rPr>
                <w:b/>
                <w:bCs/>
                <w:color w:val="FF0000"/>
                <w:sz w:val="20"/>
                <w:szCs w:val="20"/>
              </w:rPr>
              <w:t>$888,180</w:t>
            </w:r>
          </w:p>
        </w:tc>
        <w:tc>
          <w:tcPr>
            <w:tcW w:w="389" w:type="pct"/>
          </w:tcPr>
          <w:p w14:paraId="5752529C" w14:textId="77777777" w:rsidR="00F3793B" w:rsidRPr="007B1FF7" w:rsidRDefault="00F3793B" w:rsidP="00F849DD">
            <w:pPr>
              <w:spacing w:line="200" w:lineRule="exact"/>
              <w:rPr>
                <w:sz w:val="20"/>
                <w:szCs w:val="20"/>
              </w:rPr>
            </w:pPr>
          </w:p>
        </w:tc>
        <w:tc>
          <w:tcPr>
            <w:tcW w:w="732" w:type="pct"/>
          </w:tcPr>
          <w:p w14:paraId="4672B758" w14:textId="6F0CC0EE" w:rsidR="00F3793B" w:rsidRPr="007B1FF7" w:rsidRDefault="00F3793B" w:rsidP="00F849DD">
            <w:pPr>
              <w:spacing w:line="200" w:lineRule="exact"/>
              <w:rPr>
                <w:sz w:val="20"/>
                <w:szCs w:val="20"/>
              </w:rPr>
            </w:pPr>
          </w:p>
        </w:tc>
      </w:tr>
      <w:tr w:rsidR="005F435F" w:rsidRPr="00EC14F5" w14:paraId="49BE5903" w14:textId="77777777" w:rsidTr="00BB0BF6">
        <w:tc>
          <w:tcPr>
            <w:tcW w:w="298" w:type="pct"/>
            <w:shd w:val="clear" w:color="auto" w:fill="FFC000"/>
          </w:tcPr>
          <w:p w14:paraId="5BD322FB" w14:textId="77777777" w:rsidR="00F3793B" w:rsidRPr="007B1FF7" w:rsidRDefault="00F3793B" w:rsidP="00F849DD">
            <w:pPr>
              <w:spacing w:line="200" w:lineRule="exact"/>
              <w:ind w:left="-105" w:right="-115"/>
              <w:rPr>
                <w:sz w:val="20"/>
                <w:szCs w:val="20"/>
              </w:rPr>
            </w:pPr>
            <w:r>
              <w:rPr>
                <w:sz w:val="20"/>
                <w:szCs w:val="20"/>
              </w:rPr>
              <w:t>Outcome 3</w:t>
            </w:r>
          </w:p>
        </w:tc>
        <w:tc>
          <w:tcPr>
            <w:tcW w:w="543" w:type="pct"/>
            <w:shd w:val="clear" w:color="auto" w:fill="FFC000"/>
          </w:tcPr>
          <w:p w14:paraId="4DF1E1BB" w14:textId="77777777" w:rsidR="00F3793B" w:rsidRPr="00DF6CDE" w:rsidRDefault="00F3793B" w:rsidP="00F849DD">
            <w:pPr>
              <w:spacing w:line="200" w:lineRule="exact"/>
              <w:rPr>
                <w:sz w:val="20"/>
                <w:szCs w:val="20"/>
              </w:rPr>
            </w:pPr>
            <w:r w:rsidRPr="00DF6CDE">
              <w:rPr>
                <w:b/>
                <w:bCs/>
                <w:sz w:val="20"/>
                <w:szCs w:val="20"/>
              </w:rPr>
              <w:t>Outcome 3: Strengthened leadership skills and opportunities for Women Political Candidates  and MPS empowered by supportive Political Parties and Parliamentarians</w:t>
            </w:r>
          </w:p>
        </w:tc>
        <w:tc>
          <w:tcPr>
            <w:tcW w:w="107" w:type="pct"/>
            <w:shd w:val="clear" w:color="auto" w:fill="FFE599" w:themeFill="accent4" w:themeFillTint="66"/>
          </w:tcPr>
          <w:p w14:paraId="536DA803"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0D35634"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69EDDEF"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07B4F9E3" w14:textId="77777777" w:rsidR="00F3793B" w:rsidRPr="007B1FF7" w:rsidRDefault="00F3793B" w:rsidP="00F849DD">
            <w:pPr>
              <w:spacing w:line="200" w:lineRule="exact"/>
              <w:rPr>
                <w:sz w:val="20"/>
                <w:szCs w:val="20"/>
              </w:rPr>
            </w:pPr>
          </w:p>
        </w:tc>
        <w:tc>
          <w:tcPr>
            <w:tcW w:w="104" w:type="pct"/>
          </w:tcPr>
          <w:p w14:paraId="44E327B2" w14:textId="77777777" w:rsidR="00F3793B" w:rsidRPr="007B1FF7" w:rsidRDefault="00F3793B" w:rsidP="00F849DD">
            <w:pPr>
              <w:spacing w:line="200" w:lineRule="exact"/>
              <w:rPr>
                <w:sz w:val="20"/>
                <w:szCs w:val="20"/>
              </w:rPr>
            </w:pPr>
          </w:p>
        </w:tc>
        <w:tc>
          <w:tcPr>
            <w:tcW w:w="106" w:type="pct"/>
          </w:tcPr>
          <w:p w14:paraId="5976B446" w14:textId="77777777" w:rsidR="00F3793B" w:rsidRPr="007B1FF7" w:rsidRDefault="00F3793B" w:rsidP="00F849DD">
            <w:pPr>
              <w:spacing w:line="200" w:lineRule="exact"/>
              <w:rPr>
                <w:sz w:val="20"/>
                <w:szCs w:val="20"/>
              </w:rPr>
            </w:pPr>
          </w:p>
        </w:tc>
        <w:tc>
          <w:tcPr>
            <w:tcW w:w="106" w:type="pct"/>
          </w:tcPr>
          <w:p w14:paraId="39EECEC0" w14:textId="77777777" w:rsidR="00F3793B" w:rsidRPr="007B1FF7" w:rsidRDefault="00F3793B" w:rsidP="00F849DD">
            <w:pPr>
              <w:spacing w:line="200" w:lineRule="exact"/>
              <w:rPr>
                <w:sz w:val="20"/>
                <w:szCs w:val="20"/>
              </w:rPr>
            </w:pPr>
          </w:p>
        </w:tc>
        <w:tc>
          <w:tcPr>
            <w:tcW w:w="106" w:type="pct"/>
          </w:tcPr>
          <w:p w14:paraId="197E761E"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238612A0"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698540AA"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380EB0F8"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26A7F38F" w14:textId="77777777" w:rsidR="00F3793B" w:rsidRPr="007B1FF7" w:rsidRDefault="00F3793B" w:rsidP="00F849DD">
            <w:pPr>
              <w:spacing w:line="200" w:lineRule="exact"/>
              <w:rPr>
                <w:sz w:val="20"/>
                <w:szCs w:val="20"/>
              </w:rPr>
            </w:pPr>
          </w:p>
        </w:tc>
        <w:tc>
          <w:tcPr>
            <w:tcW w:w="106" w:type="pct"/>
          </w:tcPr>
          <w:p w14:paraId="14378A25" w14:textId="77777777" w:rsidR="00F3793B" w:rsidRPr="007B1FF7" w:rsidRDefault="00F3793B" w:rsidP="00F849DD">
            <w:pPr>
              <w:spacing w:line="200" w:lineRule="exact"/>
              <w:rPr>
                <w:sz w:val="20"/>
                <w:szCs w:val="20"/>
              </w:rPr>
            </w:pPr>
          </w:p>
        </w:tc>
        <w:tc>
          <w:tcPr>
            <w:tcW w:w="106" w:type="pct"/>
          </w:tcPr>
          <w:p w14:paraId="31BB7513" w14:textId="77777777" w:rsidR="00F3793B" w:rsidRPr="007B1FF7" w:rsidRDefault="00F3793B" w:rsidP="00F849DD">
            <w:pPr>
              <w:spacing w:line="200" w:lineRule="exact"/>
              <w:rPr>
                <w:sz w:val="20"/>
                <w:szCs w:val="20"/>
              </w:rPr>
            </w:pPr>
          </w:p>
        </w:tc>
        <w:tc>
          <w:tcPr>
            <w:tcW w:w="108" w:type="pct"/>
          </w:tcPr>
          <w:p w14:paraId="7F872640" w14:textId="77777777" w:rsidR="00F3793B" w:rsidRPr="007B1FF7" w:rsidRDefault="00F3793B" w:rsidP="00F849DD">
            <w:pPr>
              <w:spacing w:line="200" w:lineRule="exact"/>
              <w:rPr>
                <w:sz w:val="20"/>
                <w:szCs w:val="20"/>
              </w:rPr>
            </w:pPr>
          </w:p>
        </w:tc>
        <w:tc>
          <w:tcPr>
            <w:tcW w:w="106" w:type="pct"/>
          </w:tcPr>
          <w:p w14:paraId="7ED368F8" w14:textId="77777777" w:rsidR="00F3793B" w:rsidRPr="007B1FF7" w:rsidRDefault="00F3793B" w:rsidP="00F849DD">
            <w:pPr>
              <w:spacing w:line="200" w:lineRule="exact"/>
              <w:rPr>
                <w:sz w:val="20"/>
                <w:szCs w:val="20"/>
              </w:rPr>
            </w:pPr>
          </w:p>
        </w:tc>
        <w:tc>
          <w:tcPr>
            <w:tcW w:w="561" w:type="pct"/>
            <w:shd w:val="clear" w:color="auto" w:fill="FFC000"/>
          </w:tcPr>
          <w:p w14:paraId="0F6EFEE3" w14:textId="77777777" w:rsidR="00F3793B" w:rsidRPr="007B1FF7" w:rsidRDefault="00F3793B" w:rsidP="00F849DD">
            <w:pPr>
              <w:spacing w:line="200" w:lineRule="exact"/>
              <w:ind w:left="-89"/>
              <w:rPr>
                <w:sz w:val="20"/>
                <w:szCs w:val="20"/>
              </w:rPr>
            </w:pPr>
            <w:r>
              <w:rPr>
                <w:sz w:val="20"/>
                <w:szCs w:val="20"/>
              </w:rPr>
              <w:t>Beneficiaries: Indirect and direct 6,535</w:t>
            </w:r>
          </w:p>
        </w:tc>
        <w:tc>
          <w:tcPr>
            <w:tcW w:w="386" w:type="pct"/>
          </w:tcPr>
          <w:p w14:paraId="303509A1" w14:textId="77777777" w:rsidR="00F3793B" w:rsidRPr="007B1FF7" w:rsidRDefault="00F3793B" w:rsidP="00F849DD">
            <w:pPr>
              <w:spacing w:line="200" w:lineRule="exact"/>
              <w:rPr>
                <w:sz w:val="20"/>
                <w:szCs w:val="20"/>
              </w:rPr>
            </w:pPr>
          </w:p>
        </w:tc>
        <w:tc>
          <w:tcPr>
            <w:tcW w:w="384" w:type="pct"/>
          </w:tcPr>
          <w:p w14:paraId="7DBF440B" w14:textId="77777777" w:rsidR="00F3793B" w:rsidRPr="007B1FF7" w:rsidRDefault="00F3793B" w:rsidP="00F849DD">
            <w:pPr>
              <w:spacing w:line="200" w:lineRule="exact"/>
              <w:rPr>
                <w:sz w:val="20"/>
                <w:szCs w:val="20"/>
              </w:rPr>
            </w:pPr>
          </w:p>
        </w:tc>
        <w:tc>
          <w:tcPr>
            <w:tcW w:w="389" w:type="pct"/>
          </w:tcPr>
          <w:p w14:paraId="64B25C71" w14:textId="77777777" w:rsidR="00F3793B" w:rsidRPr="007B1FF7" w:rsidRDefault="00F3793B" w:rsidP="00F849DD">
            <w:pPr>
              <w:spacing w:line="200" w:lineRule="exact"/>
              <w:rPr>
                <w:sz w:val="20"/>
                <w:szCs w:val="20"/>
              </w:rPr>
            </w:pPr>
          </w:p>
        </w:tc>
        <w:tc>
          <w:tcPr>
            <w:tcW w:w="732" w:type="pct"/>
          </w:tcPr>
          <w:p w14:paraId="2DA2630B" w14:textId="0A18639E" w:rsidR="00F3793B" w:rsidRPr="007B1FF7" w:rsidRDefault="00F3793B" w:rsidP="00F849DD">
            <w:pPr>
              <w:spacing w:line="200" w:lineRule="exact"/>
              <w:rPr>
                <w:sz w:val="20"/>
                <w:szCs w:val="20"/>
              </w:rPr>
            </w:pPr>
          </w:p>
        </w:tc>
      </w:tr>
      <w:tr w:rsidR="005F435F" w:rsidRPr="00EC14F5" w14:paraId="103CCDC7" w14:textId="77777777" w:rsidTr="00BB0BF6">
        <w:tc>
          <w:tcPr>
            <w:tcW w:w="298" w:type="pct"/>
            <w:shd w:val="clear" w:color="auto" w:fill="00B0F0"/>
          </w:tcPr>
          <w:p w14:paraId="2669B4E3" w14:textId="77777777" w:rsidR="00F3793B" w:rsidRPr="007B1FF7" w:rsidRDefault="00F3793B" w:rsidP="00F849DD">
            <w:pPr>
              <w:spacing w:line="200" w:lineRule="exact"/>
              <w:ind w:left="-105" w:right="-115"/>
              <w:rPr>
                <w:sz w:val="20"/>
                <w:szCs w:val="20"/>
              </w:rPr>
            </w:pPr>
            <w:r>
              <w:rPr>
                <w:sz w:val="20"/>
                <w:szCs w:val="20"/>
              </w:rPr>
              <w:t>Output 3.1</w:t>
            </w:r>
          </w:p>
        </w:tc>
        <w:tc>
          <w:tcPr>
            <w:tcW w:w="543" w:type="pct"/>
            <w:shd w:val="clear" w:color="auto" w:fill="00B0F0"/>
          </w:tcPr>
          <w:p w14:paraId="404D386A" w14:textId="77777777" w:rsidR="00F3793B" w:rsidRPr="007B1FF7" w:rsidRDefault="00F3793B" w:rsidP="00F849DD">
            <w:pPr>
              <w:spacing w:line="200" w:lineRule="exact"/>
              <w:rPr>
                <w:sz w:val="20"/>
                <w:szCs w:val="20"/>
              </w:rPr>
            </w:pPr>
            <w:r w:rsidRPr="00B30901">
              <w:rPr>
                <w:rFonts w:cstheme="minorHAnsi"/>
                <w:b/>
                <w:bCs/>
                <w:i/>
                <w:iCs/>
                <w:sz w:val="20"/>
                <w:szCs w:val="20"/>
              </w:rPr>
              <w:t xml:space="preserve">3.1 </w:t>
            </w:r>
            <w:r w:rsidRPr="00255379">
              <w:rPr>
                <w:rFonts w:cstheme="minorHAnsi"/>
                <w:b/>
                <w:bCs/>
                <w:i/>
                <w:iCs/>
                <w:sz w:val="20"/>
                <w:szCs w:val="20"/>
              </w:rPr>
              <w:t>Enhanced leadership capacity and capability of women political candidates to compete in the 2026 elections</w:t>
            </w:r>
          </w:p>
        </w:tc>
        <w:tc>
          <w:tcPr>
            <w:tcW w:w="107" w:type="pct"/>
            <w:shd w:val="clear" w:color="auto" w:fill="FFE599" w:themeFill="accent4" w:themeFillTint="66"/>
          </w:tcPr>
          <w:p w14:paraId="6D7A0D14"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7E54988C"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0E6D1C70"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0AE8A59F" w14:textId="77777777" w:rsidR="00F3793B" w:rsidRPr="007B1FF7" w:rsidRDefault="00F3793B" w:rsidP="00F849DD">
            <w:pPr>
              <w:spacing w:line="200" w:lineRule="exact"/>
              <w:rPr>
                <w:sz w:val="20"/>
                <w:szCs w:val="20"/>
              </w:rPr>
            </w:pPr>
          </w:p>
        </w:tc>
        <w:tc>
          <w:tcPr>
            <w:tcW w:w="104" w:type="pct"/>
          </w:tcPr>
          <w:p w14:paraId="1A266954" w14:textId="77777777" w:rsidR="00F3793B" w:rsidRPr="007B1FF7" w:rsidRDefault="00F3793B" w:rsidP="00F849DD">
            <w:pPr>
              <w:spacing w:line="200" w:lineRule="exact"/>
              <w:rPr>
                <w:sz w:val="20"/>
                <w:szCs w:val="20"/>
              </w:rPr>
            </w:pPr>
          </w:p>
        </w:tc>
        <w:tc>
          <w:tcPr>
            <w:tcW w:w="106" w:type="pct"/>
          </w:tcPr>
          <w:p w14:paraId="4EA38791" w14:textId="77777777" w:rsidR="00F3793B" w:rsidRPr="007B1FF7" w:rsidRDefault="00F3793B" w:rsidP="00F849DD">
            <w:pPr>
              <w:spacing w:line="200" w:lineRule="exact"/>
              <w:rPr>
                <w:sz w:val="20"/>
                <w:szCs w:val="20"/>
              </w:rPr>
            </w:pPr>
          </w:p>
        </w:tc>
        <w:tc>
          <w:tcPr>
            <w:tcW w:w="106" w:type="pct"/>
          </w:tcPr>
          <w:p w14:paraId="7294AD86" w14:textId="77777777" w:rsidR="00F3793B" w:rsidRPr="007B1FF7" w:rsidRDefault="00F3793B" w:rsidP="00F849DD">
            <w:pPr>
              <w:spacing w:line="200" w:lineRule="exact"/>
              <w:rPr>
                <w:sz w:val="20"/>
                <w:szCs w:val="20"/>
              </w:rPr>
            </w:pPr>
          </w:p>
        </w:tc>
        <w:tc>
          <w:tcPr>
            <w:tcW w:w="106" w:type="pct"/>
          </w:tcPr>
          <w:p w14:paraId="4CD1E471"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2B359925"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4240EEF7"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501C615B"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6BCFC1EA" w14:textId="77777777" w:rsidR="00F3793B" w:rsidRPr="007B1FF7" w:rsidRDefault="00F3793B" w:rsidP="00F849DD">
            <w:pPr>
              <w:spacing w:line="200" w:lineRule="exact"/>
              <w:rPr>
                <w:sz w:val="20"/>
                <w:szCs w:val="20"/>
              </w:rPr>
            </w:pPr>
          </w:p>
        </w:tc>
        <w:tc>
          <w:tcPr>
            <w:tcW w:w="106" w:type="pct"/>
          </w:tcPr>
          <w:p w14:paraId="1C4F1064" w14:textId="77777777" w:rsidR="00F3793B" w:rsidRPr="007B1FF7" w:rsidRDefault="00F3793B" w:rsidP="00F849DD">
            <w:pPr>
              <w:spacing w:line="200" w:lineRule="exact"/>
              <w:rPr>
                <w:sz w:val="20"/>
                <w:szCs w:val="20"/>
              </w:rPr>
            </w:pPr>
          </w:p>
        </w:tc>
        <w:tc>
          <w:tcPr>
            <w:tcW w:w="106" w:type="pct"/>
          </w:tcPr>
          <w:p w14:paraId="203492D7" w14:textId="77777777" w:rsidR="00F3793B" w:rsidRPr="007B1FF7" w:rsidRDefault="00F3793B" w:rsidP="00F849DD">
            <w:pPr>
              <w:spacing w:line="200" w:lineRule="exact"/>
              <w:rPr>
                <w:sz w:val="20"/>
                <w:szCs w:val="20"/>
              </w:rPr>
            </w:pPr>
          </w:p>
        </w:tc>
        <w:tc>
          <w:tcPr>
            <w:tcW w:w="108" w:type="pct"/>
          </w:tcPr>
          <w:p w14:paraId="1BF1F2A9" w14:textId="77777777" w:rsidR="00F3793B" w:rsidRPr="007B1FF7" w:rsidRDefault="00F3793B" w:rsidP="00F849DD">
            <w:pPr>
              <w:spacing w:line="200" w:lineRule="exact"/>
              <w:rPr>
                <w:sz w:val="20"/>
                <w:szCs w:val="20"/>
              </w:rPr>
            </w:pPr>
          </w:p>
        </w:tc>
        <w:tc>
          <w:tcPr>
            <w:tcW w:w="106" w:type="pct"/>
          </w:tcPr>
          <w:p w14:paraId="2BF70BD9" w14:textId="77777777" w:rsidR="00F3793B" w:rsidRPr="007B1FF7" w:rsidRDefault="00F3793B" w:rsidP="00F849DD">
            <w:pPr>
              <w:spacing w:line="200" w:lineRule="exact"/>
              <w:rPr>
                <w:sz w:val="20"/>
                <w:szCs w:val="20"/>
              </w:rPr>
            </w:pPr>
          </w:p>
        </w:tc>
        <w:tc>
          <w:tcPr>
            <w:tcW w:w="561" w:type="pct"/>
          </w:tcPr>
          <w:p w14:paraId="3F8E3E20" w14:textId="77777777" w:rsidR="00F3793B" w:rsidRPr="00E650D4" w:rsidRDefault="00F3793B" w:rsidP="00F849DD">
            <w:pPr>
              <w:spacing w:line="200" w:lineRule="exact"/>
              <w:ind w:left="-90"/>
              <w:rPr>
                <w:i/>
                <w:iCs/>
                <w:sz w:val="20"/>
                <w:szCs w:val="20"/>
              </w:rPr>
            </w:pPr>
            <w:r w:rsidRPr="00E650D4">
              <w:rPr>
                <w:i/>
                <w:iCs/>
                <w:sz w:val="20"/>
                <w:szCs w:val="20"/>
              </w:rPr>
              <w:t>Beneficiaries: 35 women candidates</w:t>
            </w:r>
          </w:p>
        </w:tc>
        <w:tc>
          <w:tcPr>
            <w:tcW w:w="386" w:type="pct"/>
          </w:tcPr>
          <w:p w14:paraId="4EF2379A" w14:textId="77777777" w:rsidR="00F3793B" w:rsidRPr="007B1FF7" w:rsidRDefault="00F3793B" w:rsidP="00F849DD">
            <w:pPr>
              <w:spacing w:line="200" w:lineRule="exact"/>
              <w:rPr>
                <w:sz w:val="20"/>
                <w:szCs w:val="20"/>
              </w:rPr>
            </w:pPr>
          </w:p>
        </w:tc>
        <w:tc>
          <w:tcPr>
            <w:tcW w:w="384" w:type="pct"/>
          </w:tcPr>
          <w:p w14:paraId="3D4BF0F4" w14:textId="77777777" w:rsidR="00F3793B" w:rsidRPr="007B1FF7" w:rsidRDefault="00F3793B" w:rsidP="00F849DD">
            <w:pPr>
              <w:spacing w:line="200" w:lineRule="exact"/>
              <w:rPr>
                <w:sz w:val="20"/>
                <w:szCs w:val="20"/>
              </w:rPr>
            </w:pPr>
          </w:p>
        </w:tc>
        <w:tc>
          <w:tcPr>
            <w:tcW w:w="389" w:type="pct"/>
          </w:tcPr>
          <w:p w14:paraId="179C7E16" w14:textId="77777777" w:rsidR="00F3793B" w:rsidRPr="007B1FF7" w:rsidRDefault="00F3793B" w:rsidP="00F849DD">
            <w:pPr>
              <w:spacing w:line="200" w:lineRule="exact"/>
              <w:rPr>
                <w:sz w:val="20"/>
                <w:szCs w:val="20"/>
              </w:rPr>
            </w:pPr>
          </w:p>
        </w:tc>
        <w:tc>
          <w:tcPr>
            <w:tcW w:w="732" w:type="pct"/>
          </w:tcPr>
          <w:p w14:paraId="25678A99" w14:textId="591F0F58" w:rsidR="00F3793B" w:rsidRPr="007B1FF7" w:rsidRDefault="00F3793B" w:rsidP="00F849DD">
            <w:pPr>
              <w:spacing w:line="200" w:lineRule="exact"/>
              <w:rPr>
                <w:sz w:val="20"/>
                <w:szCs w:val="20"/>
              </w:rPr>
            </w:pPr>
          </w:p>
        </w:tc>
      </w:tr>
      <w:tr w:rsidR="005F435F" w:rsidRPr="00EC14F5" w14:paraId="6F71CDEA" w14:textId="77777777" w:rsidTr="00BB0BF6">
        <w:tc>
          <w:tcPr>
            <w:tcW w:w="298" w:type="pct"/>
            <w:shd w:val="clear" w:color="auto" w:fill="00B0F0"/>
          </w:tcPr>
          <w:p w14:paraId="35F4D785" w14:textId="77777777" w:rsidR="00F3793B" w:rsidRDefault="00F3793B" w:rsidP="00F849DD">
            <w:pPr>
              <w:spacing w:line="200" w:lineRule="exact"/>
              <w:ind w:left="-105" w:right="-115"/>
              <w:rPr>
                <w:sz w:val="20"/>
                <w:szCs w:val="20"/>
              </w:rPr>
            </w:pPr>
            <w:r>
              <w:rPr>
                <w:sz w:val="20"/>
                <w:szCs w:val="20"/>
              </w:rPr>
              <w:t>Activity</w:t>
            </w:r>
          </w:p>
          <w:p w14:paraId="2B39B509" w14:textId="3B6B97DB" w:rsidR="00F3793B" w:rsidRDefault="00F3793B" w:rsidP="00F849DD">
            <w:pPr>
              <w:spacing w:line="200" w:lineRule="exact"/>
              <w:ind w:left="-105" w:right="-115"/>
              <w:rPr>
                <w:sz w:val="20"/>
                <w:szCs w:val="20"/>
              </w:rPr>
            </w:pPr>
            <w:r>
              <w:rPr>
                <w:sz w:val="20"/>
                <w:szCs w:val="20"/>
              </w:rPr>
              <w:t>3.1.1</w:t>
            </w:r>
          </w:p>
        </w:tc>
        <w:tc>
          <w:tcPr>
            <w:tcW w:w="543" w:type="pct"/>
            <w:shd w:val="clear" w:color="auto" w:fill="00B0F0"/>
          </w:tcPr>
          <w:p w14:paraId="5FE2DC81" w14:textId="425710A0" w:rsidR="00F3793B" w:rsidRPr="008410A7" w:rsidRDefault="00F3793B" w:rsidP="00F849DD">
            <w:pPr>
              <w:spacing w:line="200" w:lineRule="exact"/>
              <w:rPr>
                <w:rFonts w:cstheme="minorHAnsi"/>
                <w:sz w:val="20"/>
                <w:szCs w:val="20"/>
              </w:rPr>
            </w:pPr>
            <w:r>
              <w:rPr>
                <w:rFonts w:cstheme="minorHAnsi"/>
                <w:sz w:val="20"/>
                <w:szCs w:val="20"/>
              </w:rPr>
              <w:t>Development of the NUS Leadership &amp; Governance Course</w:t>
            </w:r>
          </w:p>
        </w:tc>
        <w:tc>
          <w:tcPr>
            <w:tcW w:w="107" w:type="pct"/>
            <w:shd w:val="clear" w:color="auto" w:fill="FFE599" w:themeFill="accent4" w:themeFillTint="66"/>
          </w:tcPr>
          <w:p w14:paraId="1D323095" w14:textId="05502BF9"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297E974D" w14:textId="4390E93B"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787F3046" w14:textId="16834A0C" w:rsidR="00F3793B" w:rsidRPr="007B1FF7"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426BDC53" w14:textId="77777777" w:rsidR="00F3793B" w:rsidRPr="007B1FF7" w:rsidRDefault="00F3793B" w:rsidP="00F849DD">
            <w:pPr>
              <w:spacing w:line="200" w:lineRule="exact"/>
              <w:rPr>
                <w:sz w:val="20"/>
                <w:szCs w:val="20"/>
              </w:rPr>
            </w:pPr>
          </w:p>
        </w:tc>
        <w:tc>
          <w:tcPr>
            <w:tcW w:w="104" w:type="pct"/>
          </w:tcPr>
          <w:p w14:paraId="3EF02F66" w14:textId="77777777" w:rsidR="00F3793B" w:rsidRPr="007B1FF7" w:rsidRDefault="00F3793B" w:rsidP="00F849DD">
            <w:pPr>
              <w:spacing w:line="200" w:lineRule="exact"/>
              <w:rPr>
                <w:sz w:val="20"/>
                <w:szCs w:val="20"/>
              </w:rPr>
            </w:pPr>
          </w:p>
        </w:tc>
        <w:tc>
          <w:tcPr>
            <w:tcW w:w="106" w:type="pct"/>
          </w:tcPr>
          <w:p w14:paraId="1F572E54" w14:textId="77777777" w:rsidR="00F3793B" w:rsidRPr="007B1FF7" w:rsidRDefault="00F3793B" w:rsidP="00F849DD">
            <w:pPr>
              <w:spacing w:line="200" w:lineRule="exact"/>
              <w:rPr>
                <w:sz w:val="20"/>
                <w:szCs w:val="20"/>
              </w:rPr>
            </w:pPr>
          </w:p>
        </w:tc>
        <w:tc>
          <w:tcPr>
            <w:tcW w:w="106" w:type="pct"/>
          </w:tcPr>
          <w:p w14:paraId="6E9910EC" w14:textId="77777777" w:rsidR="00F3793B" w:rsidRPr="007B1FF7" w:rsidRDefault="00F3793B" w:rsidP="00F849DD">
            <w:pPr>
              <w:spacing w:line="200" w:lineRule="exact"/>
              <w:rPr>
                <w:sz w:val="20"/>
                <w:szCs w:val="20"/>
              </w:rPr>
            </w:pPr>
          </w:p>
        </w:tc>
        <w:tc>
          <w:tcPr>
            <w:tcW w:w="106" w:type="pct"/>
          </w:tcPr>
          <w:p w14:paraId="012B27B9"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6F9F8C97"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56E17963"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22FAAC00"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05A53819" w14:textId="77777777" w:rsidR="00F3793B" w:rsidRPr="007B1FF7" w:rsidRDefault="00F3793B" w:rsidP="00F849DD">
            <w:pPr>
              <w:spacing w:line="200" w:lineRule="exact"/>
              <w:rPr>
                <w:sz w:val="20"/>
                <w:szCs w:val="20"/>
              </w:rPr>
            </w:pPr>
          </w:p>
        </w:tc>
        <w:tc>
          <w:tcPr>
            <w:tcW w:w="106" w:type="pct"/>
          </w:tcPr>
          <w:p w14:paraId="2E65BE1F" w14:textId="77777777" w:rsidR="00F3793B" w:rsidRPr="007B1FF7" w:rsidRDefault="00F3793B" w:rsidP="00F849DD">
            <w:pPr>
              <w:spacing w:line="200" w:lineRule="exact"/>
              <w:rPr>
                <w:sz w:val="20"/>
                <w:szCs w:val="20"/>
              </w:rPr>
            </w:pPr>
          </w:p>
        </w:tc>
        <w:tc>
          <w:tcPr>
            <w:tcW w:w="106" w:type="pct"/>
          </w:tcPr>
          <w:p w14:paraId="103B7718" w14:textId="77777777" w:rsidR="00F3793B" w:rsidRPr="007B1FF7" w:rsidRDefault="00F3793B" w:rsidP="00F849DD">
            <w:pPr>
              <w:spacing w:line="200" w:lineRule="exact"/>
              <w:rPr>
                <w:sz w:val="20"/>
                <w:szCs w:val="20"/>
              </w:rPr>
            </w:pPr>
          </w:p>
        </w:tc>
        <w:tc>
          <w:tcPr>
            <w:tcW w:w="108" w:type="pct"/>
          </w:tcPr>
          <w:p w14:paraId="5454804D" w14:textId="77777777" w:rsidR="00F3793B" w:rsidRPr="007B1FF7" w:rsidRDefault="00F3793B" w:rsidP="00F849DD">
            <w:pPr>
              <w:spacing w:line="200" w:lineRule="exact"/>
              <w:rPr>
                <w:sz w:val="20"/>
                <w:szCs w:val="20"/>
              </w:rPr>
            </w:pPr>
          </w:p>
        </w:tc>
        <w:tc>
          <w:tcPr>
            <w:tcW w:w="106" w:type="pct"/>
          </w:tcPr>
          <w:p w14:paraId="48CAE6BC" w14:textId="77777777" w:rsidR="00F3793B" w:rsidRPr="007B1FF7" w:rsidRDefault="00F3793B" w:rsidP="00F849DD">
            <w:pPr>
              <w:spacing w:line="200" w:lineRule="exact"/>
              <w:rPr>
                <w:sz w:val="20"/>
                <w:szCs w:val="20"/>
              </w:rPr>
            </w:pPr>
          </w:p>
        </w:tc>
        <w:tc>
          <w:tcPr>
            <w:tcW w:w="561" w:type="pct"/>
          </w:tcPr>
          <w:p w14:paraId="2B028F31" w14:textId="0D384A7A" w:rsidR="00F3793B" w:rsidRPr="008410A7" w:rsidRDefault="00F3793B" w:rsidP="00F849DD">
            <w:pPr>
              <w:spacing w:line="200" w:lineRule="exact"/>
              <w:ind w:left="-90"/>
              <w:rPr>
                <w:sz w:val="20"/>
                <w:szCs w:val="20"/>
              </w:rPr>
            </w:pPr>
            <w:r>
              <w:rPr>
                <w:sz w:val="20"/>
                <w:szCs w:val="20"/>
              </w:rPr>
              <w:t>Funding to NUS to develop the course</w:t>
            </w:r>
          </w:p>
        </w:tc>
        <w:tc>
          <w:tcPr>
            <w:tcW w:w="386" w:type="pct"/>
          </w:tcPr>
          <w:p w14:paraId="1C3C1CED" w14:textId="1330EA45" w:rsidR="00F3793B" w:rsidRPr="00071A38" w:rsidRDefault="00F3793B" w:rsidP="00F849DD">
            <w:pPr>
              <w:spacing w:line="200" w:lineRule="exact"/>
              <w:rPr>
                <w:sz w:val="20"/>
                <w:szCs w:val="20"/>
              </w:rPr>
            </w:pPr>
            <w:r>
              <w:rPr>
                <w:sz w:val="20"/>
                <w:szCs w:val="20"/>
              </w:rPr>
              <w:t>$23,100</w:t>
            </w:r>
          </w:p>
        </w:tc>
        <w:tc>
          <w:tcPr>
            <w:tcW w:w="384" w:type="pct"/>
          </w:tcPr>
          <w:p w14:paraId="492E6692" w14:textId="021DA239" w:rsidR="00F3793B" w:rsidRPr="00071A38" w:rsidRDefault="00F3793B" w:rsidP="00F849DD">
            <w:pPr>
              <w:spacing w:line="200" w:lineRule="exact"/>
              <w:rPr>
                <w:sz w:val="20"/>
                <w:szCs w:val="20"/>
              </w:rPr>
            </w:pPr>
            <w:r>
              <w:rPr>
                <w:sz w:val="20"/>
                <w:szCs w:val="20"/>
              </w:rPr>
              <w:t>12,287</w:t>
            </w:r>
          </w:p>
        </w:tc>
        <w:tc>
          <w:tcPr>
            <w:tcW w:w="389" w:type="pct"/>
          </w:tcPr>
          <w:p w14:paraId="375BC9F8" w14:textId="0C00265F" w:rsidR="00F3793B" w:rsidRDefault="00CC6026" w:rsidP="00F849DD">
            <w:pPr>
              <w:spacing w:line="200" w:lineRule="exact"/>
              <w:rPr>
                <w:sz w:val="20"/>
                <w:szCs w:val="20"/>
              </w:rPr>
            </w:pPr>
            <w:r>
              <w:rPr>
                <w:sz w:val="20"/>
                <w:szCs w:val="20"/>
              </w:rPr>
              <w:t>UNDP</w:t>
            </w:r>
          </w:p>
        </w:tc>
        <w:tc>
          <w:tcPr>
            <w:tcW w:w="732" w:type="pct"/>
          </w:tcPr>
          <w:p w14:paraId="1421CAE7" w14:textId="586BB717" w:rsidR="00F3793B" w:rsidRPr="00071A38" w:rsidRDefault="00F3793B" w:rsidP="00F849DD">
            <w:pPr>
              <w:spacing w:line="200" w:lineRule="exact"/>
              <w:rPr>
                <w:sz w:val="20"/>
                <w:szCs w:val="20"/>
              </w:rPr>
            </w:pPr>
            <w:r>
              <w:rPr>
                <w:sz w:val="20"/>
                <w:szCs w:val="20"/>
              </w:rPr>
              <w:t>Course development at NUS Oloamanu</w:t>
            </w:r>
          </w:p>
        </w:tc>
      </w:tr>
      <w:tr w:rsidR="005F435F" w:rsidRPr="00EC14F5" w14:paraId="56D3C460" w14:textId="77777777" w:rsidTr="00BB0BF6">
        <w:tc>
          <w:tcPr>
            <w:tcW w:w="298" w:type="pct"/>
          </w:tcPr>
          <w:p w14:paraId="07AEF5A2" w14:textId="77777777" w:rsidR="00F3793B" w:rsidRDefault="00F3793B" w:rsidP="00F849DD">
            <w:pPr>
              <w:spacing w:line="200" w:lineRule="exact"/>
              <w:ind w:left="-105" w:right="-115"/>
              <w:rPr>
                <w:sz w:val="20"/>
                <w:szCs w:val="20"/>
              </w:rPr>
            </w:pPr>
            <w:r>
              <w:rPr>
                <w:sz w:val="20"/>
                <w:szCs w:val="20"/>
              </w:rPr>
              <w:lastRenderedPageBreak/>
              <w:t xml:space="preserve">Activity </w:t>
            </w:r>
          </w:p>
          <w:p w14:paraId="5E11ED04" w14:textId="077E6071" w:rsidR="00F3793B" w:rsidRPr="007B1FF7" w:rsidRDefault="00F3793B" w:rsidP="00F849DD">
            <w:pPr>
              <w:spacing w:line="200" w:lineRule="exact"/>
              <w:ind w:left="-105" w:right="-115"/>
              <w:rPr>
                <w:sz w:val="20"/>
                <w:szCs w:val="20"/>
              </w:rPr>
            </w:pPr>
            <w:r>
              <w:rPr>
                <w:rFonts w:cstheme="minorHAnsi"/>
                <w:sz w:val="20"/>
                <w:szCs w:val="20"/>
              </w:rPr>
              <w:t>3</w:t>
            </w:r>
            <w:r w:rsidRPr="006D7EAC">
              <w:rPr>
                <w:rFonts w:cstheme="minorHAnsi"/>
                <w:sz w:val="20"/>
                <w:szCs w:val="20"/>
              </w:rPr>
              <w:t>.</w:t>
            </w:r>
            <w:r>
              <w:rPr>
                <w:rFonts w:cstheme="minorHAnsi"/>
                <w:sz w:val="20"/>
                <w:szCs w:val="20"/>
              </w:rPr>
              <w:t>1</w:t>
            </w:r>
            <w:r w:rsidRPr="006D7EAC">
              <w:rPr>
                <w:rFonts w:cstheme="minorHAnsi"/>
                <w:sz w:val="20"/>
                <w:szCs w:val="20"/>
              </w:rPr>
              <w:t>.</w:t>
            </w:r>
            <w:r>
              <w:rPr>
                <w:rFonts w:cstheme="minorHAnsi"/>
                <w:sz w:val="20"/>
                <w:szCs w:val="20"/>
              </w:rPr>
              <w:t>2</w:t>
            </w:r>
          </w:p>
        </w:tc>
        <w:tc>
          <w:tcPr>
            <w:tcW w:w="543" w:type="pct"/>
          </w:tcPr>
          <w:p w14:paraId="70BE8FE3" w14:textId="77777777" w:rsidR="00F3793B" w:rsidRPr="007B1FF7" w:rsidRDefault="00F3793B" w:rsidP="00F849DD">
            <w:pPr>
              <w:spacing w:line="200" w:lineRule="exact"/>
              <w:rPr>
                <w:sz w:val="20"/>
                <w:szCs w:val="20"/>
              </w:rPr>
            </w:pPr>
            <w:r w:rsidRPr="00BE6B75">
              <w:rPr>
                <w:sz w:val="20"/>
                <w:szCs w:val="20"/>
              </w:rPr>
              <w:t xml:space="preserve">National </w:t>
            </w:r>
            <w:r>
              <w:rPr>
                <w:sz w:val="20"/>
                <w:szCs w:val="20"/>
              </w:rPr>
              <w:t>Leadership &amp; Governance</w:t>
            </w:r>
            <w:r w:rsidRPr="00BE6B75">
              <w:rPr>
                <w:sz w:val="20"/>
                <w:szCs w:val="20"/>
              </w:rPr>
              <w:t xml:space="preserve"> Certificate Course (6 modules over 2 semesters)</w:t>
            </w:r>
          </w:p>
        </w:tc>
        <w:tc>
          <w:tcPr>
            <w:tcW w:w="107" w:type="pct"/>
            <w:shd w:val="clear" w:color="auto" w:fill="FFE599" w:themeFill="accent4" w:themeFillTint="66"/>
          </w:tcPr>
          <w:p w14:paraId="59A2E4B6"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592CEDA9"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2BA65A8A"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27EC3A6C" w14:textId="77777777" w:rsidR="00F3793B" w:rsidRPr="007B1FF7" w:rsidRDefault="00F3793B" w:rsidP="00F849DD">
            <w:pPr>
              <w:spacing w:line="200" w:lineRule="exact"/>
              <w:rPr>
                <w:sz w:val="20"/>
                <w:szCs w:val="20"/>
              </w:rPr>
            </w:pPr>
          </w:p>
        </w:tc>
        <w:tc>
          <w:tcPr>
            <w:tcW w:w="104" w:type="pct"/>
          </w:tcPr>
          <w:p w14:paraId="2C8A165B" w14:textId="77777777" w:rsidR="00F3793B" w:rsidRPr="007B1FF7" w:rsidRDefault="00F3793B" w:rsidP="00F849DD">
            <w:pPr>
              <w:spacing w:line="200" w:lineRule="exact"/>
              <w:rPr>
                <w:sz w:val="20"/>
                <w:szCs w:val="20"/>
              </w:rPr>
            </w:pPr>
            <w:r>
              <w:rPr>
                <w:sz w:val="20"/>
                <w:szCs w:val="20"/>
              </w:rPr>
              <w:t>x</w:t>
            </w:r>
          </w:p>
        </w:tc>
        <w:tc>
          <w:tcPr>
            <w:tcW w:w="106" w:type="pct"/>
          </w:tcPr>
          <w:p w14:paraId="488861B9" w14:textId="77777777" w:rsidR="00F3793B" w:rsidRPr="007B1FF7" w:rsidRDefault="00F3793B" w:rsidP="00F849DD">
            <w:pPr>
              <w:spacing w:line="200" w:lineRule="exact"/>
              <w:rPr>
                <w:sz w:val="20"/>
                <w:szCs w:val="20"/>
              </w:rPr>
            </w:pPr>
            <w:r>
              <w:rPr>
                <w:sz w:val="20"/>
                <w:szCs w:val="20"/>
              </w:rPr>
              <w:t>x</w:t>
            </w:r>
          </w:p>
        </w:tc>
        <w:tc>
          <w:tcPr>
            <w:tcW w:w="106" w:type="pct"/>
          </w:tcPr>
          <w:p w14:paraId="3319C6AE" w14:textId="77777777" w:rsidR="00F3793B" w:rsidRPr="007B1FF7" w:rsidRDefault="00F3793B" w:rsidP="00F849DD">
            <w:pPr>
              <w:spacing w:line="200" w:lineRule="exact"/>
              <w:rPr>
                <w:sz w:val="20"/>
                <w:szCs w:val="20"/>
              </w:rPr>
            </w:pPr>
            <w:r>
              <w:rPr>
                <w:sz w:val="20"/>
                <w:szCs w:val="20"/>
              </w:rPr>
              <w:t>x</w:t>
            </w:r>
          </w:p>
        </w:tc>
        <w:tc>
          <w:tcPr>
            <w:tcW w:w="106" w:type="pct"/>
          </w:tcPr>
          <w:p w14:paraId="7EE7DE32"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20440DF7" w14:textId="77777777" w:rsidR="00F3793B" w:rsidRPr="007B1FF7" w:rsidRDefault="00F3793B" w:rsidP="00F849DD">
            <w:pPr>
              <w:spacing w:line="200" w:lineRule="exact"/>
              <w:rPr>
                <w:sz w:val="20"/>
                <w:szCs w:val="20"/>
              </w:rPr>
            </w:pPr>
            <w:r>
              <w:rPr>
                <w:sz w:val="20"/>
                <w:szCs w:val="20"/>
              </w:rPr>
              <w:t>x</w:t>
            </w:r>
          </w:p>
        </w:tc>
        <w:tc>
          <w:tcPr>
            <w:tcW w:w="108" w:type="pct"/>
            <w:shd w:val="clear" w:color="auto" w:fill="FFE599" w:themeFill="accent4" w:themeFillTint="66"/>
          </w:tcPr>
          <w:p w14:paraId="6DD8827C"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2612D35F"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3B43B4F6" w14:textId="77777777" w:rsidR="00F3793B" w:rsidRPr="007B1FF7" w:rsidRDefault="00F3793B" w:rsidP="00F849DD">
            <w:pPr>
              <w:spacing w:line="200" w:lineRule="exact"/>
              <w:rPr>
                <w:sz w:val="20"/>
                <w:szCs w:val="20"/>
              </w:rPr>
            </w:pPr>
            <w:r>
              <w:rPr>
                <w:sz w:val="20"/>
                <w:szCs w:val="20"/>
              </w:rPr>
              <w:t>X</w:t>
            </w:r>
          </w:p>
        </w:tc>
        <w:tc>
          <w:tcPr>
            <w:tcW w:w="106" w:type="pct"/>
          </w:tcPr>
          <w:p w14:paraId="2F8205DA" w14:textId="77777777" w:rsidR="00F3793B" w:rsidRPr="007B1FF7" w:rsidRDefault="00F3793B" w:rsidP="00F849DD">
            <w:pPr>
              <w:spacing w:line="200" w:lineRule="exact"/>
              <w:rPr>
                <w:sz w:val="20"/>
                <w:szCs w:val="20"/>
              </w:rPr>
            </w:pPr>
          </w:p>
        </w:tc>
        <w:tc>
          <w:tcPr>
            <w:tcW w:w="106" w:type="pct"/>
          </w:tcPr>
          <w:p w14:paraId="2A2756C9" w14:textId="77777777" w:rsidR="00F3793B" w:rsidRPr="007B1FF7" w:rsidRDefault="00F3793B" w:rsidP="00F849DD">
            <w:pPr>
              <w:spacing w:line="200" w:lineRule="exact"/>
              <w:rPr>
                <w:sz w:val="20"/>
                <w:szCs w:val="20"/>
              </w:rPr>
            </w:pPr>
          </w:p>
        </w:tc>
        <w:tc>
          <w:tcPr>
            <w:tcW w:w="108" w:type="pct"/>
          </w:tcPr>
          <w:p w14:paraId="423927A6" w14:textId="77777777" w:rsidR="00F3793B" w:rsidRPr="007B1FF7" w:rsidRDefault="00F3793B" w:rsidP="00F849DD">
            <w:pPr>
              <w:spacing w:line="200" w:lineRule="exact"/>
              <w:rPr>
                <w:sz w:val="20"/>
                <w:szCs w:val="20"/>
              </w:rPr>
            </w:pPr>
          </w:p>
        </w:tc>
        <w:tc>
          <w:tcPr>
            <w:tcW w:w="106" w:type="pct"/>
          </w:tcPr>
          <w:p w14:paraId="25B2E1D9" w14:textId="77777777" w:rsidR="00F3793B" w:rsidRPr="007B1FF7" w:rsidRDefault="00F3793B" w:rsidP="00F849DD">
            <w:pPr>
              <w:spacing w:line="200" w:lineRule="exact"/>
              <w:rPr>
                <w:sz w:val="20"/>
                <w:szCs w:val="20"/>
              </w:rPr>
            </w:pPr>
          </w:p>
        </w:tc>
        <w:tc>
          <w:tcPr>
            <w:tcW w:w="561" w:type="pct"/>
          </w:tcPr>
          <w:p w14:paraId="5A8F13CD" w14:textId="77777777" w:rsidR="00F3793B" w:rsidRPr="007B1FF7" w:rsidRDefault="00F3793B" w:rsidP="00F849DD">
            <w:pPr>
              <w:spacing w:line="200" w:lineRule="exact"/>
              <w:ind w:left="-89"/>
              <w:rPr>
                <w:sz w:val="20"/>
                <w:szCs w:val="20"/>
              </w:rPr>
            </w:pPr>
            <w:r>
              <w:rPr>
                <w:sz w:val="20"/>
                <w:szCs w:val="20"/>
              </w:rPr>
              <w:t>National Certificate Training Course at NUS</w:t>
            </w:r>
          </w:p>
        </w:tc>
        <w:tc>
          <w:tcPr>
            <w:tcW w:w="386" w:type="pct"/>
          </w:tcPr>
          <w:p w14:paraId="3DF794BC" w14:textId="16468920" w:rsidR="00F3793B" w:rsidRPr="007B1FF7" w:rsidRDefault="00F3793B" w:rsidP="00F849DD">
            <w:pPr>
              <w:spacing w:line="200" w:lineRule="exact"/>
              <w:rPr>
                <w:sz w:val="20"/>
                <w:szCs w:val="20"/>
              </w:rPr>
            </w:pPr>
            <w:r>
              <w:rPr>
                <w:sz w:val="20"/>
                <w:szCs w:val="20"/>
              </w:rPr>
              <w:t>$58,800,500</w:t>
            </w:r>
          </w:p>
        </w:tc>
        <w:tc>
          <w:tcPr>
            <w:tcW w:w="384" w:type="pct"/>
          </w:tcPr>
          <w:p w14:paraId="5E11D466" w14:textId="4F7C1A3F" w:rsidR="00F3793B" w:rsidRPr="007B1FF7" w:rsidRDefault="00F3793B" w:rsidP="00F849DD">
            <w:pPr>
              <w:spacing w:line="200" w:lineRule="exact"/>
              <w:rPr>
                <w:sz w:val="20"/>
                <w:szCs w:val="20"/>
              </w:rPr>
            </w:pPr>
            <w:r>
              <w:rPr>
                <w:sz w:val="20"/>
                <w:szCs w:val="20"/>
              </w:rPr>
              <w:t>$31,276</w:t>
            </w:r>
          </w:p>
        </w:tc>
        <w:tc>
          <w:tcPr>
            <w:tcW w:w="389" w:type="pct"/>
          </w:tcPr>
          <w:p w14:paraId="63E62D2B" w14:textId="04599DEF" w:rsidR="00F3793B" w:rsidRDefault="00CC6026" w:rsidP="00F849DD">
            <w:pPr>
              <w:spacing w:line="200" w:lineRule="exact"/>
              <w:rPr>
                <w:sz w:val="20"/>
                <w:szCs w:val="20"/>
              </w:rPr>
            </w:pPr>
            <w:r>
              <w:rPr>
                <w:sz w:val="20"/>
                <w:szCs w:val="20"/>
              </w:rPr>
              <w:t>UNDP</w:t>
            </w:r>
          </w:p>
        </w:tc>
        <w:tc>
          <w:tcPr>
            <w:tcW w:w="732" w:type="pct"/>
          </w:tcPr>
          <w:p w14:paraId="6D0E40AB" w14:textId="449E42C0" w:rsidR="00F3793B" w:rsidRPr="007B1FF7" w:rsidRDefault="00F3793B" w:rsidP="00F849DD">
            <w:pPr>
              <w:spacing w:line="200" w:lineRule="exact"/>
              <w:rPr>
                <w:sz w:val="20"/>
                <w:szCs w:val="20"/>
              </w:rPr>
            </w:pPr>
            <w:r>
              <w:rPr>
                <w:sz w:val="20"/>
                <w:szCs w:val="20"/>
              </w:rPr>
              <w:t xml:space="preserve">National Leadership &amp; Governance </w:t>
            </w:r>
            <w:r w:rsidRPr="008014C0">
              <w:rPr>
                <w:sz w:val="20"/>
                <w:szCs w:val="20"/>
              </w:rPr>
              <w:t xml:space="preserve">NUS course for </w:t>
            </w:r>
            <w:r>
              <w:rPr>
                <w:sz w:val="20"/>
                <w:szCs w:val="20"/>
              </w:rPr>
              <w:t>28</w:t>
            </w:r>
            <w:r w:rsidRPr="008014C0">
              <w:rPr>
                <w:sz w:val="20"/>
                <w:szCs w:val="20"/>
              </w:rPr>
              <w:t xml:space="preserve"> women candidates</w:t>
            </w:r>
            <w:r w:rsidR="00A215A8">
              <w:rPr>
                <w:sz w:val="20"/>
                <w:szCs w:val="20"/>
              </w:rPr>
              <w:t xml:space="preserve"> </w:t>
            </w:r>
            <w:r w:rsidRPr="008014C0">
              <w:rPr>
                <w:sz w:val="20"/>
                <w:szCs w:val="20"/>
              </w:rPr>
              <w:t>for 6 modules</w:t>
            </w:r>
            <w:r>
              <w:rPr>
                <w:sz w:val="20"/>
                <w:szCs w:val="20"/>
              </w:rPr>
              <w:t xml:space="preserve"> total $58,800 over 2 semesters in 2024 and 2025</w:t>
            </w:r>
          </w:p>
        </w:tc>
      </w:tr>
      <w:tr w:rsidR="005F435F" w:rsidRPr="00EC14F5" w14:paraId="547D3F6C" w14:textId="77777777" w:rsidTr="00BB0BF6">
        <w:tc>
          <w:tcPr>
            <w:tcW w:w="298" w:type="pct"/>
          </w:tcPr>
          <w:p w14:paraId="15217237" w14:textId="77777777" w:rsidR="00F3793B" w:rsidRDefault="00F3793B" w:rsidP="00F849DD">
            <w:pPr>
              <w:spacing w:line="200" w:lineRule="exact"/>
              <w:ind w:left="-105" w:right="-115"/>
              <w:rPr>
                <w:sz w:val="20"/>
                <w:szCs w:val="20"/>
              </w:rPr>
            </w:pPr>
            <w:r>
              <w:rPr>
                <w:sz w:val="20"/>
                <w:szCs w:val="20"/>
              </w:rPr>
              <w:t xml:space="preserve">Activity </w:t>
            </w:r>
          </w:p>
          <w:p w14:paraId="3F276B91" w14:textId="56088505" w:rsidR="00F3793B" w:rsidRPr="007B1FF7" w:rsidRDefault="00F3793B" w:rsidP="00F849DD">
            <w:pPr>
              <w:spacing w:line="200" w:lineRule="exact"/>
              <w:ind w:left="-105" w:right="-115"/>
              <w:rPr>
                <w:sz w:val="20"/>
                <w:szCs w:val="20"/>
              </w:rPr>
            </w:pPr>
            <w:r>
              <w:rPr>
                <w:rFonts w:cstheme="minorHAnsi"/>
                <w:sz w:val="20"/>
                <w:szCs w:val="20"/>
              </w:rPr>
              <w:t>3</w:t>
            </w:r>
            <w:r w:rsidRPr="006D7EAC">
              <w:rPr>
                <w:rFonts w:cstheme="minorHAnsi"/>
                <w:sz w:val="20"/>
                <w:szCs w:val="20"/>
              </w:rPr>
              <w:t>.</w:t>
            </w:r>
            <w:r>
              <w:rPr>
                <w:rFonts w:cstheme="minorHAnsi"/>
                <w:sz w:val="20"/>
                <w:szCs w:val="20"/>
              </w:rPr>
              <w:t>1</w:t>
            </w:r>
            <w:r w:rsidRPr="006D7EAC">
              <w:rPr>
                <w:rFonts w:cstheme="minorHAnsi"/>
                <w:sz w:val="20"/>
                <w:szCs w:val="20"/>
              </w:rPr>
              <w:t>.</w:t>
            </w:r>
            <w:r>
              <w:rPr>
                <w:rFonts w:cstheme="minorHAnsi"/>
                <w:sz w:val="20"/>
                <w:szCs w:val="20"/>
              </w:rPr>
              <w:t>3</w:t>
            </w:r>
          </w:p>
        </w:tc>
        <w:tc>
          <w:tcPr>
            <w:tcW w:w="543" w:type="pct"/>
          </w:tcPr>
          <w:p w14:paraId="66566D5E" w14:textId="77777777" w:rsidR="00F3793B" w:rsidRPr="007B1FF7" w:rsidRDefault="00F3793B" w:rsidP="00F849DD">
            <w:pPr>
              <w:spacing w:line="200" w:lineRule="exact"/>
              <w:rPr>
                <w:sz w:val="20"/>
                <w:szCs w:val="20"/>
              </w:rPr>
            </w:pPr>
            <w:r w:rsidRPr="00BE6B75">
              <w:rPr>
                <w:sz w:val="20"/>
                <w:szCs w:val="20"/>
              </w:rPr>
              <w:t>Vaogagana o Fesootaiga course at Year 1 of the Program and Advanced Course in Year 3 of the Program and the Parliamentary Etiquette Course in year 4 of the Program</w:t>
            </w:r>
          </w:p>
        </w:tc>
        <w:tc>
          <w:tcPr>
            <w:tcW w:w="107" w:type="pct"/>
            <w:shd w:val="clear" w:color="auto" w:fill="FFE599" w:themeFill="accent4" w:themeFillTint="66"/>
          </w:tcPr>
          <w:p w14:paraId="1CAEAB3B"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73EBC87A"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776EC8D"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685DBD5B" w14:textId="77777777" w:rsidR="00F3793B" w:rsidRPr="007B1FF7" w:rsidRDefault="00F3793B" w:rsidP="00F849DD">
            <w:pPr>
              <w:spacing w:line="200" w:lineRule="exact"/>
              <w:rPr>
                <w:sz w:val="20"/>
                <w:szCs w:val="20"/>
              </w:rPr>
            </w:pPr>
          </w:p>
        </w:tc>
        <w:tc>
          <w:tcPr>
            <w:tcW w:w="104" w:type="pct"/>
          </w:tcPr>
          <w:p w14:paraId="6F36279E" w14:textId="77777777" w:rsidR="00F3793B" w:rsidRPr="007B1FF7" w:rsidRDefault="00F3793B" w:rsidP="00F849DD">
            <w:pPr>
              <w:spacing w:line="200" w:lineRule="exact"/>
              <w:rPr>
                <w:sz w:val="20"/>
                <w:szCs w:val="20"/>
              </w:rPr>
            </w:pPr>
          </w:p>
        </w:tc>
        <w:tc>
          <w:tcPr>
            <w:tcW w:w="106" w:type="pct"/>
          </w:tcPr>
          <w:p w14:paraId="0B9AD741" w14:textId="77777777" w:rsidR="00F3793B" w:rsidRPr="007B1FF7" w:rsidRDefault="00F3793B" w:rsidP="00F849DD">
            <w:pPr>
              <w:spacing w:line="200" w:lineRule="exact"/>
              <w:rPr>
                <w:sz w:val="20"/>
                <w:szCs w:val="20"/>
              </w:rPr>
            </w:pPr>
            <w:r>
              <w:rPr>
                <w:sz w:val="20"/>
                <w:szCs w:val="20"/>
              </w:rPr>
              <w:t>X</w:t>
            </w:r>
          </w:p>
        </w:tc>
        <w:tc>
          <w:tcPr>
            <w:tcW w:w="106" w:type="pct"/>
          </w:tcPr>
          <w:p w14:paraId="4E40A005" w14:textId="77777777" w:rsidR="00F3793B" w:rsidRPr="007B1FF7" w:rsidRDefault="00F3793B" w:rsidP="00F849DD">
            <w:pPr>
              <w:spacing w:line="200" w:lineRule="exact"/>
              <w:rPr>
                <w:sz w:val="20"/>
                <w:szCs w:val="20"/>
              </w:rPr>
            </w:pPr>
          </w:p>
        </w:tc>
        <w:tc>
          <w:tcPr>
            <w:tcW w:w="106" w:type="pct"/>
          </w:tcPr>
          <w:p w14:paraId="2047BDA1"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7B428CD8" w14:textId="77777777" w:rsidR="00F3793B" w:rsidRPr="007B1FF7" w:rsidRDefault="00F3793B" w:rsidP="00F849DD">
            <w:pPr>
              <w:spacing w:line="200" w:lineRule="exact"/>
              <w:rPr>
                <w:sz w:val="20"/>
                <w:szCs w:val="20"/>
              </w:rPr>
            </w:pPr>
          </w:p>
        </w:tc>
        <w:tc>
          <w:tcPr>
            <w:tcW w:w="108" w:type="pct"/>
            <w:shd w:val="clear" w:color="auto" w:fill="FFE599" w:themeFill="accent4" w:themeFillTint="66"/>
          </w:tcPr>
          <w:p w14:paraId="432245FC" w14:textId="77777777" w:rsidR="00F3793B" w:rsidRPr="007B1FF7"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14E3B6C8"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7EE7CF26" w14:textId="77777777" w:rsidR="00F3793B" w:rsidRPr="007B1FF7" w:rsidRDefault="00F3793B" w:rsidP="00F849DD">
            <w:pPr>
              <w:spacing w:line="200" w:lineRule="exact"/>
              <w:rPr>
                <w:sz w:val="20"/>
                <w:szCs w:val="20"/>
              </w:rPr>
            </w:pPr>
          </w:p>
        </w:tc>
        <w:tc>
          <w:tcPr>
            <w:tcW w:w="106" w:type="pct"/>
          </w:tcPr>
          <w:p w14:paraId="1E02E35C" w14:textId="77777777" w:rsidR="00F3793B" w:rsidRPr="007B1FF7" w:rsidRDefault="00F3793B" w:rsidP="00F849DD">
            <w:pPr>
              <w:spacing w:line="200" w:lineRule="exact"/>
              <w:rPr>
                <w:sz w:val="20"/>
                <w:szCs w:val="20"/>
              </w:rPr>
            </w:pPr>
          </w:p>
        </w:tc>
        <w:tc>
          <w:tcPr>
            <w:tcW w:w="106" w:type="pct"/>
          </w:tcPr>
          <w:p w14:paraId="6FD91251" w14:textId="77777777" w:rsidR="00F3793B" w:rsidRPr="007B1FF7" w:rsidRDefault="00F3793B" w:rsidP="00F849DD">
            <w:pPr>
              <w:spacing w:line="200" w:lineRule="exact"/>
              <w:rPr>
                <w:sz w:val="20"/>
                <w:szCs w:val="20"/>
              </w:rPr>
            </w:pPr>
          </w:p>
        </w:tc>
        <w:tc>
          <w:tcPr>
            <w:tcW w:w="108" w:type="pct"/>
          </w:tcPr>
          <w:p w14:paraId="75A09BB8" w14:textId="77777777" w:rsidR="00F3793B" w:rsidRPr="007B1FF7" w:rsidRDefault="00F3793B" w:rsidP="00F849DD">
            <w:pPr>
              <w:spacing w:line="200" w:lineRule="exact"/>
              <w:rPr>
                <w:sz w:val="20"/>
                <w:szCs w:val="20"/>
              </w:rPr>
            </w:pPr>
          </w:p>
        </w:tc>
        <w:tc>
          <w:tcPr>
            <w:tcW w:w="106" w:type="pct"/>
          </w:tcPr>
          <w:p w14:paraId="2D82CA12" w14:textId="77777777" w:rsidR="00F3793B" w:rsidRPr="007B1FF7" w:rsidRDefault="00F3793B" w:rsidP="00F849DD">
            <w:pPr>
              <w:spacing w:line="200" w:lineRule="exact"/>
              <w:rPr>
                <w:sz w:val="20"/>
                <w:szCs w:val="20"/>
              </w:rPr>
            </w:pPr>
          </w:p>
        </w:tc>
        <w:tc>
          <w:tcPr>
            <w:tcW w:w="561" w:type="pct"/>
          </w:tcPr>
          <w:p w14:paraId="0D8EE17E" w14:textId="77777777" w:rsidR="00F3793B" w:rsidRPr="007B1FF7" w:rsidRDefault="00F3793B" w:rsidP="00F849DD">
            <w:pPr>
              <w:spacing w:line="200" w:lineRule="exact"/>
              <w:ind w:left="-89"/>
              <w:rPr>
                <w:sz w:val="20"/>
                <w:szCs w:val="20"/>
              </w:rPr>
            </w:pPr>
            <w:r>
              <w:rPr>
                <w:sz w:val="20"/>
                <w:szCs w:val="20"/>
              </w:rPr>
              <w:t>Vaogagana o Fesootaiga Course over 5 days conducted by Samoa Cultural Centre</w:t>
            </w:r>
          </w:p>
        </w:tc>
        <w:tc>
          <w:tcPr>
            <w:tcW w:w="386" w:type="pct"/>
          </w:tcPr>
          <w:p w14:paraId="3D6D6728" w14:textId="0862C18A" w:rsidR="00F3793B" w:rsidRPr="007B1FF7" w:rsidRDefault="00F3793B" w:rsidP="00F849DD">
            <w:pPr>
              <w:spacing w:line="200" w:lineRule="exact"/>
              <w:rPr>
                <w:sz w:val="20"/>
                <w:szCs w:val="20"/>
              </w:rPr>
            </w:pPr>
            <w:r>
              <w:rPr>
                <w:sz w:val="20"/>
                <w:szCs w:val="20"/>
              </w:rPr>
              <w:t>$19,600</w:t>
            </w:r>
          </w:p>
        </w:tc>
        <w:tc>
          <w:tcPr>
            <w:tcW w:w="384" w:type="pct"/>
          </w:tcPr>
          <w:p w14:paraId="291B2ED7" w14:textId="684391BF" w:rsidR="00F3793B" w:rsidRPr="007B1FF7" w:rsidRDefault="00F3793B" w:rsidP="00F849DD">
            <w:pPr>
              <w:spacing w:line="200" w:lineRule="exact"/>
              <w:rPr>
                <w:sz w:val="20"/>
                <w:szCs w:val="20"/>
              </w:rPr>
            </w:pPr>
            <w:r>
              <w:rPr>
                <w:sz w:val="20"/>
                <w:szCs w:val="20"/>
              </w:rPr>
              <w:t>$10,425</w:t>
            </w:r>
          </w:p>
        </w:tc>
        <w:tc>
          <w:tcPr>
            <w:tcW w:w="389" w:type="pct"/>
          </w:tcPr>
          <w:p w14:paraId="02A47165" w14:textId="0224CBE5" w:rsidR="00F3793B" w:rsidRPr="00811E1F" w:rsidRDefault="00CC6026" w:rsidP="00F849DD">
            <w:pPr>
              <w:spacing w:line="200" w:lineRule="exact"/>
              <w:rPr>
                <w:sz w:val="20"/>
                <w:szCs w:val="20"/>
              </w:rPr>
            </w:pPr>
            <w:r>
              <w:rPr>
                <w:sz w:val="20"/>
                <w:szCs w:val="20"/>
              </w:rPr>
              <w:t>UNDP</w:t>
            </w:r>
          </w:p>
        </w:tc>
        <w:tc>
          <w:tcPr>
            <w:tcW w:w="732" w:type="pct"/>
          </w:tcPr>
          <w:p w14:paraId="12E0C89F" w14:textId="7DECADA6" w:rsidR="00F3793B" w:rsidRPr="007B1FF7" w:rsidRDefault="00F3793B" w:rsidP="00F849DD">
            <w:pPr>
              <w:spacing w:line="200" w:lineRule="exact"/>
              <w:rPr>
                <w:sz w:val="20"/>
                <w:szCs w:val="20"/>
              </w:rPr>
            </w:pPr>
            <w:r w:rsidRPr="00811E1F">
              <w:rPr>
                <w:sz w:val="20"/>
                <w:szCs w:val="20"/>
              </w:rPr>
              <w:t xml:space="preserve">Vaogagana o fesootaiga for </w:t>
            </w:r>
            <w:r>
              <w:rPr>
                <w:sz w:val="20"/>
                <w:szCs w:val="20"/>
              </w:rPr>
              <w:t>28</w:t>
            </w:r>
            <w:r w:rsidRPr="00811E1F">
              <w:rPr>
                <w:sz w:val="20"/>
                <w:szCs w:val="20"/>
              </w:rPr>
              <w:t xml:space="preserve">women </w:t>
            </w:r>
            <w:r>
              <w:rPr>
                <w:sz w:val="20"/>
                <w:szCs w:val="20"/>
              </w:rPr>
              <w:t xml:space="preserve">for the Standard and Advanced courses </w:t>
            </w:r>
          </w:p>
        </w:tc>
      </w:tr>
      <w:tr w:rsidR="005F435F" w14:paraId="18A653A0" w14:textId="77777777" w:rsidTr="00BB0BF6">
        <w:tc>
          <w:tcPr>
            <w:tcW w:w="298" w:type="pct"/>
          </w:tcPr>
          <w:p w14:paraId="63F6ECE5" w14:textId="77777777" w:rsidR="00F3793B" w:rsidRDefault="00F3793B" w:rsidP="00F849DD">
            <w:pPr>
              <w:spacing w:line="200" w:lineRule="exact"/>
              <w:ind w:left="-105" w:right="-115"/>
              <w:rPr>
                <w:sz w:val="20"/>
                <w:szCs w:val="20"/>
              </w:rPr>
            </w:pPr>
            <w:r>
              <w:rPr>
                <w:sz w:val="20"/>
                <w:szCs w:val="20"/>
              </w:rPr>
              <w:t xml:space="preserve">Activity </w:t>
            </w:r>
          </w:p>
          <w:p w14:paraId="12EB0528" w14:textId="1F8E57E1" w:rsidR="00F3793B" w:rsidRPr="007B1FF7" w:rsidRDefault="00F3793B" w:rsidP="00F849DD">
            <w:pPr>
              <w:spacing w:line="200" w:lineRule="exact"/>
              <w:ind w:right="-115"/>
              <w:rPr>
                <w:sz w:val="20"/>
                <w:szCs w:val="20"/>
              </w:rPr>
            </w:pPr>
            <w:r>
              <w:rPr>
                <w:rFonts w:cstheme="minorHAnsi"/>
                <w:sz w:val="20"/>
                <w:szCs w:val="20"/>
              </w:rPr>
              <w:t>3</w:t>
            </w:r>
            <w:r w:rsidRPr="006D7EAC">
              <w:rPr>
                <w:rFonts w:cstheme="minorHAnsi"/>
                <w:sz w:val="20"/>
                <w:szCs w:val="20"/>
              </w:rPr>
              <w:t>.</w:t>
            </w:r>
            <w:r>
              <w:rPr>
                <w:rFonts w:cstheme="minorHAnsi"/>
                <w:sz w:val="20"/>
                <w:szCs w:val="20"/>
              </w:rPr>
              <w:t>1.4</w:t>
            </w:r>
          </w:p>
        </w:tc>
        <w:tc>
          <w:tcPr>
            <w:tcW w:w="543" w:type="pct"/>
          </w:tcPr>
          <w:p w14:paraId="5D317B96" w14:textId="77777777" w:rsidR="00F3793B" w:rsidRPr="007B1FF7" w:rsidRDefault="00F3793B" w:rsidP="00F849DD">
            <w:pPr>
              <w:spacing w:line="200" w:lineRule="exact"/>
              <w:rPr>
                <w:sz w:val="20"/>
                <w:szCs w:val="20"/>
              </w:rPr>
            </w:pPr>
            <w:r>
              <w:rPr>
                <w:sz w:val="20"/>
                <w:szCs w:val="20"/>
              </w:rPr>
              <w:t>I</w:t>
            </w:r>
            <w:r w:rsidRPr="00BE6B75">
              <w:rPr>
                <w:sz w:val="20"/>
                <w:szCs w:val="20"/>
              </w:rPr>
              <w:t>mplemen</w:t>
            </w:r>
            <w:r>
              <w:rPr>
                <w:sz w:val="20"/>
                <w:szCs w:val="20"/>
              </w:rPr>
              <w:t>t</w:t>
            </w:r>
            <w:r w:rsidRPr="00BE6B75">
              <w:rPr>
                <w:sz w:val="20"/>
                <w:szCs w:val="20"/>
              </w:rPr>
              <w:t xml:space="preserve"> </w:t>
            </w:r>
            <w:r>
              <w:rPr>
                <w:sz w:val="20"/>
                <w:szCs w:val="20"/>
              </w:rPr>
              <w:t xml:space="preserve">the </w:t>
            </w:r>
            <w:r w:rsidRPr="00BE6B75">
              <w:rPr>
                <w:sz w:val="20"/>
                <w:szCs w:val="20"/>
              </w:rPr>
              <w:t xml:space="preserve">Campaign Strategy course </w:t>
            </w:r>
            <w:r>
              <w:rPr>
                <w:sz w:val="20"/>
                <w:szCs w:val="20"/>
              </w:rPr>
              <w:t>for the women candidates</w:t>
            </w:r>
          </w:p>
        </w:tc>
        <w:tc>
          <w:tcPr>
            <w:tcW w:w="107" w:type="pct"/>
            <w:shd w:val="clear" w:color="auto" w:fill="FFE599" w:themeFill="accent4" w:themeFillTint="66"/>
          </w:tcPr>
          <w:p w14:paraId="4E5F2233"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32AFF045"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22A15691" w14:textId="77777777" w:rsidR="00F3793B" w:rsidRPr="007B1FF7" w:rsidRDefault="00F3793B" w:rsidP="00F849DD">
            <w:pPr>
              <w:spacing w:line="200" w:lineRule="exact"/>
              <w:rPr>
                <w:sz w:val="20"/>
                <w:szCs w:val="20"/>
              </w:rPr>
            </w:pPr>
          </w:p>
        </w:tc>
        <w:tc>
          <w:tcPr>
            <w:tcW w:w="107" w:type="pct"/>
            <w:shd w:val="clear" w:color="auto" w:fill="FFE599" w:themeFill="accent4" w:themeFillTint="66"/>
          </w:tcPr>
          <w:p w14:paraId="2282C7CD" w14:textId="77777777" w:rsidR="00F3793B" w:rsidRPr="007B1FF7" w:rsidRDefault="00F3793B" w:rsidP="00F849DD">
            <w:pPr>
              <w:spacing w:line="200" w:lineRule="exact"/>
              <w:rPr>
                <w:sz w:val="20"/>
                <w:szCs w:val="20"/>
              </w:rPr>
            </w:pPr>
          </w:p>
        </w:tc>
        <w:tc>
          <w:tcPr>
            <w:tcW w:w="104" w:type="pct"/>
          </w:tcPr>
          <w:p w14:paraId="0E37D61F" w14:textId="77777777" w:rsidR="00F3793B" w:rsidRPr="007B1FF7" w:rsidRDefault="00F3793B" w:rsidP="00F849DD">
            <w:pPr>
              <w:spacing w:line="200" w:lineRule="exact"/>
              <w:rPr>
                <w:sz w:val="20"/>
                <w:szCs w:val="20"/>
              </w:rPr>
            </w:pPr>
            <w:r>
              <w:rPr>
                <w:sz w:val="20"/>
                <w:szCs w:val="20"/>
              </w:rPr>
              <w:t>x</w:t>
            </w:r>
          </w:p>
        </w:tc>
        <w:tc>
          <w:tcPr>
            <w:tcW w:w="106" w:type="pct"/>
          </w:tcPr>
          <w:p w14:paraId="0F1E2427" w14:textId="77777777" w:rsidR="00F3793B" w:rsidRPr="007B1FF7" w:rsidRDefault="00F3793B" w:rsidP="00F849DD">
            <w:pPr>
              <w:spacing w:line="200" w:lineRule="exact"/>
              <w:rPr>
                <w:sz w:val="20"/>
                <w:szCs w:val="20"/>
              </w:rPr>
            </w:pPr>
          </w:p>
        </w:tc>
        <w:tc>
          <w:tcPr>
            <w:tcW w:w="106" w:type="pct"/>
          </w:tcPr>
          <w:p w14:paraId="125DAB30" w14:textId="77777777" w:rsidR="00F3793B" w:rsidRPr="007B1FF7" w:rsidRDefault="00F3793B" w:rsidP="00F849DD">
            <w:pPr>
              <w:spacing w:line="200" w:lineRule="exact"/>
              <w:rPr>
                <w:sz w:val="20"/>
                <w:szCs w:val="20"/>
              </w:rPr>
            </w:pPr>
          </w:p>
        </w:tc>
        <w:tc>
          <w:tcPr>
            <w:tcW w:w="106" w:type="pct"/>
          </w:tcPr>
          <w:p w14:paraId="2E7CFAB3"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0BAA6997" w14:textId="77777777" w:rsidR="00F3793B" w:rsidRPr="007B1FF7" w:rsidRDefault="00F3793B" w:rsidP="00F849DD">
            <w:pPr>
              <w:spacing w:line="200" w:lineRule="exact"/>
              <w:rPr>
                <w:sz w:val="20"/>
                <w:szCs w:val="20"/>
              </w:rPr>
            </w:pPr>
            <w:r>
              <w:rPr>
                <w:sz w:val="20"/>
                <w:szCs w:val="20"/>
              </w:rPr>
              <w:t>x</w:t>
            </w:r>
          </w:p>
        </w:tc>
        <w:tc>
          <w:tcPr>
            <w:tcW w:w="108" w:type="pct"/>
            <w:shd w:val="clear" w:color="auto" w:fill="FFE599" w:themeFill="accent4" w:themeFillTint="66"/>
          </w:tcPr>
          <w:p w14:paraId="23A1810D"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05E0963C" w14:textId="77777777" w:rsidR="00F3793B" w:rsidRPr="007B1FF7" w:rsidRDefault="00F3793B" w:rsidP="00F849DD">
            <w:pPr>
              <w:spacing w:line="200" w:lineRule="exact"/>
              <w:rPr>
                <w:sz w:val="20"/>
                <w:szCs w:val="20"/>
              </w:rPr>
            </w:pPr>
          </w:p>
        </w:tc>
        <w:tc>
          <w:tcPr>
            <w:tcW w:w="106" w:type="pct"/>
            <w:shd w:val="clear" w:color="auto" w:fill="FFE599" w:themeFill="accent4" w:themeFillTint="66"/>
          </w:tcPr>
          <w:p w14:paraId="13F02C5A" w14:textId="77777777" w:rsidR="00F3793B" w:rsidRPr="007B1FF7" w:rsidRDefault="00F3793B" w:rsidP="00F849DD">
            <w:pPr>
              <w:spacing w:line="200" w:lineRule="exact"/>
              <w:rPr>
                <w:sz w:val="20"/>
                <w:szCs w:val="20"/>
              </w:rPr>
            </w:pPr>
          </w:p>
        </w:tc>
        <w:tc>
          <w:tcPr>
            <w:tcW w:w="106" w:type="pct"/>
          </w:tcPr>
          <w:p w14:paraId="7FE24724" w14:textId="77777777" w:rsidR="00F3793B" w:rsidRPr="007B1FF7" w:rsidRDefault="00F3793B" w:rsidP="00F849DD">
            <w:pPr>
              <w:spacing w:line="200" w:lineRule="exact"/>
              <w:rPr>
                <w:sz w:val="20"/>
                <w:szCs w:val="20"/>
              </w:rPr>
            </w:pPr>
          </w:p>
        </w:tc>
        <w:tc>
          <w:tcPr>
            <w:tcW w:w="106" w:type="pct"/>
          </w:tcPr>
          <w:p w14:paraId="26D0371A" w14:textId="77777777" w:rsidR="00F3793B" w:rsidRPr="007B1FF7" w:rsidRDefault="00F3793B" w:rsidP="00F849DD">
            <w:pPr>
              <w:spacing w:line="200" w:lineRule="exact"/>
              <w:rPr>
                <w:sz w:val="20"/>
                <w:szCs w:val="20"/>
              </w:rPr>
            </w:pPr>
          </w:p>
        </w:tc>
        <w:tc>
          <w:tcPr>
            <w:tcW w:w="108" w:type="pct"/>
          </w:tcPr>
          <w:p w14:paraId="1CDEA036" w14:textId="77777777" w:rsidR="00F3793B" w:rsidRPr="007B1FF7" w:rsidRDefault="00F3793B" w:rsidP="00F849DD">
            <w:pPr>
              <w:spacing w:line="200" w:lineRule="exact"/>
              <w:rPr>
                <w:sz w:val="20"/>
                <w:szCs w:val="20"/>
              </w:rPr>
            </w:pPr>
          </w:p>
        </w:tc>
        <w:tc>
          <w:tcPr>
            <w:tcW w:w="106" w:type="pct"/>
          </w:tcPr>
          <w:p w14:paraId="23B50133" w14:textId="77777777" w:rsidR="00F3793B" w:rsidRPr="007B1FF7" w:rsidRDefault="00F3793B" w:rsidP="00F849DD">
            <w:pPr>
              <w:spacing w:line="200" w:lineRule="exact"/>
              <w:rPr>
                <w:sz w:val="20"/>
                <w:szCs w:val="20"/>
              </w:rPr>
            </w:pPr>
          </w:p>
        </w:tc>
        <w:tc>
          <w:tcPr>
            <w:tcW w:w="561" w:type="pct"/>
          </w:tcPr>
          <w:p w14:paraId="71FBC33D" w14:textId="77777777" w:rsidR="00F3793B" w:rsidRPr="007B1FF7" w:rsidRDefault="00F3793B" w:rsidP="00F849DD">
            <w:pPr>
              <w:spacing w:line="200" w:lineRule="exact"/>
              <w:rPr>
                <w:sz w:val="20"/>
                <w:szCs w:val="20"/>
              </w:rPr>
            </w:pPr>
            <w:r>
              <w:rPr>
                <w:sz w:val="20"/>
                <w:szCs w:val="20"/>
              </w:rPr>
              <w:t>Campaign Strategy course by Faitupu Consult</w:t>
            </w:r>
          </w:p>
        </w:tc>
        <w:tc>
          <w:tcPr>
            <w:tcW w:w="386" w:type="pct"/>
          </w:tcPr>
          <w:p w14:paraId="627DE076" w14:textId="29ADE5A8" w:rsidR="00F3793B" w:rsidRPr="007B1FF7" w:rsidRDefault="00F3793B" w:rsidP="00F849DD">
            <w:pPr>
              <w:spacing w:line="200" w:lineRule="exact"/>
              <w:rPr>
                <w:sz w:val="20"/>
                <w:szCs w:val="20"/>
              </w:rPr>
            </w:pPr>
            <w:r>
              <w:rPr>
                <w:sz w:val="20"/>
                <w:szCs w:val="20"/>
              </w:rPr>
              <w:t>$14,000</w:t>
            </w:r>
          </w:p>
        </w:tc>
        <w:tc>
          <w:tcPr>
            <w:tcW w:w="384" w:type="pct"/>
          </w:tcPr>
          <w:p w14:paraId="1218FEE3" w14:textId="1076FA7A" w:rsidR="00F3793B" w:rsidRPr="007B1FF7" w:rsidRDefault="00F3793B" w:rsidP="00F849DD">
            <w:pPr>
              <w:spacing w:line="200" w:lineRule="exact"/>
              <w:rPr>
                <w:sz w:val="20"/>
                <w:szCs w:val="20"/>
              </w:rPr>
            </w:pPr>
            <w:r>
              <w:rPr>
                <w:sz w:val="20"/>
                <w:szCs w:val="20"/>
              </w:rPr>
              <w:t>$7,447</w:t>
            </w:r>
          </w:p>
        </w:tc>
        <w:tc>
          <w:tcPr>
            <w:tcW w:w="389" w:type="pct"/>
          </w:tcPr>
          <w:p w14:paraId="49FF371C" w14:textId="037B0FAE" w:rsidR="00F3793B" w:rsidRPr="00385874" w:rsidRDefault="00CC6026" w:rsidP="00F849DD">
            <w:pPr>
              <w:spacing w:line="200" w:lineRule="exact"/>
              <w:rPr>
                <w:sz w:val="20"/>
                <w:szCs w:val="20"/>
              </w:rPr>
            </w:pPr>
            <w:r>
              <w:rPr>
                <w:sz w:val="20"/>
                <w:szCs w:val="20"/>
              </w:rPr>
              <w:t>UNDP</w:t>
            </w:r>
          </w:p>
        </w:tc>
        <w:tc>
          <w:tcPr>
            <w:tcW w:w="732" w:type="pct"/>
          </w:tcPr>
          <w:p w14:paraId="63F71325" w14:textId="76964547" w:rsidR="00F3793B" w:rsidRPr="007B1FF7" w:rsidRDefault="00F3793B" w:rsidP="00F849DD">
            <w:pPr>
              <w:spacing w:line="200" w:lineRule="exact"/>
              <w:rPr>
                <w:sz w:val="20"/>
                <w:szCs w:val="20"/>
              </w:rPr>
            </w:pPr>
            <w:r w:rsidRPr="00385874">
              <w:rPr>
                <w:sz w:val="20"/>
                <w:szCs w:val="20"/>
              </w:rPr>
              <w:t xml:space="preserve">Campaign Strategy Course for </w:t>
            </w:r>
            <w:r>
              <w:rPr>
                <w:sz w:val="20"/>
                <w:szCs w:val="20"/>
              </w:rPr>
              <w:t>28</w:t>
            </w:r>
            <w:r w:rsidRPr="00385874">
              <w:rPr>
                <w:sz w:val="20"/>
                <w:szCs w:val="20"/>
              </w:rPr>
              <w:t xml:space="preserve"> women candidates</w:t>
            </w:r>
          </w:p>
        </w:tc>
      </w:tr>
      <w:tr w:rsidR="005F435F" w14:paraId="498AF214" w14:textId="77777777" w:rsidTr="00BB0BF6">
        <w:tc>
          <w:tcPr>
            <w:tcW w:w="298" w:type="pct"/>
          </w:tcPr>
          <w:p w14:paraId="3FE2EB28" w14:textId="77777777" w:rsidR="00F3793B" w:rsidRDefault="00F3793B" w:rsidP="00F849DD">
            <w:pPr>
              <w:spacing w:line="200" w:lineRule="exact"/>
              <w:ind w:left="-105" w:right="-115"/>
              <w:rPr>
                <w:sz w:val="20"/>
                <w:szCs w:val="20"/>
              </w:rPr>
            </w:pPr>
            <w:r>
              <w:rPr>
                <w:sz w:val="20"/>
                <w:szCs w:val="20"/>
              </w:rPr>
              <w:t xml:space="preserve">Activity </w:t>
            </w:r>
          </w:p>
          <w:p w14:paraId="7F6422B0" w14:textId="58014469" w:rsidR="00F3793B" w:rsidRDefault="00F3793B" w:rsidP="00F849DD">
            <w:pPr>
              <w:ind w:left="-105" w:right="-115"/>
            </w:pPr>
            <w:r>
              <w:rPr>
                <w:rFonts w:cstheme="minorHAnsi"/>
                <w:sz w:val="20"/>
                <w:szCs w:val="20"/>
              </w:rPr>
              <w:t>3</w:t>
            </w:r>
            <w:r w:rsidRPr="006D7EAC">
              <w:rPr>
                <w:rFonts w:cstheme="minorHAnsi"/>
                <w:sz w:val="20"/>
                <w:szCs w:val="20"/>
              </w:rPr>
              <w:t>.</w:t>
            </w:r>
            <w:r>
              <w:rPr>
                <w:rFonts w:cstheme="minorHAnsi"/>
                <w:sz w:val="20"/>
                <w:szCs w:val="20"/>
              </w:rPr>
              <w:t>1</w:t>
            </w:r>
            <w:r w:rsidRPr="006D7EAC">
              <w:rPr>
                <w:rFonts w:cstheme="minorHAnsi"/>
                <w:sz w:val="20"/>
                <w:szCs w:val="20"/>
              </w:rPr>
              <w:t>.</w:t>
            </w:r>
            <w:r>
              <w:rPr>
                <w:rFonts w:cstheme="minorHAnsi"/>
                <w:sz w:val="20"/>
                <w:szCs w:val="20"/>
              </w:rPr>
              <w:t>5</w:t>
            </w:r>
          </w:p>
        </w:tc>
        <w:tc>
          <w:tcPr>
            <w:tcW w:w="543" w:type="pct"/>
          </w:tcPr>
          <w:p w14:paraId="3F93ACE1" w14:textId="77777777" w:rsidR="00F3793B" w:rsidRDefault="00F3793B" w:rsidP="00F849DD">
            <w:pPr>
              <w:spacing w:line="200" w:lineRule="exact"/>
            </w:pPr>
            <w:r w:rsidRPr="006A117A">
              <w:rPr>
                <w:rFonts w:cstheme="minorHAnsi"/>
                <w:sz w:val="20"/>
                <w:szCs w:val="20"/>
              </w:rPr>
              <w:t>Public and media campaign promoting women candidates – fund TV panel discussions and newspaper stories for women candidates before the elections focused on the issues they will focus on and promoting their experience and plans for their districts</w:t>
            </w:r>
          </w:p>
        </w:tc>
        <w:tc>
          <w:tcPr>
            <w:tcW w:w="107" w:type="pct"/>
            <w:shd w:val="clear" w:color="auto" w:fill="FFE599" w:themeFill="accent4" w:themeFillTint="66"/>
          </w:tcPr>
          <w:p w14:paraId="1F5BFFCB" w14:textId="77777777" w:rsidR="00F3793B" w:rsidRDefault="00F3793B" w:rsidP="00F849DD">
            <w:pPr>
              <w:spacing w:line="200" w:lineRule="exact"/>
            </w:pPr>
          </w:p>
        </w:tc>
        <w:tc>
          <w:tcPr>
            <w:tcW w:w="107" w:type="pct"/>
            <w:shd w:val="clear" w:color="auto" w:fill="FFE599" w:themeFill="accent4" w:themeFillTint="66"/>
          </w:tcPr>
          <w:p w14:paraId="2770D03C" w14:textId="77777777" w:rsidR="00F3793B" w:rsidRDefault="00F3793B" w:rsidP="00F849DD">
            <w:pPr>
              <w:spacing w:line="200" w:lineRule="exact"/>
            </w:pPr>
          </w:p>
        </w:tc>
        <w:tc>
          <w:tcPr>
            <w:tcW w:w="107" w:type="pct"/>
            <w:shd w:val="clear" w:color="auto" w:fill="FFE599" w:themeFill="accent4" w:themeFillTint="66"/>
          </w:tcPr>
          <w:p w14:paraId="2DF15E32" w14:textId="77777777" w:rsidR="00F3793B" w:rsidRDefault="00F3793B" w:rsidP="00F849DD">
            <w:pPr>
              <w:spacing w:line="200" w:lineRule="exact"/>
            </w:pPr>
          </w:p>
        </w:tc>
        <w:tc>
          <w:tcPr>
            <w:tcW w:w="107" w:type="pct"/>
            <w:shd w:val="clear" w:color="auto" w:fill="FFE599" w:themeFill="accent4" w:themeFillTint="66"/>
          </w:tcPr>
          <w:p w14:paraId="1FB77A2F" w14:textId="77777777" w:rsidR="00F3793B" w:rsidRDefault="00F3793B" w:rsidP="00F849DD">
            <w:pPr>
              <w:spacing w:line="200" w:lineRule="exact"/>
            </w:pPr>
          </w:p>
        </w:tc>
        <w:tc>
          <w:tcPr>
            <w:tcW w:w="104" w:type="pct"/>
          </w:tcPr>
          <w:p w14:paraId="5CD724A1" w14:textId="77777777" w:rsidR="00F3793B" w:rsidRDefault="00F3793B" w:rsidP="00F849DD">
            <w:pPr>
              <w:spacing w:line="200" w:lineRule="exact"/>
            </w:pPr>
          </w:p>
        </w:tc>
        <w:tc>
          <w:tcPr>
            <w:tcW w:w="106" w:type="pct"/>
          </w:tcPr>
          <w:p w14:paraId="44A5203C" w14:textId="77777777" w:rsidR="00F3793B" w:rsidRDefault="00F3793B" w:rsidP="00F849DD">
            <w:pPr>
              <w:spacing w:line="200" w:lineRule="exact"/>
            </w:pPr>
          </w:p>
        </w:tc>
        <w:tc>
          <w:tcPr>
            <w:tcW w:w="106" w:type="pct"/>
          </w:tcPr>
          <w:p w14:paraId="0DD27F48" w14:textId="77777777" w:rsidR="00F3793B" w:rsidRDefault="00F3793B" w:rsidP="00F849DD">
            <w:pPr>
              <w:spacing w:line="200" w:lineRule="exact"/>
            </w:pPr>
            <w:r>
              <w:t>x</w:t>
            </w:r>
          </w:p>
        </w:tc>
        <w:tc>
          <w:tcPr>
            <w:tcW w:w="106" w:type="pct"/>
          </w:tcPr>
          <w:p w14:paraId="5F69ACB2" w14:textId="77777777" w:rsidR="00F3793B" w:rsidRDefault="00F3793B" w:rsidP="00F849DD">
            <w:pPr>
              <w:spacing w:line="200" w:lineRule="exact"/>
            </w:pPr>
            <w:r>
              <w:t>x</w:t>
            </w:r>
          </w:p>
        </w:tc>
        <w:tc>
          <w:tcPr>
            <w:tcW w:w="106" w:type="pct"/>
            <w:shd w:val="clear" w:color="auto" w:fill="FFE599" w:themeFill="accent4" w:themeFillTint="66"/>
          </w:tcPr>
          <w:p w14:paraId="741303B3" w14:textId="77777777" w:rsidR="00F3793B" w:rsidRDefault="00F3793B" w:rsidP="00F849DD">
            <w:pPr>
              <w:spacing w:line="200" w:lineRule="exact"/>
            </w:pPr>
            <w:r>
              <w:t>x</w:t>
            </w:r>
          </w:p>
        </w:tc>
        <w:tc>
          <w:tcPr>
            <w:tcW w:w="108" w:type="pct"/>
            <w:shd w:val="clear" w:color="auto" w:fill="FFE599" w:themeFill="accent4" w:themeFillTint="66"/>
          </w:tcPr>
          <w:p w14:paraId="1881DE78" w14:textId="77777777" w:rsidR="00F3793B" w:rsidRDefault="00F3793B" w:rsidP="00F849DD">
            <w:pPr>
              <w:spacing w:line="200" w:lineRule="exact"/>
            </w:pPr>
            <w:r>
              <w:t>x</w:t>
            </w:r>
          </w:p>
        </w:tc>
        <w:tc>
          <w:tcPr>
            <w:tcW w:w="106" w:type="pct"/>
            <w:shd w:val="clear" w:color="auto" w:fill="FFE599" w:themeFill="accent4" w:themeFillTint="66"/>
          </w:tcPr>
          <w:p w14:paraId="49405F8F" w14:textId="77777777" w:rsidR="00F3793B" w:rsidRDefault="00F3793B" w:rsidP="00F849DD">
            <w:pPr>
              <w:spacing w:line="200" w:lineRule="exact"/>
            </w:pPr>
            <w:r>
              <w:t>x</w:t>
            </w:r>
          </w:p>
        </w:tc>
        <w:tc>
          <w:tcPr>
            <w:tcW w:w="106" w:type="pct"/>
            <w:shd w:val="clear" w:color="auto" w:fill="FFE599" w:themeFill="accent4" w:themeFillTint="66"/>
          </w:tcPr>
          <w:p w14:paraId="459ED31B" w14:textId="77777777" w:rsidR="00F3793B" w:rsidRDefault="00F3793B" w:rsidP="00F849DD">
            <w:pPr>
              <w:spacing w:line="200" w:lineRule="exact"/>
            </w:pPr>
            <w:r>
              <w:t>x</w:t>
            </w:r>
          </w:p>
        </w:tc>
        <w:tc>
          <w:tcPr>
            <w:tcW w:w="106" w:type="pct"/>
          </w:tcPr>
          <w:p w14:paraId="79158AB2" w14:textId="77777777" w:rsidR="00F3793B" w:rsidRDefault="00F3793B" w:rsidP="00F849DD">
            <w:pPr>
              <w:spacing w:line="200" w:lineRule="exact"/>
            </w:pPr>
            <w:r>
              <w:t>x</w:t>
            </w:r>
          </w:p>
        </w:tc>
        <w:tc>
          <w:tcPr>
            <w:tcW w:w="106" w:type="pct"/>
          </w:tcPr>
          <w:p w14:paraId="4A76D157" w14:textId="77777777" w:rsidR="00F3793B" w:rsidRDefault="00F3793B" w:rsidP="00F849DD">
            <w:pPr>
              <w:spacing w:line="200" w:lineRule="exact"/>
            </w:pPr>
          </w:p>
        </w:tc>
        <w:tc>
          <w:tcPr>
            <w:tcW w:w="108" w:type="pct"/>
          </w:tcPr>
          <w:p w14:paraId="4B49C80D" w14:textId="77777777" w:rsidR="00F3793B" w:rsidRDefault="00F3793B" w:rsidP="00F849DD">
            <w:pPr>
              <w:spacing w:line="200" w:lineRule="exact"/>
            </w:pPr>
          </w:p>
        </w:tc>
        <w:tc>
          <w:tcPr>
            <w:tcW w:w="106" w:type="pct"/>
          </w:tcPr>
          <w:p w14:paraId="688C8591" w14:textId="77777777" w:rsidR="00F3793B" w:rsidRDefault="00F3793B" w:rsidP="00F849DD">
            <w:pPr>
              <w:spacing w:line="200" w:lineRule="exact"/>
            </w:pPr>
          </w:p>
        </w:tc>
        <w:tc>
          <w:tcPr>
            <w:tcW w:w="561" w:type="pct"/>
          </w:tcPr>
          <w:p w14:paraId="71ED0CA0" w14:textId="77777777" w:rsidR="00F3793B" w:rsidRPr="00385874" w:rsidRDefault="00F3793B" w:rsidP="00F849DD">
            <w:pPr>
              <w:spacing w:line="200" w:lineRule="exact"/>
              <w:rPr>
                <w:sz w:val="20"/>
                <w:szCs w:val="20"/>
              </w:rPr>
            </w:pPr>
            <w:r w:rsidRPr="00385874">
              <w:rPr>
                <w:sz w:val="20"/>
                <w:szCs w:val="20"/>
              </w:rPr>
              <w:t>Public media promotion activities to promote women candidates</w:t>
            </w:r>
          </w:p>
        </w:tc>
        <w:tc>
          <w:tcPr>
            <w:tcW w:w="386" w:type="pct"/>
          </w:tcPr>
          <w:p w14:paraId="2E0A471E" w14:textId="77777777" w:rsidR="00F3793B" w:rsidRPr="00385874" w:rsidRDefault="00F3793B" w:rsidP="00F849DD">
            <w:pPr>
              <w:spacing w:line="200" w:lineRule="exact"/>
              <w:rPr>
                <w:sz w:val="20"/>
                <w:szCs w:val="20"/>
              </w:rPr>
            </w:pPr>
            <w:r w:rsidRPr="00385874">
              <w:rPr>
                <w:sz w:val="20"/>
                <w:szCs w:val="20"/>
              </w:rPr>
              <w:t>$75,000</w:t>
            </w:r>
          </w:p>
        </w:tc>
        <w:tc>
          <w:tcPr>
            <w:tcW w:w="384" w:type="pct"/>
          </w:tcPr>
          <w:p w14:paraId="5B572070" w14:textId="77777777" w:rsidR="00F3793B" w:rsidRPr="00385874" w:rsidRDefault="00F3793B" w:rsidP="00F849DD">
            <w:pPr>
              <w:spacing w:line="200" w:lineRule="exact"/>
              <w:rPr>
                <w:sz w:val="20"/>
                <w:szCs w:val="20"/>
              </w:rPr>
            </w:pPr>
            <w:r w:rsidRPr="00385874">
              <w:rPr>
                <w:sz w:val="20"/>
                <w:szCs w:val="20"/>
              </w:rPr>
              <w:t>$39,893</w:t>
            </w:r>
          </w:p>
        </w:tc>
        <w:tc>
          <w:tcPr>
            <w:tcW w:w="389" w:type="pct"/>
          </w:tcPr>
          <w:p w14:paraId="2895FDF6" w14:textId="510E533F" w:rsidR="00F3793B" w:rsidRPr="00385874" w:rsidRDefault="00CC6026" w:rsidP="00F849DD">
            <w:pPr>
              <w:spacing w:line="200" w:lineRule="exact"/>
              <w:rPr>
                <w:sz w:val="20"/>
                <w:szCs w:val="20"/>
              </w:rPr>
            </w:pPr>
            <w:r>
              <w:rPr>
                <w:sz w:val="20"/>
                <w:szCs w:val="20"/>
              </w:rPr>
              <w:t>UNDP</w:t>
            </w:r>
          </w:p>
        </w:tc>
        <w:tc>
          <w:tcPr>
            <w:tcW w:w="732" w:type="pct"/>
          </w:tcPr>
          <w:p w14:paraId="38846106" w14:textId="5D2D294B" w:rsidR="00F3793B" w:rsidRPr="00385874" w:rsidRDefault="00F3793B" w:rsidP="00F849DD">
            <w:pPr>
              <w:spacing w:line="200" w:lineRule="exact"/>
              <w:rPr>
                <w:sz w:val="20"/>
                <w:szCs w:val="20"/>
              </w:rPr>
            </w:pPr>
            <w:r w:rsidRPr="00385874">
              <w:rPr>
                <w:sz w:val="20"/>
                <w:szCs w:val="20"/>
              </w:rPr>
              <w:t>Public media promotion at @25,000 annually for 2024, 2025, 2026</w:t>
            </w:r>
          </w:p>
        </w:tc>
      </w:tr>
      <w:tr w:rsidR="001D7BC8" w14:paraId="2E3E1B5A" w14:textId="77777777" w:rsidTr="00BB0BF6">
        <w:tc>
          <w:tcPr>
            <w:tcW w:w="298" w:type="pct"/>
          </w:tcPr>
          <w:p w14:paraId="7275CD5E" w14:textId="77777777" w:rsidR="00F3793B" w:rsidRDefault="00F3793B" w:rsidP="00F849DD">
            <w:pPr>
              <w:ind w:left="-105" w:right="-115"/>
            </w:pPr>
          </w:p>
        </w:tc>
        <w:tc>
          <w:tcPr>
            <w:tcW w:w="543" w:type="pct"/>
          </w:tcPr>
          <w:p w14:paraId="2C5482C4" w14:textId="77777777" w:rsidR="00F3793B" w:rsidRDefault="00F3793B" w:rsidP="00F849DD">
            <w:pPr>
              <w:spacing w:line="200" w:lineRule="exact"/>
            </w:pPr>
          </w:p>
        </w:tc>
        <w:tc>
          <w:tcPr>
            <w:tcW w:w="107" w:type="pct"/>
            <w:shd w:val="clear" w:color="auto" w:fill="FFFF00"/>
          </w:tcPr>
          <w:p w14:paraId="4129572B" w14:textId="77777777" w:rsidR="00F3793B" w:rsidRDefault="00F3793B" w:rsidP="00F849DD">
            <w:pPr>
              <w:spacing w:line="200" w:lineRule="exact"/>
            </w:pPr>
          </w:p>
        </w:tc>
        <w:tc>
          <w:tcPr>
            <w:tcW w:w="107" w:type="pct"/>
            <w:shd w:val="clear" w:color="auto" w:fill="FFFF00"/>
          </w:tcPr>
          <w:p w14:paraId="6A01EEC6" w14:textId="77777777" w:rsidR="00F3793B" w:rsidRDefault="00F3793B" w:rsidP="00F849DD">
            <w:pPr>
              <w:spacing w:line="200" w:lineRule="exact"/>
            </w:pPr>
          </w:p>
        </w:tc>
        <w:tc>
          <w:tcPr>
            <w:tcW w:w="107" w:type="pct"/>
            <w:shd w:val="clear" w:color="auto" w:fill="FFFF00"/>
          </w:tcPr>
          <w:p w14:paraId="6732202F" w14:textId="77777777" w:rsidR="00F3793B" w:rsidRDefault="00F3793B" w:rsidP="00F849DD">
            <w:pPr>
              <w:spacing w:line="200" w:lineRule="exact"/>
            </w:pPr>
          </w:p>
        </w:tc>
        <w:tc>
          <w:tcPr>
            <w:tcW w:w="107" w:type="pct"/>
            <w:shd w:val="clear" w:color="auto" w:fill="FFFF00"/>
          </w:tcPr>
          <w:p w14:paraId="09098764" w14:textId="77777777" w:rsidR="00F3793B" w:rsidRDefault="00F3793B" w:rsidP="00F849DD">
            <w:pPr>
              <w:spacing w:line="200" w:lineRule="exact"/>
            </w:pPr>
          </w:p>
        </w:tc>
        <w:tc>
          <w:tcPr>
            <w:tcW w:w="104" w:type="pct"/>
            <w:shd w:val="clear" w:color="auto" w:fill="FFFF00"/>
          </w:tcPr>
          <w:p w14:paraId="4D9BB269" w14:textId="77777777" w:rsidR="00F3793B" w:rsidRDefault="00F3793B" w:rsidP="00F849DD">
            <w:pPr>
              <w:spacing w:line="200" w:lineRule="exact"/>
            </w:pPr>
          </w:p>
        </w:tc>
        <w:tc>
          <w:tcPr>
            <w:tcW w:w="106" w:type="pct"/>
            <w:shd w:val="clear" w:color="auto" w:fill="FFFF00"/>
          </w:tcPr>
          <w:p w14:paraId="691850FD" w14:textId="77777777" w:rsidR="00F3793B" w:rsidRDefault="00F3793B" w:rsidP="00F849DD">
            <w:pPr>
              <w:spacing w:line="200" w:lineRule="exact"/>
            </w:pPr>
          </w:p>
        </w:tc>
        <w:tc>
          <w:tcPr>
            <w:tcW w:w="106" w:type="pct"/>
            <w:shd w:val="clear" w:color="auto" w:fill="FFFF00"/>
          </w:tcPr>
          <w:p w14:paraId="64E7FADC" w14:textId="77777777" w:rsidR="00F3793B" w:rsidRDefault="00F3793B" w:rsidP="00F849DD">
            <w:pPr>
              <w:spacing w:line="200" w:lineRule="exact"/>
            </w:pPr>
          </w:p>
        </w:tc>
        <w:tc>
          <w:tcPr>
            <w:tcW w:w="106" w:type="pct"/>
            <w:shd w:val="clear" w:color="auto" w:fill="FFFF00"/>
          </w:tcPr>
          <w:p w14:paraId="328FBAEA" w14:textId="77777777" w:rsidR="00F3793B" w:rsidRDefault="00F3793B" w:rsidP="00F849DD">
            <w:pPr>
              <w:spacing w:line="200" w:lineRule="exact"/>
            </w:pPr>
          </w:p>
        </w:tc>
        <w:tc>
          <w:tcPr>
            <w:tcW w:w="106" w:type="pct"/>
            <w:shd w:val="clear" w:color="auto" w:fill="FFFF00"/>
          </w:tcPr>
          <w:p w14:paraId="4F02798D" w14:textId="77777777" w:rsidR="00F3793B" w:rsidRDefault="00F3793B" w:rsidP="00F849DD">
            <w:pPr>
              <w:spacing w:line="200" w:lineRule="exact"/>
            </w:pPr>
          </w:p>
        </w:tc>
        <w:tc>
          <w:tcPr>
            <w:tcW w:w="108" w:type="pct"/>
            <w:shd w:val="clear" w:color="auto" w:fill="FFFF00"/>
          </w:tcPr>
          <w:p w14:paraId="2CFDE832" w14:textId="77777777" w:rsidR="00F3793B" w:rsidRDefault="00F3793B" w:rsidP="00F849DD">
            <w:pPr>
              <w:spacing w:line="200" w:lineRule="exact"/>
            </w:pPr>
          </w:p>
        </w:tc>
        <w:tc>
          <w:tcPr>
            <w:tcW w:w="106" w:type="pct"/>
            <w:shd w:val="clear" w:color="auto" w:fill="FFFF00"/>
          </w:tcPr>
          <w:p w14:paraId="23C19511" w14:textId="77777777" w:rsidR="00F3793B" w:rsidRDefault="00F3793B" w:rsidP="00F849DD">
            <w:pPr>
              <w:spacing w:line="200" w:lineRule="exact"/>
            </w:pPr>
          </w:p>
        </w:tc>
        <w:tc>
          <w:tcPr>
            <w:tcW w:w="106" w:type="pct"/>
            <w:shd w:val="clear" w:color="auto" w:fill="FFFF00"/>
          </w:tcPr>
          <w:p w14:paraId="54806AEA" w14:textId="77777777" w:rsidR="00F3793B" w:rsidRDefault="00F3793B" w:rsidP="00F849DD">
            <w:pPr>
              <w:spacing w:line="200" w:lineRule="exact"/>
            </w:pPr>
          </w:p>
        </w:tc>
        <w:tc>
          <w:tcPr>
            <w:tcW w:w="106" w:type="pct"/>
            <w:shd w:val="clear" w:color="auto" w:fill="FFFF00"/>
          </w:tcPr>
          <w:p w14:paraId="5D92869F" w14:textId="77777777" w:rsidR="00F3793B" w:rsidRDefault="00F3793B" w:rsidP="00F849DD">
            <w:pPr>
              <w:spacing w:line="200" w:lineRule="exact"/>
            </w:pPr>
          </w:p>
        </w:tc>
        <w:tc>
          <w:tcPr>
            <w:tcW w:w="106" w:type="pct"/>
            <w:shd w:val="clear" w:color="auto" w:fill="FFFF00"/>
          </w:tcPr>
          <w:p w14:paraId="59436604" w14:textId="77777777" w:rsidR="00F3793B" w:rsidRDefault="00F3793B" w:rsidP="00F849DD">
            <w:pPr>
              <w:spacing w:line="200" w:lineRule="exact"/>
            </w:pPr>
          </w:p>
        </w:tc>
        <w:tc>
          <w:tcPr>
            <w:tcW w:w="108" w:type="pct"/>
            <w:shd w:val="clear" w:color="auto" w:fill="FFFF00"/>
          </w:tcPr>
          <w:p w14:paraId="09AD82A5" w14:textId="77777777" w:rsidR="00F3793B" w:rsidRDefault="00F3793B" w:rsidP="00F849DD">
            <w:pPr>
              <w:spacing w:line="200" w:lineRule="exact"/>
            </w:pPr>
          </w:p>
        </w:tc>
        <w:tc>
          <w:tcPr>
            <w:tcW w:w="106" w:type="pct"/>
            <w:shd w:val="clear" w:color="auto" w:fill="FFFF00"/>
          </w:tcPr>
          <w:p w14:paraId="6079A997" w14:textId="77777777" w:rsidR="00F3793B" w:rsidRDefault="00F3793B" w:rsidP="00F849DD">
            <w:pPr>
              <w:spacing w:line="200" w:lineRule="exact"/>
            </w:pPr>
          </w:p>
        </w:tc>
        <w:tc>
          <w:tcPr>
            <w:tcW w:w="561" w:type="pct"/>
            <w:shd w:val="clear" w:color="auto" w:fill="FFFF00"/>
          </w:tcPr>
          <w:p w14:paraId="366BE1CB" w14:textId="77777777" w:rsidR="00F3793B" w:rsidRPr="00A62F80" w:rsidRDefault="00F3793B" w:rsidP="00F849DD">
            <w:pPr>
              <w:spacing w:line="200" w:lineRule="exact"/>
              <w:rPr>
                <w:sz w:val="20"/>
                <w:szCs w:val="20"/>
              </w:rPr>
            </w:pPr>
            <w:r>
              <w:rPr>
                <w:sz w:val="20"/>
                <w:szCs w:val="20"/>
              </w:rPr>
              <w:t>TOTAL</w:t>
            </w:r>
          </w:p>
        </w:tc>
        <w:tc>
          <w:tcPr>
            <w:tcW w:w="386" w:type="pct"/>
            <w:shd w:val="clear" w:color="auto" w:fill="FFFF00"/>
          </w:tcPr>
          <w:p w14:paraId="63C1FDB7" w14:textId="77777777" w:rsidR="00F3793B" w:rsidRPr="00A62F80" w:rsidRDefault="00F3793B" w:rsidP="00F849DD">
            <w:pPr>
              <w:spacing w:line="200" w:lineRule="exact"/>
              <w:rPr>
                <w:sz w:val="20"/>
                <w:szCs w:val="20"/>
              </w:rPr>
            </w:pPr>
            <w:r>
              <w:rPr>
                <w:sz w:val="20"/>
                <w:szCs w:val="20"/>
              </w:rPr>
              <w:t>$190,500</w:t>
            </w:r>
          </w:p>
        </w:tc>
        <w:tc>
          <w:tcPr>
            <w:tcW w:w="384" w:type="pct"/>
            <w:shd w:val="clear" w:color="auto" w:fill="FFFF00"/>
          </w:tcPr>
          <w:p w14:paraId="242F2E92" w14:textId="77777777" w:rsidR="00F3793B" w:rsidRPr="00A62F80" w:rsidRDefault="00F3793B" w:rsidP="00F849DD">
            <w:pPr>
              <w:spacing w:line="200" w:lineRule="exact"/>
              <w:rPr>
                <w:sz w:val="20"/>
                <w:szCs w:val="20"/>
              </w:rPr>
            </w:pPr>
            <w:r>
              <w:rPr>
                <w:sz w:val="20"/>
                <w:szCs w:val="20"/>
              </w:rPr>
              <w:t>$101,327</w:t>
            </w:r>
          </w:p>
        </w:tc>
        <w:tc>
          <w:tcPr>
            <w:tcW w:w="389" w:type="pct"/>
          </w:tcPr>
          <w:p w14:paraId="5EA8FEE2" w14:textId="77777777" w:rsidR="00F3793B" w:rsidRPr="00A62F80" w:rsidRDefault="00F3793B" w:rsidP="00F849DD">
            <w:pPr>
              <w:spacing w:line="200" w:lineRule="exact"/>
              <w:rPr>
                <w:sz w:val="20"/>
                <w:szCs w:val="20"/>
              </w:rPr>
            </w:pPr>
          </w:p>
        </w:tc>
        <w:tc>
          <w:tcPr>
            <w:tcW w:w="732" w:type="pct"/>
          </w:tcPr>
          <w:p w14:paraId="411A6FC1" w14:textId="6EA22D19" w:rsidR="00F3793B" w:rsidRPr="00A62F80" w:rsidRDefault="00F3793B" w:rsidP="00F849DD">
            <w:pPr>
              <w:spacing w:line="200" w:lineRule="exact"/>
              <w:rPr>
                <w:sz w:val="20"/>
                <w:szCs w:val="20"/>
              </w:rPr>
            </w:pPr>
          </w:p>
        </w:tc>
      </w:tr>
      <w:tr w:rsidR="005F435F" w14:paraId="19A290BC" w14:textId="77777777" w:rsidTr="00BB0BF6">
        <w:tc>
          <w:tcPr>
            <w:tcW w:w="298" w:type="pct"/>
            <w:shd w:val="clear" w:color="auto" w:fill="00B0F0"/>
          </w:tcPr>
          <w:p w14:paraId="1FAC162D" w14:textId="77777777" w:rsidR="00F3793B" w:rsidRPr="00016EF0" w:rsidRDefault="00F3793B" w:rsidP="00F849DD">
            <w:pPr>
              <w:ind w:left="-105" w:right="-115"/>
              <w:rPr>
                <w:sz w:val="20"/>
                <w:szCs w:val="20"/>
              </w:rPr>
            </w:pPr>
            <w:r w:rsidRPr="00016EF0">
              <w:rPr>
                <w:sz w:val="20"/>
                <w:szCs w:val="20"/>
              </w:rPr>
              <w:t>Output3.2</w:t>
            </w:r>
          </w:p>
        </w:tc>
        <w:tc>
          <w:tcPr>
            <w:tcW w:w="543" w:type="pct"/>
            <w:shd w:val="clear" w:color="auto" w:fill="00B0F0"/>
          </w:tcPr>
          <w:p w14:paraId="27DB84F4" w14:textId="77777777" w:rsidR="00F3793B" w:rsidRDefault="00F3793B" w:rsidP="00F849DD">
            <w:pPr>
              <w:spacing w:line="200" w:lineRule="exact"/>
            </w:pPr>
            <w:r w:rsidRPr="00B30901">
              <w:rPr>
                <w:b/>
                <w:bCs/>
                <w:i/>
                <w:iCs/>
                <w:sz w:val="20"/>
                <w:szCs w:val="20"/>
              </w:rPr>
              <w:t xml:space="preserve">3.2 </w:t>
            </w:r>
            <w:r w:rsidRPr="00255379">
              <w:rPr>
                <w:b/>
                <w:bCs/>
                <w:i/>
                <w:iCs/>
                <w:sz w:val="20"/>
                <w:szCs w:val="20"/>
              </w:rPr>
              <w:t>Enhanced leadership and advocacy capacity and gender equality understanding of Women focused NGOs</w:t>
            </w:r>
          </w:p>
        </w:tc>
        <w:tc>
          <w:tcPr>
            <w:tcW w:w="107" w:type="pct"/>
            <w:shd w:val="clear" w:color="auto" w:fill="FFE599" w:themeFill="accent4" w:themeFillTint="66"/>
          </w:tcPr>
          <w:p w14:paraId="2B885EDB" w14:textId="77777777" w:rsidR="00F3793B" w:rsidRDefault="00F3793B" w:rsidP="00F849DD">
            <w:pPr>
              <w:spacing w:line="200" w:lineRule="exact"/>
            </w:pPr>
          </w:p>
        </w:tc>
        <w:tc>
          <w:tcPr>
            <w:tcW w:w="107" w:type="pct"/>
            <w:shd w:val="clear" w:color="auto" w:fill="FFE599" w:themeFill="accent4" w:themeFillTint="66"/>
          </w:tcPr>
          <w:p w14:paraId="29ABC5B6" w14:textId="77777777" w:rsidR="00F3793B" w:rsidRDefault="00F3793B" w:rsidP="00F849DD">
            <w:pPr>
              <w:spacing w:line="200" w:lineRule="exact"/>
            </w:pPr>
          </w:p>
        </w:tc>
        <w:tc>
          <w:tcPr>
            <w:tcW w:w="107" w:type="pct"/>
            <w:shd w:val="clear" w:color="auto" w:fill="FFE599" w:themeFill="accent4" w:themeFillTint="66"/>
          </w:tcPr>
          <w:p w14:paraId="3DCC9BE7" w14:textId="77777777" w:rsidR="00F3793B" w:rsidRDefault="00F3793B" w:rsidP="00F849DD">
            <w:pPr>
              <w:spacing w:line="200" w:lineRule="exact"/>
            </w:pPr>
          </w:p>
        </w:tc>
        <w:tc>
          <w:tcPr>
            <w:tcW w:w="107" w:type="pct"/>
            <w:shd w:val="clear" w:color="auto" w:fill="FFE599" w:themeFill="accent4" w:themeFillTint="66"/>
          </w:tcPr>
          <w:p w14:paraId="6D85BD04" w14:textId="77777777" w:rsidR="00F3793B" w:rsidRDefault="00F3793B" w:rsidP="00F849DD">
            <w:pPr>
              <w:spacing w:line="200" w:lineRule="exact"/>
            </w:pPr>
          </w:p>
        </w:tc>
        <w:tc>
          <w:tcPr>
            <w:tcW w:w="104" w:type="pct"/>
          </w:tcPr>
          <w:p w14:paraId="3EB122F6" w14:textId="77777777" w:rsidR="00F3793B" w:rsidRDefault="00F3793B" w:rsidP="00F849DD">
            <w:pPr>
              <w:spacing w:line="200" w:lineRule="exact"/>
            </w:pPr>
          </w:p>
        </w:tc>
        <w:tc>
          <w:tcPr>
            <w:tcW w:w="106" w:type="pct"/>
          </w:tcPr>
          <w:p w14:paraId="2C970F69" w14:textId="77777777" w:rsidR="00F3793B" w:rsidRDefault="00F3793B" w:rsidP="00F849DD">
            <w:pPr>
              <w:spacing w:line="200" w:lineRule="exact"/>
            </w:pPr>
          </w:p>
        </w:tc>
        <w:tc>
          <w:tcPr>
            <w:tcW w:w="106" w:type="pct"/>
          </w:tcPr>
          <w:p w14:paraId="3A36F308" w14:textId="77777777" w:rsidR="00F3793B" w:rsidRDefault="00F3793B" w:rsidP="00F849DD">
            <w:pPr>
              <w:spacing w:line="200" w:lineRule="exact"/>
            </w:pPr>
          </w:p>
        </w:tc>
        <w:tc>
          <w:tcPr>
            <w:tcW w:w="106" w:type="pct"/>
          </w:tcPr>
          <w:p w14:paraId="6916431C" w14:textId="77777777" w:rsidR="00F3793B" w:rsidRDefault="00F3793B" w:rsidP="00F849DD">
            <w:pPr>
              <w:spacing w:line="200" w:lineRule="exact"/>
            </w:pPr>
          </w:p>
        </w:tc>
        <w:tc>
          <w:tcPr>
            <w:tcW w:w="106" w:type="pct"/>
            <w:shd w:val="clear" w:color="auto" w:fill="FFE599" w:themeFill="accent4" w:themeFillTint="66"/>
          </w:tcPr>
          <w:p w14:paraId="161974C6" w14:textId="77777777" w:rsidR="00F3793B" w:rsidRDefault="00F3793B" w:rsidP="00F849DD">
            <w:pPr>
              <w:spacing w:line="200" w:lineRule="exact"/>
            </w:pPr>
          </w:p>
        </w:tc>
        <w:tc>
          <w:tcPr>
            <w:tcW w:w="108" w:type="pct"/>
            <w:shd w:val="clear" w:color="auto" w:fill="FFE599" w:themeFill="accent4" w:themeFillTint="66"/>
          </w:tcPr>
          <w:p w14:paraId="69A17D1C" w14:textId="77777777" w:rsidR="00F3793B" w:rsidRDefault="00F3793B" w:rsidP="00F849DD">
            <w:pPr>
              <w:spacing w:line="200" w:lineRule="exact"/>
            </w:pPr>
          </w:p>
        </w:tc>
        <w:tc>
          <w:tcPr>
            <w:tcW w:w="106" w:type="pct"/>
            <w:shd w:val="clear" w:color="auto" w:fill="FFE599" w:themeFill="accent4" w:themeFillTint="66"/>
          </w:tcPr>
          <w:p w14:paraId="73498950" w14:textId="77777777" w:rsidR="00F3793B" w:rsidRDefault="00F3793B" w:rsidP="00F849DD">
            <w:pPr>
              <w:spacing w:line="200" w:lineRule="exact"/>
            </w:pPr>
          </w:p>
        </w:tc>
        <w:tc>
          <w:tcPr>
            <w:tcW w:w="106" w:type="pct"/>
            <w:shd w:val="clear" w:color="auto" w:fill="FFE599" w:themeFill="accent4" w:themeFillTint="66"/>
          </w:tcPr>
          <w:p w14:paraId="6725C2B6" w14:textId="77777777" w:rsidR="00F3793B" w:rsidRDefault="00F3793B" w:rsidP="00F849DD">
            <w:pPr>
              <w:spacing w:line="200" w:lineRule="exact"/>
            </w:pPr>
          </w:p>
        </w:tc>
        <w:tc>
          <w:tcPr>
            <w:tcW w:w="106" w:type="pct"/>
          </w:tcPr>
          <w:p w14:paraId="2EABBBAD" w14:textId="77777777" w:rsidR="00F3793B" w:rsidRDefault="00F3793B" w:rsidP="00F849DD">
            <w:pPr>
              <w:spacing w:line="200" w:lineRule="exact"/>
            </w:pPr>
          </w:p>
        </w:tc>
        <w:tc>
          <w:tcPr>
            <w:tcW w:w="106" w:type="pct"/>
          </w:tcPr>
          <w:p w14:paraId="0D4BA37C" w14:textId="77777777" w:rsidR="00F3793B" w:rsidRDefault="00F3793B" w:rsidP="00F849DD">
            <w:pPr>
              <w:spacing w:line="200" w:lineRule="exact"/>
            </w:pPr>
          </w:p>
        </w:tc>
        <w:tc>
          <w:tcPr>
            <w:tcW w:w="108" w:type="pct"/>
          </w:tcPr>
          <w:p w14:paraId="29CB720A" w14:textId="77777777" w:rsidR="00F3793B" w:rsidRDefault="00F3793B" w:rsidP="00F849DD">
            <w:pPr>
              <w:spacing w:line="200" w:lineRule="exact"/>
            </w:pPr>
          </w:p>
        </w:tc>
        <w:tc>
          <w:tcPr>
            <w:tcW w:w="106" w:type="pct"/>
          </w:tcPr>
          <w:p w14:paraId="7CE2A0A0" w14:textId="77777777" w:rsidR="00F3793B" w:rsidRDefault="00F3793B" w:rsidP="00F849DD">
            <w:pPr>
              <w:spacing w:line="200" w:lineRule="exact"/>
            </w:pPr>
          </w:p>
        </w:tc>
        <w:tc>
          <w:tcPr>
            <w:tcW w:w="561" w:type="pct"/>
          </w:tcPr>
          <w:p w14:paraId="1D3926C5" w14:textId="77777777" w:rsidR="00F3793B" w:rsidRPr="00E650D4" w:rsidRDefault="00F3793B" w:rsidP="00F849DD">
            <w:pPr>
              <w:spacing w:line="200" w:lineRule="exact"/>
              <w:rPr>
                <w:i/>
                <w:iCs/>
                <w:sz w:val="20"/>
                <w:szCs w:val="20"/>
              </w:rPr>
            </w:pPr>
            <w:r w:rsidRPr="00E650D4">
              <w:rPr>
                <w:i/>
                <w:iCs/>
                <w:sz w:val="20"/>
                <w:szCs w:val="20"/>
              </w:rPr>
              <w:t>Beneficiaries: Estimated  500</w:t>
            </w:r>
          </w:p>
        </w:tc>
        <w:tc>
          <w:tcPr>
            <w:tcW w:w="386" w:type="pct"/>
          </w:tcPr>
          <w:p w14:paraId="349104CC" w14:textId="77777777" w:rsidR="00F3793B" w:rsidRPr="00A62F80" w:rsidRDefault="00F3793B" w:rsidP="00F849DD">
            <w:pPr>
              <w:spacing w:line="200" w:lineRule="exact"/>
              <w:rPr>
                <w:sz w:val="20"/>
                <w:szCs w:val="20"/>
              </w:rPr>
            </w:pPr>
          </w:p>
        </w:tc>
        <w:tc>
          <w:tcPr>
            <w:tcW w:w="384" w:type="pct"/>
          </w:tcPr>
          <w:p w14:paraId="3A71C68C" w14:textId="77777777" w:rsidR="00F3793B" w:rsidRPr="00A62F80" w:rsidRDefault="00F3793B" w:rsidP="00F849DD">
            <w:pPr>
              <w:spacing w:line="200" w:lineRule="exact"/>
              <w:rPr>
                <w:sz w:val="20"/>
                <w:szCs w:val="20"/>
              </w:rPr>
            </w:pPr>
          </w:p>
        </w:tc>
        <w:tc>
          <w:tcPr>
            <w:tcW w:w="389" w:type="pct"/>
          </w:tcPr>
          <w:p w14:paraId="2FC94F35" w14:textId="77777777" w:rsidR="00F3793B" w:rsidRPr="00A62F80" w:rsidRDefault="00F3793B" w:rsidP="00F849DD">
            <w:pPr>
              <w:spacing w:line="200" w:lineRule="exact"/>
              <w:rPr>
                <w:sz w:val="20"/>
                <w:szCs w:val="20"/>
              </w:rPr>
            </w:pPr>
          </w:p>
        </w:tc>
        <w:tc>
          <w:tcPr>
            <w:tcW w:w="732" w:type="pct"/>
          </w:tcPr>
          <w:p w14:paraId="39DACACB" w14:textId="5C908849" w:rsidR="00F3793B" w:rsidRPr="00A62F80" w:rsidRDefault="00F3793B" w:rsidP="00F849DD">
            <w:pPr>
              <w:spacing w:line="200" w:lineRule="exact"/>
              <w:rPr>
                <w:sz w:val="20"/>
                <w:szCs w:val="20"/>
              </w:rPr>
            </w:pPr>
          </w:p>
        </w:tc>
      </w:tr>
      <w:tr w:rsidR="005F435F" w14:paraId="6BC89EED" w14:textId="77777777" w:rsidTr="00BB0BF6">
        <w:tc>
          <w:tcPr>
            <w:tcW w:w="298" w:type="pct"/>
          </w:tcPr>
          <w:p w14:paraId="0C973E9D" w14:textId="77777777" w:rsidR="00F3793B" w:rsidRDefault="00F3793B" w:rsidP="00F849DD">
            <w:pPr>
              <w:spacing w:line="200" w:lineRule="exact"/>
              <w:ind w:left="-105" w:right="-115"/>
              <w:rPr>
                <w:sz w:val="20"/>
                <w:szCs w:val="20"/>
              </w:rPr>
            </w:pPr>
            <w:r>
              <w:rPr>
                <w:sz w:val="20"/>
                <w:szCs w:val="20"/>
              </w:rPr>
              <w:t xml:space="preserve">Activity </w:t>
            </w:r>
          </w:p>
          <w:p w14:paraId="2149B6FF" w14:textId="77777777" w:rsidR="00F3793B" w:rsidRDefault="00F3793B" w:rsidP="00F849DD">
            <w:pPr>
              <w:ind w:left="-105" w:right="-115"/>
            </w:pPr>
            <w:r>
              <w:rPr>
                <w:rFonts w:cstheme="minorHAnsi"/>
                <w:sz w:val="20"/>
                <w:szCs w:val="20"/>
              </w:rPr>
              <w:t>3</w:t>
            </w:r>
            <w:r w:rsidRPr="006D7EAC">
              <w:rPr>
                <w:rFonts w:cstheme="minorHAnsi"/>
                <w:sz w:val="20"/>
                <w:szCs w:val="20"/>
              </w:rPr>
              <w:t>.</w:t>
            </w:r>
            <w:r>
              <w:rPr>
                <w:rFonts w:cstheme="minorHAnsi"/>
                <w:sz w:val="20"/>
                <w:szCs w:val="20"/>
              </w:rPr>
              <w:t>2</w:t>
            </w:r>
            <w:r w:rsidRPr="006D7EAC">
              <w:rPr>
                <w:rFonts w:cstheme="minorHAnsi"/>
                <w:sz w:val="20"/>
                <w:szCs w:val="20"/>
              </w:rPr>
              <w:t>.</w:t>
            </w:r>
            <w:r>
              <w:rPr>
                <w:rFonts w:cstheme="minorHAnsi"/>
                <w:sz w:val="20"/>
                <w:szCs w:val="20"/>
              </w:rPr>
              <w:t>1</w:t>
            </w:r>
          </w:p>
        </w:tc>
        <w:tc>
          <w:tcPr>
            <w:tcW w:w="543" w:type="pct"/>
          </w:tcPr>
          <w:p w14:paraId="23FE23B0" w14:textId="216AA8DE" w:rsidR="00F3793B" w:rsidRPr="00863E8F" w:rsidRDefault="00F3793B" w:rsidP="00F849DD">
            <w:pPr>
              <w:spacing w:line="200" w:lineRule="exact"/>
              <w:rPr>
                <w:sz w:val="20"/>
                <w:szCs w:val="20"/>
              </w:rPr>
            </w:pPr>
            <w:r w:rsidRPr="00863E8F">
              <w:rPr>
                <w:sz w:val="20"/>
                <w:szCs w:val="20"/>
              </w:rPr>
              <w:t xml:space="preserve">Assess the leadership &amp; advocacy capacity of the </w:t>
            </w:r>
            <w:r>
              <w:rPr>
                <w:sz w:val="20"/>
                <w:szCs w:val="20"/>
              </w:rPr>
              <w:t xml:space="preserve">women focused </w:t>
            </w:r>
            <w:r w:rsidR="00CC6026">
              <w:rPr>
                <w:sz w:val="20"/>
                <w:szCs w:val="20"/>
              </w:rPr>
              <w:t xml:space="preserve">NGOs </w:t>
            </w:r>
            <w:r w:rsidR="00CC6026" w:rsidRPr="00863E8F">
              <w:rPr>
                <w:sz w:val="20"/>
                <w:szCs w:val="20"/>
              </w:rPr>
              <w:t>to</w:t>
            </w:r>
            <w:r w:rsidRPr="00863E8F">
              <w:rPr>
                <w:sz w:val="20"/>
                <w:szCs w:val="20"/>
              </w:rPr>
              <w:t xml:space="preserve"> support implementation of WILS </w:t>
            </w:r>
            <w:r w:rsidR="00CC6026" w:rsidRPr="00863E8F">
              <w:rPr>
                <w:sz w:val="20"/>
                <w:szCs w:val="20"/>
              </w:rPr>
              <w:t>initiatives such</w:t>
            </w:r>
            <w:r w:rsidRPr="00863E8F">
              <w:rPr>
                <w:sz w:val="20"/>
                <w:szCs w:val="20"/>
              </w:rPr>
              <w:t xml:space="preserve"> as the Women Leaders Platform</w:t>
            </w:r>
          </w:p>
        </w:tc>
        <w:tc>
          <w:tcPr>
            <w:tcW w:w="107" w:type="pct"/>
            <w:shd w:val="clear" w:color="auto" w:fill="FFE599" w:themeFill="accent4" w:themeFillTint="66"/>
          </w:tcPr>
          <w:p w14:paraId="67ABE29D" w14:textId="77777777" w:rsidR="00F3793B" w:rsidRDefault="00F3793B" w:rsidP="00F849DD">
            <w:pPr>
              <w:spacing w:line="200" w:lineRule="exact"/>
            </w:pPr>
          </w:p>
        </w:tc>
        <w:tc>
          <w:tcPr>
            <w:tcW w:w="107" w:type="pct"/>
            <w:shd w:val="clear" w:color="auto" w:fill="FFE599" w:themeFill="accent4" w:themeFillTint="66"/>
          </w:tcPr>
          <w:p w14:paraId="48218C68" w14:textId="77777777" w:rsidR="00F3793B" w:rsidRDefault="00F3793B" w:rsidP="00F849DD">
            <w:pPr>
              <w:spacing w:line="200" w:lineRule="exact"/>
            </w:pPr>
          </w:p>
        </w:tc>
        <w:tc>
          <w:tcPr>
            <w:tcW w:w="107" w:type="pct"/>
            <w:shd w:val="clear" w:color="auto" w:fill="FFE599" w:themeFill="accent4" w:themeFillTint="66"/>
          </w:tcPr>
          <w:p w14:paraId="4A1456C9" w14:textId="77777777" w:rsidR="00F3793B" w:rsidRDefault="00F3793B" w:rsidP="00F849DD">
            <w:pPr>
              <w:spacing w:line="200" w:lineRule="exact"/>
            </w:pPr>
            <w:r>
              <w:t>x</w:t>
            </w:r>
          </w:p>
        </w:tc>
        <w:tc>
          <w:tcPr>
            <w:tcW w:w="107" w:type="pct"/>
            <w:shd w:val="clear" w:color="auto" w:fill="FFE599" w:themeFill="accent4" w:themeFillTint="66"/>
          </w:tcPr>
          <w:p w14:paraId="0952312B" w14:textId="77777777" w:rsidR="00F3793B" w:rsidRDefault="00F3793B" w:rsidP="00F849DD">
            <w:pPr>
              <w:spacing w:line="200" w:lineRule="exact"/>
            </w:pPr>
            <w:r>
              <w:t>x</w:t>
            </w:r>
          </w:p>
        </w:tc>
        <w:tc>
          <w:tcPr>
            <w:tcW w:w="104" w:type="pct"/>
          </w:tcPr>
          <w:p w14:paraId="3134F16C" w14:textId="77777777" w:rsidR="00F3793B" w:rsidRDefault="00F3793B" w:rsidP="00F849DD">
            <w:pPr>
              <w:spacing w:line="200" w:lineRule="exact"/>
            </w:pPr>
          </w:p>
        </w:tc>
        <w:tc>
          <w:tcPr>
            <w:tcW w:w="106" w:type="pct"/>
          </w:tcPr>
          <w:p w14:paraId="571E9BEB" w14:textId="77777777" w:rsidR="00F3793B" w:rsidRDefault="00F3793B" w:rsidP="00F849DD">
            <w:pPr>
              <w:spacing w:line="200" w:lineRule="exact"/>
            </w:pPr>
          </w:p>
        </w:tc>
        <w:tc>
          <w:tcPr>
            <w:tcW w:w="106" w:type="pct"/>
          </w:tcPr>
          <w:p w14:paraId="4C505E7D" w14:textId="77777777" w:rsidR="00F3793B" w:rsidRDefault="00F3793B" w:rsidP="00F849DD">
            <w:pPr>
              <w:spacing w:line="200" w:lineRule="exact"/>
            </w:pPr>
          </w:p>
        </w:tc>
        <w:tc>
          <w:tcPr>
            <w:tcW w:w="106" w:type="pct"/>
          </w:tcPr>
          <w:p w14:paraId="4245AC44" w14:textId="77777777" w:rsidR="00F3793B" w:rsidRDefault="00F3793B" w:rsidP="00F849DD">
            <w:pPr>
              <w:spacing w:line="200" w:lineRule="exact"/>
            </w:pPr>
          </w:p>
        </w:tc>
        <w:tc>
          <w:tcPr>
            <w:tcW w:w="106" w:type="pct"/>
            <w:shd w:val="clear" w:color="auto" w:fill="FFE599" w:themeFill="accent4" w:themeFillTint="66"/>
          </w:tcPr>
          <w:p w14:paraId="05EE71CA" w14:textId="77777777" w:rsidR="00F3793B" w:rsidRDefault="00F3793B" w:rsidP="00F849DD">
            <w:pPr>
              <w:spacing w:line="200" w:lineRule="exact"/>
            </w:pPr>
          </w:p>
        </w:tc>
        <w:tc>
          <w:tcPr>
            <w:tcW w:w="108" w:type="pct"/>
            <w:shd w:val="clear" w:color="auto" w:fill="FFE599" w:themeFill="accent4" w:themeFillTint="66"/>
          </w:tcPr>
          <w:p w14:paraId="279017FE" w14:textId="77777777" w:rsidR="00F3793B" w:rsidRDefault="00F3793B" w:rsidP="00F849DD">
            <w:pPr>
              <w:spacing w:line="200" w:lineRule="exact"/>
            </w:pPr>
          </w:p>
        </w:tc>
        <w:tc>
          <w:tcPr>
            <w:tcW w:w="106" w:type="pct"/>
            <w:shd w:val="clear" w:color="auto" w:fill="FFE599" w:themeFill="accent4" w:themeFillTint="66"/>
          </w:tcPr>
          <w:p w14:paraId="5DF53B4C" w14:textId="77777777" w:rsidR="00F3793B" w:rsidRDefault="00F3793B" w:rsidP="00F849DD">
            <w:pPr>
              <w:spacing w:line="200" w:lineRule="exact"/>
            </w:pPr>
          </w:p>
        </w:tc>
        <w:tc>
          <w:tcPr>
            <w:tcW w:w="106" w:type="pct"/>
            <w:shd w:val="clear" w:color="auto" w:fill="FFE599" w:themeFill="accent4" w:themeFillTint="66"/>
          </w:tcPr>
          <w:p w14:paraId="23F0AC27" w14:textId="77777777" w:rsidR="00F3793B" w:rsidRDefault="00F3793B" w:rsidP="00F849DD">
            <w:pPr>
              <w:spacing w:line="200" w:lineRule="exact"/>
            </w:pPr>
          </w:p>
        </w:tc>
        <w:tc>
          <w:tcPr>
            <w:tcW w:w="106" w:type="pct"/>
          </w:tcPr>
          <w:p w14:paraId="630909F7" w14:textId="77777777" w:rsidR="00F3793B" w:rsidRDefault="00F3793B" w:rsidP="00F849DD">
            <w:pPr>
              <w:spacing w:line="200" w:lineRule="exact"/>
            </w:pPr>
          </w:p>
        </w:tc>
        <w:tc>
          <w:tcPr>
            <w:tcW w:w="106" w:type="pct"/>
          </w:tcPr>
          <w:p w14:paraId="6CD0329A" w14:textId="77777777" w:rsidR="00F3793B" w:rsidRDefault="00F3793B" w:rsidP="00F849DD">
            <w:pPr>
              <w:spacing w:line="200" w:lineRule="exact"/>
            </w:pPr>
          </w:p>
        </w:tc>
        <w:tc>
          <w:tcPr>
            <w:tcW w:w="108" w:type="pct"/>
          </w:tcPr>
          <w:p w14:paraId="0A32310A" w14:textId="77777777" w:rsidR="00F3793B" w:rsidRDefault="00F3793B" w:rsidP="00F849DD">
            <w:pPr>
              <w:spacing w:line="200" w:lineRule="exact"/>
            </w:pPr>
          </w:p>
        </w:tc>
        <w:tc>
          <w:tcPr>
            <w:tcW w:w="106" w:type="pct"/>
          </w:tcPr>
          <w:p w14:paraId="4290001C" w14:textId="77777777" w:rsidR="00F3793B" w:rsidRDefault="00F3793B" w:rsidP="00F849DD">
            <w:pPr>
              <w:spacing w:line="200" w:lineRule="exact"/>
            </w:pPr>
          </w:p>
        </w:tc>
        <w:tc>
          <w:tcPr>
            <w:tcW w:w="561" w:type="pct"/>
          </w:tcPr>
          <w:p w14:paraId="296103D8" w14:textId="77777777" w:rsidR="00F3793B" w:rsidRPr="00A62F80" w:rsidRDefault="00F3793B" w:rsidP="00F849DD">
            <w:pPr>
              <w:spacing w:line="200" w:lineRule="exact"/>
              <w:rPr>
                <w:sz w:val="20"/>
                <w:szCs w:val="20"/>
              </w:rPr>
            </w:pPr>
            <w:r>
              <w:rPr>
                <w:sz w:val="20"/>
                <w:szCs w:val="20"/>
              </w:rPr>
              <w:t>TA to undertake the assessment</w:t>
            </w:r>
          </w:p>
        </w:tc>
        <w:tc>
          <w:tcPr>
            <w:tcW w:w="386" w:type="pct"/>
          </w:tcPr>
          <w:p w14:paraId="09DD4EDD" w14:textId="5C707837" w:rsidR="00F3793B" w:rsidRPr="00A62F80" w:rsidRDefault="00F3793B" w:rsidP="00F849DD">
            <w:pPr>
              <w:spacing w:line="200" w:lineRule="exact"/>
              <w:rPr>
                <w:sz w:val="20"/>
                <w:szCs w:val="20"/>
              </w:rPr>
            </w:pPr>
            <w:r>
              <w:rPr>
                <w:sz w:val="20"/>
                <w:szCs w:val="20"/>
              </w:rPr>
              <w:t>$</w:t>
            </w:r>
            <w:r w:rsidR="001C49A1">
              <w:rPr>
                <w:sz w:val="20"/>
                <w:szCs w:val="20"/>
              </w:rPr>
              <w:t>45</w:t>
            </w:r>
            <w:r>
              <w:rPr>
                <w:sz w:val="20"/>
                <w:szCs w:val="20"/>
              </w:rPr>
              <w:t>,000</w:t>
            </w:r>
          </w:p>
        </w:tc>
        <w:tc>
          <w:tcPr>
            <w:tcW w:w="384" w:type="pct"/>
          </w:tcPr>
          <w:p w14:paraId="0A271C27" w14:textId="7BB00349" w:rsidR="00F3793B" w:rsidRPr="00A62F80" w:rsidRDefault="00F3793B" w:rsidP="00F849DD">
            <w:pPr>
              <w:spacing w:line="200" w:lineRule="exact"/>
              <w:rPr>
                <w:sz w:val="20"/>
                <w:szCs w:val="20"/>
              </w:rPr>
            </w:pPr>
            <w:r>
              <w:rPr>
                <w:sz w:val="20"/>
                <w:szCs w:val="20"/>
              </w:rPr>
              <w:t>$</w:t>
            </w:r>
            <w:r w:rsidR="003C2FB3">
              <w:rPr>
                <w:sz w:val="20"/>
                <w:szCs w:val="20"/>
              </w:rPr>
              <w:t>23</w:t>
            </w:r>
            <w:r>
              <w:rPr>
                <w:sz w:val="20"/>
                <w:szCs w:val="20"/>
              </w:rPr>
              <w:t>,</w:t>
            </w:r>
            <w:r w:rsidR="003C2FB3">
              <w:rPr>
                <w:sz w:val="20"/>
                <w:szCs w:val="20"/>
              </w:rPr>
              <w:t>936</w:t>
            </w:r>
          </w:p>
        </w:tc>
        <w:tc>
          <w:tcPr>
            <w:tcW w:w="389" w:type="pct"/>
          </w:tcPr>
          <w:p w14:paraId="283D54DF" w14:textId="13739158" w:rsidR="00F3793B" w:rsidRPr="001006A6" w:rsidRDefault="003C2FB3" w:rsidP="00F849DD">
            <w:pPr>
              <w:spacing w:line="200" w:lineRule="exact"/>
              <w:rPr>
                <w:sz w:val="20"/>
                <w:szCs w:val="20"/>
              </w:rPr>
            </w:pPr>
            <w:r>
              <w:rPr>
                <w:sz w:val="20"/>
                <w:szCs w:val="20"/>
              </w:rPr>
              <w:t>UN Women</w:t>
            </w:r>
          </w:p>
        </w:tc>
        <w:tc>
          <w:tcPr>
            <w:tcW w:w="732" w:type="pct"/>
          </w:tcPr>
          <w:p w14:paraId="196FA98F" w14:textId="3FE1C0A3" w:rsidR="00F3793B" w:rsidRPr="00A62F80" w:rsidRDefault="003C2FB3" w:rsidP="00F849DD">
            <w:pPr>
              <w:spacing w:line="200" w:lineRule="exact"/>
              <w:rPr>
                <w:sz w:val="20"/>
                <w:szCs w:val="20"/>
              </w:rPr>
            </w:pPr>
            <w:r>
              <w:rPr>
                <w:sz w:val="20"/>
                <w:szCs w:val="20"/>
              </w:rPr>
              <w:t>Women focused NGOs</w:t>
            </w:r>
            <w:r w:rsidR="00F3793B" w:rsidRPr="001006A6">
              <w:rPr>
                <w:sz w:val="20"/>
                <w:szCs w:val="20"/>
              </w:rPr>
              <w:t xml:space="preserve"> capacity needs assessment</w:t>
            </w:r>
            <w:r w:rsidR="00F3793B">
              <w:rPr>
                <w:sz w:val="20"/>
                <w:szCs w:val="20"/>
              </w:rPr>
              <w:t xml:space="preserve"> </w:t>
            </w:r>
          </w:p>
        </w:tc>
      </w:tr>
      <w:tr w:rsidR="005F435F" w14:paraId="40972058" w14:textId="77777777" w:rsidTr="00BB0BF6">
        <w:tc>
          <w:tcPr>
            <w:tcW w:w="298" w:type="pct"/>
          </w:tcPr>
          <w:p w14:paraId="0A85CAFC" w14:textId="77777777" w:rsidR="00F3793B" w:rsidRDefault="00F3793B" w:rsidP="00F849DD">
            <w:pPr>
              <w:spacing w:line="200" w:lineRule="exact"/>
              <w:ind w:left="-105" w:right="-115"/>
              <w:rPr>
                <w:sz w:val="20"/>
                <w:szCs w:val="20"/>
              </w:rPr>
            </w:pPr>
            <w:r>
              <w:rPr>
                <w:sz w:val="20"/>
                <w:szCs w:val="20"/>
              </w:rPr>
              <w:t xml:space="preserve">Activity </w:t>
            </w:r>
          </w:p>
          <w:p w14:paraId="49C8D3C7" w14:textId="77777777" w:rsidR="00F3793B" w:rsidRDefault="00F3793B" w:rsidP="00F849DD">
            <w:pPr>
              <w:ind w:left="-105" w:right="-115"/>
            </w:pPr>
            <w:r>
              <w:rPr>
                <w:rFonts w:cstheme="minorHAnsi"/>
                <w:sz w:val="20"/>
                <w:szCs w:val="20"/>
              </w:rPr>
              <w:t>3</w:t>
            </w:r>
            <w:r w:rsidRPr="006D7EAC">
              <w:rPr>
                <w:rFonts w:cstheme="minorHAnsi"/>
                <w:sz w:val="20"/>
                <w:szCs w:val="20"/>
              </w:rPr>
              <w:t>.</w:t>
            </w:r>
            <w:r>
              <w:rPr>
                <w:rFonts w:cstheme="minorHAnsi"/>
                <w:sz w:val="20"/>
                <w:szCs w:val="20"/>
              </w:rPr>
              <w:t>2</w:t>
            </w:r>
            <w:r w:rsidRPr="006D7EAC">
              <w:rPr>
                <w:rFonts w:cstheme="minorHAnsi"/>
                <w:sz w:val="20"/>
                <w:szCs w:val="20"/>
              </w:rPr>
              <w:t>.</w:t>
            </w:r>
            <w:r>
              <w:rPr>
                <w:rFonts w:cstheme="minorHAnsi"/>
                <w:sz w:val="20"/>
                <w:szCs w:val="20"/>
              </w:rPr>
              <w:t>2</w:t>
            </w:r>
          </w:p>
        </w:tc>
        <w:tc>
          <w:tcPr>
            <w:tcW w:w="543" w:type="pct"/>
          </w:tcPr>
          <w:p w14:paraId="387155E8" w14:textId="50D59A6B" w:rsidR="00F3793B" w:rsidRPr="00863E8F" w:rsidRDefault="00F3793B" w:rsidP="00F849DD">
            <w:pPr>
              <w:spacing w:line="200" w:lineRule="exact"/>
              <w:rPr>
                <w:sz w:val="20"/>
                <w:szCs w:val="20"/>
              </w:rPr>
            </w:pPr>
            <w:r>
              <w:rPr>
                <w:sz w:val="20"/>
                <w:szCs w:val="20"/>
              </w:rPr>
              <w:t>Develop and d</w:t>
            </w:r>
            <w:r w:rsidRPr="00863E8F">
              <w:rPr>
                <w:sz w:val="20"/>
                <w:szCs w:val="20"/>
              </w:rPr>
              <w:t xml:space="preserve">eliver </w:t>
            </w:r>
            <w:r>
              <w:rPr>
                <w:sz w:val="20"/>
                <w:szCs w:val="20"/>
              </w:rPr>
              <w:t xml:space="preserve">a </w:t>
            </w:r>
            <w:r w:rsidRPr="00863E8F">
              <w:rPr>
                <w:sz w:val="20"/>
                <w:szCs w:val="20"/>
              </w:rPr>
              <w:t xml:space="preserve">leadership and advocacy capacity building program for </w:t>
            </w:r>
            <w:r>
              <w:rPr>
                <w:sz w:val="20"/>
                <w:szCs w:val="20"/>
              </w:rPr>
              <w:t>women focused NGOs</w:t>
            </w:r>
          </w:p>
        </w:tc>
        <w:tc>
          <w:tcPr>
            <w:tcW w:w="107" w:type="pct"/>
            <w:shd w:val="clear" w:color="auto" w:fill="FFE599" w:themeFill="accent4" w:themeFillTint="66"/>
          </w:tcPr>
          <w:p w14:paraId="6EF96C3C" w14:textId="77777777" w:rsidR="00F3793B" w:rsidRDefault="00F3793B" w:rsidP="00F849DD">
            <w:pPr>
              <w:spacing w:line="200" w:lineRule="exact"/>
            </w:pPr>
          </w:p>
        </w:tc>
        <w:tc>
          <w:tcPr>
            <w:tcW w:w="107" w:type="pct"/>
            <w:shd w:val="clear" w:color="auto" w:fill="FFE599" w:themeFill="accent4" w:themeFillTint="66"/>
          </w:tcPr>
          <w:p w14:paraId="71BA3A85" w14:textId="77777777" w:rsidR="00F3793B" w:rsidRDefault="00F3793B" w:rsidP="00F849DD">
            <w:pPr>
              <w:spacing w:line="200" w:lineRule="exact"/>
            </w:pPr>
          </w:p>
        </w:tc>
        <w:tc>
          <w:tcPr>
            <w:tcW w:w="107" w:type="pct"/>
            <w:shd w:val="clear" w:color="auto" w:fill="FFE599" w:themeFill="accent4" w:themeFillTint="66"/>
          </w:tcPr>
          <w:p w14:paraId="106402EB" w14:textId="77777777" w:rsidR="00F3793B" w:rsidRDefault="00F3793B" w:rsidP="00F849DD">
            <w:pPr>
              <w:spacing w:line="200" w:lineRule="exact"/>
            </w:pPr>
          </w:p>
        </w:tc>
        <w:tc>
          <w:tcPr>
            <w:tcW w:w="107" w:type="pct"/>
            <w:shd w:val="clear" w:color="auto" w:fill="FFE599" w:themeFill="accent4" w:themeFillTint="66"/>
          </w:tcPr>
          <w:p w14:paraId="67D0BBEC" w14:textId="77777777" w:rsidR="00F3793B" w:rsidRDefault="00F3793B" w:rsidP="00F849DD">
            <w:pPr>
              <w:spacing w:line="200" w:lineRule="exact"/>
            </w:pPr>
          </w:p>
        </w:tc>
        <w:tc>
          <w:tcPr>
            <w:tcW w:w="104" w:type="pct"/>
          </w:tcPr>
          <w:p w14:paraId="4DC642AC" w14:textId="77777777" w:rsidR="00F3793B" w:rsidRDefault="00F3793B" w:rsidP="00F849DD">
            <w:pPr>
              <w:spacing w:line="200" w:lineRule="exact"/>
            </w:pPr>
          </w:p>
        </w:tc>
        <w:tc>
          <w:tcPr>
            <w:tcW w:w="106" w:type="pct"/>
          </w:tcPr>
          <w:p w14:paraId="49F89694" w14:textId="77777777" w:rsidR="00F3793B" w:rsidRDefault="00F3793B" w:rsidP="00F849DD">
            <w:pPr>
              <w:spacing w:line="200" w:lineRule="exact"/>
            </w:pPr>
            <w:r>
              <w:t>x</w:t>
            </w:r>
          </w:p>
        </w:tc>
        <w:tc>
          <w:tcPr>
            <w:tcW w:w="106" w:type="pct"/>
          </w:tcPr>
          <w:p w14:paraId="60B57A4A" w14:textId="77777777" w:rsidR="00F3793B" w:rsidRDefault="00F3793B" w:rsidP="00F849DD">
            <w:pPr>
              <w:spacing w:line="200" w:lineRule="exact"/>
            </w:pPr>
          </w:p>
        </w:tc>
        <w:tc>
          <w:tcPr>
            <w:tcW w:w="106" w:type="pct"/>
          </w:tcPr>
          <w:p w14:paraId="2D215083" w14:textId="77777777" w:rsidR="00F3793B" w:rsidRDefault="00F3793B" w:rsidP="00F849DD">
            <w:pPr>
              <w:spacing w:line="200" w:lineRule="exact"/>
            </w:pPr>
          </w:p>
        </w:tc>
        <w:tc>
          <w:tcPr>
            <w:tcW w:w="106" w:type="pct"/>
            <w:shd w:val="clear" w:color="auto" w:fill="FFE599" w:themeFill="accent4" w:themeFillTint="66"/>
          </w:tcPr>
          <w:p w14:paraId="721A6D15" w14:textId="77777777" w:rsidR="00F3793B" w:rsidRDefault="00F3793B" w:rsidP="00F849DD">
            <w:pPr>
              <w:spacing w:line="200" w:lineRule="exact"/>
            </w:pPr>
          </w:p>
        </w:tc>
        <w:tc>
          <w:tcPr>
            <w:tcW w:w="108" w:type="pct"/>
            <w:shd w:val="clear" w:color="auto" w:fill="FFE599" w:themeFill="accent4" w:themeFillTint="66"/>
          </w:tcPr>
          <w:p w14:paraId="7AD7A102" w14:textId="77777777" w:rsidR="00F3793B" w:rsidRDefault="00F3793B" w:rsidP="00F849DD">
            <w:pPr>
              <w:spacing w:line="200" w:lineRule="exact"/>
            </w:pPr>
            <w:r>
              <w:t>X</w:t>
            </w:r>
          </w:p>
        </w:tc>
        <w:tc>
          <w:tcPr>
            <w:tcW w:w="106" w:type="pct"/>
            <w:shd w:val="clear" w:color="auto" w:fill="FFE599" w:themeFill="accent4" w:themeFillTint="66"/>
          </w:tcPr>
          <w:p w14:paraId="3D48B699" w14:textId="77777777" w:rsidR="00F3793B" w:rsidRDefault="00F3793B" w:rsidP="00F849DD">
            <w:pPr>
              <w:spacing w:line="200" w:lineRule="exact"/>
            </w:pPr>
          </w:p>
        </w:tc>
        <w:tc>
          <w:tcPr>
            <w:tcW w:w="106" w:type="pct"/>
            <w:shd w:val="clear" w:color="auto" w:fill="FFE599" w:themeFill="accent4" w:themeFillTint="66"/>
          </w:tcPr>
          <w:p w14:paraId="2991E293" w14:textId="77777777" w:rsidR="00F3793B" w:rsidRDefault="00F3793B" w:rsidP="00F849DD">
            <w:pPr>
              <w:spacing w:line="200" w:lineRule="exact"/>
            </w:pPr>
          </w:p>
        </w:tc>
        <w:tc>
          <w:tcPr>
            <w:tcW w:w="106" w:type="pct"/>
          </w:tcPr>
          <w:p w14:paraId="5CADF6D2" w14:textId="77777777" w:rsidR="00F3793B" w:rsidRDefault="00F3793B" w:rsidP="00F849DD">
            <w:pPr>
              <w:spacing w:line="200" w:lineRule="exact"/>
            </w:pPr>
          </w:p>
        </w:tc>
        <w:tc>
          <w:tcPr>
            <w:tcW w:w="106" w:type="pct"/>
          </w:tcPr>
          <w:p w14:paraId="18E2B2D4" w14:textId="77777777" w:rsidR="00F3793B" w:rsidRDefault="00F3793B" w:rsidP="00F849DD">
            <w:pPr>
              <w:spacing w:line="200" w:lineRule="exact"/>
            </w:pPr>
            <w:r>
              <w:t>x</w:t>
            </w:r>
          </w:p>
        </w:tc>
        <w:tc>
          <w:tcPr>
            <w:tcW w:w="108" w:type="pct"/>
          </w:tcPr>
          <w:p w14:paraId="4BF32F01" w14:textId="77777777" w:rsidR="00F3793B" w:rsidRDefault="00F3793B" w:rsidP="00F849DD">
            <w:pPr>
              <w:spacing w:line="200" w:lineRule="exact"/>
            </w:pPr>
          </w:p>
        </w:tc>
        <w:tc>
          <w:tcPr>
            <w:tcW w:w="106" w:type="pct"/>
          </w:tcPr>
          <w:p w14:paraId="4B5F17D9" w14:textId="77777777" w:rsidR="00F3793B" w:rsidRDefault="00F3793B" w:rsidP="00F849DD">
            <w:pPr>
              <w:spacing w:line="200" w:lineRule="exact"/>
            </w:pPr>
          </w:p>
        </w:tc>
        <w:tc>
          <w:tcPr>
            <w:tcW w:w="561" w:type="pct"/>
          </w:tcPr>
          <w:p w14:paraId="1A22BB8C" w14:textId="7B3CE1CB" w:rsidR="00F3793B" w:rsidRPr="00A62F80" w:rsidRDefault="00F3793B" w:rsidP="00F849DD">
            <w:pPr>
              <w:spacing w:line="200" w:lineRule="exact"/>
              <w:rPr>
                <w:sz w:val="20"/>
                <w:szCs w:val="20"/>
              </w:rPr>
            </w:pPr>
            <w:r>
              <w:rPr>
                <w:sz w:val="20"/>
                <w:szCs w:val="20"/>
              </w:rPr>
              <w:t xml:space="preserve">TA or NGO partner to </w:t>
            </w:r>
            <w:r w:rsidR="00E769B4">
              <w:rPr>
                <w:sz w:val="20"/>
                <w:szCs w:val="20"/>
              </w:rPr>
              <w:t xml:space="preserve">develop &amp; </w:t>
            </w:r>
            <w:r>
              <w:rPr>
                <w:sz w:val="20"/>
                <w:szCs w:val="20"/>
              </w:rPr>
              <w:t>deliver capacity building program</w:t>
            </w:r>
          </w:p>
        </w:tc>
        <w:tc>
          <w:tcPr>
            <w:tcW w:w="386" w:type="pct"/>
          </w:tcPr>
          <w:p w14:paraId="4181A9EC" w14:textId="2DD807E6" w:rsidR="00F3793B" w:rsidRPr="00A62F80" w:rsidRDefault="00F3793B" w:rsidP="00F849DD">
            <w:pPr>
              <w:spacing w:line="200" w:lineRule="exact"/>
              <w:rPr>
                <w:sz w:val="20"/>
                <w:szCs w:val="20"/>
              </w:rPr>
            </w:pPr>
            <w:r>
              <w:rPr>
                <w:sz w:val="20"/>
                <w:szCs w:val="20"/>
              </w:rPr>
              <w:t>$</w:t>
            </w:r>
            <w:r w:rsidR="009B317E">
              <w:rPr>
                <w:sz w:val="20"/>
                <w:szCs w:val="20"/>
              </w:rPr>
              <w:t>210</w:t>
            </w:r>
            <w:r>
              <w:rPr>
                <w:sz w:val="20"/>
                <w:szCs w:val="20"/>
              </w:rPr>
              <w:t>,000</w:t>
            </w:r>
          </w:p>
        </w:tc>
        <w:tc>
          <w:tcPr>
            <w:tcW w:w="384" w:type="pct"/>
          </w:tcPr>
          <w:p w14:paraId="2660A830" w14:textId="23EFC5AC" w:rsidR="00F3793B" w:rsidRPr="00A62F80" w:rsidRDefault="00F3793B" w:rsidP="00F849DD">
            <w:pPr>
              <w:spacing w:line="200" w:lineRule="exact"/>
              <w:rPr>
                <w:sz w:val="20"/>
                <w:szCs w:val="20"/>
              </w:rPr>
            </w:pPr>
            <w:r>
              <w:rPr>
                <w:sz w:val="20"/>
                <w:szCs w:val="20"/>
              </w:rPr>
              <w:t>$</w:t>
            </w:r>
            <w:r w:rsidR="00E769B4">
              <w:rPr>
                <w:sz w:val="20"/>
                <w:szCs w:val="20"/>
              </w:rPr>
              <w:t>111,700</w:t>
            </w:r>
          </w:p>
        </w:tc>
        <w:tc>
          <w:tcPr>
            <w:tcW w:w="389" w:type="pct"/>
          </w:tcPr>
          <w:p w14:paraId="07C2A874" w14:textId="1026ADE9" w:rsidR="00F3793B" w:rsidRDefault="003C2FB3" w:rsidP="00F849DD">
            <w:pPr>
              <w:spacing w:line="200" w:lineRule="exact"/>
              <w:rPr>
                <w:sz w:val="20"/>
                <w:szCs w:val="20"/>
              </w:rPr>
            </w:pPr>
            <w:r>
              <w:rPr>
                <w:sz w:val="20"/>
                <w:szCs w:val="20"/>
              </w:rPr>
              <w:t>UN Women</w:t>
            </w:r>
          </w:p>
        </w:tc>
        <w:tc>
          <w:tcPr>
            <w:tcW w:w="732" w:type="pct"/>
          </w:tcPr>
          <w:p w14:paraId="65211107" w14:textId="288EC259" w:rsidR="00F3793B" w:rsidRPr="00A62F80" w:rsidRDefault="00F3793B" w:rsidP="00F849DD">
            <w:pPr>
              <w:spacing w:line="200" w:lineRule="exact"/>
              <w:rPr>
                <w:sz w:val="20"/>
                <w:szCs w:val="20"/>
              </w:rPr>
            </w:pPr>
            <w:r>
              <w:rPr>
                <w:sz w:val="20"/>
                <w:szCs w:val="20"/>
              </w:rPr>
              <w:t>NCW, WINLA capacity building program implementation, 2024, 2025, 2026</w:t>
            </w:r>
          </w:p>
        </w:tc>
      </w:tr>
      <w:tr w:rsidR="001D7BC8" w14:paraId="09DE8EA8" w14:textId="77777777" w:rsidTr="00BB0BF6">
        <w:tc>
          <w:tcPr>
            <w:tcW w:w="298" w:type="pct"/>
          </w:tcPr>
          <w:p w14:paraId="0B4A63C0" w14:textId="77777777" w:rsidR="00F3793B" w:rsidRDefault="00F3793B" w:rsidP="00F849DD">
            <w:pPr>
              <w:ind w:left="-105" w:right="-115"/>
            </w:pPr>
          </w:p>
        </w:tc>
        <w:tc>
          <w:tcPr>
            <w:tcW w:w="543" w:type="pct"/>
          </w:tcPr>
          <w:p w14:paraId="3FE17792" w14:textId="77777777" w:rsidR="00F3793B" w:rsidRPr="00624D50" w:rsidRDefault="00F3793B" w:rsidP="00F849DD">
            <w:pPr>
              <w:spacing w:line="200" w:lineRule="exact"/>
              <w:rPr>
                <w:sz w:val="20"/>
                <w:szCs w:val="20"/>
              </w:rPr>
            </w:pPr>
          </w:p>
        </w:tc>
        <w:tc>
          <w:tcPr>
            <w:tcW w:w="107" w:type="pct"/>
            <w:shd w:val="clear" w:color="auto" w:fill="FFFF00"/>
          </w:tcPr>
          <w:p w14:paraId="47B4E611" w14:textId="77777777" w:rsidR="00F3793B" w:rsidRDefault="00F3793B" w:rsidP="00F849DD">
            <w:pPr>
              <w:spacing w:line="200" w:lineRule="exact"/>
            </w:pPr>
          </w:p>
        </w:tc>
        <w:tc>
          <w:tcPr>
            <w:tcW w:w="107" w:type="pct"/>
            <w:shd w:val="clear" w:color="auto" w:fill="FFFF00"/>
          </w:tcPr>
          <w:p w14:paraId="01EB05B4" w14:textId="77777777" w:rsidR="00F3793B" w:rsidRDefault="00F3793B" w:rsidP="00F849DD">
            <w:pPr>
              <w:spacing w:line="200" w:lineRule="exact"/>
            </w:pPr>
          </w:p>
        </w:tc>
        <w:tc>
          <w:tcPr>
            <w:tcW w:w="107" w:type="pct"/>
            <w:shd w:val="clear" w:color="auto" w:fill="FFFF00"/>
          </w:tcPr>
          <w:p w14:paraId="3046709B" w14:textId="77777777" w:rsidR="00F3793B" w:rsidRDefault="00F3793B" w:rsidP="00F849DD">
            <w:pPr>
              <w:spacing w:line="200" w:lineRule="exact"/>
            </w:pPr>
          </w:p>
        </w:tc>
        <w:tc>
          <w:tcPr>
            <w:tcW w:w="107" w:type="pct"/>
            <w:shd w:val="clear" w:color="auto" w:fill="FFFF00"/>
          </w:tcPr>
          <w:p w14:paraId="195AB637" w14:textId="77777777" w:rsidR="00F3793B" w:rsidRDefault="00F3793B" w:rsidP="00F849DD">
            <w:pPr>
              <w:spacing w:line="200" w:lineRule="exact"/>
            </w:pPr>
          </w:p>
        </w:tc>
        <w:tc>
          <w:tcPr>
            <w:tcW w:w="104" w:type="pct"/>
            <w:shd w:val="clear" w:color="auto" w:fill="FFFF00"/>
          </w:tcPr>
          <w:p w14:paraId="480D2689" w14:textId="77777777" w:rsidR="00F3793B" w:rsidRDefault="00F3793B" w:rsidP="00F849DD">
            <w:pPr>
              <w:spacing w:line="200" w:lineRule="exact"/>
            </w:pPr>
          </w:p>
        </w:tc>
        <w:tc>
          <w:tcPr>
            <w:tcW w:w="106" w:type="pct"/>
            <w:shd w:val="clear" w:color="auto" w:fill="FFFF00"/>
          </w:tcPr>
          <w:p w14:paraId="3B8C2558" w14:textId="77777777" w:rsidR="00F3793B" w:rsidRDefault="00F3793B" w:rsidP="00F849DD">
            <w:pPr>
              <w:spacing w:line="200" w:lineRule="exact"/>
            </w:pPr>
          </w:p>
        </w:tc>
        <w:tc>
          <w:tcPr>
            <w:tcW w:w="106" w:type="pct"/>
            <w:shd w:val="clear" w:color="auto" w:fill="FFFF00"/>
          </w:tcPr>
          <w:p w14:paraId="0A817711" w14:textId="77777777" w:rsidR="00F3793B" w:rsidRDefault="00F3793B" w:rsidP="00F849DD">
            <w:pPr>
              <w:spacing w:line="200" w:lineRule="exact"/>
            </w:pPr>
          </w:p>
        </w:tc>
        <w:tc>
          <w:tcPr>
            <w:tcW w:w="106" w:type="pct"/>
            <w:shd w:val="clear" w:color="auto" w:fill="FFFF00"/>
          </w:tcPr>
          <w:p w14:paraId="23C16F57" w14:textId="77777777" w:rsidR="00F3793B" w:rsidRDefault="00F3793B" w:rsidP="00F849DD">
            <w:pPr>
              <w:spacing w:line="200" w:lineRule="exact"/>
            </w:pPr>
          </w:p>
        </w:tc>
        <w:tc>
          <w:tcPr>
            <w:tcW w:w="106" w:type="pct"/>
            <w:shd w:val="clear" w:color="auto" w:fill="FFFF00"/>
          </w:tcPr>
          <w:p w14:paraId="4ED91DDE" w14:textId="77777777" w:rsidR="00F3793B" w:rsidRDefault="00F3793B" w:rsidP="00F849DD">
            <w:pPr>
              <w:spacing w:line="200" w:lineRule="exact"/>
            </w:pPr>
          </w:p>
        </w:tc>
        <w:tc>
          <w:tcPr>
            <w:tcW w:w="108" w:type="pct"/>
            <w:shd w:val="clear" w:color="auto" w:fill="FFFF00"/>
          </w:tcPr>
          <w:p w14:paraId="7A5BAF80" w14:textId="77777777" w:rsidR="00F3793B" w:rsidRDefault="00F3793B" w:rsidP="00F849DD">
            <w:pPr>
              <w:spacing w:line="200" w:lineRule="exact"/>
            </w:pPr>
          </w:p>
        </w:tc>
        <w:tc>
          <w:tcPr>
            <w:tcW w:w="106" w:type="pct"/>
            <w:shd w:val="clear" w:color="auto" w:fill="FFFF00"/>
          </w:tcPr>
          <w:p w14:paraId="2A68CA3F" w14:textId="77777777" w:rsidR="00F3793B" w:rsidRDefault="00F3793B" w:rsidP="00F849DD">
            <w:pPr>
              <w:spacing w:line="200" w:lineRule="exact"/>
            </w:pPr>
          </w:p>
        </w:tc>
        <w:tc>
          <w:tcPr>
            <w:tcW w:w="106" w:type="pct"/>
            <w:shd w:val="clear" w:color="auto" w:fill="FFFF00"/>
          </w:tcPr>
          <w:p w14:paraId="11239966" w14:textId="77777777" w:rsidR="00F3793B" w:rsidRDefault="00F3793B" w:rsidP="00F849DD">
            <w:pPr>
              <w:spacing w:line="200" w:lineRule="exact"/>
            </w:pPr>
          </w:p>
        </w:tc>
        <w:tc>
          <w:tcPr>
            <w:tcW w:w="106" w:type="pct"/>
            <w:shd w:val="clear" w:color="auto" w:fill="FFFF00"/>
          </w:tcPr>
          <w:p w14:paraId="1DC08E9C" w14:textId="77777777" w:rsidR="00F3793B" w:rsidRDefault="00F3793B" w:rsidP="00F849DD">
            <w:pPr>
              <w:spacing w:line="200" w:lineRule="exact"/>
            </w:pPr>
          </w:p>
        </w:tc>
        <w:tc>
          <w:tcPr>
            <w:tcW w:w="106" w:type="pct"/>
            <w:shd w:val="clear" w:color="auto" w:fill="FFFF00"/>
          </w:tcPr>
          <w:p w14:paraId="7F2BC51E" w14:textId="77777777" w:rsidR="00F3793B" w:rsidRDefault="00F3793B" w:rsidP="00F849DD">
            <w:pPr>
              <w:spacing w:line="200" w:lineRule="exact"/>
            </w:pPr>
          </w:p>
        </w:tc>
        <w:tc>
          <w:tcPr>
            <w:tcW w:w="108" w:type="pct"/>
            <w:shd w:val="clear" w:color="auto" w:fill="FFFF00"/>
          </w:tcPr>
          <w:p w14:paraId="4D3616EB" w14:textId="77777777" w:rsidR="00F3793B" w:rsidRDefault="00F3793B" w:rsidP="00F849DD">
            <w:pPr>
              <w:spacing w:line="200" w:lineRule="exact"/>
            </w:pPr>
          </w:p>
        </w:tc>
        <w:tc>
          <w:tcPr>
            <w:tcW w:w="106" w:type="pct"/>
            <w:shd w:val="clear" w:color="auto" w:fill="FFFF00"/>
          </w:tcPr>
          <w:p w14:paraId="2F1A1B80" w14:textId="77777777" w:rsidR="00F3793B" w:rsidRDefault="00F3793B" w:rsidP="00F849DD">
            <w:pPr>
              <w:spacing w:line="200" w:lineRule="exact"/>
            </w:pPr>
          </w:p>
        </w:tc>
        <w:tc>
          <w:tcPr>
            <w:tcW w:w="561" w:type="pct"/>
            <w:shd w:val="clear" w:color="auto" w:fill="FFFF00"/>
          </w:tcPr>
          <w:p w14:paraId="179DC715" w14:textId="77777777" w:rsidR="00F3793B" w:rsidRPr="00A62F80" w:rsidRDefault="00F3793B" w:rsidP="00F849DD">
            <w:pPr>
              <w:spacing w:line="200" w:lineRule="exact"/>
              <w:rPr>
                <w:sz w:val="20"/>
                <w:szCs w:val="20"/>
              </w:rPr>
            </w:pPr>
            <w:r>
              <w:rPr>
                <w:sz w:val="20"/>
                <w:szCs w:val="20"/>
              </w:rPr>
              <w:t xml:space="preserve">TOTAL </w:t>
            </w:r>
          </w:p>
        </w:tc>
        <w:tc>
          <w:tcPr>
            <w:tcW w:w="386" w:type="pct"/>
            <w:shd w:val="clear" w:color="auto" w:fill="FFFF00"/>
          </w:tcPr>
          <w:p w14:paraId="1AEB3258" w14:textId="77777777" w:rsidR="00F3793B" w:rsidRPr="00A62F80" w:rsidRDefault="00F3793B" w:rsidP="00F849DD">
            <w:pPr>
              <w:spacing w:line="200" w:lineRule="exact"/>
              <w:rPr>
                <w:sz w:val="20"/>
                <w:szCs w:val="20"/>
              </w:rPr>
            </w:pPr>
            <w:r>
              <w:rPr>
                <w:sz w:val="20"/>
                <w:szCs w:val="20"/>
              </w:rPr>
              <w:t>$255,000</w:t>
            </w:r>
          </w:p>
        </w:tc>
        <w:tc>
          <w:tcPr>
            <w:tcW w:w="384" w:type="pct"/>
            <w:shd w:val="clear" w:color="auto" w:fill="FFFF00"/>
          </w:tcPr>
          <w:p w14:paraId="4BF718E8" w14:textId="77777777" w:rsidR="00F3793B" w:rsidRPr="00A62F80" w:rsidRDefault="00F3793B" w:rsidP="00F849DD">
            <w:pPr>
              <w:spacing w:line="200" w:lineRule="exact"/>
              <w:rPr>
                <w:sz w:val="20"/>
                <w:szCs w:val="20"/>
              </w:rPr>
            </w:pPr>
            <w:r>
              <w:rPr>
                <w:sz w:val="20"/>
                <w:szCs w:val="20"/>
              </w:rPr>
              <w:t>$135,635</w:t>
            </w:r>
          </w:p>
        </w:tc>
        <w:tc>
          <w:tcPr>
            <w:tcW w:w="389" w:type="pct"/>
          </w:tcPr>
          <w:p w14:paraId="16E3EC30" w14:textId="77777777" w:rsidR="00F3793B" w:rsidRPr="00A62F80" w:rsidRDefault="00F3793B" w:rsidP="00F849DD">
            <w:pPr>
              <w:spacing w:line="200" w:lineRule="exact"/>
              <w:rPr>
                <w:sz w:val="20"/>
                <w:szCs w:val="20"/>
              </w:rPr>
            </w:pPr>
          </w:p>
        </w:tc>
        <w:tc>
          <w:tcPr>
            <w:tcW w:w="732" w:type="pct"/>
          </w:tcPr>
          <w:p w14:paraId="61836C4C" w14:textId="160347BD" w:rsidR="00F3793B" w:rsidRPr="00A62F80" w:rsidRDefault="00F3793B" w:rsidP="00F849DD">
            <w:pPr>
              <w:spacing w:line="200" w:lineRule="exact"/>
              <w:rPr>
                <w:sz w:val="20"/>
                <w:szCs w:val="20"/>
              </w:rPr>
            </w:pPr>
          </w:p>
        </w:tc>
      </w:tr>
      <w:tr w:rsidR="005F435F" w14:paraId="797B80FF" w14:textId="77777777" w:rsidTr="00BB0BF6">
        <w:tc>
          <w:tcPr>
            <w:tcW w:w="298" w:type="pct"/>
            <w:shd w:val="clear" w:color="auto" w:fill="00B0F0"/>
          </w:tcPr>
          <w:p w14:paraId="3A137DDA" w14:textId="77777777" w:rsidR="00F3793B" w:rsidRPr="00016EF0" w:rsidRDefault="00F3793B" w:rsidP="00F849DD">
            <w:pPr>
              <w:ind w:left="-105" w:right="-115"/>
              <w:rPr>
                <w:sz w:val="20"/>
                <w:szCs w:val="20"/>
              </w:rPr>
            </w:pPr>
            <w:r>
              <w:rPr>
                <w:sz w:val="20"/>
                <w:szCs w:val="20"/>
              </w:rPr>
              <w:t>Output 3.3</w:t>
            </w:r>
          </w:p>
        </w:tc>
        <w:tc>
          <w:tcPr>
            <w:tcW w:w="543" w:type="pct"/>
            <w:shd w:val="clear" w:color="auto" w:fill="00B0F0"/>
          </w:tcPr>
          <w:p w14:paraId="18CFDE3A" w14:textId="77777777" w:rsidR="00F3793B" w:rsidRPr="00624D50" w:rsidRDefault="00F3793B" w:rsidP="00F849DD">
            <w:pPr>
              <w:spacing w:line="200" w:lineRule="exact"/>
              <w:rPr>
                <w:b/>
                <w:bCs/>
                <w:i/>
                <w:iCs/>
                <w:sz w:val="20"/>
                <w:szCs w:val="20"/>
              </w:rPr>
            </w:pPr>
            <w:r>
              <w:rPr>
                <w:b/>
                <w:bCs/>
                <w:i/>
                <w:iCs/>
                <w:sz w:val="20"/>
                <w:szCs w:val="20"/>
              </w:rPr>
              <w:t>3.3 Women’s Leadership Platform established and enabling women’s networking and mentorship</w:t>
            </w:r>
          </w:p>
        </w:tc>
        <w:tc>
          <w:tcPr>
            <w:tcW w:w="107" w:type="pct"/>
            <w:shd w:val="clear" w:color="auto" w:fill="FFE599" w:themeFill="accent4" w:themeFillTint="66"/>
          </w:tcPr>
          <w:p w14:paraId="798D1C3A" w14:textId="77777777" w:rsidR="00F3793B" w:rsidRDefault="00F3793B" w:rsidP="00F849DD">
            <w:pPr>
              <w:spacing w:line="200" w:lineRule="exact"/>
            </w:pPr>
          </w:p>
        </w:tc>
        <w:tc>
          <w:tcPr>
            <w:tcW w:w="107" w:type="pct"/>
            <w:shd w:val="clear" w:color="auto" w:fill="FFE599" w:themeFill="accent4" w:themeFillTint="66"/>
          </w:tcPr>
          <w:p w14:paraId="3580D003" w14:textId="77777777" w:rsidR="00F3793B" w:rsidRDefault="00F3793B" w:rsidP="00F849DD">
            <w:pPr>
              <w:spacing w:line="200" w:lineRule="exact"/>
            </w:pPr>
          </w:p>
        </w:tc>
        <w:tc>
          <w:tcPr>
            <w:tcW w:w="107" w:type="pct"/>
            <w:shd w:val="clear" w:color="auto" w:fill="FFE599" w:themeFill="accent4" w:themeFillTint="66"/>
          </w:tcPr>
          <w:p w14:paraId="29B8CF25" w14:textId="77777777" w:rsidR="00F3793B" w:rsidRDefault="00F3793B" w:rsidP="00F849DD">
            <w:pPr>
              <w:spacing w:line="200" w:lineRule="exact"/>
            </w:pPr>
          </w:p>
        </w:tc>
        <w:tc>
          <w:tcPr>
            <w:tcW w:w="107" w:type="pct"/>
            <w:shd w:val="clear" w:color="auto" w:fill="FFE599" w:themeFill="accent4" w:themeFillTint="66"/>
          </w:tcPr>
          <w:p w14:paraId="31EF7FEE" w14:textId="77777777" w:rsidR="00F3793B" w:rsidRDefault="00F3793B" w:rsidP="00F849DD">
            <w:pPr>
              <w:spacing w:line="200" w:lineRule="exact"/>
            </w:pPr>
          </w:p>
        </w:tc>
        <w:tc>
          <w:tcPr>
            <w:tcW w:w="104" w:type="pct"/>
          </w:tcPr>
          <w:p w14:paraId="4C0B9DDC" w14:textId="77777777" w:rsidR="00F3793B" w:rsidRDefault="00F3793B" w:rsidP="00F849DD">
            <w:pPr>
              <w:spacing w:line="200" w:lineRule="exact"/>
            </w:pPr>
          </w:p>
        </w:tc>
        <w:tc>
          <w:tcPr>
            <w:tcW w:w="106" w:type="pct"/>
          </w:tcPr>
          <w:p w14:paraId="74B3D6F0" w14:textId="77777777" w:rsidR="00F3793B" w:rsidRDefault="00F3793B" w:rsidP="00F849DD">
            <w:pPr>
              <w:spacing w:line="200" w:lineRule="exact"/>
            </w:pPr>
          </w:p>
        </w:tc>
        <w:tc>
          <w:tcPr>
            <w:tcW w:w="106" w:type="pct"/>
          </w:tcPr>
          <w:p w14:paraId="3249A31C" w14:textId="77777777" w:rsidR="00F3793B" w:rsidRDefault="00F3793B" w:rsidP="00F849DD">
            <w:pPr>
              <w:spacing w:line="200" w:lineRule="exact"/>
            </w:pPr>
          </w:p>
        </w:tc>
        <w:tc>
          <w:tcPr>
            <w:tcW w:w="106" w:type="pct"/>
          </w:tcPr>
          <w:p w14:paraId="4E032EA1" w14:textId="77777777" w:rsidR="00F3793B" w:rsidRDefault="00F3793B" w:rsidP="00F849DD">
            <w:pPr>
              <w:spacing w:line="200" w:lineRule="exact"/>
            </w:pPr>
          </w:p>
        </w:tc>
        <w:tc>
          <w:tcPr>
            <w:tcW w:w="106" w:type="pct"/>
            <w:shd w:val="clear" w:color="auto" w:fill="FFE599" w:themeFill="accent4" w:themeFillTint="66"/>
          </w:tcPr>
          <w:p w14:paraId="6B20BEF0" w14:textId="77777777" w:rsidR="00F3793B" w:rsidRDefault="00F3793B" w:rsidP="00F849DD">
            <w:pPr>
              <w:spacing w:line="200" w:lineRule="exact"/>
            </w:pPr>
          </w:p>
        </w:tc>
        <w:tc>
          <w:tcPr>
            <w:tcW w:w="108" w:type="pct"/>
            <w:shd w:val="clear" w:color="auto" w:fill="FFE599" w:themeFill="accent4" w:themeFillTint="66"/>
          </w:tcPr>
          <w:p w14:paraId="6249DEF8" w14:textId="77777777" w:rsidR="00F3793B" w:rsidRDefault="00F3793B" w:rsidP="00F849DD">
            <w:pPr>
              <w:spacing w:line="200" w:lineRule="exact"/>
            </w:pPr>
          </w:p>
        </w:tc>
        <w:tc>
          <w:tcPr>
            <w:tcW w:w="106" w:type="pct"/>
            <w:shd w:val="clear" w:color="auto" w:fill="FFE599" w:themeFill="accent4" w:themeFillTint="66"/>
          </w:tcPr>
          <w:p w14:paraId="46FBAB95" w14:textId="77777777" w:rsidR="00F3793B" w:rsidRDefault="00F3793B" w:rsidP="00F849DD">
            <w:pPr>
              <w:spacing w:line="200" w:lineRule="exact"/>
            </w:pPr>
          </w:p>
        </w:tc>
        <w:tc>
          <w:tcPr>
            <w:tcW w:w="106" w:type="pct"/>
            <w:shd w:val="clear" w:color="auto" w:fill="FFE599" w:themeFill="accent4" w:themeFillTint="66"/>
          </w:tcPr>
          <w:p w14:paraId="3FF244A7" w14:textId="77777777" w:rsidR="00F3793B" w:rsidRDefault="00F3793B" w:rsidP="00F849DD">
            <w:pPr>
              <w:spacing w:line="200" w:lineRule="exact"/>
            </w:pPr>
          </w:p>
        </w:tc>
        <w:tc>
          <w:tcPr>
            <w:tcW w:w="106" w:type="pct"/>
          </w:tcPr>
          <w:p w14:paraId="4C40861F" w14:textId="77777777" w:rsidR="00F3793B" w:rsidRDefault="00F3793B" w:rsidP="00F849DD">
            <w:pPr>
              <w:spacing w:line="200" w:lineRule="exact"/>
            </w:pPr>
          </w:p>
        </w:tc>
        <w:tc>
          <w:tcPr>
            <w:tcW w:w="106" w:type="pct"/>
          </w:tcPr>
          <w:p w14:paraId="626629BA" w14:textId="77777777" w:rsidR="00F3793B" w:rsidRDefault="00F3793B" w:rsidP="00F849DD">
            <w:pPr>
              <w:spacing w:line="200" w:lineRule="exact"/>
            </w:pPr>
          </w:p>
        </w:tc>
        <w:tc>
          <w:tcPr>
            <w:tcW w:w="108" w:type="pct"/>
          </w:tcPr>
          <w:p w14:paraId="045BB5F1" w14:textId="77777777" w:rsidR="00F3793B" w:rsidRDefault="00F3793B" w:rsidP="00F849DD">
            <w:pPr>
              <w:spacing w:line="200" w:lineRule="exact"/>
            </w:pPr>
          </w:p>
        </w:tc>
        <w:tc>
          <w:tcPr>
            <w:tcW w:w="106" w:type="pct"/>
          </w:tcPr>
          <w:p w14:paraId="4D5F8B35" w14:textId="77777777" w:rsidR="00F3793B" w:rsidRDefault="00F3793B" w:rsidP="00F849DD">
            <w:pPr>
              <w:spacing w:line="200" w:lineRule="exact"/>
            </w:pPr>
          </w:p>
        </w:tc>
        <w:tc>
          <w:tcPr>
            <w:tcW w:w="561" w:type="pct"/>
          </w:tcPr>
          <w:p w14:paraId="656C53FB" w14:textId="77777777" w:rsidR="00F3793B" w:rsidRPr="00E650D4" w:rsidRDefault="00F3793B" w:rsidP="00F849DD">
            <w:pPr>
              <w:spacing w:line="200" w:lineRule="exact"/>
              <w:rPr>
                <w:i/>
                <w:iCs/>
                <w:sz w:val="20"/>
                <w:szCs w:val="20"/>
              </w:rPr>
            </w:pPr>
            <w:r w:rsidRPr="00E650D4">
              <w:rPr>
                <w:i/>
                <w:iCs/>
                <w:sz w:val="20"/>
                <w:szCs w:val="20"/>
              </w:rPr>
              <w:t>Beneficiaries:</w:t>
            </w:r>
            <w:r>
              <w:rPr>
                <w:i/>
                <w:iCs/>
                <w:sz w:val="20"/>
                <w:szCs w:val="20"/>
              </w:rPr>
              <w:t xml:space="preserve"> Estimated 1,000</w:t>
            </w:r>
          </w:p>
        </w:tc>
        <w:tc>
          <w:tcPr>
            <w:tcW w:w="386" w:type="pct"/>
          </w:tcPr>
          <w:p w14:paraId="07DEBB53" w14:textId="77777777" w:rsidR="00F3793B" w:rsidRPr="00A62F80" w:rsidRDefault="00F3793B" w:rsidP="00F849DD">
            <w:pPr>
              <w:spacing w:line="200" w:lineRule="exact"/>
              <w:rPr>
                <w:sz w:val="20"/>
                <w:szCs w:val="20"/>
              </w:rPr>
            </w:pPr>
          </w:p>
        </w:tc>
        <w:tc>
          <w:tcPr>
            <w:tcW w:w="384" w:type="pct"/>
          </w:tcPr>
          <w:p w14:paraId="06C50B4A" w14:textId="77777777" w:rsidR="00F3793B" w:rsidRPr="00A62F80" w:rsidRDefault="00F3793B" w:rsidP="00F849DD">
            <w:pPr>
              <w:spacing w:line="200" w:lineRule="exact"/>
              <w:rPr>
                <w:sz w:val="20"/>
                <w:szCs w:val="20"/>
              </w:rPr>
            </w:pPr>
          </w:p>
        </w:tc>
        <w:tc>
          <w:tcPr>
            <w:tcW w:w="389" w:type="pct"/>
          </w:tcPr>
          <w:p w14:paraId="5026D57B" w14:textId="77777777" w:rsidR="00F3793B" w:rsidRPr="00A62F80" w:rsidRDefault="00F3793B" w:rsidP="00F849DD">
            <w:pPr>
              <w:spacing w:line="200" w:lineRule="exact"/>
              <w:rPr>
                <w:sz w:val="20"/>
                <w:szCs w:val="20"/>
              </w:rPr>
            </w:pPr>
          </w:p>
        </w:tc>
        <w:tc>
          <w:tcPr>
            <w:tcW w:w="732" w:type="pct"/>
          </w:tcPr>
          <w:p w14:paraId="504EC8D5" w14:textId="6E79C27B" w:rsidR="00F3793B" w:rsidRPr="00A62F80" w:rsidRDefault="00F3793B" w:rsidP="00F849DD">
            <w:pPr>
              <w:spacing w:line="200" w:lineRule="exact"/>
              <w:rPr>
                <w:sz w:val="20"/>
                <w:szCs w:val="20"/>
              </w:rPr>
            </w:pPr>
          </w:p>
        </w:tc>
      </w:tr>
      <w:tr w:rsidR="005F435F" w14:paraId="4A7F2761" w14:textId="77777777" w:rsidTr="00BB0BF6">
        <w:tc>
          <w:tcPr>
            <w:tcW w:w="298" w:type="pct"/>
          </w:tcPr>
          <w:p w14:paraId="1210ACE0" w14:textId="77777777" w:rsidR="00F3793B" w:rsidRDefault="00F3793B" w:rsidP="00F849DD">
            <w:pPr>
              <w:spacing w:line="200" w:lineRule="exact"/>
              <w:ind w:left="-105" w:right="-115"/>
              <w:rPr>
                <w:sz w:val="20"/>
                <w:szCs w:val="20"/>
              </w:rPr>
            </w:pPr>
            <w:r>
              <w:rPr>
                <w:sz w:val="20"/>
                <w:szCs w:val="20"/>
              </w:rPr>
              <w:t xml:space="preserve">Activity </w:t>
            </w:r>
          </w:p>
          <w:p w14:paraId="24C4D921" w14:textId="77777777" w:rsidR="00F3793B" w:rsidRDefault="00F3793B" w:rsidP="00F849DD">
            <w:pPr>
              <w:ind w:left="-105" w:right="-115"/>
            </w:pPr>
            <w:r>
              <w:rPr>
                <w:rFonts w:cstheme="minorHAnsi"/>
                <w:sz w:val="20"/>
                <w:szCs w:val="20"/>
              </w:rPr>
              <w:t>3</w:t>
            </w:r>
            <w:r w:rsidRPr="006D7EAC">
              <w:rPr>
                <w:rFonts w:cstheme="minorHAnsi"/>
                <w:sz w:val="20"/>
                <w:szCs w:val="20"/>
              </w:rPr>
              <w:t>.</w:t>
            </w:r>
            <w:r>
              <w:rPr>
                <w:rFonts w:cstheme="minorHAnsi"/>
                <w:sz w:val="20"/>
                <w:szCs w:val="20"/>
              </w:rPr>
              <w:t>3</w:t>
            </w:r>
            <w:r w:rsidRPr="006D7EAC">
              <w:rPr>
                <w:rFonts w:cstheme="minorHAnsi"/>
                <w:sz w:val="20"/>
                <w:szCs w:val="20"/>
              </w:rPr>
              <w:t>.</w:t>
            </w:r>
            <w:r>
              <w:rPr>
                <w:rFonts w:cstheme="minorHAnsi"/>
                <w:sz w:val="20"/>
                <w:szCs w:val="20"/>
              </w:rPr>
              <w:t>1</w:t>
            </w:r>
          </w:p>
        </w:tc>
        <w:tc>
          <w:tcPr>
            <w:tcW w:w="543" w:type="pct"/>
          </w:tcPr>
          <w:p w14:paraId="2ECA92F8" w14:textId="368B39E5" w:rsidR="00F3793B" w:rsidRPr="00624D50" w:rsidRDefault="00F3793B" w:rsidP="00F849DD">
            <w:pPr>
              <w:spacing w:line="200" w:lineRule="exact"/>
              <w:rPr>
                <w:sz w:val="20"/>
                <w:szCs w:val="20"/>
              </w:rPr>
            </w:pPr>
            <w:r w:rsidRPr="00A62F80">
              <w:rPr>
                <w:sz w:val="20"/>
                <w:szCs w:val="20"/>
              </w:rPr>
              <w:t>WILS</w:t>
            </w:r>
            <w:r w:rsidR="00DD2803">
              <w:rPr>
                <w:sz w:val="20"/>
                <w:szCs w:val="20"/>
              </w:rPr>
              <w:t xml:space="preserve"> </w:t>
            </w:r>
            <w:r w:rsidRPr="00A62F80">
              <w:rPr>
                <w:sz w:val="20"/>
                <w:szCs w:val="20"/>
              </w:rPr>
              <w:t>2 to work with NCW and women focused NGOs to co</w:t>
            </w:r>
            <w:r>
              <w:rPr>
                <w:sz w:val="20"/>
                <w:szCs w:val="20"/>
              </w:rPr>
              <w:t>-</w:t>
            </w:r>
            <w:r w:rsidRPr="00A62F80">
              <w:rPr>
                <w:sz w:val="20"/>
                <w:szCs w:val="20"/>
              </w:rPr>
              <w:t xml:space="preserve">create </w:t>
            </w:r>
            <w:r>
              <w:rPr>
                <w:sz w:val="20"/>
                <w:szCs w:val="20"/>
              </w:rPr>
              <w:t xml:space="preserve">and </w:t>
            </w:r>
            <w:r>
              <w:rPr>
                <w:sz w:val="20"/>
                <w:szCs w:val="20"/>
              </w:rPr>
              <w:lastRenderedPageBreak/>
              <w:t>develop an online</w:t>
            </w:r>
            <w:r w:rsidRPr="00A62F80">
              <w:rPr>
                <w:sz w:val="20"/>
                <w:szCs w:val="20"/>
              </w:rPr>
              <w:t xml:space="preserve"> Women</w:t>
            </w:r>
            <w:r w:rsidR="00DD2803">
              <w:rPr>
                <w:sz w:val="20"/>
                <w:szCs w:val="20"/>
              </w:rPr>
              <w:t>’</w:t>
            </w:r>
            <w:r w:rsidRPr="00A62F80">
              <w:rPr>
                <w:sz w:val="20"/>
                <w:szCs w:val="20"/>
              </w:rPr>
              <w:t>s Leadership Platform</w:t>
            </w:r>
          </w:p>
        </w:tc>
        <w:tc>
          <w:tcPr>
            <w:tcW w:w="107" w:type="pct"/>
            <w:shd w:val="clear" w:color="auto" w:fill="FFE599" w:themeFill="accent4" w:themeFillTint="66"/>
          </w:tcPr>
          <w:p w14:paraId="2C74EE9D" w14:textId="77777777" w:rsidR="00F3793B" w:rsidRDefault="00F3793B" w:rsidP="00F849DD">
            <w:pPr>
              <w:spacing w:line="200" w:lineRule="exact"/>
            </w:pPr>
          </w:p>
        </w:tc>
        <w:tc>
          <w:tcPr>
            <w:tcW w:w="107" w:type="pct"/>
            <w:shd w:val="clear" w:color="auto" w:fill="FFE599" w:themeFill="accent4" w:themeFillTint="66"/>
          </w:tcPr>
          <w:p w14:paraId="1CF2D18F" w14:textId="77777777" w:rsidR="00F3793B" w:rsidRDefault="00F3793B" w:rsidP="00F849DD">
            <w:pPr>
              <w:spacing w:line="200" w:lineRule="exact"/>
            </w:pPr>
            <w:r>
              <w:t>x</w:t>
            </w:r>
          </w:p>
        </w:tc>
        <w:tc>
          <w:tcPr>
            <w:tcW w:w="107" w:type="pct"/>
            <w:shd w:val="clear" w:color="auto" w:fill="FFE599" w:themeFill="accent4" w:themeFillTint="66"/>
          </w:tcPr>
          <w:p w14:paraId="2A5E0A3B" w14:textId="77777777" w:rsidR="00F3793B" w:rsidRDefault="00F3793B" w:rsidP="00F849DD">
            <w:pPr>
              <w:spacing w:line="200" w:lineRule="exact"/>
            </w:pPr>
            <w:r>
              <w:t>x</w:t>
            </w:r>
          </w:p>
        </w:tc>
        <w:tc>
          <w:tcPr>
            <w:tcW w:w="107" w:type="pct"/>
            <w:shd w:val="clear" w:color="auto" w:fill="FFE599" w:themeFill="accent4" w:themeFillTint="66"/>
          </w:tcPr>
          <w:p w14:paraId="74BB4482" w14:textId="77777777" w:rsidR="00F3793B" w:rsidRDefault="00F3793B" w:rsidP="00F849DD">
            <w:pPr>
              <w:spacing w:line="200" w:lineRule="exact"/>
            </w:pPr>
            <w:r>
              <w:t>x</w:t>
            </w:r>
          </w:p>
        </w:tc>
        <w:tc>
          <w:tcPr>
            <w:tcW w:w="104" w:type="pct"/>
          </w:tcPr>
          <w:p w14:paraId="4F402F94" w14:textId="77777777" w:rsidR="00F3793B" w:rsidRDefault="00F3793B" w:rsidP="00F849DD">
            <w:pPr>
              <w:spacing w:line="200" w:lineRule="exact"/>
            </w:pPr>
          </w:p>
        </w:tc>
        <w:tc>
          <w:tcPr>
            <w:tcW w:w="106" w:type="pct"/>
          </w:tcPr>
          <w:p w14:paraId="6C6E2072" w14:textId="77777777" w:rsidR="00F3793B" w:rsidRDefault="00F3793B" w:rsidP="00F849DD">
            <w:pPr>
              <w:spacing w:line="200" w:lineRule="exact"/>
            </w:pPr>
          </w:p>
        </w:tc>
        <w:tc>
          <w:tcPr>
            <w:tcW w:w="106" w:type="pct"/>
          </w:tcPr>
          <w:p w14:paraId="57DFB3E4" w14:textId="77777777" w:rsidR="00F3793B" w:rsidRDefault="00F3793B" w:rsidP="00F849DD">
            <w:pPr>
              <w:spacing w:line="200" w:lineRule="exact"/>
            </w:pPr>
          </w:p>
        </w:tc>
        <w:tc>
          <w:tcPr>
            <w:tcW w:w="106" w:type="pct"/>
          </w:tcPr>
          <w:p w14:paraId="3C05230C" w14:textId="77777777" w:rsidR="00F3793B" w:rsidRDefault="00F3793B" w:rsidP="00F849DD">
            <w:pPr>
              <w:spacing w:line="200" w:lineRule="exact"/>
            </w:pPr>
          </w:p>
        </w:tc>
        <w:tc>
          <w:tcPr>
            <w:tcW w:w="106" w:type="pct"/>
            <w:shd w:val="clear" w:color="auto" w:fill="FFE599" w:themeFill="accent4" w:themeFillTint="66"/>
          </w:tcPr>
          <w:p w14:paraId="2C1E4872" w14:textId="77777777" w:rsidR="00F3793B" w:rsidRDefault="00F3793B" w:rsidP="00F849DD">
            <w:pPr>
              <w:spacing w:line="200" w:lineRule="exact"/>
            </w:pPr>
          </w:p>
        </w:tc>
        <w:tc>
          <w:tcPr>
            <w:tcW w:w="108" w:type="pct"/>
            <w:shd w:val="clear" w:color="auto" w:fill="FFE599" w:themeFill="accent4" w:themeFillTint="66"/>
          </w:tcPr>
          <w:p w14:paraId="20CE0306" w14:textId="77777777" w:rsidR="00F3793B" w:rsidRDefault="00F3793B" w:rsidP="00F849DD">
            <w:pPr>
              <w:spacing w:line="200" w:lineRule="exact"/>
            </w:pPr>
          </w:p>
        </w:tc>
        <w:tc>
          <w:tcPr>
            <w:tcW w:w="106" w:type="pct"/>
            <w:shd w:val="clear" w:color="auto" w:fill="FFE599" w:themeFill="accent4" w:themeFillTint="66"/>
          </w:tcPr>
          <w:p w14:paraId="1A56CD35" w14:textId="77777777" w:rsidR="00F3793B" w:rsidRDefault="00F3793B" w:rsidP="00F849DD">
            <w:pPr>
              <w:spacing w:line="200" w:lineRule="exact"/>
            </w:pPr>
          </w:p>
        </w:tc>
        <w:tc>
          <w:tcPr>
            <w:tcW w:w="106" w:type="pct"/>
            <w:shd w:val="clear" w:color="auto" w:fill="FFE599" w:themeFill="accent4" w:themeFillTint="66"/>
          </w:tcPr>
          <w:p w14:paraId="0F0B1D6F" w14:textId="77777777" w:rsidR="00F3793B" w:rsidRDefault="00F3793B" w:rsidP="00F849DD">
            <w:pPr>
              <w:spacing w:line="200" w:lineRule="exact"/>
            </w:pPr>
          </w:p>
        </w:tc>
        <w:tc>
          <w:tcPr>
            <w:tcW w:w="106" w:type="pct"/>
          </w:tcPr>
          <w:p w14:paraId="3874E120" w14:textId="77777777" w:rsidR="00F3793B" w:rsidRDefault="00F3793B" w:rsidP="00F849DD">
            <w:pPr>
              <w:spacing w:line="200" w:lineRule="exact"/>
            </w:pPr>
          </w:p>
        </w:tc>
        <w:tc>
          <w:tcPr>
            <w:tcW w:w="106" w:type="pct"/>
          </w:tcPr>
          <w:p w14:paraId="76ED4C22" w14:textId="77777777" w:rsidR="00F3793B" w:rsidRDefault="00F3793B" w:rsidP="00F849DD">
            <w:pPr>
              <w:spacing w:line="200" w:lineRule="exact"/>
            </w:pPr>
          </w:p>
        </w:tc>
        <w:tc>
          <w:tcPr>
            <w:tcW w:w="108" w:type="pct"/>
          </w:tcPr>
          <w:p w14:paraId="088EA772" w14:textId="77777777" w:rsidR="00F3793B" w:rsidRDefault="00F3793B" w:rsidP="00F849DD">
            <w:pPr>
              <w:spacing w:line="200" w:lineRule="exact"/>
            </w:pPr>
          </w:p>
        </w:tc>
        <w:tc>
          <w:tcPr>
            <w:tcW w:w="106" w:type="pct"/>
          </w:tcPr>
          <w:p w14:paraId="63BA73E3" w14:textId="77777777" w:rsidR="00F3793B" w:rsidRDefault="00F3793B" w:rsidP="00F849DD">
            <w:pPr>
              <w:spacing w:line="200" w:lineRule="exact"/>
            </w:pPr>
          </w:p>
        </w:tc>
        <w:tc>
          <w:tcPr>
            <w:tcW w:w="561" w:type="pct"/>
          </w:tcPr>
          <w:p w14:paraId="02FCC381" w14:textId="77777777" w:rsidR="00F3793B" w:rsidRPr="00A62F80" w:rsidRDefault="00F3793B" w:rsidP="00F849DD">
            <w:pPr>
              <w:spacing w:line="200" w:lineRule="exact"/>
              <w:rPr>
                <w:sz w:val="20"/>
                <w:szCs w:val="20"/>
              </w:rPr>
            </w:pPr>
            <w:r>
              <w:rPr>
                <w:sz w:val="20"/>
                <w:szCs w:val="20"/>
              </w:rPr>
              <w:t>TA to develop an Online Women Leadership Platform/Portal</w:t>
            </w:r>
          </w:p>
        </w:tc>
        <w:tc>
          <w:tcPr>
            <w:tcW w:w="386" w:type="pct"/>
          </w:tcPr>
          <w:p w14:paraId="35E4DEE4" w14:textId="77777777" w:rsidR="00F3793B" w:rsidRPr="00A62F80" w:rsidRDefault="00F3793B" w:rsidP="00F849DD">
            <w:pPr>
              <w:spacing w:line="200" w:lineRule="exact"/>
              <w:rPr>
                <w:sz w:val="20"/>
                <w:szCs w:val="20"/>
              </w:rPr>
            </w:pPr>
            <w:r w:rsidRPr="00A62F80">
              <w:rPr>
                <w:sz w:val="20"/>
                <w:szCs w:val="20"/>
              </w:rPr>
              <w:t>$40,000</w:t>
            </w:r>
          </w:p>
        </w:tc>
        <w:tc>
          <w:tcPr>
            <w:tcW w:w="384" w:type="pct"/>
          </w:tcPr>
          <w:p w14:paraId="28479F0F" w14:textId="77777777" w:rsidR="00F3793B" w:rsidRPr="00A62F80" w:rsidRDefault="00F3793B" w:rsidP="00F849DD">
            <w:pPr>
              <w:spacing w:line="200" w:lineRule="exact"/>
              <w:rPr>
                <w:sz w:val="20"/>
                <w:szCs w:val="20"/>
              </w:rPr>
            </w:pPr>
            <w:r w:rsidRPr="00A62F80">
              <w:rPr>
                <w:sz w:val="20"/>
                <w:szCs w:val="20"/>
              </w:rPr>
              <w:t>$21,276</w:t>
            </w:r>
          </w:p>
        </w:tc>
        <w:tc>
          <w:tcPr>
            <w:tcW w:w="389" w:type="pct"/>
          </w:tcPr>
          <w:p w14:paraId="58F7A031" w14:textId="5575960A" w:rsidR="00F3793B" w:rsidRDefault="00DD2803" w:rsidP="00F849DD">
            <w:pPr>
              <w:spacing w:line="200" w:lineRule="exact"/>
              <w:rPr>
                <w:sz w:val="20"/>
                <w:szCs w:val="20"/>
              </w:rPr>
            </w:pPr>
            <w:r>
              <w:rPr>
                <w:sz w:val="20"/>
                <w:szCs w:val="20"/>
              </w:rPr>
              <w:t>UNDP</w:t>
            </w:r>
          </w:p>
        </w:tc>
        <w:tc>
          <w:tcPr>
            <w:tcW w:w="732" w:type="pct"/>
          </w:tcPr>
          <w:p w14:paraId="5EADBED7" w14:textId="0673928D" w:rsidR="00F3793B" w:rsidRPr="00A62F80" w:rsidRDefault="00F3793B" w:rsidP="00F849DD">
            <w:pPr>
              <w:spacing w:line="200" w:lineRule="exact"/>
              <w:rPr>
                <w:sz w:val="20"/>
                <w:szCs w:val="20"/>
              </w:rPr>
            </w:pPr>
            <w:r>
              <w:rPr>
                <w:sz w:val="20"/>
                <w:szCs w:val="20"/>
              </w:rPr>
              <w:t>WILS2 to contract TA to develop an online WIL</w:t>
            </w:r>
            <w:r w:rsidR="003C2FB3">
              <w:rPr>
                <w:sz w:val="20"/>
                <w:szCs w:val="20"/>
              </w:rPr>
              <w:t xml:space="preserve">S </w:t>
            </w:r>
            <w:r>
              <w:rPr>
                <w:sz w:val="20"/>
                <w:szCs w:val="20"/>
              </w:rPr>
              <w:t xml:space="preserve">Portal </w:t>
            </w:r>
          </w:p>
        </w:tc>
      </w:tr>
      <w:tr w:rsidR="005F435F" w14:paraId="271754EF" w14:textId="77777777" w:rsidTr="00BB0BF6">
        <w:tc>
          <w:tcPr>
            <w:tcW w:w="298" w:type="pct"/>
          </w:tcPr>
          <w:p w14:paraId="0B1695F3" w14:textId="77777777" w:rsidR="00F3793B" w:rsidRDefault="00F3793B" w:rsidP="00F849DD">
            <w:pPr>
              <w:spacing w:line="200" w:lineRule="exact"/>
              <w:ind w:left="-105" w:right="-115"/>
              <w:rPr>
                <w:sz w:val="20"/>
                <w:szCs w:val="20"/>
              </w:rPr>
            </w:pPr>
            <w:r>
              <w:rPr>
                <w:sz w:val="20"/>
                <w:szCs w:val="20"/>
              </w:rPr>
              <w:t xml:space="preserve">Activity </w:t>
            </w:r>
          </w:p>
          <w:p w14:paraId="7C83395B" w14:textId="77777777" w:rsidR="00F3793B" w:rsidRDefault="00F3793B" w:rsidP="00F849DD">
            <w:pPr>
              <w:ind w:left="-105" w:right="-115"/>
            </w:pPr>
            <w:r>
              <w:rPr>
                <w:rFonts w:cstheme="minorHAnsi"/>
                <w:sz w:val="20"/>
                <w:szCs w:val="20"/>
              </w:rPr>
              <w:t>3</w:t>
            </w:r>
            <w:r w:rsidRPr="006D7EAC">
              <w:rPr>
                <w:rFonts w:cstheme="minorHAnsi"/>
                <w:sz w:val="20"/>
                <w:szCs w:val="20"/>
              </w:rPr>
              <w:t>.</w:t>
            </w:r>
            <w:r>
              <w:rPr>
                <w:rFonts w:cstheme="minorHAnsi"/>
                <w:sz w:val="20"/>
                <w:szCs w:val="20"/>
              </w:rPr>
              <w:t>3</w:t>
            </w:r>
            <w:r w:rsidRPr="006D7EAC">
              <w:rPr>
                <w:rFonts w:cstheme="minorHAnsi"/>
                <w:sz w:val="20"/>
                <w:szCs w:val="20"/>
              </w:rPr>
              <w:t>.</w:t>
            </w:r>
            <w:r>
              <w:rPr>
                <w:rFonts w:cstheme="minorHAnsi"/>
                <w:sz w:val="20"/>
                <w:szCs w:val="20"/>
              </w:rPr>
              <w:t>2</w:t>
            </w:r>
          </w:p>
        </w:tc>
        <w:tc>
          <w:tcPr>
            <w:tcW w:w="543" w:type="pct"/>
          </w:tcPr>
          <w:p w14:paraId="513C4D19" w14:textId="2E065BA7" w:rsidR="00F3793B" w:rsidRPr="00624D50" w:rsidRDefault="00F3793B" w:rsidP="00F849DD">
            <w:pPr>
              <w:spacing w:line="200" w:lineRule="exact"/>
              <w:rPr>
                <w:sz w:val="20"/>
                <w:szCs w:val="20"/>
              </w:rPr>
            </w:pPr>
            <w:r>
              <w:rPr>
                <w:sz w:val="20"/>
                <w:szCs w:val="20"/>
              </w:rPr>
              <w:t>Engage membership drive for the Platform</w:t>
            </w:r>
          </w:p>
        </w:tc>
        <w:tc>
          <w:tcPr>
            <w:tcW w:w="107" w:type="pct"/>
            <w:shd w:val="clear" w:color="auto" w:fill="FFE599" w:themeFill="accent4" w:themeFillTint="66"/>
          </w:tcPr>
          <w:p w14:paraId="1166876F" w14:textId="77777777" w:rsidR="00F3793B" w:rsidRDefault="00F3793B" w:rsidP="00F849DD">
            <w:pPr>
              <w:spacing w:line="200" w:lineRule="exact"/>
            </w:pPr>
          </w:p>
        </w:tc>
        <w:tc>
          <w:tcPr>
            <w:tcW w:w="107" w:type="pct"/>
            <w:shd w:val="clear" w:color="auto" w:fill="FFE599" w:themeFill="accent4" w:themeFillTint="66"/>
          </w:tcPr>
          <w:p w14:paraId="25666E84" w14:textId="77777777" w:rsidR="00F3793B" w:rsidRDefault="00F3793B" w:rsidP="00F849DD">
            <w:pPr>
              <w:spacing w:line="200" w:lineRule="exact"/>
            </w:pPr>
          </w:p>
        </w:tc>
        <w:tc>
          <w:tcPr>
            <w:tcW w:w="107" w:type="pct"/>
            <w:shd w:val="clear" w:color="auto" w:fill="FFE599" w:themeFill="accent4" w:themeFillTint="66"/>
          </w:tcPr>
          <w:p w14:paraId="65AA727A" w14:textId="77777777" w:rsidR="00F3793B" w:rsidRDefault="00F3793B" w:rsidP="00F849DD">
            <w:pPr>
              <w:spacing w:line="200" w:lineRule="exact"/>
            </w:pPr>
            <w:r>
              <w:t>x</w:t>
            </w:r>
          </w:p>
        </w:tc>
        <w:tc>
          <w:tcPr>
            <w:tcW w:w="107" w:type="pct"/>
            <w:shd w:val="clear" w:color="auto" w:fill="FFE599" w:themeFill="accent4" w:themeFillTint="66"/>
          </w:tcPr>
          <w:p w14:paraId="56F698D2" w14:textId="77777777" w:rsidR="00F3793B" w:rsidRDefault="00F3793B" w:rsidP="00F849DD">
            <w:pPr>
              <w:spacing w:line="200" w:lineRule="exact"/>
            </w:pPr>
            <w:r>
              <w:t>x</w:t>
            </w:r>
          </w:p>
        </w:tc>
        <w:tc>
          <w:tcPr>
            <w:tcW w:w="104" w:type="pct"/>
          </w:tcPr>
          <w:p w14:paraId="4D519CB6" w14:textId="77777777" w:rsidR="00F3793B" w:rsidRDefault="00F3793B" w:rsidP="00F849DD">
            <w:pPr>
              <w:spacing w:line="200" w:lineRule="exact"/>
            </w:pPr>
            <w:r>
              <w:t>x</w:t>
            </w:r>
          </w:p>
        </w:tc>
        <w:tc>
          <w:tcPr>
            <w:tcW w:w="106" w:type="pct"/>
          </w:tcPr>
          <w:p w14:paraId="4EF5C596" w14:textId="77777777" w:rsidR="00F3793B" w:rsidRDefault="00F3793B" w:rsidP="00F849DD">
            <w:pPr>
              <w:spacing w:line="200" w:lineRule="exact"/>
            </w:pPr>
          </w:p>
        </w:tc>
        <w:tc>
          <w:tcPr>
            <w:tcW w:w="106" w:type="pct"/>
          </w:tcPr>
          <w:p w14:paraId="45A9F2AB" w14:textId="77777777" w:rsidR="00F3793B" w:rsidRDefault="00F3793B" w:rsidP="00F849DD">
            <w:pPr>
              <w:spacing w:line="200" w:lineRule="exact"/>
            </w:pPr>
          </w:p>
        </w:tc>
        <w:tc>
          <w:tcPr>
            <w:tcW w:w="106" w:type="pct"/>
          </w:tcPr>
          <w:p w14:paraId="23CF6888" w14:textId="77777777" w:rsidR="00F3793B" w:rsidRDefault="00F3793B" w:rsidP="00F849DD">
            <w:pPr>
              <w:spacing w:line="200" w:lineRule="exact"/>
            </w:pPr>
          </w:p>
        </w:tc>
        <w:tc>
          <w:tcPr>
            <w:tcW w:w="106" w:type="pct"/>
            <w:shd w:val="clear" w:color="auto" w:fill="FFE599" w:themeFill="accent4" w:themeFillTint="66"/>
          </w:tcPr>
          <w:p w14:paraId="66E9FE26" w14:textId="77777777" w:rsidR="00F3793B" w:rsidRDefault="00F3793B" w:rsidP="00F849DD">
            <w:pPr>
              <w:spacing w:line="200" w:lineRule="exact"/>
            </w:pPr>
          </w:p>
        </w:tc>
        <w:tc>
          <w:tcPr>
            <w:tcW w:w="108" w:type="pct"/>
            <w:shd w:val="clear" w:color="auto" w:fill="FFE599" w:themeFill="accent4" w:themeFillTint="66"/>
          </w:tcPr>
          <w:p w14:paraId="39C7E25A" w14:textId="77777777" w:rsidR="00F3793B" w:rsidRDefault="00F3793B" w:rsidP="00F849DD">
            <w:pPr>
              <w:spacing w:line="200" w:lineRule="exact"/>
            </w:pPr>
          </w:p>
        </w:tc>
        <w:tc>
          <w:tcPr>
            <w:tcW w:w="106" w:type="pct"/>
            <w:shd w:val="clear" w:color="auto" w:fill="FFE599" w:themeFill="accent4" w:themeFillTint="66"/>
          </w:tcPr>
          <w:p w14:paraId="44437BC6" w14:textId="77777777" w:rsidR="00F3793B" w:rsidRDefault="00F3793B" w:rsidP="00F849DD">
            <w:pPr>
              <w:spacing w:line="200" w:lineRule="exact"/>
            </w:pPr>
          </w:p>
        </w:tc>
        <w:tc>
          <w:tcPr>
            <w:tcW w:w="106" w:type="pct"/>
            <w:shd w:val="clear" w:color="auto" w:fill="FFE599" w:themeFill="accent4" w:themeFillTint="66"/>
          </w:tcPr>
          <w:p w14:paraId="6BF0360A" w14:textId="77777777" w:rsidR="00F3793B" w:rsidRDefault="00F3793B" w:rsidP="00F849DD">
            <w:pPr>
              <w:spacing w:line="200" w:lineRule="exact"/>
            </w:pPr>
          </w:p>
        </w:tc>
        <w:tc>
          <w:tcPr>
            <w:tcW w:w="106" w:type="pct"/>
          </w:tcPr>
          <w:p w14:paraId="79561909" w14:textId="77777777" w:rsidR="00F3793B" w:rsidRDefault="00F3793B" w:rsidP="00F849DD">
            <w:pPr>
              <w:spacing w:line="200" w:lineRule="exact"/>
            </w:pPr>
          </w:p>
        </w:tc>
        <w:tc>
          <w:tcPr>
            <w:tcW w:w="106" w:type="pct"/>
          </w:tcPr>
          <w:p w14:paraId="770B74C3" w14:textId="77777777" w:rsidR="00F3793B" w:rsidRDefault="00F3793B" w:rsidP="00F849DD">
            <w:pPr>
              <w:spacing w:line="200" w:lineRule="exact"/>
            </w:pPr>
          </w:p>
        </w:tc>
        <w:tc>
          <w:tcPr>
            <w:tcW w:w="108" w:type="pct"/>
          </w:tcPr>
          <w:p w14:paraId="0D8B5ED8" w14:textId="77777777" w:rsidR="00F3793B" w:rsidRDefault="00F3793B" w:rsidP="00F849DD">
            <w:pPr>
              <w:spacing w:line="200" w:lineRule="exact"/>
            </w:pPr>
          </w:p>
        </w:tc>
        <w:tc>
          <w:tcPr>
            <w:tcW w:w="106" w:type="pct"/>
          </w:tcPr>
          <w:p w14:paraId="36C23DA4" w14:textId="77777777" w:rsidR="00F3793B" w:rsidRDefault="00F3793B" w:rsidP="00F849DD">
            <w:pPr>
              <w:spacing w:line="200" w:lineRule="exact"/>
            </w:pPr>
          </w:p>
        </w:tc>
        <w:tc>
          <w:tcPr>
            <w:tcW w:w="561" w:type="pct"/>
          </w:tcPr>
          <w:p w14:paraId="54C386C2" w14:textId="77777777" w:rsidR="00F3793B" w:rsidRPr="00A62F80" w:rsidRDefault="00F3793B" w:rsidP="00F849DD">
            <w:pPr>
              <w:spacing w:line="200" w:lineRule="exact"/>
              <w:rPr>
                <w:sz w:val="20"/>
                <w:szCs w:val="20"/>
              </w:rPr>
            </w:pPr>
            <w:r>
              <w:rPr>
                <w:sz w:val="20"/>
                <w:szCs w:val="20"/>
              </w:rPr>
              <w:t>TA to develop an Inter-generational and MPs/candidates mentorship program</w:t>
            </w:r>
          </w:p>
        </w:tc>
        <w:tc>
          <w:tcPr>
            <w:tcW w:w="386" w:type="pct"/>
          </w:tcPr>
          <w:p w14:paraId="6C159392" w14:textId="44F6D13C" w:rsidR="00F3793B" w:rsidRPr="00A62F80" w:rsidRDefault="00F3793B" w:rsidP="00F849DD">
            <w:pPr>
              <w:spacing w:line="200" w:lineRule="exact"/>
              <w:rPr>
                <w:sz w:val="20"/>
                <w:szCs w:val="20"/>
              </w:rPr>
            </w:pPr>
            <w:r>
              <w:rPr>
                <w:sz w:val="20"/>
                <w:szCs w:val="20"/>
              </w:rPr>
              <w:t>$2000</w:t>
            </w:r>
          </w:p>
        </w:tc>
        <w:tc>
          <w:tcPr>
            <w:tcW w:w="384" w:type="pct"/>
          </w:tcPr>
          <w:p w14:paraId="12CB32BD" w14:textId="77777777" w:rsidR="00F3793B" w:rsidRPr="00A62F80" w:rsidRDefault="00F3793B" w:rsidP="00F849DD">
            <w:pPr>
              <w:spacing w:line="200" w:lineRule="exact"/>
              <w:rPr>
                <w:sz w:val="20"/>
                <w:szCs w:val="20"/>
              </w:rPr>
            </w:pPr>
            <w:r>
              <w:rPr>
                <w:sz w:val="20"/>
                <w:szCs w:val="20"/>
              </w:rPr>
              <w:t>$13,298</w:t>
            </w:r>
          </w:p>
        </w:tc>
        <w:tc>
          <w:tcPr>
            <w:tcW w:w="389" w:type="pct"/>
          </w:tcPr>
          <w:p w14:paraId="09BDCB71" w14:textId="02F202C6" w:rsidR="00F3793B" w:rsidRDefault="00DD2803" w:rsidP="00F849DD">
            <w:pPr>
              <w:spacing w:line="200" w:lineRule="exact"/>
              <w:rPr>
                <w:sz w:val="20"/>
                <w:szCs w:val="20"/>
              </w:rPr>
            </w:pPr>
            <w:r>
              <w:rPr>
                <w:sz w:val="20"/>
                <w:szCs w:val="20"/>
              </w:rPr>
              <w:t>UNDP</w:t>
            </w:r>
          </w:p>
        </w:tc>
        <w:tc>
          <w:tcPr>
            <w:tcW w:w="732" w:type="pct"/>
          </w:tcPr>
          <w:p w14:paraId="18664951" w14:textId="1AC9D3B0" w:rsidR="00F3793B" w:rsidRPr="00A62F80" w:rsidRDefault="00F3793B" w:rsidP="00F849DD">
            <w:pPr>
              <w:spacing w:line="200" w:lineRule="exact"/>
              <w:rPr>
                <w:sz w:val="20"/>
                <w:szCs w:val="20"/>
              </w:rPr>
            </w:pPr>
            <w:r>
              <w:rPr>
                <w:sz w:val="20"/>
                <w:szCs w:val="20"/>
              </w:rPr>
              <w:t xml:space="preserve">WILS to contract TA to develop an Inter-generational and MPs/candidates mentorship program </w:t>
            </w:r>
          </w:p>
        </w:tc>
      </w:tr>
      <w:tr w:rsidR="005F435F" w14:paraId="2A687366" w14:textId="77777777" w:rsidTr="00BB0BF6">
        <w:tc>
          <w:tcPr>
            <w:tcW w:w="298" w:type="pct"/>
          </w:tcPr>
          <w:p w14:paraId="45222A9E" w14:textId="77777777" w:rsidR="00F3793B" w:rsidRDefault="00F3793B" w:rsidP="00F849DD">
            <w:pPr>
              <w:spacing w:line="200" w:lineRule="exact"/>
              <w:ind w:left="-105" w:right="-115"/>
              <w:rPr>
                <w:sz w:val="20"/>
                <w:szCs w:val="20"/>
              </w:rPr>
            </w:pPr>
            <w:r>
              <w:rPr>
                <w:sz w:val="20"/>
                <w:szCs w:val="20"/>
              </w:rPr>
              <w:t xml:space="preserve">Activity </w:t>
            </w:r>
          </w:p>
          <w:p w14:paraId="4AC9C86A" w14:textId="77777777" w:rsidR="00F3793B" w:rsidRDefault="00F3793B" w:rsidP="00F849DD">
            <w:pPr>
              <w:ind w:left="-105" w:right="-115"/>
            </w:pPr>
            <w:r>
              <w:rPr>
                <w:rFonts w:cstheme="minorHAnsi"/>
                <w:sz w:val="20"/>
                <w:szCs w:val="20"/>
              </w:rPr>
              <w:t>3</w:t>
            </w:r>
            <w:r w:rsidRPr="006D7EAC">
              <w:rPr>
                <w:rFonts w:cstheme="minorHAnsi"/>
                <w:sz w:val="20"/>
                <w:szCs w:val="20"/>
              </w:rPr>
              <w:t>.</w:t>
            </w:r>
            <w:r>
              <w:rPr>
                <w:rFonts w:cstheme="minorHAnsi"/>
                <w:sz w:val="20"/>
                <w:szCs w:val="20"/>
              </w:rPr>
              <w:t>3.3</w:t>
            </w:r>
          </w:p>
        </w:tc>
        <w:tc>
          <w:tcPr>
            <w:tcW w:w="543" w:type="pct"/>
          </w:tcPr>
          <w:p w14:paraId="3A1A5C41" w14:textId="4BC5D425" w:rsidR="00F3793B" w:rsidRDefault="00F3793B" w:rsidP="00F849DD">
            <w:pPr>
              <w:spacing w:line="200" w:lineRule="exact"/>
            </w:pPr>
            <w:r>
              <w:rPr>
                <w:sz w:val="20"/>
                <w:szCs w:val="20"/>
              </w:rPr>
              <w:t>Continuously update the platform for information, opportunities, and resources available to women and girls</w:t>
            </w:r>
          </w:p>
        </w:tc>
        <w:tc>
          <w:tcPr>
            <w:tcW w:w="107" w:type="pct"/>
            <w:shd w:val="clear" w:color="auto" w:fill="FFE599" w:themeFill="accent4" w:themeFillTint="66"/>
          </w:tcPr>
          <w:p w14:paraId="205209F9" w14:textId="77777777" w:rsidR="00F3793B" w:rsidRDefault="00F3793B" w:rsidP="00F849DD">
            <w:pPr>
              <w:spacing w:line="200" w:lineRule="exact"/>
            </w:pPr>
          </w:p>
        </w:tc>
        <w:tc>
          <w:tcPr>
            <w:tcW w:w="107" w:type="pct"/>
            <w:shd w:val="clear" w:color="auto" w:fill="FFE599" w:themeFill="accent4" w:themeFillTint="66"/>
          </w:tcPr>
          <w:p w14:paraId="06555F91" w14:textId="77777777" w:rsidR="00F3793B" w:rsidRDefault="00F3793B" w:rsidP="00F849DD">
            <w:pPr>
              <w:spacing w:line="200" w:lineRule="exact"/>
            </w:pPr>
          </w:p>
        </w:tc>
        <w:tc>
          <w:tcPr>
            <w:tcW w:w="107" w:type="pct"/>
            <w:shd w:val="clear" w:color="auto" w:fill="FFE599" w:themeFill="accent4" w:themeFillTint="66"/>
          </w:tcPr>
          <w:p w14:paraId="143FE371" w14:textId="77777777" w:rsidR="00F3793B" w:rsidRDefault="00F3793B" w:rsidP="00F849DD">
            <w:pPr>
              <w:spacing w:line="200" w:lineRule="exact"/>
            </w:pPr>
          </w:p>
        </w:tc>
        <w:tc>
          <w:tcPr>
            <w:tcW w:w="107" w:type="pct"/>
            <w:shd w:val="clear" w:color="auto" w:fill="FFE599" w:themeFill="accent4" w:themeFillTint="66"/>
          </w:tcPr>
          <w:p w14:paraId="72052E81" w14:textId="77777777" w:rsidR="00F3793B" w:rsidRDefault="00F3793B" w:rsidP="00F849DD">
            <w:pPr>
              <w:spacing w:line="200" w:lineRule="exact"/>
            </w:pPr>
          </w:p>
        </w:tc>
        <w:tc>
          <w:tcPr>
            <w:tcW w:w="104" w:type="pct"/>
          </w:tcPr>
          <w:p w14:paraId="4BD5FD81" w14:textId="77777777" w:rsidR="00F3793B" w:rsidRDefault="00F3793B" w:rsidP="00F849DD">
            <w:pPr>
              <w:spacing w:line="200" w:lineRule="exact"/>
            </w:pPr>
          </w:p>
        </w:tc>
        <w:tc>
          <w:tcPr>
            <w:tcW w:w="106" w:type="pct"/>
          </w:tcPr>
          <w:p w14:paraId="6B6B1467" w14:textId="77777777" w:rsidR="00F3793B" w:rsidRDefault="00F3793B" w:rsidP="00F849DD">
            <w:pPr>
              <w:spacing w:line="200" w:lineRule="exact"/>
            </w:pPr>
          </w:p>
        </w:tc>
        <w:tc>
          <w:tcPr>
            <w:tcW w:w="106" w:type="pct"/>
          </w:tcPr>
          <w:p w14:paraId="05FAABC2" w14:textId="77777777" w:rsidR="00F3793B" w:rsidRDefault="00F3793B" w:rsidP="00F849DD">
            <w:pPr>
              <w:spacing w:line="200" w:lineRule="exact"/>
            </w:pPr>
            <w:r>
              <w:t>x</w:t>
            </w:r>
          </w:p>
        </w:tc>
        <w:tc>
          <w:tcPr>
            <w:tcW w:w="106" w:type="pct"/>
          </w:tcPr>
          <w:p w14:paraId="7C9BDA29" w14:textId="77777777" w:rsidR="00F3793B" w:rsidRDefault="00F3793B" w:rsidP="00F849DD">
            <w:pPr>
              <w:spacing w:line="200" w:lineRule="exact"/>
            </w:pPr>
            <w:r>
              <w:t>x</w:t>
            </w:r>
          </w:p>
        </w:tc>
        <w:tc>
          <w:tcPr>
            <w:tcW w:w="106" w:type="pct"/>
            <w:shd w:val="clear" w:color="auto" w:fill="FFE599" w:themeFill="accent4" w:themeFillTint="66"/>
          </w:tcPr>
          <w:p w14:paraId="020D48F1" w14:textId="77777777" w:rsidR="00F3793B" w:rsidRDefault="00F3793B" w:rsidP="00F849DD">
            <w:pPr>
              <w:spacing w:line="200" w:lineRule="exact"/>
            </w:pPr>
            <w:r>
              <w:t>x</w:t>
            </w:r>
          </w:p>
        </w:tc>
        <w:tc>
          <w:tcPr>
            <w:tcW w:w="108" w:type="pct"/>
            <w:shd w:val="clear" w:color="auto" w:fill="FFE599" w:themeFill="accent4" w:themeFillTint="66"/>
          </w:tcPr>
          <w:p w14:paraId="52B3E458" w14:textId="77777777" w:rsidR="00F3793B" w:rsidRDefault="00F3793B" w:rsidP="00F849DD">
            <w:pPr>
              <w:spacing w:line="200" w:lineRule="exact"/>
            </w:pPr>
            <w:r>
              <w:t>x</w:t>
            </w:r>
          </w:p>
        </w:tc>
        <w:tc>
          <w:tcPr>
            <w:tcW w:w="106" w:type="pct"/>
            <w:shd w:val="clear" w:color="auto" w:fill="FFE599" w:themeFill="accent4" w:themeFillTint="66"/>
          </w:tcPr>
          <w:p w14:paraId="5A4BF6E9" w14:textId="77777777" w:rsidR="00F3793B" w:rsidRDefault="00F3793B" w:rsidP="00F849DD">
            <w:pPr>
              <w:spacing w:line="200" w:lineRule="exact"/>
            </w:pPr>
            <w:r>
              <w:t>x</w:t>
            </w:r>
          </w:p>
        </w:tc>
        <w:tc>
          <w:tcPr>
            <w:tcW w:w="106" w:type="pct"/>
            <w:shd w:val="clear" w:color="auto" w:fill="FFE599" w:themeFill="accent4" w:themeFillTint="66"/>
          </w:tcPr>
          <w:p w14:paraId="2F4C2B8D" w14:textId="77777777" w:rsidR="00F3793B" w:rsidRDefault="00F3793B" w:rsidP="00F849DD">
            <w:pPr>
              <w:spacing w:line="200" w:lineRule="exact"/>
            </w:pPr>
            <w:r>
              <w:t>x</w:t>
            </w:r>
          </w:p>
        </w:tc>
        <w:tc>
          <w:tcPr>
            <w:tcW w:w="106" w:type="pct"/>
          </w:tcPr>
          <w:p w14:paraId="182F9113" w14:textId="77777777" w:rsidR="00F3793B" w:rsidRDefault="00F3793B" w:rsidP="00F849DD">
            <w:pPr>
              <w:spacing w:line="200" w:lineRule="exact"/>
            </w:pPr>
            <w:r>
              <w:t>x</w:t>
            </w:r>
          </w:p>
        </w:tc>
        <w:tc>
          <w:tcPr>
            <w:tcW w:w="106" w:type="pct"/>
          </w:tcPr>
          <w:p w14:paraId="73DD3900" w14:textId="77777777" w:rsidR="00F3793B" w:rsidRDefault="00F3793B" w:rsidP="00F849DD">
            <w:pPr>
              <w:spacing w:line="200" w:lineRule="exact"/>
            </w:pPr>
            <w:r>
              <w:t>x</w:t>
            </w:r>
          </w:p>
        </w:tc>
        <w:tc>
          <w:tcPr>
            <w:tcW w:w="108" w:type="pct"/>
          </w:tcPr>
          <w:p w14:paraId="08E0B08F" w14:textId="77777777" w:rsidR="00F3793B" w:rsidRDefault="00F3793B" w:rsidP="00F849DD">
            <w:pPr>
              <w:spacing w:line="200" w:lineRule="exact"/>
            </w:pPr>
            <w:r>
              <w:t>X</w:t>
            </w:r>
          </w:p>
        </w:tc>
        <w:tc>
          <w:tcPr>
            <w:tcW w:w="106" w:type="pct"/>
          </w:tcPr>
          <w:p w14:paraId="2EE225A8" w14:textId="77777777" w:rsidR="00F3793B" w:rsidRDefault="00F3793B" w:rsidP="00F849DD">
            <w:pPr>
              <w:spacing w:line="200" w:lineRule="exact"/>
            </w:pPr>
          </w:p>
        </w:tc>
        <w:tc>
          <w:tcPr>
            <w:tcW w:w="561" w:type="pct"/>
          </w:tcPr>
          <w:p w14:paraId="34CB715A" w14:textId="414F00F7" w:rsidR="00F3793B" w:rsidRPr="00A62F80" w:rsidRDefault="00F3793B" w:rsidP="00F849DD">
            <w:pPr>
              <w:spacing w:line="200" w:lineRule="exact"/>
              <w:rPr>
                <w:sz w:val="20"/>
                <w:szCs w:val="20"/>
              </w:rPr>
            </w:pPr>
            <w:r>
              <w:rPr>
                <w:sz w:val="20"/>
                <w:szCs w:val="20"/>
              </w:rPr>
              <w:t xml:space="preserve">NCW to manage the delivery </w:t>
            </w:r>
            <w:r w:rsidR="006C32D7">
              <w:rPr>
                <w:sz w:val="20"/>
                <w:szCs w:val="20"/>
              </w:rPr>
              <w:t>of the</w:t>
            </w:r>
            <w:r>
              <w:rPr>
                <w:sz w:val="20"/>
                <w:szCs w:val="20"/>
              </w:rPr>
              <w:t xml:space="preserve"> Mentorship Program</w:t>
            </w:r>
          </w:p>
        </w:tc>
        <w:tc>
          <w:tcPr>
            <w:tcW w:w="386" w:type="pct"/>
          </w:tcPr>
          <w:p w14:paraId="7BC862EE" w14:textId="7F68781D" w:rsidR="00F3793B" w:rsidRPr="00A62F80" w:rsidRDefault="00F3793B" w:rsidP="00F849DD">
            <w:pPr>
              <w:spacing w:line="200" w:lineRule="exact"/>
              <w:rPr>
                <w:sz w:val="20"/>
                <w:szCs w:val="20"/>
              </w:rPr>
            </w:pPr>
            <w:r>
              <w:rPr>
                <w:sz w:val="20"/>
                <w:szCs w:val="20"/>
              </w:rPr>
              <w:t>$50,000</w:t>
            </w:r>
          </w:p>
        </w:tc>
        <w:tc>
          <w:tcPr>
            <w:tcW w:w="384" w:type="pct"/>
          </w:tcPr>
          <w:p w14:paraId="5188517A" w14:textId="77777777" w:rsidR="00F3793B" w:rsidRPr="00A62F80" w:rsidRDefault="00F3793B" w:rsidP="00F849DD">
            <w:pPr>
              <w:spacing w:line="200" w:lineRule="exact"/>
              <w:rPr>
                <w:sz w:val="20"/>
                <w:szCs w:val="20"/>
              </w:rPr>
            </w:pPr>
            <w:r>
              <w:rPr>
                <w:sz w:val="20"/>
                <w:szCs w:val="20"/>
              </w:rPr>
              <w:t>$23,936</w:t>
            </w:r>
          </w:p>
        </w:tc>
        <w:tc>
          <w:tcPr>
            <w:tcW w:w="389" w:type="pct"/>
          </w:tcPr>
          <w:p w14:paraId="440D6829" w14:textId="098DA1C6" w:rsidR="00F3793B" w:rsidRDefault="003F1D54" w:rsidP="00F849DD">
            <w:pPr>
              <w:spacing w:line="200" w:lineRule="exact"/>
              <w:rPr>
                <w:sz w:val="20"/>
                <w:szCs w:val="20"/>
              </w:rPr>
            </w:pPr>
            <w:r>
              <w:rPr>
                <w:sz w:val="20"/>
                <w:szCs w:val="20"/>
              </w:rPr>
              <w:t>UNDP</w:t>
            </w:r>
          </w:p>
        </w:tc>
        <w:tc>
          <w:tcPr>
            <w:tcW w:w="732" w:type="pct"/>
          </w:tcPr>
          <w:p w14:paraId="75AA8976" w14:textId="4BCABDB6" w:rsidR="00F3793B" w:rsidRPr="00A62F80" w:rsidRDefault="00F3793B" w:rsidP="00F849DD">
            <w:pPr>
              <w:spacing w:line="200" w:lineRule="exact"/>
              <w:rPr>
                <w:sz w:val="20"/>
                <w:szCs w:val="20"/>
              </w:rPr>
            </w:pPr>
            <w:r>
              <w:rPr>
                <w:sz w:val="20"/>
                <w:szCs w:val="20"/>
              </w:rPr>
              <w:t xml:space="preserve">NCW to manage the delivery of the MPs and Inter-generational mentorship program for 3 yr @15,000 annually </w:t>
            </w:r>
          </w:p>
        </w:tc>
      </w:tr>
      <w:tr w:rsidR="005F435F" w14:paraId="01FBF293" w14:textId="77777777" w:rsidTr="00BB0BF6">
        <w:tc>
          <w:tcPr>
            <w:tcW w:w="298" w:type="pct"/>
          </w:tcPr>
          <w:p w14:paraId="041FC987" w14:textId="77777777" w:rsidR="00F3793B" w:rsidRDefault="00F3793B" w:rsidP="00F849DD">
            <w:pPr>
              <w:spacing w:line="200" w:lineRule="exact"/>
              <w:ind w:left="-105" w:right="-115"/>
              <w:rPr>
                <w:sz w:val="20"/>
                <w:szCs w:val="20"/>
              </w:rPr>
            </w:pPr>
            <w:r>
              <w:rPr>
                <w:sz w:val="20"/>
                <w:szCs w:val="20"/>
              </w:rPr>
              <w:t xml:space="preserve">Activity </w:t>
            </w:r>
          </w:p>
          <w:p w14:paraId="5282FFBB" w14:textId="77777777" w:rsidR="00F3793B" w:rsidRDefault="00F3793B" w:rsidP="00F849DD">
            <w:pPr>
              <w:ind w:left="-105" w:right="-115"/>
            </w:pPr>
            <w:r>
              <w:rPr>
                <w:rFonts w:cstheme="minorHAnsi"/>
                <w:sz w:val="20"/>
                <w:szCs w:val="20"/>
              </w:rPr>
              <w:t>3</w:t>
            </w:r>
            <w:r w:rsidRPr="006D7EAC">
              <w:rPr>
                <w:rFonts w:cstheme="minorHAnsi"/>
                <w:sz w:val="20"/>
                <w:szCs w:val="20"/>
              </w:rPr>
              <w:t>.</w:t>
            </w:r>
            <w:r>
              <w:rPr>
                <w:rFonts w:cstheme="minorHAnsi"/>
                <w:sz w:val="20"/>
                <w:szCs w:val="20"/>
              </w:rPr>
              <w:t>3</w:t>
            </w:r>
            <w:r w:rsidRPr="006D7EAC">
              <w:rPr>
                <w:rFonts w:cstheme="minorHAnsi"/>
                <w:sz w:val="20"/>
                <w:szCs w:val="20"/>
              </w:rPr>
              <w:t>.</w:t>
            </w:r>
            <w:r>
              <w:rPr>
                <w:rFonts w:cstheme="minorHAnsi"/>
                <w:sz w:val="20"/>
                <w:szCs w:val="20"/>
              </w:rPr>
              <w:t>4</w:t>
            </w:r>
          </w:p>
        </w:tc>
        <w:tc>
          <w:tcPr>
            <w:tcW w:w="543" w:type="pct"/>
          </w:tcPr>
          <w:p w14:paraId="069991E9" w14:textId="7484DD78" w:rsidR="00F3793B" w:rsidRDefault="00F3793B" w:rsidP="00F849DD">
            <w:pPr>
              <w:spacing w:line="200" w:lineRule="exact"/>
              <w:ind w:left="-74" w:right="-105"/>
              <w:rPr>
                <w:sz w:val="20"/>
                <w:szCs w:val="20"/>
              </w:rPr>
            </w:pPr>
            <w:r>
              <w:rPr>
                <w:sz w:val="20"/>
                <w:szCs w:val="20"/>
              </w:rPr>
              <w:t xml:space="preserve">Mentors </w:t>
            </w:r>
            <w:r w:rsidR="006C32D7">
              <w:rPr>
                <w:sz w:val="20"/>
                <w:szCs w:val="20"/>
              </w:rPr>
              <w:t>Honorarium for</w:t>
            </w:r>
            <w:r>
              <w:rPr>
                <w:sz w:val="20"/>
                <w:szCs w:val="20"/>
              </w:rPr>
              <w:t xml:space="preserve"> 30 mentors to support the mentorship program </w:t>
            </w:r>
          </w:p>
          <w:p w14:paraId="4C7F5D7A" w14:textId="77777777" w:rsidR="00F3793B" w:rsidRDefault="00F3793B" w:rsidP="00F849DD">
            <w:pPr>
              <w:spacing w:line="200" w:lineRule="exact"/>
            </w:pPr>
          </w:p>
        </w:tc>
        <w:tc>
          <w:tcPr>
            <w:tcW w:w="107" w:type="pct"/>
            <w:shd w:val="clear" w:color="auto" w:fill="FFE599" w:themeFill="accent4" w:themeFillTint="66"/>
          </w:tcPr>
          <w:p w14:paraId="4D31F640" w14:textId="77777777" w:rsidR="00F3793B" w:rsidRDefault="00F3793B" w:rsidP="00F849DD">
            <w:pPr>
              <w:spacing w:line="200" w:lineRule="exact"/>
            </w:pPr>
          </w:p>
        </w:tc>
        <w:tc>
          <w:tcPr>
            <w:tcW w:w="107" w:type="pct"/>
            <w:shd w:val="clear" w:color="auto" w:fill="FFE599" w:themeFill="accent4" w:themeFillTint="66"/>
          </w:tcPr>
          <w:p w14:paraId="10C0C26E" w14:textId="77777777" w:rsidR="00F3793B" w:rsidRDefault="00F3793B" w:rsidP="00F849DD">
            <w:pPr>
              <w:spacing w:line="200" w:lineRule="exact"/>
            </w:pPr>
          </w:p>
        </w:tc>
        <w:tc>
          <w:tcPr>
            <w:tcW w:w="107" w:type="pct"/>
            <w:shd w:val="clear" w:color="auto" w:fill="FFE599" w:themeFill="accent4" w:themeFillTint="66"/>
          </w:tcPr>
          <w:p w14:paraId="4DEFACE2" w14:textId="77777777" w:rsidR="00F3793B" w:rsidRDefault="00F3793B" w:rsidP="00F849DD">
            <w:pPr>
              <w:spacing w:line="200" w:lineRule="exact"/>
            </w:pPr>
          </w:p>
        </w:tc>
        <w:tc>
          <w:tcPr>
            <w:tcW w:w="107" w:type="pct"/>
            <w:shd w:val="clear" w:color="auto" w:fill="FFE599" w:themeFill="accent4" w:themeFillTint="66"/>
          </w:tcPr>
          <w:p w14:paraId="7EC83968" w14:textId="77777777" w:rsidR="00F3793B" w:rsidRDefault="00F3793B" w:rsidP="00F849DD">
            <w:pPr>
              <w:spacing w:line="200" w:lineRule="exact"/>
            </w:pPr>
          </w:p>
        </w:tc>
        <w:tc>
          <w:tcPr>
            <w:tcW w:w="104" w:type="pct"/>
          </w:tcPr>
          <w:p w14:paraId="624F4CC8" w14:textId="77777777" w:rsidR="00F3793B" w:rsidRDefault="00F3793B" w:rsidP="00F849DD">
            <w:pPr>
              <w:spacing w:line="200" w:lineRule="exact"/>
            </w:pPr>
          </w:p>
        </w:tc>
        <w:tc>
          <w:tcPr>
            <w:tcW w:w="106" w:type="pct"/>
          </w:tcPr>
          <w:p w14:paraId="17417431" w14:textId="77777777" w:rsidR="00F3793B" w:rsidRDefault="00F3793B" w:rsidP="00F849DD">
            <w:pPr>
              <w:spacing w:line="200" w:lineRule="exact"/>
            </w:pPr>
          </w:p>
        </w:tc>
        <w:tc>
          <w:tcPr>
            <w:tcW w:w="106" w:type="pct"/>
          </w:tcPr>
          <w:p w14:paraId="451345FB" w14:textId="77777777" w:rsidR="00F3793B" w:rsidRDefault="00F3793B" w:rsidP="00F849DD">
            <w:pPr>
              <w:spacing w:line="200" w:lineRule="exact"/>
            </w:pPr>
            <w:r>
              <w:t>x</w:t>
            </w:r>
          </w:p>
        </w:tc>
        <w:tc>
          <w:tcPr>
            <w:tcW w:w="106" w:type="pct"/>
          </w:tcPr>
          <w:p w14:paraId="0F708148" w14:textId="77777777" w:rsidR="00F3793B" w:rsidRDefault="00F3793B" w:rsidP="00F849DD">
            <w:pPr>
              <w:spacing w:line="200" w:lineRule="exact"/>
            </w:pPr>
            <w:r>
              <w:t>x</w:t>
            </w:r>
          </w:p>
        </w:tc>
        <w:tc>
          <w:tcPr>
            <w:tcW w:w="106" w:type="pct"/>
            <w:shd w:val="clear" w:color="auto" w:fill="FFE599" w:themeFill="accent4" w:themeFillTint="66"/>
          </w:tcPr>
          <w:p w14:paraId="6A1C6B7D" w14:textId="77777777" w:rsidR="00F3793B" w:rsidRDefault="00F3793B" w:rsidP="00F849DD">
            <w:pPr>
              <w:spacing w:line="200" w:lineRule="exact"/>
            </w:pPr>
            <w:r>
              <w:t>x</w:t>
            </w:r>
          </w:p>
        </w:tc>
        <w:tc>
          <w:tcPr>
            <w:tcW w:w="108" w:type="pct"/>
            <w:shd w:val="clear" w:color="auto" w:fill="FFE599" w:themeFill="accent4" w:themeFillTint="66"/>
          </w:tcPr>
          <w:p w14:paraId="5F548D6C" w14:textId="77777777" w:rsidR="00F3793B" w:rsidRDefault="00F3793B" w:rsidP="00F849DD">
            <w:pPr>
              <w:spacing w:line="200" w:lineRule="exact"/>
            </w:pPr>
            <w:r>
              <w:t>x</w:t>
            </w:r>
          </w:p>
        </w:tc>
        <w:tc>
          <w:tcPr>
            <w:tcW w:w="106" w:type="pct"/>
            <w:shd w:val="clear" w:color="auto" w:fill="FFE599" w:themeFill="accent4" w:themeFillTint="66"/>
          </w:tcPr>
          <w:p w14:paraId="49C26178" w14:textId="77777777" w:rsidR="00F3793B" w:rsidRDefault="00F3793B" w:rsidP="00F849DD">
            <w:pPr>
              <w:spacing w:line="200" w:lineRule="exact"/>
            </w:pPr>
            <w:r>
              <w:t>x</w:t>
            </w:r>
          </w:p>
        </w:tc>
        <w:tc>
          <w:tcPr>
            <w:tcW w:w="106" w:type="pct"/>
            <w:shd w:val="clear" w:color="auto" w:fill="FFE599" w:themeFill="accent4" w:themeFillTint="66"/>
          </w:tcPr>
          <w:p w14:paraId="41220E63" w14:textId="77777777" w:rsidR="00F3793B" w:rsidRDefault="00F3793B" w:rsidP="00F849DD">
            <w:pPr>
              <w:spacing w:line="200" w:lineRule="exact"/>
            </w:pPr>
            <w:r>
              <w:t>x</w:t>
            </w:r>
          </w:p>
        </w:tc>
        <w:tc>
          <w:tcPr>
            <w:tcW w:w="106" w:type="pct"/>
          </w:tcPr>
          <w:p w14:paraId="528EC4FB" w14:textId="77777777" w:rsidR="00F3793B" w:rsidRDefault="00F3793B" w:rsidP="00F849DD">
            <w:pPr>
              <w:spacing w:line="200" w:lineRule="exact"/>
            </w:pPr>
            <w:r>
              <w:t>x</w:t>
            </w:r>
          </w:p>
        </w:tc>
        <w:tc>
          <w:tcPr>
            <w:tcW w:w="106" w:type="pct"/>
          </w:tcPr>
          <w:p w14:paraId="4A27A2EE" w14:textId="77777777" w:rsidR="00F3793B" w:rsidRDefault="00F3793B" w:rsidP="00F849DD">
            <w:pPr>
              <w:spacing w:line="200" w:lineRule="exact"/>
            </w:pPr>
            <w:r>
              <w:t>x</w:t>
            </w:r>
          </w:p>
        </w:tc>
        <w:tc>
          <w:tcPr>
            <w:tcW w:w="108" w:type="pct"/>
          </w:tcPr>
          <w:p w14:paraId="6DA264D1" w14:textId="77777777" w:rsidR="00F3793B" w:rsidRDefault="00F3793B" w:rsidP="00F849DD">
            <w:pPr>
              <w:spacing w:line="200" w:lineRule="exact"/>
            </w:pPr>
            <w:r>
              <w:t>x</w:t>
            </w:r>
          </w:p>
        </w:tc>
        <w:tc>
          <w:tcPr>
            <w:tcW w:w="106" w:type="pct"/>
          </w:tcPr>
          <w:p w14:paraId="0A029666" w14:textId="77777777" w:rsidR="00F3793B" w:rsidRDefault="00F3793B" w:rsidP="00F849DD">
            <w:pPr>
              <w:spacing w:line="200" w:lineRule="exact"/>
            </w:pPr>
          </w:p>
        </w:tc>
        <w:tc>
          <w:tcPr>
            <w:tcW w:w="561" w:type="pct"/>
          </w:tcPr>
          <w:p w14:paraId="20506CE5" w14:textId="77777777" w:rsidR="00F3793B" w:rsidRPr="00A62F80" w:rsidRDefault="00F3793B" w:rsidP="00F849DD">
            <w:pPr>
              <w:spacing w:line="200" w:lineRule="exact"/>
              <w:rPr>
                <w:sz w:val="20"/>
                <w:szCs w:val="20"/>
              </w:rPr>
            </w:pPr>
            <w:r>
              <w:rPr>
                <w:sz w:val="20"/>
                <w:szCs w:val="20"/>
              </w:rPr>
              <w:t>Honorarium allocations for mentors</w:t>
            </w:r>
          </w:p>
        </w:tc>
        <w:tc>
          <w:tcPr>
            <w:tcW w:w="386" w:type="pct"/>
          </w:tcPr>
          <w:p w14:paraId="486E5C9D" w14:textId="77777777" w:rsidR="00F3793B" w:rsidRPr="00A62F80" w:rsidRDefault="00F3793B" w:rsidP="00F849DD">
            <w:pPr>
              <w:spacing w:line="200" w:lineRule="exact"/>
              <w:rPr>
                <w:sz w:val="20"/>
                <w:szCs w:val="20"/>
              </w:rPr>
            </w:pPr>
            <w:r>
              <w:rPr>
                <w:sz w:val="20"/>
                <w:szCs w:val="20"/>
              </w:rPr>
              <w:t>$90,000</w:t>
            </w:r>
          </w:p>
        </w:tc>
        <w:tc>
          <w:tcPr>
            <w:tcW w:w="384" w:type="pct"/>
          </w:tcPr>
          <w:p w14:paraId="4CE3E18E" w14:textId="77777777" w:rsidR="00F3793B" w:rsidRPr="00A62F80" w:rsidRDefault="00F3793B" w:rsidP="00F849DD">
            <w:pPr>
              <w:spacing w:line="200" w:lineRule="exact"/>
              <w:rPr>
                <w:sz w:val="20"/>
                <w:szCs w:val="20"/>
              </w:rPr>
            </w:pPr>
            <w:r>
              <w:rPr>
                <w:sz w:val="20"/>
                <w:szCs w:val="20"/>
              </w:rPr>
              <w:t>$47,871</w:t>
            </w:r>
          </w:p>
        </w:tc>
        <w:tc>
          <w:tcPr>
            <w:tcW w:w="389" w:type="pct"/>
          </w:tcPr>
          <w:p w14:paraId="3812FAC9" w14:textId="1F7C6C87" w:rsidR="00F3793B" w:rsidRDefault="003F1D54" w:rsidP="00F849DD">
            <w:pPr>
              <w:spacing w:line="200" w:lineRule="exact"/>
              <w:rPr>
                <w:sz w:val="20"/>
                <w:szCs w:val="20"/>
              </w:rPr>
            </w:pPr>
            <w:r>
              <w:rPr>
                <w:sz w:val="20"/>
                <w:szCs w:val="20"/>
              </w:rPr>
              <w:t>UNDP</w:t>
            </w:r>
          </w:p>
        </w:tc>
        <w:tc>
          <w:tcPr>
            <w:tcW w:w="732" w:type="pct"/>
          </w:tcPr>
          <w:p w14:paraId="5D50DB5A" w14:textId="1B1963B6" w:rsidR="00F3793B" w:rsidRPr="00A62F80" w:rsidRDefault="00F3793B" w:rsidP="00F849DD">
            <w:pPr>
              <w:spacing w:line="200" w:lineRule="exact"/>
              <w:rPr>
                <w:sz w:val="20"/>
                <w:szCs w:val="20"/>
              </w:rPr>
            </w:pPr>
            <w:r>
              <w:rPr>
                <w:sz w:val="20"/>
                <w:szCs w:val="20"/>
              </w:rPr>
              <w:t xml:space="preserve">Mentor’s honorarium of $100 per mentor engagement for up to 30 mentors. Estimated 30 mentors at 10 engagements over 3 years.   </w:t>
            </w:r>
          </w:p>
        </w:tc>
      </w:tr>
      <w:tr w:rsidR="005F435F" w14:paraId="5DEA4547" w14:textId="77777777" w:rsidTr="00BB0BF6">
        <w:tc>
          <w:tcPr>
            <w:tcW w:w="298" w:type="pct"/>
          </w:tcPr>
          <w:p w14:paraId="3995B3F0" w14:textId="77777777" w:rsidR="00F3793B" w:rsidRDefault="00F3793B" w:rsidP="00F849DD">
            <w:pPr>
              <w:spacing w:line="200" w:lineRule="exact"/>
              <w:ind w:left="-105" w:right="-115"/>
              <w:rPr>
                <w:sz w:val="20"/>
                <w:szCs w:val="20"/>
              </w:rPr>
            </w:pPr>
            <w:r>
              <w:rPr>
                <w:sz w:val="20"/>
                <w:szCs w:val="20"/>
              </w:rPr>
              <w:t>Activity 3.3.5</w:t>
            </w:r>
          </w:p>
        </w:tc>
        <w:tc>
          <w:tcPr>
            <w:tcW w:w="543" w:type="pct"/>
          </w:tcPr>
          <w:p w14:paraId="3F24E36B" w14:textId="65D4E738" w:rsidR="00F3793B" w:rsidRPr="00624D50" w:rsidRDefault="00F3793B" w:rsidP="00F849DD">
            <w:pPr>
              <w:spacing w:line="200" w:lineRule="exact"/>
              <w:ind w:left="-74" w:right="-105"/>
              <w:rPr>
                <w:sz w:val="20"/>
                <w:szCs w:val="20"/>
              </w:rPr>
            </w:pPr>
            <w:r>
              <w:rPr>
                <w:sz w:val="20"/>
                <w:szCs w:val="20"/>
              </w:rPr>
              <w:t xml:space="preserve">Support for National NCW to manage the Women Leadership Platform </w:t>
            </w:r>
          </w:p>
        </w:tc>
        <w:tc>
          <w:tcPr>
            <w:tcW w:w="107" w:type="pct"/>
            <w:shd w:val="clear" w:color="auto" w:fill="FFE599" w:themeFill="accent4" w:themeFillTint="66"/>
          </w:tcPr>
          <w:p w14:paraId="05355990" w14:textId="77777777" w:rsidR="00F3793B" w:rsidRDefault="00F3793B" w:rsidP="00F849DD">
            <w:pPr>
              <w:spacing w:line="200" w:lineRule="exact"/>
            </w:pPr>
          </w:p>
        </w:tc>
        <w:tc>
          <w:tcPr>
            <w:tcW w:w="107" w:type="pct"/>
            <w:shd w:val="clear" w:color="auto" w:fill="FFE599" w:themeFill="accent4" w:themeFillTint="66"/>
          </w:tcPr>
          <w:p w14:paraId="6AB9AD0C" w14:textId="77777777" w:rsidR="00F3793B" w:rsidRDefault="00F3793B" w:rsidP="00F849DD">
            <w:pPr>
              <w:spacing w:line="200" w:lineRule="exact"/>
            </w:pPr>
            <w:r>
              <w:t>x</w:t>
            </w:r>
          </w:p>
        </w:tc>
        <w:tc>
          <w:tcPr>
            <w:tcW w:w="107" w:type="pct"/>
            <w:shd w:val="clear" w:color="auto" w:fill="FFE599" w:themeFill="accent4" w:themeFillTint="66"/>
          </w:tcPr>
          <w:p w14:paraId="703086FD" w14:textId="77777777" w:rsidR="00F3793B" w:rsidRDefault="00F3793B" w:rsidP="00F849DD">
            <w:pPr>
              <w:spacing w:line="200" w:lineRule="exact"/>
            </w:pPr>
            <w:r>
              <w:t>x</w:t>
            </w:r>
          </w:p>
        </w:tc>
        <w:tc>
          <w:tcPr>
            <w:tcW w:w="107" w:type="pct"/>
            <w:shd w:val="clear" w:color="auto" w:fill="FFE599" w:themeFill="accent4" w:themeFillTint="66"/>
          </w:tcPr>
          <w:p w14:paraId="10B78BC1" w14:textId="77777777" w:rsidR="00F3793B" w:rsidRDefault="00F3793B" w:rsidP="00F849DD">
            <w:pPr>
              <w:spacing w:line="200" w:lineRule="exact"/>
            </w:pPr>
            <w:r>
              <w:t>x</w:t>
            </w:r>
          </w:p>
        </w:tc>
        <w:tc>
          <w:tcPr>
            <w:tcW w:w="104" w:type="pct"/>
          </w:tcPr>
          <w:p w14:paraId="6C7917B1" w14:textId="77777777" w:rsidR="00F3793B" w:rsidRDefault="00F3793B" w:rsidP="00F849DD">
            <w:pPr>
              <w:spacing w:line="200" w:lineRule="exact"/>
            </w:pPr>
            <w:r>
              <w:t>x</w:t>
            </w:r>
          </w:p>
        </w:tc>
        <w:tc>
          <w:tcPr>
            <w:tcW w:w="106" w:type="pct"/>
          </w:tcPr>
          <w:p w14:paraId="7C8EE46C" w14:textId="77777777" w:rsidR="00F3793B" w:rsidRDefault="00F3793B" w:rsidP="00F849DD">
            <w:pPr>
              <w:spacing w:line="200" w:lineRule="exact"/>
            </w:pPr>
            <w:r>
              <w:t>x</w:t>
            </w:r>
          </w:p>
        </w:tc>
        <w:tc>
          <w:tcPr>
            <w:tcW w:w="106" w:type="pct"/>
          </w:tcPr>
          <w:p w14:paraId="10DDFEA5" w14:textId="77777777" w:rsidR="00F3793B" w:rsidRDefault="00F3793B" w:rsidP="00F849DD">
            <w:pPr>
              <w:spacing w:line="200" w:lineRule="exact"/>
            </w:pPr>
            <w:r>
              <w:t>x</w:t>
            </w:r>
          </w:p>
        </w:tc>
        <w:tc>
          <w:tcPr>
            <w:tcW w:w="106" w:type="pct"/>
          </w:tcPr>
          <w:p w14:paraId="2F7EB9B6" w14:textId="77777777" w:rsidR="00F3793B" w:rsidRDefault="00F3793B" w:rsidP="00F849DD">
            <w:pPr>
              <w:spacing w:line="200" w:lineRule="exact"/>
            </w:pPr>
            <w:r>
              <w:t>x</w:t>
            </w:r>
          </w:p>
        </w:tc>
        <w:tc>
          <w:tcPr>
            <w:tcW w:w="106" w:type="pct"/>
            <w:shd w:val="clear" w:color="auto" w:fill="FFE599" w:themeFill="accent4" w:themeFillTint="66"/>
          </w:tcPr>
          <w:p w14:paraId="2BA756AE" w14:textId="77777777" w:rsidR="00F3793B" w:rsidRDefault="00F3793B" w:rsidP="00F849DD">
            <w:pPr>
              <w:spacing w:line="200" w:lineRule="exact"/>
            </w:pPr>
            <w:r>
              <w:t>x</w:t>
            </w:r>
          </w:p>
        </w:tc>
        <w:tc>
          <w:tcPr>
            <w:tcW w:w="108" w:type="pct"/>
            <w:shd w:val="clear" w:color="auto" w:fill="FFE599" w:themeFill="accent4" w:themeFillTint="66"/>
          </w:tcPr>
          <w:p w14:paraId="4DB529B3" w14:textId="77777777" w:rsidR="00F3793B" w:rsidRDefault="00F3793B" w:rsidP="00F849DD">
            <w:pPr>
              <w:spacing w:line="200" w:lineRule="exact"/>
            </w:pPr>
            <w:r>
              <w:t>x</w:t>
            </w:r>
          </w:p>
        </w:tc>
        <w:tc>
          <w:tcPr>
            <w:tcW w:w="106" w:type="pct"/>
            <w:shd w:val="clear" w:color="auto" w:fill="FFE599" w:themeFill="accent4" w:themeFillTint="66"/>
          </w:tcPr>
          <w:p w14:paraId="3A0DA5B9" w14:textId="77777777" w:rsidR="00F3793B" w:rsidRDefault="00F3793B" w:rsidP="00F849DD">
            <w:pPr>
              <w:spacing w:line="200" w:lineRule="exact"/>
            </w:pPr>
            <w:r>
              <w:t>x</w:t>
            </w:r>
          </w:p>
        </w:tc>
        <w:tc>
          <w:tcPr>
            <w:tcW w:w="106" w:type="pct"/>
            <w:shd w:val="clear" w:color="auto" w:fill="FFE599" w:themeFill="accent4" w:themeFillTint="66"/>
          </w:tcPr>
          <w:p w14:paraId="389B810D" w14:textId="77777777" w:rsidR="00F3793B" w:rsidRDefault="00F3793B" w:rsidP="00F849DD">
            <w:pPr>
              <w:spacing w:line="200" w:lineRule="exact"/>
            </w:pPr>
            <w:r>
              <w:t>x</w:t>
            </w:r>
          </w:p>
        </w:tc>
        <w:tc>
          <w:tcPr>
            <w:tcW w:w="106" w:type="pct"/>
          </w:tcPr>
          <w:p w14:paraId="40B29734" w14:textId="77777777" w:rsidR="00F3793B" w:rsidRDefault="00F3793B" w:rsidP="00F849DD">
            <w:pPr>
              <w:spacing w:line="200" w:lineRule="exact"/>
            </w:pPr>
            <w:r>
              <w:t>x</w:t>
            </w:r>
          </w:p>
        </w:tc>
        <w:tc>
          <w:tcPr>
            <w:tcW w:w="106" w:type="pct"/>
          </w:tcPr>
          <w:p w14:paraId="1E5F8AAC" w14:textId="77777777" w:rsidR="00F3793B" w:rsidRDefault="00F3793B" w:rsidP="00F849DD">
            <w:pPr>
              <w:spacing w:line="200" w:lineRule="exact"/>
            </w:pPr>
            <w:r>
              <w:t>x</w:t>
            </w:r>
          </w:p>
        </w:tc>
        <w:tc>
          <w:tcPr>
            <w:tcW w:w="108" w:type="pct"/>
          </w:tcPr>
          <w:p w14:paraId="5257A7B9" w14:textId="77777777" w:rsidR="00F3793B" w:rsidRDefault="00F3793B" w:rsidP="00F849DD">
            <w:pPr>
              <w:spacing w:line="200" w:lineRule="exact"/>
            </w:pPr>
            <w:r>
              <w:t>x</w:t>
            </w:r>
          </w:p>
        </w:tc>
        <w:tc>
          <w:tcPr>
            <w:tcW w:w="106" w:type="pct"/>
          </w:tcPr>
          <w:p w14:paraId="07CA49BD" w14:textId="77777777" w:rsidR="00F3793B" w:rsidRDefault="00F3793B" w:rsidP="00F849DD">
            <w:pPr>
              <w:spacing w:line="200" w:lineRule="exact"/>
            </w:pPr>
            <w:r>
              <w:t>x</w:t>
            </w:r>
          </w:p>
        </w:tc>
        <w:tc>
          <w:tcPr>
            <w:tcW w:w="561" w:type="pct"/>
          </w:tcPr>
          <w:p w14:paraId="767B8FDA" w14:textId="77777777" w:rsidR="00F3793B" w:rsidRPr="00A62F80" w:rsidRDefault="00F3793B" w:rsidP="00F849DD">
            <w:pPr>
              <w:spacing w:line="200" w:lineRule="exact"/>
              <w:rPr>
                <w:sz w:val="20"/>
                <w:szCs w:val="20"/>
              </w:rPr>
            </w:pPr>
            <w:r>
              <w:rPr>
                <w:sz w:val="20"/>
                <w:szCs w:val="20"/>
              </w:rPr>
              <w:t>Staff costs (supplementary)</w:t>
            </w:r>
          </w:p>
        </w:tc>
        <w:tc>
          <w:tcPr>
            <w:tcW w:w="386" w:type="pct"/>
          </w:tcPr>
          <w:p w14:paraId="7D4AA73C" w14:textId="77777777" w:rsidR="00F3793B" w:rsidRPr="00A62F80" w:rsidRDefault="00F3793B" w:rsidP="00F849DD">
            <w:pPr>
              <w:spacing w:line="200" w:lineRule="exact"/>
              <w:rPr>
                <w:sz w:val="20"/>
                <w:szCs w:val="20"/>
              </w:rPr>
            </w:pPr>
            <w:r>
              <w:rPr>
                <w:sz w:val="20"/>
                <w:szCs w:val="20"/>
              </w:rPr>
              <w:t>$100,000</w:t>
            </w:r>
          </w:p>
        </w:tc>
        <w:tc>
          <w:tcPr>
            <w:tcW w:w="384" w:type="pct"/>
          </w:tcPr>
          <w:p w14:paraId="33FEB18B" w14:textId="77777777" w:rsidR="00F3793B" w:rsidRPr="00A62F80" w:rsidRDefault="00F3793B" w:rsidP="00F849DD">
            <w:pPr>
              <w:spacing w:line="200" w:lineRule="exact"/>
              <w:rPr>
                <w:sz w:val="20"/>
                <w:szCs w:val="20"/>
              </w:rPr>
            </w:pPr>
            <w:r>
              <w:rPr>
                <w:sz w:val="20"/>
                <w:szCs w:val="20"/>
              </w:rPr>
              <w:t>$53,190</w:t>
            </w:r>
          </w:p>
        </w:tc>
        <w:tc>
          <w:tcPr>
            <w:tcW w:w="389" w:type="pct"/>
          </w:tcPr>
          <w:p w14:paraId="2B0A4CFA" w14:textId="1723E5A4" w:rsidR="00F3793B" w:rsidRDefault="003F1D54" w:rsidP="00F849DD">
            <w:pPr>
              <w:spacing w:line="200" w:lineRule="exact"/>
              <w:rPr>
                <w:sz w:val="20"/>
                <w:szCs w:val="20"/>
              </w:rPr>
            </w:pPr>
            <w:r>
              <w:rPr>
                <w:sz w:val="20"/>
                <w:szCs w:val="20"/>
              </w:rPr>
              <w:t>UNDP</w:t>
            </w:r>
          </w:p>
        </w:tc>
        <w:tc>
          <w:tcPr>
            <w:tcW w:w="732" w:type="pct"/>
          </w:tcPr>
          <w:p w14:paraId="4CEDE801" w14:textId="68554A25" w:rsidR="00F3793B" w:rsidRPr="00A62F80" w:rsidRDefault="00F3793B" w:rsidP="00F849DD">
            <w:pPr>
              <w:spacing w:line="200" w:lineRule="exact"/>
              <w:rPr>
                <w:sz w:val="20"/>
                <w:szCs w:val="20"/>
              </w:rPr>
            </w:pPr>
            <w:r>
              <w:rPr>
                <w:sz w:val="20"/>
                <w:szCs w:val="20"/>
              </w:rPr>
              <w:t>$25k funds to NCW annually to support existing staff to manage the Women in Leadership Platform and Mentorship program.</w:t>
            </w:r>
          </w:p>
        </w:tc>
      </w:tr>
      <w:tr w:rsidR="001D7BC8" w14:paraId="0FE87253" w14:textId="77777777" w:rsidTr="00BB0BF6">
        <w:tc>
          <w:tcPr>
            <w:tcW w:w="298" w:type="pct"/>
          </w:tcPr>
          <w:p w14:paraId="7F70A99A" w14:textId="77777777" w:rsidR="00F3793B" w:rsidRDefault="00F3793B" w:rsidP="00F849DD">
            <w:pPr>
              <w:spacing w:line="200" w:lineRule="exact"/>
              <w:ind w:left="-105" w:right="-115"/>
              <w:rPr>
                <w:sz w:val="20"/>
                <w:szCs w:val="20"/>
              </w:rPr>
            </w:pPr>
          </w:p>
        </w:tc>
        <w:tc>
          <w:tcPr>
            <w:tcW w:w="543" w:type="pct"/>
          </w:tcPr>
          <w:p w14:paraId="20277FF8" w14:textId="77777777" w:rsidR="00F3793B" w:rsidRPr="00624D50" w:rsidRDefault="00F3793B" w:rsidP="00F849DD">
            <w:pPr>
              <w:spacing w:line="200" w:lineRule="exact"/>
              <w:ind w:left="-74" w:right="-105"/>
              <w:rPr>
                <w:sz w:val="20"/>
                <w:szCs w:val="20"/>
              </w:rPr>
            </w:pPr>
          </w:p>
        </w:tc>
        <w:tc>
          <w:tcPr>
            <w:tcW w:w="107" w:type="pct"/>
            <w:shd w:val="clear" w:color="auto" w:fill="FFFF00"/>
          </w:tcPr>
          <w:p w14:paraId="26650CDC" w14:textId="77777777" w:rsidR="00F3793B" w:rsidRDefault="00F3793B" w:rsidP="00F849DD">
            <w:pPr>
              <w:spacing w:line="200" w:lineRule="exact"/>
            </w:pPr>
          </w:p>
        </w:tc>
        <w:tc>
          <w:tcPr>
            <w:tcW w:w="107" w:type="pct"/>
            <w:shd w:val="clear" w:color="auto" w:fill="FFFF00"/>
          </w:tcPr>
          <w:p w14:paraId="0DAB1D81" w14:textId="77777777" w:rsidR="00F3793B" w:rsidRDefault="00F3793B" w:rsidP="00F849DD">
            <w:pPr>
              <w:spacing w:line="200" w:lineRule="exact"/>
            </w:pPr>
          </w:p>
        </w:tc>
        <w:tc>
          <w:tcPr>
            <w:tcW w:w="107" w:type="pct"/>
            <w:shd w:val="clear" w:color="auto" w:fill="FFFF00"/>
          </w:tcPr>
          <w:p w14:paraId="78979F93" w14:textId="77777777" w:rsidR="00F3793B" w:rsidRDefault="00F3793B" w:rsidP="00F849DD">
            <w:pPr>
              <w:spacing w:line="200" w:lineRule="exact"/>
            </w:pPr>
          </w:p>
        </w:tc>
        <w:tc>
          <w:tcPr>
            <w:tcW w:w="107" w:type="pct"/>
            <w:shd w:val="clear" w:color="auto" w:fill="FFFF00"/>
          </w:tcPr>
          <w:p w14:paraId="6BD1AFB4" w14:textId="77777777" w:rsidR="00F3793B" w:rsidRDefault="00F3793B" w:rsidP="00F849DD">
            <w:pPr>
              <w:spacing w:line="200" w:lineRule="exact"/>
            </w:pPr>
          </w:p>
        </w:tc>
        <w:tc>
          <w:tcPr>
            <w:tcW w:w="104" w:type="pct"/>
            <w:shd w:val="clear" w:color="auto" w:fill="FFFF00"/>
          </w:tcPr>
          <w:p w14:paraId="664E7C68" w14:textId="77777777" w:rsidR="00F3793B" w:rsidRDefault="00F3793B" w:rsidP="00F849DD">
            <w:pPr>
              <w:spacing w:line="200" w:lineRule="exact"/>
            </w:pPr>
          </w:p>
        </w:tc>
        <w:tc>
          <w:tcPr>
            <w:tcW w:w="106" w:type="pct"/>
            <w:shd w:val="clear" w:color="auto" w:fill="FFFF00"/>
          </w:tcPr>
          <w:p w14:paraId="6C0790E6" w14:textId="77777777" w:rsidR="00F3793B" w:rsidRDefault="00F3793B" w:rsidP="00F849DD">
            <w:pPr>
              <w:spacing w:line="200" w:lineRule="exact"/>
            </w:pPr>
          </w:p>
        </w:tc>
        <w:tc>
          <w:tcPr>
            <w:tcW w:w="106" w:type="pct"/>
            <w:shd w:val="clear" w:color="auto" w:fill="FFFF00"/>
          </w:tcPr>
          <w:p w14:paraId="794EAFB4" w14:textId="77777777" w:rsidR="00F3793B" w:rsidRDefault="00F3793B" w:rsidP="00F849DD">
            <w:pPr>
              <w:spacing w:line="200" w:lineRule="exact"/>
            </w:pPr>
          </w:p>
        </w:tc>
        <w:tc>
          <w:tcPr>
            <w:tcW w:w="106" w:type="pct"/>
            <w:shd w:val="clear" w:color="auto" w:fill="FFFF00"/>
          </w:tcPr>
          <w:p w14:paraId="5AB778D0" w14:textId="77777777" w:rsidR="00F3793B" w:rsidRDefault="00F3793B" w:rsidP="00F849DD">
            <w:pPr>
              <w:spacing w:line="200" w:lineRule="exact"/>
            </w:pPr>
          </w:p>
        </w:tc>
        <w:tc>
          <w:tcPr>
            <w:tcW w:w="106" w:type="pct"/>
            <w:shd w:val="clear" w:color="auto" w:fill="FFFF00"/>
          </w:tcPr>
          <w:p w14:paraId="4BA2971B" w14:textId="77777777" w:rsidR="00F3793B" w:rsidRDefault="00F3793B" w:rsidP="00F849DD">
            <w:pPr>
              <w:spacing w:line="200" w:lineRule="exact"/>
            </w:pPr>
          </w:p>
        </w:tc>
        <w:tc>
          <w:tcPr>
            <w:tcW w:w="108" w:type="pct"/>
            <w:shd w:val="clear" w:color="auto" w:fill="FFFF00"/>
          </w:tcPr>
          <w:p w14:paraId="378BD4F4" w14:textId="77777777" w:rsidR="00F3793B" w:rsidRDefault="00F3793B" w:rsidP="00F849DD">
            <w:pPr>
              <w:spacing w:line="200" w:lineRule="exact"/>
            </w:pPr>
          </w:p>
        </w:tc>
        <w:tc>
          <w:tcPr>
            <w:tcW w:w="106" w:type="pct"/>
            <w:shd w:val="clear" w:color="auto" w:fill="FFFF00"/>
          </w:tcPr>
          <w:p w14:paraId="0A756EEF" w14:textId="77777777" w:rsidR="00F3793B" w:rsidRDefault="00F3793B" w:rsidP="00F849DD">
            <w:pPr>
              <w:spacing w:line="200" w:lineRule="exact"/>
            </w:pPr>
          </w:p>
        </w:tc>
        <w:tc>
          <w:tcPr>
            <w:tcW w:w="106" w:type="pct"/>
            <w:shd w:val="clear" w:color="auto" w:fill="FFFF00"/>
          </w:tcPr>
          <w:p w14:paraId="562D7594" w14:textId="77777777" w:rsidR="00F3793B" w:rsidRDefault="00F3793B" w:rsidP="00F849DD">
            <w:pPr>
              <w:spacing w:line="200" w:lineRule="exact"/>
            </w:pPr>
          </w:p>
        </w:tc>
        <w:tc>
          <w:tcPr>
            <w:tcW w:w="106" w:type="pct"/>
            <w:shd w:val="clear" w:color="auto" w:fill="FFFF00"/>
          </w:tcPr>
          <w:p w14:paraId="290495CB" w14:textId="77777777" w:rsidR="00F3793B" w:rsidRDefault="00F3793B" w:rsidP="00F849DD">
            <w:pPr>
              <w:spacing w:line="200" w:lineRule="exact"/>
            </w:pPr>
          </w:p>
        </w:tc>
        <w:tc>
          <w:tcPr>
            <w:tcW w:w="106" w:type="pct"/>
            <w:shd w:val="clear" w:color="auto" w:fill="FFFF00"/>
          </w:tcPr>
          <w:p w14:paraId="2FF35D38" w14:textId="77777777" w:rsidR="00F3793B" w:rsidRDefault="00F3793B" w:rsidP="00F849DD">
            <w:pPr>
              <w:spacing w:line="200" w:lineRule="exact"/>
            </w:pPr>
          </w:p>
        </w:tc>
        <w:tc>
          <w:tcPr>
            <w:tcW w:w="108" w:type="pct"/>
            <w:shd w:val="clear" w:color="auto" w:fill="FFFF00"/>
          </w:tcPr>
          <w:p w14:paraId="264C0A55" w14:textId="77777777" w:rsidR="00F3793B" w:rsidRDefault="00F3793B" w:rsidP="00F849DD">
            <w:pPr>
              <w:spacing w:line="200" w:lineRule="exact"/>
            </w:pPr>
          </w:p>
        </w:tc>
        <w:tc>
          <w:tcPr>
            <w:tcW w:w="106" w:type="pct"/>
            <w:shd w:val="clear" w:color="auto" w:fill="FFFF00"/>
          </w:tcPr>
          <w:p w14:paraId="4E352250" w14:textId="77777777" w:rsidR="00F3793B" w:rsidRDefault="00F3793B" w:rsidP="00F849DD">
            <w:pPr>
              <w:spacing w:line="200" w:lineRule="exact"/>
            </w:pPr>
          </w:p>
        </w:tc>
        <w:tc>
          <w:tcPr>
            <w:tcW w:w="561" w:type="pct"/>
            <w:shd w:val="clear" w:color="auto" w:fill="FFFF00"/>
          </w:tcPr>
          <w:p w14:paraId="6772432F" w14:textId="77777777" w:rsidR="00F3793B" w:rsidRPr="00A62F80" w:rsidRDefault="00F3793B" w:rsidP="00F849DD">
            <w:pPr>
              <w:spacing w:line="200" w:lineRule="exact"/>
              <w:rPr>
                <w:sz w:val="20"/>
                <w:szCs w:val="20"/>
              </w:rPr>
            </w:pPr>
            <w:r>
              <w:rPr>
                <w:sz w:val="20"/>
                <w:szCs w:val="20"/>
              </w:rPr>
              <w:t xml:space="preserve">TOTAL </w:t>
            </w:r>
          </w:p>
        </w:tc>
        <w:tc>
          <w:tcPr>
            <w:tcW w:w="386" w:type="pct"/>
            <w:shd w:val="clear" w:color="auto" w:fill="FFFF00"/>
          </w:tcPr>
          <w:p w14:paraId="25884009" w14:textId="77777777" w:rsidR="00F3793B" w:rsidRPr="008F6E10" w:rsidRDefault="00F3793B" w:rsidP="00F849DD">
            <w:pPr>
              <w:spacing w:line="200" w:lineRule="exact"/>
              <w:rPr>
                <w:color w:val="000000" w:themeColor="text1"/>
                <w:sz w:val="20"/>
                <w:szCs w:val="20"/>
              </w:rPr>
            </w:pPr>
            <w:r w:rsidRPr="008F6E10">
              <w:rPr>
                <w:color w:val="000000" w:themeColor="text1"/>
                <w:sz w:val="20"/>
                <w:szCs w:val="20"/>
              </w:rPr>
              <w:t>$300,000</w:t>
            </w:r>
          </w:p>
        </w:tc>
        <w:tc>
          <w:tcPr>
            <w:tcW w:w="384" w:type="pct"/>
            <w:shd w:val="clear" w:color="auto" w:fill="FFFF00"/>
          </w:tcPr>
          <w:p w14:paraId="770D6A90" w14:textId="77777777" w:rsidR="00F3793B" w:rsidRPr="008F6E10" w:rsidRDefault="00F3793B" w:rsidP="00F849DD">
            <w:pPr>
              <w:spacing w:line="200" w:lineRule="exact"/>
              <w:rPr>
                <w:color w:val="000000" w:themeColor="text1"/>
                <w:sz w:val="20"/>
                <w:szCs w:val="20"/>
              </w:rPr>
            </w:pPr>
            <w:r w:rsidRPr="008F6E10">
              <w:rPr>
                <w:color w:val="000000" w:themeColor="text1"/>
                <w:sz w:val="20"/>
                <w:szCs w:val="20"/>
              </w:rPr>
              <w:t>$159,570</w:t>
            </w:r>
          </w:p>
        </w:tc>
        <w:tc>
          <w:tcPr>
            <w:tcW w:w="389" w:type="pct"/>
          </w:tcPr>
          <w:p w14:paraId="2B266886" w14:textId="77777777" w:rsidR="00F3793B" w:rsidRPr="00A62F80" w:rsidRDefault="00F3793B" w:rsidP="00F849DD">
            <w:pPr>
              <w:spacing w:line="200" w:lineRule="exact"/>
              <w:rPr>
                <w:sz w:val="20"/>
                <w:szCs w:val="20"/>
              </w:rPr>
            </w:pPr>
          </w:p>
        </w:tc>
        <w:tc>
          <w:tcPr>
            <w:tcW w:w="732" w:type="pct"/>
          </w:tcPr>
          <w:p w14:paraId="58BE1996" w14:textId="5010AF6A" w:rsidR="00F3793B" w:rsidRPr="00A62F80" w:rsidRDefault="00F3793B" w:rsidP="00F849DD">
            <w:pPr>
              <w:spacing w:line="200" w:lineRule="exact"/>
              <w:rPr>
                <w:sz w:val="20"/>
                <w:szCs w:val="20"/>
              </w:rPr>
            </w:pPr>
          </w:p>
        </w:tc>
      </w:tr>
      <w:tr w:rsidR="005F435F" w14:paraId="61C449BC" w14:textId="77777777" w:rsidTr="00BB0BF6">
        <w:tc>
          <w:tcPr>
            <w:tcW w:w="298" w:type="pct"/>
            <w:shd w:val="clear" w:color="auto" w:fill="00B0F0"/>
          </w:tcPr>
          <w:p w14:paraId="6376A408" w14:textId="77777777" w:rsidR="00F3793B" w:rsidRPr="00016EF0" w:rsidRDefault="00F3793B" w:rsidP="00F849DD">
            <w:pPr>
              <w:ind w:left="-105" w:right="-115"/>
              <w:rPr>
                <w:sz w:val="20"/>
                <w:szCs w:val="20"/>
              </w:rPr>
            </w:pPr>
            <w:r w:rsidRPr="00016EF0">
              <w:rPr>
                <w:sz w:val="20"/>
                <w:szCs w:val="20"/>
              </w:rPr>
              <w:t>Output 3.</w:t>
            </w:r>
            <w:r>
              <w:rPr>
                <w:sz w:val="20"/>
                <w:szCs w:val="20"/>
              </w:rPr>
              <w:t>4</w:t>
            </w:r>
          </w:p>
        </w:tc>
        <w:tc>
          <w:tcPr>
            <w:tcW w:w="543" w:type="pct"/>
            <w:shd w:val="clear" w:color="auto" w:fill="00B0F0"/>
          </w:tcPr>
          <w:p w14:paraId="597FA47E" w14:textId="77777777" w:rsidR="00F3793B" w:rsidRDefault="00F3793B" w:rsidP="00F849DD">
            <w:pPr>
              <w:spacing w:line="200" w:lineRule="exact"/>
            </w:pPr>
            <w:r w:rsidRPr="00624D50">
              <w:rPr>
                <w:b/>
                <w:bCs/>
                <w:i/>
                <w:iCs/>
                <w:sz w:val="20"/>
                <w:szCs w:val="20"/>
              </w:rPr>
              <w:t>3.</w:t>
            </w:r>
            <w:r>
              <w:rPr>
                <w:b/>
                <w:bCs/>
                <w:i/>
                <w:iCs/>
                <w:sz w:val="20"/>
                <w:szCs w:val="20"/>
              </w:rPr>
              <w:t>4</w:t>
            </w:r>
            <w:r w:rsidRPr="00624D50">
              <w:rPr>
                <w:b/>
                <w:bCs/>
                <w:i/>
                <w:iCs/>
                <w:sz w:val="20"/>
                <w:szCs w:val="20"/>
              </w:rPr>
              <w:t xml:space="preserve"> </w:t>
            </w:r>
            <w:r w:rsidRPr="00255379">
              <w:rPr>
                <w:b/>
                <w:bCs/>
                <w:i/>
                <w:iCs/>
                <w:sz w:val="20"/>
                <w:szCs w:val="20"/>
              </w:rPr>
              <w:t xml:space="preserve">Increased participation of women in Political Parties and Parliaments and recognition of the importance of gender equality and women in </w:t>
            </w:r>
            <w:r w:rsidRPr="00255379">
              <w:rPr>
                <w:b/>
                <w:bCs/>
                <w:i/>
                <w:iCs/>
                <w:sz w:val="20"/>
                <w:szCs w:val="20"/>
              </w:rPr>
              <w:lastRenderedPageBreak/>
              <w:t>leadership for national development</w:t>
            </w:r>
          </w:p>
        </w:tc>
        <w:tc>
          <w:tcPr>
            <w:tcW w:w="107" w:type="pct"/>
            <w:shd w:val="clear" w:color="auto" w:fill="FFE599" w:themeFill="accent4" w:themeFillTint="66"/>
          </w:tcPr>
          <w:p w14:paraId="10D64A98" w14:textId="77777777" w:rsidR="00F3793B" w:rsidRDefault="00F3793B" w:rsidP="00F849DD">
            <w:pPr>
              <w:spacing w:line="200" w:lineRule="exact"/>
            </w:pPr>
          </w:p>
        </w:tc>
        <w:tc>
          <w:tcPr>
            <w:tcW w:w="107" w:type="pct"/>
            <w:shd w:val="clear" w:color="auto" w:fill="FFE599" w:themeFill="accent4" w:themeFillTint="66"/>
          </w:tcPr>
          <w:p w14:paraId="07F87460" w14:textId="77777777" w:rsidR="00F3793B" w:rsidRDefault="00F3793B" w:rsidP="00F849DD">
            <w:pPr>
              <w:spacing w:line="200" w:lineRule="exact"/>
            </w:pPr>
          </w:p>
        </w:tc>
        <w:tc>
          <w:tcPr>
            <w:tcW w:w="107" w:type="pct"/>
            <w:shd w:val="clear" w:color="auto" w:fill="FFE599" w:themeFill="accent4" w:themeFillTint="66"/>
          </w:tcPr>
          <w:p w14:paraId="61954178" w14:textId="77777777" w:rsidR="00F3793B" w:rsidRDefault="00F3793B" w:rsidP="00F849DD">
            <w:pPr>
              <w:spacing w:line="200" w:lineRule="exact"/>
            </w:pPr>
          </w:p>
        </w:tc>
        <w:tc>
          <w:tcPr>
            <w:tcW w:w="107" w:type="pct"/>
            <w:shd w:val="clear" w:color="auto" w:fill="FFE599" w:themeFill="accent4" w:themeFillTint="66"/>
          </w:tcPr>
          <w:p w14:paraId="35FD7415" w14:textId="77777777" w:rsidR="00F3793B" w:rsidRDefault="00F3793B" w:rsidP="00F849DD">
            <w:pPr>
              <w:spacing w:line="200" w:lineRule="exact"/>
            </w:pPr>
          </w:p>
        </w:tc>
        <w:tc>
          <w:tcPr>
            <w:tcW w:w="104" w:type="pct"/>
          </w:tcPr>
          <w:p w14:paraId="575B1B26" w14:textId="77777777" w:rsidR="00F3793B" w:rsidRDefault="00F3793B" w:rsidP="00F849DD">
            <w:pPr>
              <w:spacing w:line="200" w:lineRule="exact"/>
            </w:pPr>
          </w:p>
        </w:tc>
        <w:tc>
          <w:tcPr>
            <w:tcW w:w="106" w:type="pct"/>
          </w:tcPr>
          <w:p w14:paraId="5D2D729F" w14:textId="77777777" w:rsidR="00F3793B" w:rsidRDefault="00F3793B" w:rsidP="00F849DD">
            <w:pPr>
              <w:spacing w:line="200" w:lineRule="exact"/>
            </w:pPr>
          </w:p>
        </w:tc>
        <w:tc>
          <w:tcPr>
            <w:tcW w:w="106" w:type="pct"/>
          </w:tcPr>
          <w:p w14:paraId="3393143B" w14:textId="77777777" w:rsidR="00F3793B" w:rsidRDefault="00F3793B" w:rsidP="00F849DD">
            <w:pPr>
              <w:spacing w:line="200" w:lineRule="exact"/>
            </w:pPr>
          </w:p>
        </w:tc>
        <w:tc>
          <w:tcPr>
            <w:tcW w:w="106" w:type="pct"/>
          </w:tcPr>
          <w:p w14:paraId="2C7BE670" w14:textId="77777777" w:rsidR="00F3793B" w:rsidRDefault="00F3793B" w:rsidP="00F849DD">
            <w:pPr>
              <w:spacing w:line="200" w:lineRule="exact"/>
            </w:pPr>
          </w:p>
        </w:tc>
        <w:tc>
          <w:tcPr>
            <w:tcW w:w="106" w:type="pct"/>
            <w:shd w:val="clear" w:color="auto" w:fill="FFE599" w:themeFill="accent4" w:themeFillTint="66"/>
          </w:tcPr>
          <w:p w14:paraId="284429B6" w14:textId="77777777" w:rsidR="00F3793B" w:rsidRDefault="00F3793B" w:rsidP="00F849DD">
            <w:pPr>
              <w:spacing w:line="200" w:lineRule="exact"/>
            </w:pPr>
          </w:p>
        </w:tc>
        <w:tc>
          <w:tcPr>
            <w:tcW w:w="108" w:type="pct"/>
            <w:shd w:val="clear" w:color="auto" w:fill="FFE599" w:themeFill="accent4" w:themeFillTint="66"/>
          </w:tcPr>
          <w:p w14:paraId="5A00E87B" w14:textId="77777777" w:rsidR="00F3793B" w:rsidRDefault="00F3793B" w:rsidP="00F849DD">
            <w:pPr>
              <w:spacing w:line="200" w:lineRule="exact"/>
            </w:pPr>
          </w:p>
        </w:tc>
        <w:tc>
          <w:tcPr>
            <w:tcW w:w="106" w:type="pct"/>
            <w:shd w:val="clear" w:color="auto" w:fill="FFE599" w:themeFill="accent4" w:themeFillTint="66"/>
          </w:tcPr>
          <w:p w14:paraId="6FE3ADD1" w14:textId="77777777" w:rsidR="00F3793B" w:rsidRDefault="00F3793B" w:rsidP="00F849DD">
            <w:pPr>
              <w:spacing w:line="200" w:lineRule="exact"/>
            </w:pPr>
          </w:p>
        </w:tc>
        <w:tc>
          <w:tcPr>
            <w:tcW w:w="106" w:type="pct"/>
            <w:shd w:val="clear" w:color="auto" w:fill="FFE599" w:themeFill="accent4" w:themeFillTint="66"/>
          </w:tcPr>
          <w:p w14:paraId="0C9023CA" w14:textId="77777777" w:rsidR="00F3793B" w:rsidRDefault="00F3793B" w:rsidP="00F849DD">
            <w:pPr>
              <w:spacing w:line="200" w:lineRule="exact"/>
            </w:pPr>
          </w:p>
        </w:tc>
        <w:tc>
          <w:tcPr>
            <w:tcW w:w="106" w:type="pct"/>
          </w:tcPr>
          <w:p w14:paraId="10B9AF6A" w14:textId="77777777" w:rsidR="00F3793B" w:rsidRDefault="00F3793B" w:rsidP="00F849DD">
            <w:pPr>
              <w:spacing w:line="200" w:lineRule="exact"/>
            </w:pPr>
          </w:p>
        </w:tc>
        <w:tc>
          <w:tcPr>
            <w:tcW w:w="106" w:type="pct"/>
          </w:tcPr>
          <w:p w14:paraId="3E8B1D5F" w14:textId="77777777" w:rsidR="00F3793B" w:rsidRDefault="00F3793B" w:rsidP="00F849DD">
            <w:pPr>
              <w:spacing w:line="200" w:lineRule="exact"/>
            </w:pPr>
          </w:p>
        </w:tc>
        <w:tc>
          <w:tcPr>
            <w:tcW w:w="108" w:type="pct"/>
          </w:tcPr>
          <w:p w14:paraId="79F29143" w14:textId="77777777" w:rsidR="00F3793B" w:rsidRDefault="00F3793B" w:rsidP="00F849DD">
            <w:pPr>
              <w:spacing w:line="200" w:lineRule="exact"/>
            </w:pPr>
          </w:p>
        </w:tc>
        <w:tc>
          <w:tcPr>
            <w:tcW w:w="106" w:type="pct"/>
          </w:tcPr>
          <w:p w14:paraId="69BBA9AE" w14:textId="77777777" w:rsidR="00F3793B" w:rsidRDefault="00F3793B" w:rsidP="00F849DD">
            <w:pPr>
              <w:spacing w:line="200" w:lineRule="exact"/>
            </w:pPr>
          </w:p>
        </w:tc>
        <w:tc>
          <w:tcPr>
            <w:tcW w:w="561" w:type="pct"/>
          </w:tcPr>
          <w:p w14:paraId="5F69593E" w14:textId="77777777" w:rsidR="00F3793B" w:rsidRPr="00E650D4" w:rsidRDefault="00F3793B" w:rsidP="00F849DD">
            <w:pPr>
              <w:spacing w:line="200" w:lineRule="exact"/>
              <w:rPr>
                <w:i/>
                <w:iCs/>
              </w:rPr>
            </w:pPr>
            <w:r w:rsidRPr="00E650D4">
              <w:rPr>
                <w:i/>
                <w:iCs/>
              </w:rPr>
              <w:t xml:space="preserve">Beneficiaries: </w:t>
            </w:r>
            <w:r w:rsidRPr="001D3888">
              <w:rPr>
                <w:i/>
                <w:iCs/>
                <w:sz w:val="20"/>
                <w:szCs w:val="20"/>
              </w:rPr>
              <w:t>5,051</w:t>
            </w:r>
          </w:p>
        </w:tc>
        <w:tc>
          <w:tcPr>
            <w:tcW w:w="386" w:type="pct"/>
          </w:tcPr>
          <w:p w14:paraId="679181FA" w14:textId="77777777" w:rsidR="00F3793B" w:rsidRPr="008F6E10" w:rsidRDefault="00F3793B" w:rsidP="00F849DD">
            <w:pPr>
              <w:spacing w:line="200" w:lineRule="exact"/>
              <w:rPr>
                <w:color w:val="000000" w:themeColor="text1"/>
              </w:rPr>
            </w:pPr>
          </w:p>
        </w:tc>
        <w:tc>
          <w:tcPr>
            <w:tcW w:w="384" w:type="pct"/>
          </w:tcPr>
          <w:p w14:paraId="54344795" w14:textId="77777777" w:rsidR="00F3793B" w:rsidRPr="008F6E10" w:rsidRDefault="00F3793B" w:rsidP="00F849DD">
            <w:pPr>
              <w:spacing w:line="200" w:lineRule="exact"/>
              <w:rPr>
                <w:color w:val="000000" w:themeColor="text1"/>
              </w:rPr>
            </w:pPr>
          </w:p>
        </w:tc>
        <w:tc>
          <w:tcPr>
            <w:tcW w:w="389" w:type="pct"/>
          </w:tcPr>
          <w:p w14:paraId="67457136" w14:textId="77777777" w:rsidR="00F3793B" w:rsidRDefault="00F3793B" w:rsidP="00F849DD">
            <w:pPr>
              <w:spacing w:line="200" w:lineRule="exact"/>
            </w:pPr>
          </w:p>
        </w:tc>
        <w:tc>
          <w:tcPr>
            <w:tcW w:w="732" w:type="pct"/>
          </w:tcPr>
          <w:p w14:paraId="74AB1151" w14:textId="026E948C" w:rsidR="00F3793B" w:rsidRDefault="00F3793B" w:rsidP="00F849DD">
            <w:pPr>
              <w:spacing w:line="200" w:lineRule="exact"/>
            </w:pPr>
          </w:p>
        </w:tc>
      </w:tr>
      <w:tr w:rsidR="005F435F" w:rsidRPr="00824EAF" w14:paraId="7F357AAC" w14:textId="77777777" w:rsidTr="00BB0BF6">
        <w:tc>
          <w:tcPr>
            <w:tcW w:w="298" w:type="pct"/>
          </w:tcPr>
          <w:p w14:paraId="424D8E22" w14:textId="77777777" w:rsidR="00F3793B" w:rsidRPr="00824EAF" w:rsidRDefault="00F3793B" w:rsidP="00F849DD">
            <w:pPr>
              <w:ind w:left="-105" w:right="-115"/>
              <w:rPr>
                <w:sz w:val="20"/>
                <w:szCs w:val="20"/>
              </w:rPr>
            </w:pPr>
            <w:r w:rsidRPr="00824EAF">
              <w:rPr>
                <w:sz w:val="20"/>
                <w:szCs w:val="20"/>
              </w:rPr>
              <w:t>Activity 3.4.1</w:t>
            </w:r>
          </w:p>
        </w:tc>
        <w:tc>
          <w:tcPr>
            <w:tcW w:w="543" w:type="pct"/>
          </w:tcPr>
          <w:p w14:paraId="34528A37" w14:textId="77777777" w:rsidR="00F3793B" w:rsidRPr="00970956" w:rsidRDefault="00F3793B" w:rsidP="00F849DD">
            <w:pPr>
              <w:spacing w:line="200" w:lineRule="exact"/>
              <w:ind w:left="-80" w:right="-150"/>
              <w:rPr>
                <w:i/>
                <w:iCs/>
                <w:sz w:val="20"/>
                <w:szCs w:val="20"/>
              </w:rPr>
            </w:pPr>
            <w:r w:rsidRPr="00970956">
              <w:rPr>
                <w:rFonts w:cstheme="minorHAnsi"/>
                <w:sz w:val="20"/>
                <w:szCs w:val="20"/>
              </w:rPr>
              <w:t>Study Tours</w:t>
            </w:r>
            <w:r>
              <w:rPr>
                <w:rFonts w:cstheme="minorHAnsi"/>
                <w:sz w:val="20"/>
                <w:szCs w:val="20"/>
              </w:rPr>
              <w:t xml:space="preserve"> and twinning</w:t>
            </w:r>
            <w:r w:rsidRPr="00970956">
              <w:rPr>
                <w:rFonts w:cstheme="minorHAnsi"/>
                <w:sz w:val="20"/>
                <w:szCs w:val="20"/>
              </w:rPr>
              <w:t xml:space="preserve"> for new </w:t>
            </w:r>
            <w:r>
              <w:rPr>
                <w:rFonts w:cstheme="minorHAnsi"/>
                <w:sz w:val="20"/>
                <w:szCs w:val="20"/>
              </w:rPr>
              <w:t xml:space="preserve">committee chair </w:t>
            </w:r>
            <w:r w:rsidRPr="00970956">
              <w:rPr>
                <w:rFonts w:cstheme="minorHAnsi"/>
                <w:sz w:val="20"/>
                <w:szCs w:val="20"/>
              </w:rPr>
              <w:t>members of parliament including the 4 new women MPs.</w:t>
            </w:r>
            <w:r>
              <w:rPr>
                <w:rFonts w:cstheme="minorHAnsi"/>
                <w:sz w:val="20"/>
                <w:szCs w:val="20"/>
              </w:rPr>
              <w:t xml:space="preserve"> </w:t>
            </w:r>
            <w:r>
              <w:rPr>
                <w:rFonts w:ascii="Calibri" w:hAnsi="Calibri" w:cs="Calibri"/>
                <w:color w:val="000000"/>
                <w:sz w:val="20"/>
                <w:szCs w:val="20"/>
              </w:rPr>
              <w:t>(</w:t>
            </w:r>
            <w:r w:rsidRPr="00970956">
              <w:rPr>
                <w:rFonts w:ascii="Calibri" w:hAnsi="Calibri" w:cs="Calibri"/>
                <w:color w:val="000000"/>
                <w:sz w:val="20"/>
                <w:szCs w:val="20"/>
              </w:rPr>
              <w:t>Parliamentary leadership &amp; gender equality program</w:t>
            </w:r>
            <w:r>
              <w:rPr>
                <w:rFonts w:ascii="Calibri" w:hAnsi="Calibri" w:cs="Calibri"/>
                <w:color w:val="000000"/>
                <w:sz w:val="20"/>
                <w:szCs w:val="20"/>
              </w:rPr>
              <w:t>)</w:t>
            </w:r>
          </w:p>
        </w:tc>
        <w:tc>
          <w:tcPr>
            <w:tcW w:w="107" w:type="pct"/>
            <w:shd w:val="clear" w:color="auto" w:fill="FFE599" w:themeFill="accent4" w:themeFillTint="66"/>
          </w:tcPr>
          <w:p w14:paraId="5D8D2DFB" w14:textId="77777777" w:rsidR="00F3793B" w:rsidRPr="00824EAF" w:rsidRDefault="00F3793B" w:rsidP="00F849DD">
            <w:pPr>
              <w:spacing w:line="200" w:lineRule="exact"/>
              <w:rPr>
                <w:sz w:val="20"/>
                <w:szCs w:val="20"/>
              </w:rPr>
            </w:pPr>
          </w:p>
        </w:tc>
        <w:tc>
          <w:tcPr>
            <w:tcW w:w="107" w:type="pct"/>
            <w:shd w:val="clear" w:color="auto" w:fill="FFE599" w:themeFill="accent4" w:themeFillTint="66"/>
          </w:tcPr>
          <w:p w14:paraId="0C29D366" w14:textId="77777777" w:rsidR="00F3793B" w:rsidRPr="00824EAF" w:rsidRDefault="00F3793B" w:rsidP="00F849DD">
            <w:pPr>
              <w:spacing w:line="200" w:lineRule="exact"/>
              <w:rPr>
                <w:sz w:val="20"/>
                <w:szCs w:val="20"/>
              </w:rPr>
            </w:pPr>
          </w:p>
        </w:tc>
        <w:tc>
          <w:tcPr>
            <w:tcW w:w="107" w:type="pct"/>
            <w:shd w:val="clear" w:color="auto" w:fill="FFE599" w:themeFill="accent4" w:themeFillTint="66"/>
          </w:tcPr>
          <w:p w14:paraId="3B9FA208" w14:textId="77777777" w:rsidR="00F3793B" w:rsidRPr="00824EAF"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7617ECA9" w14:textId="77777777" w:rsidR="00F3793B" w:rsidRPr="00824EAF" w:rsidRDefault="00F3793B" w:rsidP="00F849DD">
            <w:pPr>
              <w:spacing w:line="200" w:lineRule="exact"/>
              <w:rPr>
                <w:sz w:val="20"/>
                <w:szCs w:val="20"/>
              </w:rPr>
            </w:pPr>
          </w:p>
        </w:tc>
        <w:tc>
          <w:tcPr>
            <w:tcW w:w="104" w:type="pct"/>
          </w:tcPr>
          <w:p w14:paraId="0EDF14D8" w14:textId="77777777" w:rsidR="00F3793B" w:rsidRPr="00824EAF" w:rsidRDefault="00F3793B" w:rsidP="00F849DD">
            <w:pPr>
              <w:spacing w:line="200" w:lineRule="exact"/>
              <w:rPr>
                <w:sz w:val="20"/>
                <w:szCs w:val="20"/>
              </w:rPr>
            </w:pPr>
          </w:p>
        </w:tc>
        <w:tc>
          <w:tcPr>
            <w:tcW w:w="106" w:type="pct"/>
          </w:tcPr>
          <w:p w14:paraId="1F2F6947" w14:textId="77777777" w:rsidR="00F3793B" w:rsidRPr="00824EAF" w:rsidRDefault="00F3793B" w:rsidP="00F849DD">
            <w:pPr>
              <w:spacing w:line="200" w:lineRule="exact"/>
              <w:rPr>
                <w:sz w:val="20"/>
                <w:szCs w:val="20"/>
              </w:rPr>
            </w:pPr>
          </w:p>
        </w:tc>
        <w:tc>
          <w:tcPr>
            <w:tcW w:w="106" w:type="pct"/>
          </w:tcPr>
          <w:p w14:paraId="78E69537" w14:textId="77777777" w:rsidR="00F3793B" w:rsidRPr="00824EAF" w:rsidRDefault="00F3793B" w:rsidP="00F849DD">
            <w:pPr>
              <w:spacing w:line="200" w:lineRule="exact"/>
              <w:rPr>
                <w:sz w:val="20"/>
                <w:szCs w:val="20"/>
              </w:rPr>
            </w:pPr>
            <w:r>
              <w:rPr>
                <w:sz w:val="20"/>
                <w:szCs w:val="20"/>
              </w:rPr>
              <w:t>x</w:t>
            </w:r>
          </w:p>
        </w:tc>
        <w:tc>
          <w:tcPr>
            <w:tcW w:w="106" w:type="pct"/>
          </w:tcPr>
          <w:p w14:paraId="40F769AC" w14:textId="77777777" w:rsidR="00F3793B" w:rsidRPr="00824EAF" w:rsidRDefault="00F3793B" w:rsidP="00F849DD">
            <w:pPr>
              <w:spacing w:line="200" w:lineRule="exact"/>
              <w:rPr>
                <w:sz w:val="20"/>
                <w:szCs w:val="20"/>
              </w:rPr>
            </w:pPr>
          </w:p>
        </w:tc>
        <w:tc>
          <w:tcPr>
            <w:tcW w:w="106" w:type="pct"/>
            <w:shd w:val="clear" w:color="auto" w:fill="FFE599" w:themeFill="accent4" w:themeFillTint="66"/>
          </w:tcPr>
          <w:p w14:paraId="6E9DCDB6" w14:textId="77777777" w:rsidR="00F3793B" w:rsidRPr="00824EAF" w:rsidRDefault="00F3793B" w:rsidP="00F849DD">
            <w:pPr>
              <w:spacing w:line="200" w:lineRule="exact"/>
              <w:rPr>
                <w:sz w:val="20"/>
                <w:szCs w:val="20"/>
              </w:rPr>
            </w:pPr>
          </w:p>
        </w:tc>
        <w:tc>
          <w:tcPr>
            <w:tcW w:w="108" w:type="pct"/>
            <w:shd w:val="clear" w:color="auto" w:fill="FFE599" w:themeFill="accent4" w:themeFillTint="66"/>
          </w:tcPr>
          <w:p w14:paraId="36E9C457" w14:textId="77777777" w:rsidR="00F3793B" w:rsidRPr="00824EAF" w:rsidRDefault="00F3793B" w:rsidP="00F849DD">
            <w:pPr>
              <w:spacing w:line="200" w:lineRule="exact"/>
              <w:rPr>
                <w:sz w:val="20"/>
                <w:szCs w:val="20"/>
              </w:rPr>
            </w:pPr>
          </w:p>
        </w:tc>
        <w:tc>
          <w:tcPr>
            <w:tcW w:w="106" w:type="pct"/>
            <w:shd w:val="clear" w:color="auto" w:fill="FFE599" w:themeFill="accent4" w:themeFillTint="66"/>
          </w:tcPr>
          <w:p w14:paraId="411E15F2" w14:textId="77777777" w:rsidR="00F3793B" w:rsidRPr="00824EAF" w:rsidRDefault="00F3793B" w:rsidP="00F849DD">
            <w:pPr>
              <w:spacing w:line="200" w:lineRule="exact"/>
              <w:rPr>
                <w:sz w:val="20"/>
                <w:szCs w:val="20"/>
              </w:rPr>
            </w:pPr>
          </w:p>
        </w:tc>
        <w:tc>
          <w:tcPr>
            <w:tcW w:w="106" w:type="pct"/>
            <w:shd w:val="clear" w:color="auto" w:fill="FFE599" w:themeFill="accent4" w:themeFillTint="66"/>
          </w:tcPr>
          <w:p w14:paraId="3A3CC4AC" w14:textId="77777777" w:rsidR="00F3793B" w:rsidRPr="00824EAF" w:rsidRDefault="00F3793B" w:rsidP="00F849DD">
            <w:pPr>
              <w:spacing w:line="200" w:lineRule="exact"/>
              <w:rPr>
                <w:sz w:val="20"/>
                <w:szCs w:val="20"/>
              </w:rPr>
            </w:pPr>
            <w:r>
              <w:rPr>
                <w:sz w:val="20"/>
                <w:szCs w:val="20"/>
              </w:rPr>
              <w:t>x</w:t>
            </w:r>
          </w:p>
        </w:tc>
        <w:tc>
          <w:tcPr>
            <w:tcW w:w="106" w:type="pct"/>
          </w:tcPr>
          <w:p w14:paraId="4851D991" w14:textId="77777777" w:rsidR="00F3793B" w:rsidRPr="00824EAF" w:rsidRDefault="00F3793B" w:rsidP="00F849DD">
            <w:pPr>
              <w:spacing w:line="200" w:lineRule="exact"/>
              <w:rPr>
                <w:sz w:val="20"/>
                <w:szCs w:val="20"/>
              </w:rPr>
            </w:pPr>
          </w:p>
        </w:tc>
        <w:tc>
          <w:tcPr>
            <w:tcW w:w="106" w:type="pct"/>
          </w:tcPr>
          <w:p w14:paraId="07147CC6" w14:textId="77777777" w:rsidR="00F3793B" w:rsidRPr="00824EAF" w:rsidRDefault="00F3793B" w:rsidP="00F849DD">
            <w:pPr>
              <w:spacing w:line="200" w:lineRule="exact"/>
              <w:rPr>
                <w:sz w:val="20"/>
                <w:szCs w:val="20"/>
              </w:rPr>
            </w:pPr>
          </w:p>
        </w:tc>
        <w:tc>
          <w:tcPr>
            <w:tcW w:w="108" w:type="pct"/>
          </w:tcPr>
          <w:p w14:paraId="38037D64" w14:textId="77777777" w:rsidR="00F3793B" w:rsidRPr="00824EAF" w:rsidRDefault="00F3793B" w:rsidP="00F849DD">
            <w:pPr>
              <w:spacing w:line="200" w:lineRule="exact"/>
              <w:rPr>
                <w:sz w:val="20"/>
                <w:szCs w:val="20"/>
              </w:rPr>
            </w:pPr>
          </w:p>
        </w:tc>
        <w:tc>
          <w:tcPr>
            <w:tcW w:w="106" w:type="pct"/>
          </w:tcPr>
          <w:p w14:paraId="78EE2769" w14:textId="77777777" w:rsidR="00F3793B" w:rsidRPr="00824EAF" w:rsidRDefault="00F3793B" w:rsidP="00F849DD">
            <w:pPr>
              <w:spacing w:line="200" w:lineRule="exact"/>
              <w:rPr>
                <w:sz w:val="20"/>
                <w:szCs w:val="20"/>
              </w:rPr>
            </w:pPr>
          </w:p>
        </w:tc>
        <w:tc>
          <w:tcPr>
            <w:tcW w:w="561" w:type="pct"/>
          </w:tcPr>
          <w:p w14:paraId="636AEF4A" w14:textId="77777777" w:rsidR="00F3793B" w:rsidRPr="00D8580F" w:rsidRDefault="00F3793B" w:rsidP="00F849DD">
            <w:pPr>
              <w:spacing w:line="200" w:lineRule="exact"/>
              <w:rPr>
                <w:sz w:val="20"/>
                <w:szCs w:val="20"/>
              </w:rPr>
            </w:pPr>
            <w:r>
              <w:rPr>
                <w:sz w:val="20"/>
                <w:szCs w:val="20"/>
              </w:rPr>
              <w:t>Study Tours in Aus, NZ, Fiji</w:t>
            </w:r>
          </w:p>
        </w:tc>
        <w:tc>
          <w:tcPr>
            <w:tcW w:w="386" w:type="pct"/>
          </w:tcPr>
          <w:p w14:paraId="186AC55F" w14:textId="77777777" w:rsidR="00F3793B" w:rsidRPr="00D8580F" w:rsidRDefault="00F3793B" w:rsidP="00F849DD">
            <w:pPr>
              <w:spacing w:line="200" w:lineRule="exact"/>
              <w:rPr>
                <w:sz w:val="20"/>
                <w:szCs w:val="20"/>
              </w:rPr>
            </w:pPr>
            <w:r>
              <w:rPr>
                <w:sz w:val="20"/>
                <w:szCs w:val="20"/>
              </w:rPr>
              <w:t>$210,000</w:t>
            </w:r>
          </w:p>
        </w:tc>
        <w:tc>
          <w:tcPr>
            <w:tcW w:w="384" w:type="pct"/>
          </w:tcPr>
          <w:p w14:paraId="53229F08" w14:textId="77777777" w:rsidR="00F3793B" w:rsidRPr="00D8580F" w:rsidRDefault="00F3793B" w:rsidP="00F849DD">
            <w:pPr>
              <w:spacing w:line="200" w:lineRule="exact"/>
              <w:jc w:val="right"/>
              <w:rPr>
                <w:sz w:val="20"/>
                <w:szCs w:val="20"/>
              </w:rPr>
            </w:pPr>
            <w:r>
              <w:rPr>
                <w:sz w:val="20"/>
                <w:szCs w:val="20"/>
              </w:rPr>
              <w:t>$111,699</w:t>
            </w:r>
          </w:p>
        </w:tc>
        <w:tc>
          <w:tcPr>
            <w:tcW w:w="389" w:type="pct"/>
          </w:tcPr>
          <w:p w14:paraId="41CE7EAE" w14:textId="60E336F8" w:rsidR="00F3793B" w:rsidRPr="001D5AFD" w:rsidRDefault="003C1984" w:rsidP="00F849DD">
            <w:pPr>
              <w:spacing w:line="200" w:lineRule="exact"/>
              <w:rPr>
                <w:sz w:val="20"/>
                <w:szCs w:val="20"/>
              </w:rPr>
            </w:pPr>
            <w:r>
              <w:rPr>
                <w:sz w:val="20"/>
                <w:szCs w:val="20"/>
              </w:rPr>
              <w:t>UNDP</w:t>
            </w:r>
          </w:p>
        </w:tc>
        <w:tc>
          <w:tcPr>
            <w:tcW w:w="732" w:type="pct"/>
          </w:tcPr>
          <w:p w14:paraId="723BE7B8" w14:textId="27BC2979" w:rsidR="00F3793B" w:rsidRPr="00D8580F" w:rsidRDefault="00F3793B" w:rsidP="00F849DD">
            <w:pPr>
              <w:spacing w:line="200" w:lineRule="exact"/>
              <w:rPr>
                <w:sz w:val="20"/>
                <w:szCs w:val="20"/>
              </w:rPr>
            </w:pPr>
            <w:r w:rsidRPr="001D5AFD">
              <w:rPr>
                <w:sz w:val="20"/>
                <w:szCs w:val="20"/>
              </w:rPr>
              <w:t xml:space="preserve">Parliament capacity </w:t>
            </w:r>
            <w:r>
              <w:rPr>
                <w:sz w:val="20"/>
                <w:szCs w:val="20"/>
              </w:rPr>
              <w:t xml:space="preserve">building </w:t>
            </w:r>
            <w:r w:rsidRPr="001D5AFD">
              <w:rPr>
                <w:sz w:val="20"/>
                <w:szCs w:val="20"/>
              </w:rPr>
              <w:t>study tours</w:t>
            </w:r>
            <w:r>
              <w:rPr>
                <w:sz w:val="20"/>
                <w:szCs w:val="20"/>
              </w:rPr>
              <w:t xml:space="preserve"> to Aus, NZ and potentially Fiji</w:t>
            </w:r>
            <w:r w:rsidR="00A215A8">
              <w:rPr>
                <w:sz w:val="20"/>
                <w:szCs w:val="20"/>
              </w:rPr>
              <w:t xml:space="preserve"> in</w:t>
            </w:r>
            <w:r>
              <w:rPr>
                <w:sz w:val="20"/>
                <w:szCs w:val="20"/>
              </w:rPr>
              <w:t xml:space="preserve"> 2024, 2025, 2026 </w:t>
            </w:r>
          </w:p>
        </w:tc>
      </w:tr>
      <w:tr w:rsidR="005F435F" w14:paraId="4A4EE131" w14:textId="77777777" w:rsidTr="00BB0BF6">
        <w:tc>
          <w:tcPr>
            <w:tcW w:w="298" w:type="pct"/>
          </w:tcPr>
          <w:p w14:paraId="41B00A00" w14:textId="77777777" w:rsidR="00F3793B" w:rsidRDefault="00F3793B" w:rsidP="00F849DD">
            <w:pPr>
              <w:ind w:left="-105" w:right="-115"/>
            </w:pPr>
            <w:r w:rsidRPr="00104BDC">
              <w:rPr>
                <w:sz w:val="20"/>
                <w:szCs w:val="20"/>
              </w:rPr>
              <w:t>Activity 3.4.</w:t>
            </w:r>
            <w:r>
              <w:rPr>
                <w:sz w:val="20"/>
                <w:szCs w:val="20"/>
              </w:rPr>
              <w:t>2</w:t>
            </w:r>
          </w:p>
        </w:tc>
        <w:tc>
          <w:tcPr>
            <w:tcW w:w="543" w:type="pct"/>
            <w:vAlign w:val="bottom"/>
          </w:tcPr>
          <w:p w14:paraId="197C8309" w14:textId="77777777" w:rsidR="00F3793B" w:rsidRPr="00970956" w:rsidRDefault="00F3793B" w:rsidP="00F849DD">
            <w:pPr>
              <w:spacing w:line="200" w:lineRule="exact"/>
              <w:ind w:left="-80" w:right="-150"/>
              <w:rPr>
                <w:i/>
                <w:iCs/>
                <w:sz w:val="20"/>
                <w:szCs w:val="20"/>
              </w:rPr>
            </w:pPr>
            <w:r>
              <w:rPr>
                <w:rFonts w:ascii="Calibri" w:hAnsi="Calibri" w:cs="Calibri"/>
                <w:color w:val="000000"/>
                <w:sz w:val="20"/>
                <w:szCs w:val="20"/>
              </w:rPr>
              <w:t>T</w:t>
            </w:r>
            <w:r w:rsidRPr="006406C3">
              <w:rPr>
                <w:rFonts w:ascii="Calibri" w:hAnsi="Calibri" w:cs="Calibri"/>
                <w:color w:val="000000"/>
                <w:sz w:val="20"/>
                <w:szCs w:val="20"/>
              </w:rPr>
              <w:t xml:space="preserve">raining for </w:t>
            </w:r>
            <w:r>
              <w:rPr>
                <w:rFonts w:ascii="Calibri" w:hAnsi="Calibri" w:cs="Calibri"/>
                <w:color w:val="000000"/>
                <w:sz w:val="20"/>
                <w:szCs w:val="20"/>
              </w:rPr>
              <w:t>p</w:t>
            </w:r>
            <w:r w:rsidRPr="006406C3">
              <w:rPr>
                <w:rFonts w:ascii="Calibri" w:hAnsi="Calibri" w:cs="Calibri"/>
                <w:color w:val="000000"/>
                <w:sz w:val="20"/>
                <w:szCs w:val="20"/>
              </w:rPr>
              <w:t>arliamentarians on how to review the national budget and draft bills from a gender lens</w:t>
            </w:r>
            <w:r>
              <w:rPr>
                <w:rFonts w:ascii="Calibri" w:hAnsi="Calibri" w:cs="Calibri"/>
                <w:color w:val="000000"/>
                <w:sz w:val="20"/>
                <w:szCs w:val="20"/>
              </w:rPr>
              <w:t xml:space="preserve"> and a </w:t>
            </w:r>
            <w:r w:rsidRPr="006406C3">
              <w:rPr>
                <w:rFonts w:ascii="Calibri" w:hAnsi="Calibri" w:cs="Calibri"/>
                <w:color w:val="000000"/>
                <w:sz w:val="20"/>
                <w:szCs w:val="20"/>
              </w:rPr>
              <w:t xml:space="preserve">gender equality online training for members of parliament </w:t>
            </w:r>
            <w:r>
              <w:rPr>
                <w:rFonts w:ascii="Calibri" w:hAnsi="Calibri" w:cs="Calibri"/>
                <w:color w:val="000000"/>
                <w:sz w:val="20"/>
                <w:szCs w:val="20"/>
              </w:rPr>
              <w:t>gender equality advocates. (</w:t>
            </w:r>
            <w:r w:rsidRPr="00970956">
              <w:rPr>
                <w:rFonts w:ascii="Calibri" w:hAnsi="Calibri" w:cs="Calibri"/>
                <w:color w:val="000000"/>
                <w:sz w:val="20"/>
                <w:szCs w:val="20"/>
              </w:rPr>
              <w:t>Parliamentary leadership &amp; gender equality program</w:t>
            </w:r>
            <w:r>
              <w:rPr>
                <w:rFonts w:ascii="Calibri" w:hAnsi="Calibri" w:cs="Calibri"/>
                <w:color w:val="000000"/>
                <w:sz w:val="20"/>
                <w:szCs w:val="20"/>
              </w:rPr>
              <w:t>)</w:t>
            </w:r>
          </w:p>
        </w:tc>
        <w:tc>
          <w:tcPr>
            <w:tcW w:w="107" w:type="pct"/>
            <w:shd w:val="clear" w:color="auto" w:fill="FFE599" w:themeFill="accent4" w:themeFillTint="66"/>
          </w:tcPr>
          <w:p w14:paraId="58BBAC5C" w14:textId="77777777" w:rsidR="00F3793B" w:rsidRDefault="00F3793B" w:rsidP="00F849DD">
            <w:pPr>
              <w:spacing w:line="200" w:lineRule="exact"/>
            </w:pPr>
          </w:p>
        </w:tc>
        <w:tc>
          <w:tcPr>
            <w:tcW w:w="107" w:type="pct"/>
            <w:shd w:val="clear" w:color="auto" w:fill="FFE599" w:themeFill="accent4" w:themeFillTint="66"/>
          </w:tcPr>
          <w:p w14:paraId="32D03930" w14:textId="77777777" w:rsidR="00F3793B" w:rsidRDefault="00F3793B" w:rsidP="00F849DD">
            <w:pPr>
              <w:spacing w:line="200" w:lineRule="exact"/>
            </w:pPr>
          </w:p>
        </w:tc>
        <w:tc>
          <w:tcPr>
            <w:tcW w:w="107" w:type="pct"/>
            <w:shd w:val="clear" w:color="auto" w:fill="FFE599" w:themeFill="accent4" w:themeFillTint="66"/>
          </w:tcPr>
          <w:p w14:paraId="792EB243" w14:textId="77777777" w:rsidR="00F3793B" w:rsidRDefault="00F3793B" w:rsidP="00F849DD">
            <w:pPr>
              <w:spacing w:line="200" w:lineRule="exact"/>
            </w:pPr>
          </w:p>
        </w:tc>
        <w:tc>
          <w:tcPr>
            <w:tcW w:w="107" w:type="pct"/>
            <w:shd w:val="clear" w:color="auto" w:fill="FFE599" w:themeFill="accent4" w:themeFillTint="66"/>
          </w:tcPr>
          <w:p w14:paraId="0F79ADA7" w14:textId="77777777" w:rsidR="00F3793B" w:rsidRDefault="00F3793B" w:rsidP="00F849DD">
            <w:pPr>
              <w:spacing w:line="200" w:lineRule="exact"/>
            </w:pPr>
          </w:p>
        </w:tc>
        <w:tc>
          <w:tcPr>
            <w:tcW w:w="104" w:type="pct"/>
          </w:tcPr>
          <w:p w14:paraId="4A079624" w14:textId="77777777" w:rsidR="00F3793B" w:rsidRDefault="00F3793B" w:rsidP="00F849DD">
            <w:pPr>
              <w:spacing w:line="200" w:lineRule="exact"/>
            </w:pPr>
          </w:p>
        </w:tc>
        <w:tc>
          <w:tcPr>
            <w:tcW w:w="106" w:type="pct"/>
          </w:tcPr>
          <w:p w14:paraId="2017BEF1" w14:textId="77777777" w:rsidR="00F3793B" w:rsidRDefault="00F3793B" w:rsidP="00F849DD">
            <w:pPr>
              <w:spacing w:line="200" w:lineRule="exact"/>
            </w:pPr>
          </w:p>
        </w:tc>
        <w:tc>
          <w:tcPr>
            <w:tcW w:w="106" w:type="pct"/>
          </w:tcPr>
          <w:p w14:paraId="4A04F18D" w14:textId="77777777" w:rsidR="00F3793B" w:rsidRDefault="00F3793B" w:rsidP="00F849DD">
            <w:pPr>
              <w:spacing w:line="200" w:lineRule="exact"/>
            </w:pPr>
          </w:p>
        </w:tc>
        <w:tc>
          <w:tcPr>
            <w:tcW w:w="106" w:type="pct"/>
          </w:tcPr>
          <w:p w14:paraId="3AB38B6F" w14:textId="77777777" w:rsidR="00F3793B" w:rsidRDefault="00F3793B" w:rsidP="00F849DD">
            <w:pPr>
              <w:spacing w:line="200" w:lineRule="exact"/>
            </w:pPr>
          </w:p>
        </w:tc>
        <w:tc>
          <w:tcPr>
            <w:tcW w:w="106" w:type="pct"/>
            <w:shd w:val="clear" w:color="auto" w:fill="FFE599" w:themeFill="accent4" w:themeFillTint="66"/>
          </w:tcPr>
          <w:p w14:paraId="14F8F9AB" w14:textId="77777777" w:rsidR="00F3793B" w:rsidRDefault="00F3793B" w:rsidP="00F849DD">
            <w:pPr>
              <w:spacing w:line="200" w:lineRule="exact"/>
            </w:pPr>
          </w:p>
        </w:tc>
        <w:tc>
          <w:tcPr>
            <w:tcW w:w="108" w:type="pct"/>
            <w:shd w:val="clear" w:color="auto" w:fill="FFE599" w:themeFill="accent4" w:themeFillTint="66"/>
          </w:tcPr>
          <w:p w14:paraId="2E8ECE84" w14:textId="77777777" w:rsidR="00F3793B" w:rsidRDefault="00F3793B" w:rsidP="00F849DD">
            <w:pPr>
              <w:spacing w:line="200" w:lineRule="exact"/>
            </w:pPr>
          </w:p>
        </w:tc>
        <w:tc>
          <w:tcPr>
            <w:tcW w:w="106" w:type="pct"/>
            <w:shd w:val="clear" w:color="auto" w:fill="FFE599" w:themeFill="accent4" w:themeFillTint="66"/>
          </w:tcPr>
          <w:p w14:paraId="37957D0A" w14:textId="77777777" w:rsidR="00F3793B" w:rsidRDefault="00F3793B" w:rsidP="00F849DD">
            <w:pPr>
              <w:spacing w:line="200" w:lineRule="exact"/>
            </w:pPr>
          </w:p>
        </w:tc>
        <w:tc>
          <w:tcPr>
            <w:tcW w:w="106" w:type="pct"/>
            <w:shd w:val="clear" w:color="auto" w:fill="FFE599" w:themeFill="accent4" w:themeFillTint="66"/>
          </w:tcPr>
          <w:p w14:paraId="7CEAAF5D" w14:textId="77777777" w:rsidR="00F3793B" w:rsidRDefault="00F3793B" w:rsidP="00F849DD">
            <w:pPr>
              <w:spacing w:line="200" w:lineRule="exact"/>
            </w:pPr>
          </w:p>
        </w:tc>
        <w:tc>
          <w:tcPr>
            <w:tcW w:w="106" w:type="pct"/>
          </w:tcPr>
          <w:p w14:paraId="52566E9B" w14:textId="77777777" w:rsidR="00F3793B" w:rsidRDefault="00F3793B" w:rsidP="00F849DD">
            <w:pPr>
              <w:spacing w:line="200" w:lineRule="exact"/>
            </w:pPr>
          </w:p>
        </w:tc>
        <w:tc>
          <w:tcPr>
            <w:tcW w:w="106" w:type="pct"/>
          </w:tcPr>
          <w:p w14:paraId="58DE18D5" w14:textId="77777777" w:rsidR="00F3793B" w:rsidRDefault="00F3793B" w:rsidP="00F849DD">
            <w:pPr>
              <w:spacing w:line="200" w:lineRule="exact"/>
            </w:pPr>
          </w:p>
        </w:tc>
        <w:tc>
          <w:tcPr>
            <w:tcW w:w="108" w:type="pct"/>
          </w:tcPr>
          <w:p w14:paraId="5B6B8C21" w14:textId="77777777" w:rsidR="00F3793B" w:rsidRDefault="00F3793B" w:rsidP="00F849DD">
            <w:pPr>
              <w:spacing w:line="200" w:lineRule="exact"/>
            </w:pPr>
          </w:p>
        </w:tc>
        <w:tc>
          <w:tcPr>
            <w:tcW w:w="106" w:type="pct"/>
          </w:tcPr>
          <w:p w14:paraId="47EBA548" w14:textId="77777777" w:rsidR="00F3793B" w:rsidRDefault="00F3793B" w:rsidP="00F849DD">
            <w:pPr>
              <w:spacing w:line="200" w:lineRule="exact"/>
            </w:pPr>
          </w:p>
        </w:tc>
        <w:tc>
          <w:tcPr>
            <w:tcW w:w="561" w:type="pct"/>
          </w:tcPr>
          <w:p w14:paraId="36308616" w14:textId="77777777" w:rsidR="00F3793B" w:rsidRPr="00D8580F" w:rsidRDefault="00F3793B" w:rsidP="00F849DD">
            <w:pPr>
              <w:spacing w:line="200" w:lineRule="exact"/>
              <w:rPr>
                <w:sz w:val="20"/>
                <w:szCs w:val="20"/>
              </w:rPr>
            </w:pPr>
            <w:r>
              <w:rPr>
                <w:sz w:val="20"/>
                <w:szCs w:val="20"/>
              </w:rPr>
              <w:t>Workshop and online training of Parliamentarians</w:t>
            </w:r>
          </w:p>
        </w:tc>
        <w:tc>
          <w:tcPr>
            <w:tcW w:w="386" w:type="pct"/>
          </w:tcPr>
          <w:p w14:paraId="7E94C60A" w14:textId="77777777" w:rsidR="00F3793B" w:rsidRPr="00D8580F" w:rsidRDefault="00F3793B" w:rsidP="00F849DD">
            <w:pPr>
              <w:spacing w:line="200" w:lineRule="exact"/>
              <w:rPr>
                <w:sz w:val="20"/>
                <w:szCs w:val="20"/>
              </w:rPr>
            </w:pPr>
            <w:r>
              <w:rPr>
                <w:sz w:val="20"/>
                <w:szCs w:val="20"/>
              </w:rPr>
              <w:t>$120,000</w:t>
            </w:r>
          </w:p>
        </w:tc>
        <w:tc>
          <w:tcPr>
            <w:tcW w:w="384" w:type="pct"/>
          </w:tcPr>
          <w:p w14:paraId="2C7E7BD9" w14:textId="77777777" w:rsidR="00F3793B" w:rsidRPr="00D8580F" w:rsidRDefault="00F3793B" w:rsidP="00F849DD">
            <w:pPr>
              <w:spacing w:line="200" w:lineRule="exact"/>
              <w:jc w:val="right"/>
              <w:rPr>
                <w:sz w:val="20"/>
                <w:szCs w:val="20"/>
              </w:rPr>
            </w:pPr>
            <w:r>
              <w:rPr>
                <w:sz w:val="20"/>
                <w:szCs w:val="20"/>
              </w:rPr>
              <w:t>$63,828</w:t>
            </w:r>
          </w:p>
        </w:tc>
        <w:tc>
          <w:tcPr>
            <w:tcW w:w="389" w:type="pct"/>
          </w:tcPr>
          <w:p w14:paraId="17ED77DF" w14:textId="4F623E17" w:rsidR="00F3793B" w:rsidRDefault="00B94031" w:rsidP="00F849DD">
            <w:pPr>
              <w:spacing w:line="200" w:lineRule="exact"/>
              <w:rPr>
                <w:sz w:val="20"/>
                <w:szCs w:val="20"/>
              </w:rPr>
            </w:pPr>
            <w:r>
              <w:rPr>
                <w:sz w:val="20"/>
                <w:szCs w:val="20"/>
              </w:rPr>
              <w:t>UNDP</w:t>
            </w:r>
          </w:p>
        </w:tc>
        <w:tc>
          <w:tcPr>
            <w:tcW w:w="732" w:type="pct"/>
          </w:tcPr>
          <w:p w14:paraId="0B620462" w14:textId="4A272775" w:rsidR="00F3793B" w:rsidRPr="00D8580F" w:rsidRDefault="00F3793B" w:rsidP="00F849DD">
            <w:pPr>
              <w:spacing w:line="200" w:lineRule="exact"/>
              <w:rPr>
                <w:sz w:val="20"/>
                <w:szCs w:val="20"/>
              </w:rPr>
            </w:pPr>
            <w:r>
              <w:rPr>
                <w:sz w:val="20"/>
                <w:szCs w:val="20"/>
              </w:rPr>
              <w:t>Conduct gender equality and gender budgeting training for Parliamentarians including online courses for 2023, 2024, 2025</w:t>
            </w:r>
          </w:p>
        </w:tc>
      </w:tr>
      <w:tr w:rsidR="005F435F" w14:paraId="16B3132C" w14:textId="77777777" w:rsidTr="00BB0BF6">
        <w:trPr>
          <w:trHeight w:val="755"/>
        </w:trPr>
        <w:tc>
          <w:tcPr>
            <w:tcW w:w="298" w:type="pct"/>
          </w:tcPr>
          <w:p w14:paraId="4F21FA7A" w14:textId="77777777" w:rsidR="00F3793B" w:rsidRPr="00104BDC" w:rsidRDefault="00F3793B" w:rsidP="00F849DD">
            <w:pPr>
              <w:ind w:left="-105" w:right="-115"/>
              <w:rPr>
                <w:sz w:val="20"/>
                <w:szCs w:val="20"/>
              </w:rPr>
            </w:pPr>
            <w:r>
              <w:rPr>
                <w:sz w:val="20"/>
                <w:szCs w:val="20"/>
              </w:rPr>
              <w:t>Activity 3.4.3</w:t>
            </w:r>
          </w:p>
        </w:tc>
        <w:tc>
          <w:tcPr>
            <w:tcW w:w="543" w:type="pct"/>
            <w:vAlign w:val="bottom"/>
          </w:tcPr>
          <w:p w14:paraId="659306D1" w14:textId="77777777" w:rsidR="00F3793B" w:rsidRDefault="00F3793B" w:rsidP="00F849DD">
            <w:pPr>
              <w:spacing w:line="200" w:lineRule="exact"/>
              <w:ind w:left="-80" w:right="-150"/>
              <w:rPr>
                <w:rFonts w:ascii="Calibri" w:hAnsi="Calibri" w:cs="Calibri"/>
                <w:color w:val="000000"/>
                <w:sz w:val="20"/>
                <w:szCs w:val="20"/>
              </w:rPr>
            </w:pPr>
            <w:r>
              <w:rPr>
                <w:rFonts w:ascii="Calibri" w:hAnsi="Calibri" w:cs="Calibri"/>
                <w:color w:val="000000"/>
                <w:sz w:val="20"/>
                <w:szCs w:val="20"/>
              </w:rPr>
              <w:t>Work with OCLA and women MPs to establish a Women’s Caucus (</w:t>
            </w:r>
            <w:r w:rsidRPr="00970956">
              <w:rPr>
                <w:rFonts w:ascii="Calibri" w:hAnsi="Calibri" w:cs="Calibri"/>
                <w:color w:val="000000"/>
                <w:sz w:val="20"/>
                <w:szCs w:val="20"/>
              </w:rPr>
              <w:t>Parliamentary leadership &amp; gender equality program</w:t>
            </w:r>
            <w:r>
              <w:rPr>
                <w:rFonts w:ascii="Calibri" w:hAnsi="Calibri" w:cs="Calibri"/>
                <w:color w:val="000000"/>
                <w:sz w:val="20"/>
                <w:szCs w:val="20"/>
              </w:rPr>
              <w:t>)</w:t>
            </w:r>
          </w:p>
        </w:tc>
        <w:tc>
          <w:tcPr>
            <w:tcW w:w="107" w:type="pct"/>
            <w:shd w:val="clear" w:color="auto" w:fill="FFE599" w:themeFill="accent4" w:themeFillTint="66"/>
          </w:tcPr>
          <w:p w14:paraId="54795A5D" w14:textId="77777777" w:rsidR="00F3793B" w:rsidRDefault="00F3793B" w:rsidP="00F849DD">
            <w:pPr>
              <w:spacing w:line="200" w:lineRule="exact"/>
            </w:pPr>
          </w:p>
        </w:tc>
        <w:tc>
          <w:tcPr>
            <w:tcW w:w="107" w:type="pct"/>
            <w:shd w:val="clear" w:color="auto" w:fill="FFE599" w:themeFill="accent4" w:themeFillTint="66"/>
          </w:tcPr>
          <w:p w14:paraId="4E8C84D7" w14:textId="77777777" w:rsidR="00F3793B" w:rsidRDefault="00F3793B" w:rsidP="00F849DD">
            <w:pPr>
              <w:spacing w:line="200" w:lineRule="exact"/>
            </w:pPr>
            <w:r>
              <w:t>x</w:t>
            </w:r>
          </w:p>
        </w:tc>
        <w:tc>
          <w:tcPr>
            <w:tcW w:w="107" w:type="pct"/>
            <w:shd w:val="clear" w:color="auto" w:fill="FFE599" w:themeFill="accent4" w:themeFillTint="66"/>
          </w:tcPr>
          <w:p w14:paraId="7FD10AE3" w14:textId="77777777" w:rsidR="00F3793B" w:rsidRDefault="00F3793B" w:rsidP="00F849DD">
            <w:pPr>
              <w:spacing w:line="200" w:lineRule="exact"/>
            </w:pPr>
            <w:r>
              <w:t>x</w:t>
            </w:r>
          </w:p>
        </w:tc>
        <w:tc>
          <w:tcPr>
            <w:tcW w:w="107" w:type="pct"/>
            <w:shd w:val="clear" w:color="auto" w:fill="FFE599" w:themeFill="accent4" w:themeFillTint="66"/>
          </w:tcPr>
          <w:p w14:paraId="119B9E0E" w14:textId="77777777" w:rsidR="00F3793B" w:rsidRDefault="00F3793B" w:rsidP="00F849DD">
            <w:pPr>
              <w:spacing w:line="200" w:lineRule="exact"/>
            </w:pPr>
          </w:p>
        </w:tc>
        <w:tc>
          <w:tcPr>
            <w:tcW w:w="104" w:type="pct"/>
          </w:tcPr>
          <w:p w14:paraId="1A0B2EAB" w14:textId="77777777" w:rsidR="00F3793B" w:rsidRDefault="00F3793B" w:rsidP="00F849DD">
            <w:pPr>
              <w:spacing w:line="200" w:lineRule="exact"/>
            </w:pPr>
          </w:p>
        </w:tc>
        <w:tc>
          <w:tcPr>
            <w:tcW w:w="106" w:type="pct"/>
          </w:tcPr>
          <w:p w14:paraId="3A0A16B6" w14:textId="77777777" w:rsidR="00F3793B" w:rsidRDefault="00F3793B" w:rsidP="00F849DD">
            <w:pPr>
              <w:spacing w:line="200" w:lineRule="exact"/>
            </w:pPr>
          </w:p>
        </w:tc>
        <w:tc>
          <w:tcPr>
            <w:tcW w:w="106" w:type="pct"/>
          </w:tcPr>
          <w:p w14:paraId="30160DA0" w14:textId="77777777" w:rsidR="00F3793B" w:rsidRDefault="00F3793B" w:rsidP="00F849DD">
            <w:pPr>
              <w:spacing w:line="200" w:lineRule="exact"/>
            </w:pPr>
          </w:p>
        </w:tc>
        <w:tc>
          <w:tcPr>
            <w:tcW w:w="106" w:type="pct"/>
          </w:tcPr>
          <w:p w14:paraId="59156DDE" w14:textId="77777777" w:rsidR="00F3793B" w:rsidRDefault="00F3793B" w:rsidP="00F849DD">
            <w:pPr>
              <w:spacing w:line="200" w:lineRule="exact"/>
            </w:pPr>
          </w:p>
        </w:tc>
        <w:tc>
          <w:tcPr>
            <w:tcW w:w="106" w:type="pct"/>
            <w:shd w:val="clear" w:color="auto" w:fill="FFE599" w:themeFill="accent4" w:themeFillTint="66"/>
          </w:tcPr>
          <w:p w14:paraId="2624C713" w14:textId="77777777" w:rsidR="00F3793B" w:rsidRDefault="00F3793B" w:rsidP="00F849DD">
            <w:pPr>
              <w:spacing w:line="200" w:lineRule="exact"/>
            </w:pPr>
          </w:p>
        </w:tc>
        <w:tc>
          <w:tcPr>
            <w:tcW w:w="108" w:type="pct"/>
            <w:shd w:val="clear" w:color="auto" w:fill="FFE599" w:themeFill="accent4" w:themeFillTint="66"/>
          </w:tcPr>
          <w:p w14:paraId="6BF5ED2E" w14:textId="77777777" w:rsidR="00F3793B" w:rsidRDefault="00F3793B" w:rsidP="00F849DD">
            <w:pPr>
              <w:spacing w:line="200" w:lineRule="exact"/>
            </w:pPr>
          </w:p>
        </w:tc>
        <w:tc>
          <w:tcPr>
            <w:tcW w:w="106" w:type="pct"/>
            <w:shd w:val="clear" w:color="auto" w:fill="FFE599" w:themeFill="accent4" w:themeFillTint="66"/>
          </w:tcPr>
          <w:p w14:paraId="5498F046" w14:textId="77777777" w:rsidR="00F3793B" w:rsidRDefault="00F3793B" w:rsidP="00F849DD">
            <w:pPr>
              <w:spacing w:line="200" w:lineRule="exact"/>
            </w:pPr>
          </w:p>
        </w:tc>
        <w:tc>
          <w:tcPr>
            <w:tcW w:w="106" w:type="pct"/>
            <w:shd w:val="clear" w:color="auto" w:fill="FFE599" w:themeFill="accent4" w:themeFillTint="66"/>
          </w:tcPr>
          <w:p w14:paraId="0A46A34C" w14:textId="77777777" w:rsidR="00F3793B" w:rsidRDefault="00F3793B" w:rsidP="00F849DD">
            <w:pPr>
              <w:spacing w:line="200" w:lineRule="exact"/>
            </w:pPr>
          </w:p>
        </w:tc>
        <w:tc>
          <w:tcPr>
            <w:tcW w:w="106" w:type="pct"/>
          </w:tcPr>
          <w:p w14:paraId="52F3435F" w14:textId="77777777" w:rsidR="00F3793B" w:rsidRDefault="00F3793B" w:rsidP="00F849DD">
            <w:pPr>
              <w:spacing w:line="200" w:lineRule="exact"/>
            </w:pPr>
          </w:p>
        </w:tc>
        <w:tc>
          <w:tcPr>
            <w:tcW w:w="106" w:type="pct"/>
          </w:tcPr>
          <w:p w14:paraId="596C6628" w14:textId="77777777" w:rsidR="00F3793B" w:rsidRDefault="00F3793B" w:rsidP="00F849DD">
            <w:pPr>
              <w:spacing w:line="200" w:lineRule="exact"/>
            </w:pPr>
          </w:p>
        </w:tc>
        <w:tc>
          <w:tcPr>
            <w:tcW w:w="108" w:type="pct"/>
          </w:tcPr>
          <w:p w14:paraId="2E97F3C9" w14:textId="77777777" w:rsidR="00F3793B" w:rsidRDefault="00F3793B" w:rsidP="00F849DD">
            <w:pPr>
              <w:spacing w:line="200" w:lineRule="exact"/>
            </w:pPr>
          </w:p>
        </w:tc>
        <w:tc>
          <w:tcPr>
            <w:tcW w:w="106" w:type="pct"/>
          </w:tcPr>
          <w:p w14:paraId="16702509" w14:textId="77777777" w:rsidR="00F3793B" w:rsidRDefault="00F3793B" w:rsidP="00F849DD">
            <w:pPr>
              <w:spacing w:line="200" w:lineRule="exact"/>
            </w:pPr>
          </w:p>
        </w:tc>
        <w:tc>
          <w:tcPr>
            <w:tcW w:w="561" w:type="pct"/>
          </w:tcPr>
          <w:p w14:paraId="67499AE4" w14:textId="77777777" w:rsidR="00F3793B" w:rsidRDefault="00F3793B" w:rsidP="00F849DD">
            <w:pPr>
              <w:spacing w:line="200" w:lineRule="exact"/>
              <w:rPr>
                <w:sz w:val="20"/>
                <w:szCs w:val="20"/>
              </w:rPr>
            </w:pPr>
            <w:r>
              <w:rPr>
                <w:sz w:val="20"/>
                <w:szCs w:val="20"/>
              </w:rPr>
              <w:t>Women MP Caucus</w:t>
            </w:r>
          </w:p>
        </w:tc>
        <w:tc>
          <w:tcPr>
            <w:tcW w:w="386" w:type="pct"/>
          </w:tcPr>
          <w:p w14:paraId="0DC807C1" w14:textId="77777777" w:rsidR="00F3793B" w:rsidRDefault="00F3793B" w:rsidP="00F849DD">
            <w:pPr>
              <w:spacing w:line="200" w:lineRule="exact"/>
              <w:rPr>
                <w:sz w:val="20"/>
                <w:szCs w:val="20"/>
              </w:rPr>
            </w:pPr>
            <w:r>
              <w:rPr>
                <w:sz w:val="20"/>
                <w:szCs w:val="20"/>
              </w:rPr>
              <w:t>$19,000</w:t>
            </w:r>
          </w:p>
        </w:tc>
        <w:tc>
          <w:tcPr>
            <w:tcW w:w="384" w:type="pct"/>
          </w:tcPr>
          <w:p w14:paraId="4DDE324E" w14:textId="77777777" w:rsidR="00F3793B" w:rsidRDefault="00F3793B" w:rsidP="00F849DD">
            <w:pPr>
              <w:spacing w:line="200" w:lineRule="exact"/>
              <w:jc w:val="right"/>
              <w:rPr>
                <w:sz w:val="20"/>
                <w:szCs w:val="20"/>
              </w:rPr>
            </w:pPr>
            <w:r>
              <w:rPr>
                <w:sz w:val="20"/>
                <w:szCs w:val="20"/>
              </w:rPr>
              <w:t>$10,106</w:t>
            </w:r>
          </w:p>
        </w:tc>
        <w:tc>
          <w:tcPr>
            <w:tcW w:w="389" w:type="pct"/>
          </w:tcPr>
          <w:p w14:paraId="74FAACC5" w14:textId="79EA48C5" w:rsidR="00F3793B" w:rsidRDefault="00B94031" w:rsidP="00F849DD">
            <w:pPr>
              <w:spacing w:line="200" w:lineRule="exact"/>
              <w:rPr>
                <w:sz w:val="20"/>
                <w:szCs w:val="20"/>
              </w:rPr>
            </w:pPr>
            <w:r>
              <w:rPr>
                <w:sz w:val="20"/>
                <w:szCs w:val="20"/>
              </w:rPr>
              <w:t>UNDP</w:t>
            </w:r>
          </w:p>
        </w:tc>
        <w:tc>
          <w:tcPr>
            <w:tcW w:w="732" w:type="pct"/>
          </w:tcPr>
          <w:p w14:paraId="603CC735" w14:textId="289EF3C6" w:rsidR="00F3793B" w:rsidRDefault="00F3793B" w:rsidP="00F849DD">
            <w:pPr>
              <w:spacing w:line="200" w:lineRule="exact"/>
              <w:rPr>
                <w:sz w:val="20"/>
                <w:szCs w:val="20"/>
              </w:rPr>
            </w:pPr>
            <w:r>
              <w:rPr>
                <w:sz w:val="20"/>
                <w:szCs w:val="20"/>
              </w:rPr>
              <w:t>TA to OCLA to work with women MPs to establish a Women’s Caucus</w:t>
            </w:r>
          </w:p>
        </w:tc>
      </w:tr>
      <w:tr w:rsidR="005F435F" w14:paraId="182965AD" w14:textId="77777777" w:rsidTr="00BB0BF6">
        <w:tc>
          <w:tcPr>
            <w:tcW w:w="298" w:type="pct"/>
          </w:tcPr>
          <w:p w14:paraId="6EF34D6F" w14:textId="77777777" w:rsidR="00F3793B" w:rsidRDefault="00F3793B" w:rsidP="00F849DD">
            <w:pPr>
              <w:ind w:left="-105" w:right="-115"/>
            </w:pPr>
            <w:r w:rsidRPr="00104BDC">
              <w:rPr>
                <w:sz w:val="20"/>
                <w:szCs w:val="20"/>
              </w:rPr>
              <w:t>Activity 3.4.</w:t>
            </w:r>
            <w:r>
              <w:rPr>
                <w:sz w:val="20"/>
                <w:szCs w:val="20"/>
              </w:rPr>
              <w:t>4</w:t>
            </w:r>
          </w:p>
        </w:tc>
        <w:tc>
          <w:tcPr>
            <w:tcW w:w="543" w:type="pct"/>
          </w:tcPr>
          <w:p w14:paraId="06EE7BFC" w14:textId="77777777" w:rsidR="00F3793B" w:rsidRPr="00970956" w:rsidRDefault="00F3793B" w:rsidP="00F849DD">
            <w:pPr>
              <w:spacing w:line="200" w:lineRule="exact"/>
              <w:ind w:left="-80"/>
              <w:rPr>
                <w:sz w:val="20"/>
                <w:szCs w:val="20"/>
              </w:rPr>
            </w:pPr>
            <w:r>
              <w:rPr>
                <w:rFonts w:ascii="Calibri" w:hAnsi="Calibri" w:cs="Calibri"/>
                <w:sz w:val="20"/>
                <w:szCs w:val="20"/>
              </w:rPr>
              <w:t xml:space="preserve">Political </w:t>
            </w:r>
            <w:r w:rsidRPr="00970956">
              <w:rPr>
                <w:rFonts w:ascii="Calibri" w:hAnsi="Calibri" w:cs="Calibri"/>
                <w:sz w:val="20"/>
                <w:szCs w:val="20"/>
              </w:rPr>
              <w:t xml:space="preserve">Parties and OCLA to undertake a mapping study to identify gaps and entry points for gender </w:t>
            </w:r>
            <w:r w:rsidRPr="00970956">
              <w:rPr>
                <w:rFonts w:ascii="Calibri" w:hAnsi="Calibri" w:cs="Calibri"/>
                <w:sz w:val="20"/>
                <w:szCs w:val="20"/>
              </w:rPr>
              <w:lastRenderedPageBreak/>
              <w:t>responsive policies and internal structures including a proposed quota for women candidates.</w:t>
            </w:r>
            <w:r>
              <w:rPr>
                <w:rFonts w:ascii="Calibri" w:hAnsi="Calibri" w:cs="Calibri"/>
                <w:sz w:val="20"/>
                <w:szCs w:val="20"/>
              </w:rPr>
              <w:t xml:space="preserve"> (</w:t>
            </w:r>
            <w:r w:rsidRPr="00970956">
              <w:rPr>
                <w:rFonts w:ascii="Calibri" w:hAnsi="Calibri" w:cs="Calibri"/>
                <w:sz w:val="20"/>
                <w:szCs w:val="20"/>
              </w:rPr>
              <w:t>Political Parties Gender Equality Programs.</w:t>
            </w:r>
            <w:r>
              <w:rPr>
                <w:rFonts w:ascii="Calibri" w:hAnsi="Calibri" w:cs="Calibri"/>
                <w:sz w:val="20"/>
                <w:szCs w:val="20"/>
              </w:rPr>
              <w:t>)</w:t>
            </w:r>
          </w:p>
        </w:tc>
        <w:tc>
          <w:tcPr>
            <w:tcW w:w="107" w:type="pct"/>
            <w:shd w:val="clear" w:color="auto" w:fill="FFE599" w:themeFill="accent4" w:themeFillTint="66"/>
          </w:tcPr>
          <w:p w14:paraId="06173251" w14:textId="77777777" w:rsidR="00F3793B" w:rsidRDefault="00F3793B" w:rsidP="00F849DD">
            <w:pPr>
              <w:spacing w:line="200" w:lineRule="exact"/>
            </w:pPr>
          </w:p>
        </w:tc>
        <w:tc>
          <w:tcPr>
            <w:tcW w:w="107" w:type="pct"/>
            <w:shd w:val="clear" w:color="auto" w:fill="FFE599" w:themeFill="accent4" w:themeFillTint="66"/>
          </w:tcPr>
          <w:p w14:paraId="42F1F0A4" w14:textId="77777777" w:rsidR="00F3793B" w:rsidRDefault="00F3793B" w:rsidP="00F849DD">
            <w:pPr>
              <w:spacing w:line="200" w:lineRule="exact"/>
            </w:pPr>
            <w:r>
              <w:t>x</w:t>
            </w:r>
          </w:p>
        </w:tc>
        <w:tc>
          <w:tcPr>
            <w:tcW w:w="107" w:type="pct"/>
            <w:shd w:val="clear" w:color="auto" w:fill="FFE599" w:themeFill="accent4" w:themeFillTint="66"/>
          </w:tcPr>
          <w:p w14:paraId="56A9ABA7" w14:textId="77777777" w:rsidR="00F3793B" w:rsidRDefault="00F3793B" w:rsidP="00F849DD">
            <w:pPr>
              <w:spacing w:line="200" w:lineRule="exact"/>
            </w:pPr>
            <w:r>
              <w:t>x</w:t>
            </w:r>
          </w:p>
        </w:tc>
        <w:tc>
          <w:tcPr>
            <w:tcW w:w="107" w:type="pct"/>
            <w:shd w:val="clear" w:color="auto" w:fill="FFE599" w:themeFill="accent4" w:themeFillTint="66"/>
          </w:tcPr>
          <w:p w14:paraId="462B0AF9" w14:textId="77777777" w:rsidR="00F3793B" w:rsidRDefault="00F3793B" w:rsidP="00F849DD">
            <w:pPr>
              <w:spacing w:line="200" w:lineRule="exact"/>
            </w:pPr>
            <w:r>
              <w:t>x</w:t>
            </w:r>
          </w:p>
        </w:tc>
        <w:tc>
          <w:tcPr>
            <w:tcW w:w="104" w:type="pct"/>
          </w:tcPr>
          <w:p w14:paraId="7C50BC1C" w14:textId="77777777" w:rsidR="00F3793B" w:rsidRDefault="00F3793B" w:rsidP="00F849DD">
            <w:pPr>
              <w:spacing w:line="200" w:lineRule="exact"/>
            </w:pPr>
            <w:r>
              <w:t>x</w:t>
            </w:r>
          </w:p>
        </w:tc>
        <w:tc>
          <w:tcPr>
            <w:tcW w:w="106" w:type="pct"/>
          </w:tcPr>
          <w:p w14:paraId="404D6D37" w14:textId="77777777" w:rsidR="00F3793B" w:rsidRDefault="00F3793B" w:rsidP="00F849DD">
            <w:pPr>
              <w:spacing w:line="200" w:lineRule="exact"/>
            </w:pPr>
            <w:r>
              <w:t>x</w:t>
            </w:r>
          </w:p>
        </w:tc>
        <w:tc>
          <w:tcPr>
            <w:tcW w:w="106" w:type="pct"/>
          </w:tcPr>
          <w:p w14:paraId="7563B84F" w14:textId="77777777" w:rsidR="00F3793B" w:rsidRDefault="00F3793B" w:rsidP="00F849DD">
            <w:pPr>
              <w:spacing w:line="200" w:lineRule="exact"/>
            </w:pPr>
            <w:r>
              <w:t>x</w:t>
            </w:r>
          </w:p>
        </w:tc>
        <w:tc>
          <w:tcPr>
            <w:tcW w:w="106" w:type="pct"/>
          </w:tcPr>
          <w:p w14:paraId="0DA2AD08" w14:textId="77777777" w:rsidR="00F3793B" w:rsidRDefault="00F3793B" w:rsidP="00F849DD">
            <w:pPr>
              <w:spacing w:line="200" w:lineRule="exact"/>
            </w:pPr>
            <w:r>
              <w:t>x</w:t>
            </w:r>
          </w:p>
        </w:tc>
        <w:tc>
          <w:tcPr>
            <w:tcW w:w="106" w:type="pct"/>
            <w:shd w:val="clear" w:color="auto" w:fill="FFE599" w:themeFill="accent4" w:themeFillTint="66"/>
          </w:tcPr>
          <w:p w14:paraId="34D4C8F9" w14:textId="77777777" w:rsidR="00F3793B" w:rsidRDefault="00F3793B" w:rsidP="00F849DD">
            <w:pPr>
              <w:spacing w:line="200" w:lineRule="exact"/>
            </w:pPr>
          </w:p>
        </w:tc>
        <w:tc>
          <w:tcPr>
            <w:tcW w:w="108" w:type="pct"/>
            <w:shd w:val="clear" w:color="auto" w:fill="FFE599" w:themeFill="accent4" w:themeFillTint="66"/>
          </w:tcPr>
          <w:p w14:paraId="622ED3B8" w14:textId="77777777" w:rsidR="00F3793B" w:rsidRDefault="00F3793B" w:rsidP="00F849DD">
            <w:pPr>
              <w:spacing w:line="200" w:lineRule="exact"/>
            </w:pPr>
          </w:p>
        </w:tc>
        <w:tc>
          <w:tcPr>
            <w:tcW w:w="106" w:type="pct"/>
            <w:shd w:val="clear" w:color="auto" w:fill="FFE599" w:themeFill="accent4" w:themeFillTint="66"/>
          </w:tcPr>
          <w:p w14:paraId="397D1CD3" w14:textId="77777777" w:rsidR="00F3793B" w:rsidRDefault="00F3793B" w:rsidP="00F849DD">
            <w:pPr>
              <w:spacing w:line="200" w:lineRule="exact"/>
            </w:pPr>
          </w:p>
        </w:tc>
        <w:tc>
          <w:tcPr>
            <w:tcW w:w="106" w:type="pct"/>
            <w:shd w:val="clear" w:color="auto" w:fill="FFE599" w:themeFill="accent4" w:themeFillTint="66"/>
          </w:tcPr>
          <w:p w14:paraId="0FC7A279" w14:textId="77777777" w:rsidR="00F3793B" w:rsidRDefault="00F3793B" w:rsidP="00F849DD">
            <w:pPr>
              <w:spacing w:line="200" w:lineRule="exact"/>
            </w:pPr>
          </w:p>
        </w:tc>
        <w:tc>
          <w:tcPr>
            <w:tcW w:w="106" w:type="pct"/>
          </w:tcPr>
          <w:p w14:paraId="78B0AAEF" w14:textId="77777777" w:rsidR="00F3793B" w:rsidRDefault="00F3793B" w:rsidP="00F849DD">
            <w:pPr>
              <w:spacing w:line="200" w:lineRule="exact"/>
            </w:pPr>
          </w:p>
        </w:tc>
        <w:tc>
          <w:tcPr>
            <w:tcW w:w="106" w:type="pct"/>
          </w:tcPr>
          <w:p w14:paraId="2C9A8EC2" w14:textId="77777777" w:rsidR="00F3793B" w:rsidRDefault="00F3793B" w:rsidP="00F849DD">
            <w:pPr>
              <w:spacing w:line="200" w:lineRule="exact"/>
            </w:pPr>
          </w:p>
        </w:tc>
        <w:tc>
          <w:tcPr>
            <w:tcW w:w="108" w:type="pct"/>
          </w:tcPr>
          <w:p w14:paraId="40636CBD" w14:textId="77777777" w:rsidR="00F3793B" w:rsidRDefault="00F3793B" w:rsidP="00F849DD">
            <w:pPr>
              <w:spacing w:line="200" w:lineRule="exact"/>
            </w:pPr>
          </w:p>
        </w:tc>
        <w:tc>
          <w:tcPr>
            <w:tcW w:w="106" w:type="pct"/>
          </w:tcPr>
          <w:p w14:paraId="414F5458" w14:textId="77777777" w:rsidR="00F3793B" w:rsidRDefault="00F3793B" w:rsidP="00F849DD">
            <w:pPr>
              <w:spacing w:line="200" w:lineRule="exact"/>
            </w:pPr>
          </w:p>
        </w:tc>
        <w:tc>
          <w:tcPr>
            <w:tcW w:w="561" w:type="pct"/>
          </w:tcPr>
          <w:p w14:paraId="1B638AF7" w14:textId="77777777" w:rsidR="00F3793B" w:rsidRPr="00D8580F" w:rsidRDefault="00F3793B" w:rsidP="00F849DD">
            <w:pPr>
              <w:spacing w:line="200" w:lineRule="exact"/>
              <w:rPr>
                <w:sz w:val="20"/>
                <w:szCs w:val="20"/>
              </w:rPr>
            </w:pPr>
            <w:r>
              <w:rPr>
                <w:sz w:val="20"/>
                <w:szCs w:val="20"/>
              </w:rPr>
              <w:t>Political Parties Gender Equality Mapping &amp; Women Candidates Quota consultations</w:t>
            </w:r>
          </w:p>
        </w:tc>
        <w:tc>
          <w:tcPr>
            <w:tcW w:w="386" w:type="pct"/>
          </w:tcPr>
          <w:p w14:paraId="54D6D4C9" w14:textId="33B744C2" w:rsidR="00F3793B" w:rsidRPr="00D8580F" w:rsidRDefault="00F3793B" w:rsidP="00F849DD">
            <w:pPr>
              <w:spacing w:line="200" w:lineRule="exact"/>
              <w:rPr>
                <w:sz w:val="20"/>
                <w:szCs w:val="20"/>
              </w:rPr>
            </w:pPr>
            <w:r>
              <w:rPr>
                <w:sz w:val="20"/>
                <w:szCs w:val="20"/>
              </w:rPr>
              <w:t>$270,000</w:t>
            </w:r>
          </w:p>
        </w:tc>
        <w:tc>
          <w:tcPr>
            <w:tcW w:w="384" w:type="pct"/>
          </w:tcPr>
          <w:p w14:paraId="50ADFF8E" w14:textId="77777777" w:rsidR="00F3793B" w:rsidRPr="00D8580F" w:rsidRDefault="00F3793B" w:rsidP="00F849DD">
            <w:pPr>
              <w:spacing w:line="200" w:lineRule="exact"/>
              <w:rPr>
                <w:sz w:val="20"/>
                <w:szCs w:val="20"/>
              </w:rPr>
            </w:pPr>
            <w:r>
              <w:rPr>
                <w:sz w:val="20"/>
                <w:szCs w:val="20"/>
              </w:rPr>
              <w:t>$143,613</w:t>
            </w:r>
          </w:p>
        </w:tc>
        <w:tc>
          <w:tcPr>
            <w:tcW w:w="389" w:type="pct"/>
          </w:tcPr>
          <w:p w14:paraId="5C97EDDC" w14:textId="16247A30" w:rsidR="00F3793B" w:rsidRDefault="00B94031" w:rsidP="00F849DD">
            <w:pPr>
              <w:spacing w:line="200" w:lineRule="exact"/>
              <w:rPr>
                <w:sz w:val="20"/>
                <w:szCs w:val="20"/>
              </w:rPr>
            </w:pPr>
            <w:r>
              <w:rPr>
                <w:sz w:val="20"/>
                <w:szCs w:val="20"/>
              </w:rPr>
              <w:t>UNDP</w:t>
            </w:r>
          </w:p>
        </w:tc>
        <w:tc>
          <w:tcPr>
            <w:tcW w:w="732" w:type="pct"/>
          </w:tcPr>
          <w:p w14:paraId="3E31D0F0" w14:textId="7FFF0139" w:rsidR="00F3793B" w:rsidRPr="00D8580F" w:rsidRDefault="00F3793B" w:rsidP="00F849DD">
            <w:pPr>
              <w:spacing w:line="200" w:lineRule="exact"/>
              <w:rPr>
                <w:sz w:val="20"/>
                <w:szCs w:val="20"/>
              </w:rPr>
            </w:pPr>
            <w:r>
              <w:rPr>
                <w:sz w:val="20"/>
                <w:szCs w:val="20"/>
              </w:rPr>
              <w:t xml:space="preserve">Political Parties Women Candidates Quota consultations </w:t>
            </w:r>
            <w:r w:rsidR="00576D4C">
              <w:rPr>
                <w:sz w:val="20"/>
                <w:szCs w:val="20"/>
              </w:rPr>
              <w:t xml:space="preserve">- </w:t>
            </w:r>
            <w:r>
              <w:rPr>
                <w:sz w:val="20"/>
                <w:szCs w:val="20"/>
              </w:rPr>
              <w:t xml:space="preserve">320k for political parties. </w:t>
            </w:r>
          </w:p>
        </w:tc>
      </w:tr>
      <w:tr w:rsidR="005F435F" w14:paraId="38DEE31C" w14:textId="77777777" w:rsidTr="00BB0BF6">
        <w:tc>
          <w:tcPr>
            <w:tcW w:w="298" w:type="pct"/>
          </w:tcPr>
          <w:p w14:paraId="072E5333" w14:textId="77777777" w:rsidR="00F3793B" w:rsidRDefault="00F3793B" w:rsidP="00F849DD">
            <w:pPr>
              <w:ind w:left="-105" w:right="-115"/>
            </w:pPr>
            <w:r>
              <w:t>Activity</w:t>
            </w:r>
          </w:p>
          <w:p w14:paraId="173A8B98" w14:textId="77777777" w:rsidR="00F3793B" w:rsidRDefault="00F3793B" w:rsidP="00F849DD">
            <w:pPr>
              <w:ind w:left="-105" w:right="-115"/>
            </w:pPr>
            <w:r>
              <w:t>3.4.5</w:t>
            </w:r>
          </w:p>
        </w:tc>
        <w:tc>
          <w:tcPr>
            <w:tcW w:w="543" w:type="pct"/>
          </w:tcPr>
          <w:p w14:paraId="3C0A054F" w14:textId="53ECB833" w:rsidR="00F3793B" w:rsidRPr="00970956" w:rsidRDefault="00F3793B" w:rsidP="00F849DD">
            <w:pPr>
              <w:spacing w:line="200" w:lineRule="exact"/>
              <w:ind w:left="-80" w:right="-45"/>
              <w:jc w:val="both"/>
              <w:rPr>
                <w:sz w:val="20"/>
                <w:szCs w:val="20"/>
              </w:rPr>
            </w:pPr>
            <w:r>
              <w:rPr>
                <w:rFonts w:cstheme="minorHAnsi"/>
                <w:sz w:val="20"/>
                <w:szCs w:val="20"/>
              </w:rPr>
              <w:t>A</w:t>
            </w:r>
            <w:r w:rsidRPr="00970956">
              <w:rPr>
                <w:rFonts w:cstheme="minorHAnsi"/>
                <w:sz w:val="20"/>
                <w:szCs w:val="20"/>
              </w:rPr>
              <w:t xml:space="preserve">nnual national TV panel on International Women’s Day with members </w:t>
            </w:r>
            <w:r>
              <w:rPr>
                <w:rFonts w:cstheme="minorHAnsi"/>
                <w:sz w:val="20"/>
                <w:szCs w:val="20"/>
              </w:rPr>
              <w:t xml:space="preserve">each </w:t>
            </w:r>
            <w:r w:rsidRPr="00970956">
              <w:rPr>
                <w:rFonts w:cstheme="minorHAnsi"/>
                <w:sz w:val="20"/>
                <w:szCs w:val="20"/>
              </w:rPr>
              <w:t>from HRPP</w:t>
            </w:r>
            <w:r>
              <w:rPr>
                <w:rFonts w:cstheme="minorHAnsi"/>
                <w:sz w:val="20"/>
                <w:szCs w:val="20"/>
              </w:rPr>
              <w:t>, FAST, Tautua</w:t>
            </w:r>
            <w:r w:rsidRPr="00970956">
              <w:rPr>
                <w:rFonts w:cstheme="minorHAnsi"/>
                <w:sz w:val="20"/>
                <w:szCs w:val="20"/>
              </w:rPr>
              <w:t xml:space="preserve"> and </w:t>
            </w:r>
            <w:r>
              <w:rPr>
                <w:rFonts w:cstheme="minorHAnsi"/>
                <w:sz w:val="20"/>
                <w:szCs w:val="20"/>
              </w:rPr>
              <w:t>SNDP</w:t>
            </w:r>
            <w:r w:rsidRPr="00970956">
              <w:rPr>
                <w:rFonts w:cstheme="minorHAnsi"/>
                <w:sz w:val="20"/>
                <w:szCs w:val="20"/>
              </w:rPr>
              <w:t xml:space="preserve"> </w:t>
            </w:r>
            <w:r>
              <w:rPr>
                <w:rFonts w:cstheme="minorHAnsi"/>
                <w:sz w:val="20"/>
                <w:szCs w:val="20"/>
              </w:rPr>
              <w:t>to discuss</w:t>
            </w:r>
            <w:r w:rsidRPr="00970956">
              <w:rPr>
                <w:rFonts w:cstheme="minorHAnsi"/>
                <w:sz w:val="20"/>
                <w:szCs w:val="20"/>
              </w:rPr>
              <w:t xml:space="preserve"> how their parties are mainstreaming gender empowerment and women in leadership in </w:t>
            </w:r>
            <w:r>
              <w:rPr>
                <w:rFonts w:cstheme="minorHAnsi"/>
                <w:sz w:val="20"/>
                <w:szCs w:val="20"/>
              </w:rPr>
              <w:t xml:space="preserve">party </w:t>
            </w:r>
            <w:r w:rsidR="006B489E" w:rsidRPr="00970956">
              <w:rPr>
                <w:rFonts w:cstheme="minorHAnsi"/>
                <w:sz w:val="20"/>
                <w:szCs w:val="20"/>
              </w:rPr>
              <w:t>manifesto</w:t>
            </w:r>
            <w:r w:rsidR="006B489E">
              <w:rPr>
                <w:rFonts w:ascii="Calibri" w:hAnsi="Calibri" w:cs="Calibri"/>
                <w:sz w:val="20"/>
                <w:szCs w:val="20"/>
              </w:rPr>
              <w:t xml:space="preserve"> (</w:t>
            </w:r>
            <w:r w:rsidRPr="00970956">
              <w:rPr>
                <w:rFonts w:ascii="Calibri" w:hAnsi="Calibri" w:cs="Calibri"/>
                <w:sz w:val="20"/>
                <w:szCs w:val="20"/>
              </w:rPr>
              <w:t>Political Parties Gender Equality Programs</w:t>
            </w:r>
            <w:r>
              <w:rPr>
                <w:rFonts w:ascii="Calibri" w:hAnsi="Calibri" w:cs="Calibri"/>
                <w:sz w:val="20"/>
                <w:szCs w:val="20"/>
              </w:rPr>
              <w:t>)</w:t>
            </w:r>
          </w:p>
        </w:tc>
        <w:tc>
          <w:tcPr>
            <w:tcW w:w="107" w:type="pct"/>
            <w:shd w:val="clear" w:color="auto" w:fill="FFE599" w:themeFill="accent4" w:themeFillTint="66"/>
          </w:tcPr>
          <w:p w14:paraId="677A7F4A" w14:textId="77777777" w:rsidR="00F3793B" w:rsidRDefault="00F3793B" w:rsidP="00F849DD">
            <w:pPr>
              <w:spacing w:line="200" w:lineRule="exact"/>
            </w:pPr>
          </w:p>
        </w:tc>
        <w:tc>
          <w:tcPr>
            <w:tcW w:w="107" w:type="pct"/>
            <w:shd w:val="clear" w:color="auto" w:fill="FFE599" w:themeFill="accent4" w:themeFillTint="66"/>
          </w:tcPr>
          <w:p w14:paraId="617220AF" w14:textId="77777777" w:rsidR="00F3793B" w:rsidRDefault="00F3793B" w:rsidP="00F849DD">
            <w:pPr>
              <w:spacing w:line="200" w:lineRule="exact"/>
            </w:pPr>
          </w:p>
        </w:tc>
        <w:tc>
          <w:tcPr>
            <w:tcW w:w="107" w:type="pct"/>
            <w:shd w:val="clear" w:color="auto" w:fill="FFE599" w:themeFill="accent4" w:themeFillTint="66"/>
          </w:tcPr>
          <w:p w14:paraId="725CBB81" w14:textId="77777777" w:rsidR="00F3793B" w:rsidRDefault="00F3793B" w:rsidP="00F849DD">
            <w:pPr>
              <w:spacing w:line="200" w:lineRule="exact"/>
            </w:pPr>
            <w:r>
              <w:t>x</w:t>
            </w:r>
          </w:p>
        </w:tc>
        <w:tc>
          <w:tcPr>
            <w:tcW w:w="107" w:type="pct"/>
            <w:shd w:val="clear" w:color="auto" w:fill="FFE599" w:themeFill="accent4" w:themeFillTint="66"/>
          </w:tcPr>
          <w:p w14:paraId="6A922D36" w14:textId="77777777" w:rsidR="00F3793B" w:rsidRDefault="00F3793B" w:rsidP="00F849DD">
            <w:pPr>
              <w:spacing w:line="200" w:lineRule="exact"/>
            </w:pPr>
          </w:p>
        </w:tc>
        <w:tc>
          <w:tcPr>
            <w:tcW w:w="104" w:type="pct"/>
          </w:tcPr>
          <w:p w14:paraId="04DD5972" w14:textId="77777777" w:rsidR="00F3793B" w:rsidRDefault="00F3793B" w:rsidP="00F849DD">
            <w:pPr>
              <w:spacing w:line="200" w:lineRule="exact"/>
            </w:pPr>
          </w:p>
        </w:tc>
        <w:tc>
          <w:tcPr>
            <w:tcW w:w="106" w:type="pct"/>
          </w:tcPr>
          <w:p w14:paraId="3ABD2250" w14:textId="77777777" w:rsidR="00F3793B" w:rsidRDefault="00F3793B" w:rsidP="00F849DD">
            <w:pPr>
              <w:spacing w:line="200" w:lineRule="exact"/>
            </w:pPr>
            <w:r>
              <w:t>x</w:t>
            </w:r>
          </w:p>
        </w:tc>
        <w:tc>
          <w:tcPr>
            <w:tcW w:w="106" w:type="pct"/>
          </w:tcPr>
          <w:p w14:paraId="04DA1DE0" w14:textId="77777777" w:rsidR="00F3793B" w:rsidRDefault="00F3793B" w:rsidP="00F849DD">
            <w:pPr>
              <w:spacing w:line="200" w:lineRule="exact"/>
            </w:pPr>
          </w:p>
        </w:tc>
        <w:tc>
          <w:tcPr>
            <w:tcW w:w="106" w:type="pct"/>
          </w:tcPr>
          <w:p w14:paraId="3EB8C070" w14:textId="77777777" w:rsidR="00F3793B" w:rsidRDefault="00F3793B" w:rsidP="00F849DD">
            <w:pPr>
              <w:spacing w:line="200" w:lineRule="exact"/>
            </w:pPr>
          </w:p>
        </w:tc>
        <w:tc>
          <w:tcPr>
            <w:tcW w:w="106" w:type="pct"/>
            <w:shd w:val="clear" w:color="auto" w:fill="FFE599" w:themeFill="accent4" w:themeFillTint="66"/>
          </w:tcPr>
          <w:p w14:paraId="50BB6D04" w14:textId="77777777" w:rsidR="00F3793B" w:rsidRDefault="00F3793B" w:rsidP="00F849DD">
            <w:pPr>
              <w:spacing w:line="200" w:lineRule="exact"/>
            </w:pPr>
          </w:p>
        </w:tc>
        <w:tc>
          <w:tcPr>
            <w:tcW w:w="108" w:type="pct"/>
            <w:shd w:val="clear" w:color="auto" w:fill="FFE599" w:themeFill="accent4" w:themeFillTint="66"/>
          </w:tcPr>
          <w:p w14:paraId="4152149C" w14:textId="77777777" w:rsidR="00F3793B" w:rsidRDefault="00F3793B" w:rsidP="00F849DD">
            <w:pPr>
              <w:spacing w:line="200" w:lineRule="exact"/>
            </w:pPr>
            <w:r>
              <w:t>x</w:t>
            </w:r>
          </w:p>
        </w:tc>
        <w:tc>
          <w:tcPr>
            <w:tcW w:w="106" w:type="pct"/>
            <w:shd w:val="clear" w:color="auto" w:fill="FFE599" w:themeFill="accent4" w:themeFillTint="66"/>
          </w:tcPr>
          <w:p w14:paraId="04ED7C91" w14:textId="77777777" w:rsidR="00F3793B" w:rsidRDefault="00F3793B" w:rsidP="00F849DD">
            <w:pPr>
              <w:spacing w:line="200" w:lineRule="exact"/>
            </w:pPr>
          </w:p>
        </w:tc>
        <w:tc>
          <w:tcPr>
            <w:tcW w:w="106" w:type="pct"/>
            <w:shd w:val="clear" w:color="auto" w:fill="FFE599" w:themeFill="accent4" w:themeFillTint="66"/>
          </w:tcPr>
          <w:p w14:paraId="25D07CA0" w14:textId="77777777" w:rsidR="00F3793B" w:rsidRDefault="00F3793B" w:rsidP="00F849DD">
            <w:pPr>
              <w:spacing w:line="200" w:lineRule="exact"/>
            </w:pPr>
          </w:p>
        </w:tc>
        <w:tc>
          <w:tcPr>
            <w:tcW w:w="106" w:type="pct"/>
          </w:tcPr>
          <w:p w14:paraId="4A49D792" w14:textId="77777777" w:rsidR="00F3793B" w:rsidRDefault="00F3793B" w:rsidP="00F849DD">
            <w:pPr>
              <w:spacing w:line="200" w:lineRule="exact"/>
            </w:pPr>
          </w:p>
        </w:tc>
        <w:tc>
          <w:tcPr>
            <w:tcW w:w="106" w:type="pct"/>
          </w:tcPr>
          <w:p w14:paraId="0DDFE6E4" w14:textId="77777777" w:rsidR="00F3793B" w:rsidRDefault="00F3793B" w:rsidP="00F849DD">
            <w:pPr>
              <w:spacing w:line="200" w:lineRule="exact"/>
            </w:pPr>
            <w:r>
              <w:t>x</w:t>
            </w:r>
          </w:p>
        </w:tc>
        <w:tc>
          <w:tcPr>
            <w:tcW w:w="108" w:type="pct"/>
          </w:tcPr>
          <w:p w14:paraId="61A96D0D" w14:textId="77777777" w:rsidR="00F3793B" w:rsidRDefault="00F3793B" w:rsidP="00F849DD">
            <w:pPr>
              <w:spacing w:line="200" w:lineRule="exact"/>
            </w:pPr>
          </w:p>
        </w:tc>
        <w:tc>
          <w:tcPr>
            <w:tcW w:w="106" w:type="pct"/>
          </w:tcPr>
          <w:p w14:paraId="3BC97CB7" w14:textId="77777777" w:rsidR="00F3793B" w:rsidRDefault="00F3793B" w:rsidP="00F849DD">
            <w:pPr>
              <w:spacing w:line="200" w:lineRule="exact"/>
            </w:pPr>
          </w:p>
        </w:tc>
        <w:tc>
          <w:tcPr>
            <w:tcW w:w="561" w:type="pct"/>
          </w:tcPr>
          <w:p w14:paraId="3BC24F06" w14:textId="77777777" w:rsidR="00F3793B" w:rsidRDefault="00F3793B" w:rsidP="00F849DD">
            <w:pPr>
              <w:spacing w:line="200" w:lineRule="exact"/>
              <w:rPr>
                <w:sz w:val="20"/>
                <w:szCs w:val="20"/>
              </w:rPr>
            </w:pPr>
            <w:r w:rsidRPr="00D8580F">
              <w:rPr>
                <w:sz w:val="20"/>
                <w:szCs w:val="20"/>
              </w:rPr>
              <w:t>TV panel discussions</w:t>
            </w:r>
            <w:r>
              <w:rPr>
                <w:sz w:val="20"/>
                <w:szCs w:val="20"/>
              </w:rPr>
              <w:t xml:space="preserve"> </w:t>
            </w:r>
          </w:p>
          <w:p w14:paraId="285E6B27" w14:textId="77777777" w:rsidR="00F3793B" w:rsidRPr="00D8580F" w:rsidRDefault="00F3793B" w:rsidP="00F849DD">
            <w:pPr>
              <w:spacing w:line="200" w:lineRule="exact"/>
              <w:rPr>
                <w:sz w:val="20"/>
                <w:szCs w:val="20"/>
              </w:rPr>
            </w:pPr>
          </w:p>
        </w:tc>
        <w:tc>
          <w:tcPr>
            <w:tcW w:w="386" w:type="pct"/>
          </w:tcPr>
          <w:p w14:paraId="49418611" w14:textId="77777777" w:rsidR="00F3793B" w:rsidRPr="00D8580F" w:rsidRDefault="00F3793B" w:rsidP="00F849DD">
            <w:pPr>
              <w:spacing w:line="200" w:lineRule="exact"/>
              <w:rPr>
                <w:sz w:val="20"/>
                <w:szCs w:val="20"/>
              </w:rPr>
            </w:pPr>
            <w:r>
              <w:rPr>
                <w:sz w:val="20"/>
                <w:szCs w:val="20"/>
              </w:rPr>
              <w:t>$45,000</w:t>
            </w:r>
          </w:p>
        </w:tc>
        <w:tc>
          <w:tcPr>
            <w:tcW w:w="384" w:type="pct"/>
          </w:tcPr>
          <w:p w14:paraId="71C11E47" w14:textId="77777777" w:rsidR="00F3793B" w:rsidRPr="00D8580F" w:rsidRDefault="00F3793B" w:rsidP="00F849DD">
            <w:pPr>
              <w:spacing w:line="200" w:lineRule="exact"/>
              <w:rPr>
                <w:sz w:val="20"/>
                <w:szCs w:val="20"/>
              </w:rPr>
            </w:pPr>
            <w:r>
              <w:rPr>
                <w:sz w:val="20"/>
                <w:szCs w:val="20"/>
              </w:rPr>
              <w:t>$23,936</w:t>
            </w:r>
          </w:p>
        </w:tc>
        <w:tc>
          <w:tcPr>
            <w:tcW w:w="389" w:type="pct"/>
          </w:tcPr>
          <w:p w14:paraId="27FE42B3" w14:textId="62029BB8" w:rsidR="00F3793B" w:rsidRDefault="00B94031" w:rsidP="00F849DD">
            <w:pPr>
              <w:spacing w:line="200" w:lineRule="exact"/>
              <w:rPr>
                <w:sz w:val="20"/>
                <w:szCs w:val="20"/>
              </w:rPr>
            </w:pPr>
            <w:r>
              <w:rPr>
                <w:sz w:val="20"/>
                <w:szCs w:val="20"/>
              </w:rPr>
              <w:t>UNDP</w:t>
            </w:r>
          </w:p>
        </w:tc>
        <w:tc>
          <w:tcPr>
            <w:tcW w:w="732" w:type="pct"/>
          </w:tcPr>
          <w:p w14:paraId="18B37D69" w14:textId="13E55204" w:rsidR="00F3793B" w:rsidRPr="00D8580F" w:rsidRDefault="00F3793B" w:rsidP="00F849DD">
            <w:pPr>
              <w:spacing w:line="200" w:lineRule="exact"/>
              <w:rPr>
                <w:sz w:val="20"/>
                <w:szCs w:val="20"/>
              </w:rPr>
            </w:pPr>
            <w:r>
              <w:rPr>
                <w:sz w:val="20"/>
                <w:szCs w:val="20"/>
              </w:rPr>
              <w:t xml:space="preserve">Annual TV panel discussions </w:t>
            </w:r>
            <w:r w:rsidR="00A215A8">
              <w:rPr>
                <w:sz w:val="20"/>
                <w:szCs w:val="20"/>
              </w:rPr>
              <w:t xml:space="preserve">for political parties </w:t>
            </w:r>
            <w:r>
              <w:rPr>
                <w:sz w:val="20"/>
                <w:szCs w:val="20"/>
              </w:rPr>
              <w:t>on how their parties are progressing gender equality &amp; women representation in parliament.</w:t>
            </w:r>
          </w:p>
        </w:tc>
      </w:tr>
      <w:tr w:rsidR="001D7BC8" w14:paraId="28B9D2E0" w14:textId="77777777" w:rsidTr="00BB0BF6">
        <w:tc>
          <w:tcPr>
            <w:tcW w:w="298" w:type="pct"/>
          </w:tcPr>
          <w:p w14:paraId="59BB8B54" w14:textId="77777777" w:rsidR="00F3793B" w:rsidRDefault="00F3793B" w:rsidP="00F849DD">
            <w:pPr>
              <w:ind w:left="-105" w:right="-115"/>
            </w:pPr>
          </w:p>
        </w:tc>
        <w:tc>
          <w:tcPr>
            <w:tcW w:w="543" w:type="pct"/>
          </w:tcPr>
          <w:p w14:paraId="0ADCED69" w14:textId="77777777" w:rsidR="00F3793B" w:rsidRDefault="00F3793B" w:rsidP="00F849DD">
            <w:pPr>
              <w:spacing w:line="200" w:lineRule="exact"/>
            </w:pPr>
          </w:p>
        </w:tc>
        <w:tc>
          <w:tcPr>
            <w:tcW w:w="107" w:type="pct"/>
            <w:shd w:val="clear" w:color="auto" w:fill="FFFF00"/>
          </w:tcPr>
          <w:p w14:paraId="588C8B17" w14:textId="77777777" w:rsidR="00F3793B" w:rsidRDefault="00F3793B" w:rsidP="00F849DD">
            <w:pPr>
              <w:spacing w:line="200" w:lineRule="exact"/>
            </w:pPr>
          </w:p>
        </w:tc>
        <w:tc>
          <w:tcPr>
            <w:tcW w:w="107" w:type="pct"/>
            <w:shd w:val="clear" w:color="auto" w:fill="FFFF00"/>
          </w:tcPr>
          <w:p w14:paraId="22C0E92B" w14:textId="77777777" w:rsidR="00F3793B" w:rsidRDefault="00F3793B" w:rsidP="00F849DD">
            <w:pPr>
              <w:spacing w:line="200" w:lineRule="exact"/>
            </w:pPr>
          </w:p>
        </w:tc>
        <w:tc>
          <w:tcPr>
            <w:tcW w:w="107" w:type="pct"/>
            <w:shd w:val="clear" w:color="auto" w:fill="FFFF00"/>
          </w:tcPr>
          <w:p w14:paraId="5DBDDB1B" w14:textId="77777777" w:rsidR="00F3793B" w:rsidRDefault="00F3793B" w:rsidP="00F849DD">
            <w:pPr>
              <w:spacing w:line="200" w:lineRule="exact"/>
            </w:pPr>
          </w:p>
        </w:tc>
        <w:tc>
          <w:tcPr>
            <w:tcW w:w="107" w:type="pct"/>
            <w:shd w:val="clear" w:color="auto" w:fill="FFFF00"/>
          </w:tcPr>
          <w:p w14:paraId="578B7565" w14:textId="77777777" w:rsidR="00F3793B" w:rsidRDefault="00F3793B" w:rsidP="00F849DD">
            <w:pPr>
              <w:spacing w:line="200" w:lineRule="exact"/>
            </w:pPr>
          </w:p>
        </w:tc>
        <w:tc>
          <w:tcPr>
            <w:tcW w:w="104" w:type="pct"/>
            <w:shd w:val="clear" w:color="auto" w:fill="FFFF00"/>
          </w:tcPr>
          <w:p w14:paraId="1C2394B0" w14:textId="77777777" w:rsidR="00F3793B" w:rsidRDefault="00F3793B" w:rsidP="00F849DD">
            <w:pPr>
              <w:spacing w:line="200" w:lineRule="exact"/>
            </w:pPr>
          </w:p>
        </w:tc>
        <w:tc>
          <w:tcPr>
            <w:tcW w:w="106" w:type="pct"/>
            <w:shd w:val="clear" w:color="auto" w:fill="FFFF00"/>
          </w:tcPr>
          <w:p w14:paraId="1C0BD41E" w14:textId="77777777" w:rsidR="00F3793B" w:rsidRDefault="00F3793B" w:rsidP="00F849DD">
            <w:pPr>
              <w:spacing w:line="200" w:lineRule="exact"/>
            </w:pPr>
          </w:p>
        </w:tc>
        <w:tc>
          <w:tcPr>
            <w:tcW w:w="106" w:type="pct"/>
            <w:shd w:val="clear" w:color="auto" w:fill="FFFF00"/>
          </w:tcPr>
          <w:p w14:paraId="0CD554E0" w14:textId="77777777" w:rsidR="00F3793B" w:rsidRDefault="00F3793B" w:rsidP="00F849DD">
            <w:pPr>
              <w:spacing w:line="200" w:lineRule="exact"/>
            </w:pPr>
          </w:p>
        </w:tc>
        <w:tc>
          <w:tcPr>
            <w:tcW w:w="106" w:type="pct"/>
            <w:shd w:val="clear" w:color="auto" w:fill="FFFF00"/>
          </w:tcPr>
          <w:p w14:paraId="6F25BDE9" w14:textId="77777777" w:rsidR="00F3793B" w:rsidRDefault="00F3793B" w:rsidP="00F849DD">
            <w:pPr>
              <w:spacing w:line="200" w:lineRule="exact"/>
            </w:pPr>
          </w:p>
        </w:tc>
        <w:tc>
          <w:tcPr>
            <w:tcW w:w="106" w:type="pct"/>
            <w:shd w:val="clear" w:color="auto" w:fill="FFFF00"/>
          </w:tcPr>
          <w:p w14:paraId="15F377C0" w14:textId="77777777" w:rsidR="00F3793B" w:rsidRDefault="00F3793B" w:rsidP="00F849DD">
            <w:pPr>
              <w:spacing w:line="200" w:lineRule="exact"/>
            </w:pPr>
          </w:p>
        </w:tc>
        <w:tc>
          <w:tcPr>
            <w:tcW w:w="108" w:type="pct"/>
            <w:shd w:val="clear" w:color="auto" w:fill="FFFF00"/>
          </w:tcPr>
          <w:p w14:paraId="3845CE00" w14:textId="77777777" w:rsidR="00F3793B" w:rsidRDefault="00F3793B" w:rsidP="00F849DD">
            <w:pPr>
              <w:spacing w:line="200" w:lineRule="exact"/>
            </w:pPr>
          </w:p>
        </w:tc>
        <w:tc>
          <w:tcPr>
            <w:tcW w:w="106" w:type="pct"/>
            <w:shd w:val="clear" w:color="auto" w:fill="FFFF00"/>
          </w:tcPr>
          <w:p w14:paraId="68FCBA40" w14:textId="77777777" w:rsidR="00F3793B" w:rsidRDefault="00F3793B" w:rsidP="00F849DD">
            <w:pPr>
              <w:spacing w:line="200" w:lineRule="exact"/>
            </w:pPr>
          </w:p>
        </w:tc>
        <w:tc>
          <w:tcPr>
            <w:tcW w:w="106" w:type="pct"/>
            <w:shd w:val="clear" w:color="auto" w:fill="FFFF00"/>
          </w:tcPr>
          <w:p w14:paraId="42822ACD" w14:textId="77777777" w:rsidR="00F3793B" w:rsidRDefault="00F3793B" w:rsidP="00F849DD">
            <w:pPr>
              <w:spacing w:line="200" w:lineRule="exact"/>
            </w:pPr>
          </w:p>
        </w:tc>
        <w:tc>
          <w:tcPr>
            <w:tcW w:w="106" w:type="pct"/>
            <w:shd w:val="clear" w:color="auto" w:fill="FFFF00"/>
          </w:tcPr>
          <w:p w14:paraId="16B0D67D" w14:textId="77777777" w:rsidR="00F3793B" w:rsidRDefault="00F3793B" w:rsidP="00F849DD">
            <w:pPr>
              <w:spacing w:line="200" w:lineRule="exact"/>
            </w:pPr>
          </w:p>
        </w:tc>
        <w:tc>
          <w:tcPr>
            <w:tcW w:w="106" w:type="pct"/>
            <w:shd w:val="clear" w:color="auto" w:fill="FFFF00"/>
          </w:tcPr>
          <w:p w14:paraId="19212EFD" w14:textId="77777777" w:rsidR="00F3793B" w:rsidRDefault="00F3793B" w:rsidP="00F849DD">
            <w:pPr>
              <w:spacing w:line="200" w:lineRule="exact"/>
            </w:pPr>
          </w:p>
        </w:tc>
        <w:tc>
          <w:tcPr>
            <w:tcW w:w="108" w:type="pct"/>
            <w:shd w:val="clear" w:color="auto" w:fill="FFFF00"/>
          </w:tcPr>
          <w:p w14:paraId="29144E84" w14:textId="77777777" w:rsidR="00F3793B" w:rsidRDefault="00F3793B" w:rsidP="00F849DD">
            <w:pPr>
              <w:spacing w:line="200" w:lineRule="exact"/>
            </w:pPr>
          </w:p>
        </w:tc>
        <w:tc>
          <w:tcPr>
            <w:tcW w:w="106" w:type="pct"/>
            <w:shd w:val="clear" w:color="auto" w:fill="FFFF00"/>
          </w:tcPr>
          <w:p w14:paraId="0B14F70C" w14:textId="77777777" w:rsidR="00F3793B" w:rsidRDefault="00F3793B" w:rsidP="00F849DD">
            <w:pPr>
              <w:spacing w:line="200" w:lineRule="exact"/>
            </w:pPr>
          </w:p>
        </w:tc>
        <w:tc>
          <w:tcPr>
            <w:tcW w:w="561" w:type="pct"/>
            <w:shd w:val="clear" w:color="auto" w:fill="FFFF00"/>
          </w:tcPr>
          <w:p w14:paraId="3E5639B6" w14:textId="77777777" w:rsidR="00F3793B" w:rsidRPr="00D8580F" w:rsidRDefault="00F3793B" w:rsidP="00F849DD">
            <w:pPr>
              <w:spacing w:line="200" w:lineRule="exact"/>
              <w:rPr>
                <w:sz w:val="20"/>
                <w:szCs w:val="20"/>
              </w:rPr>
            </w:pPr>
            <w:r>
              <w:rPr>
                <w:sz w:val="20"/>
                <w:szCs w:val="20"/>
              </w:rPr>
              <w:t>TOTAL</w:t>
            </w:r>
          </w:p>
        </w:tc>
        <w:tc>
          <w:tcPr>
            <w:tcW w:w="386" w:type="pct"/>
            <w:shd w:val="clear" w:color="auto" w:fill="FFFF00"/>
          </w:tcPr>
          <w:p w14:paraId="0CF0D75B" w14:textId="77777777" w:rsidR="00F3793B" w:rsidRPr="00D8580F" w:rsidRDefault="00F3793B" w:rsidP="00F849DD">
            <w:pPr>
              <w:spacing w:line="200" w:lineRule="exact"/>
              <w:rPr>
                <w:sz w:val="20"/>
                <w:szCs w:val="20"/>
              </w:rPr>
            </w:pPr>
            <w:r>
              <w:rPr>
                <w:sz w:val="20"/>
                <w:szCs w:val="20"/>
              </w:rPr>
              <w:t>$664,000</w:t>
            </w:r>
          </w:p>
        </w:tc>
        <w:tc>
          <w:tcPr>
            <w:tcW w:w="384" w:type="pct"/>
            <w:shd w:val="clear" w:color="auto" w:fill="FFFF00"/>
          </w:tcPr>
          <w:p w14:paraId="0E82888A" w14:textId="77777777" w:rsidR="00F3793B" w:rsidRPr="00D8580F" w:rsidRDefault="00F3793B" w:rsidP="00F849DD">
            <w:pPr>
              <w:spacing w:line="200" w:lineRule="exact"/>
              <w:rPr>
                <w:sz w:val="20"/>
                <w:szCs w:val="20"/>
              </w:rPr>
            </w:pPr>
            <w:r>
              <w:rPr>
                <w:sz w:val="20"/>
                <w:szCs w:val="20"/>
              </w:rPr>
              <w:t>$353,182</w:t>
            </w:r>
          </w:p>
        </w:tc>
        <w:tc>
          <w:tcPr>
            <w:tcW w:w="389" w:type="pct"/>
          </w:tcPr>
          <w:p w14:paraId="49084BDF" w14:textId="77777777" w:rsidR="00F3793B" w:rsidRPr="00D8580F" w:rsidRDefault="00F3793B" w:rsidP="00F849DD">
            <w:pPr>
              <w:spacing w:line="200" w:lineRule="exact"/>
              <w:rPr>
                <w:sz w:val="20"/>
                <w:szCs w:val="20"/>
              </w:rPr>
            </w:pPr>
          </w:p>
        </w:tc>
        <w:tc>
          <w:tcPr>
            <w:tcW w:w="732" w:type="pct"/>
          </w:tcPr>
          <w:p w14:paraId="40BCDEBD" w14:textId="358EF98C" w:rsidR="00F3793B" w:rsidRPr="00D8580F" w:rsidRDefault="00F3793B" w:rsidP="00F849DD">
            <w:pPr>
              <w:spacing w:line="200" w:lineRule="exact"/>
              <w:rPr>
                <w:sz w:val="20"/>
                <w:szCs w:val="20"/>
              </w:rPr>
            </w:pPr>
          </w:p>
        </w:tc>
      </w:tr>
      <w:tr w:rsidR="001D7BC8" w14:paraId="2AE4CA39" w14:textId="77777777" w:rsidTr="00BB0BF6">
        <w:tc>
          <w:tcPr>
            <w:tcW w:w="298" w:type="pct"/>
          </w:tcPr>
          <w:p w14:paraId="7BDBA986" w14:textId="77777777" w:rsidR="00F3793B" w:rsidRDefault="00F3793B" w:rsidP="00F849DD">
            <w:pPr>
              <w:ind w:left="-105" w:right="-115"/>
            </w:pPr>
          </w:p>
        </w:tc>
        <w:tc>
          <w:tcPr>
            <w:tcW w:w="543" w:type="pct"/>
          </w:tcPr>
          <w:p w14:paraId="350364D4" w14:textId="77777777" w:rsidR="00F3793B" w:rsidRDefault="00F3793B" w:rsidP="00F849DD">
            <w:pPr>
              <w:spacing w:line="200" w:lineRule="exact"/>
            </w:pPr>
          </w:p>
        </w:tc>
        <w:tc>
          <w:tcPr>
            <w:tcW w:w="107" w:type="pct"/>
            <w:shd w:val="clear" w:color="auto" w:fill="FFFF00"/>
          </w:tcPr>
          <w:p w14:paraId="5E3FE943" w14:textId="77777777" w:rsidR="00F3793B" w:rsidRPr="000273FD" w:rsidRDefault="00F3793B" w:rsidP="00F849DD">
            <w:pPr>
              <w:spacing w:line="200" w:lineRule="exact"/>
              <w:rPr>
                <w:b/>
                <w:bCs/>
                <w:color w:val="FF0000"/>
              </w:rPr>
            </w:pPr>
          </w:p>
        </w:tc>
        <w:tc>
          <w:tcPr>
            <w:tcW w:w="107" w:type="pct"/>
            <w:shd w:val="clear" w:color="auto" w:fill="FFFF00"/>
          </w:tcPr>
          <w:p w14:paraId="54E49DC8" w14:textId="77777777" w:rsidR="00F3793B" w:rsidRPr="000273FD" w:rsidRDefault="00F3793B" w:rsidP="00F849DD">
            <w:pPr>
              <w:spacing w:line="200" w:lineRule="exact"/>
              <w:rPr>
                <w:b/>
                <w:bCs/>
                <w:color w:val="FF0000"/>
              </w:rPr>
            </w:pPr>
          </w:p>
        </w:tc>
        <w:tc>
          <w:tcPr>
            <w:tcW w:w="107" w:type="pct"/>
            <w:shd w:val="clear" w:color="auto" w:fill="FFFF00"/>
          </w:tcPr>
          <w:p w14:paraId="6185F7D1" w14:textId="77777777" w:rsidR="00F3793B" w:rsidRPr="000273FD" w:rsidRDefault="00F3793B" w:rsidP="00F849DD">
            <w:pPr>
              <w:spacing w:line="200" w:lineRule="exact"/>
              <w:rPr>
                <w:b/>
                <w:bCs/>
                <w:color w:val="FF0000"/>
              </w:rPr>
            </w:pPr>
          </w:p>
        </w:tc>
        <w:tc>
          <w:tcPr>
            <w:tcW w:w="107" w:type="pct"/>
            <w:shd w:val="clear" w:color="auto" w:fill="FFFF00"/>
          </w:tcPr>
          <w:p w14:paraId="6B80F7EC" w14:textId="77777777" w:rsidR="00F3793B" w:rsidRPr="000273FD" w:rsidRDefault="00F3793B" w:rsidP="00F849DD">
            <w:pPr>
              <w:spacing w:line="200" w:lineRule="exact"/>
              <w:rPr>
                <w:b/>
                <w:bCs/>
                <w:color w:val="FF0000"/>
              </w:rPr>
            </w:pPr>
          </w:p>
        </w:tc>
        <w:tc>
          <w:tcPr>
            <w:tcW w:w="104" w:type="pct"/>
            <w:shd w:val="clear" w:color="auto" w:fill="FFFF00"/>
          </w:tcPr>
          <w:p w14:paraId="4DB40142" w14:textId="77777777" w:rsidR="00F3793B" w:rsidRPr="000273FD" w:rsidRDefault="00F3793B" w:rsidP="00F849DD">
            <w:pPr>
              <w:spacing w:line="200" w:lineRule="exact"/>
              <w:rPr>
                <w:b/>
                <w:bCs/>
                <w:color w:val="FF0000"/>
              </w:rPr>
            </w:pPr>
          </w:p>
        </w:tc>
        <w:tc>
          <w:tcPr>
            <w:tcW w:w="106" w:type="pct"/>
            <w:shd w:val="clear" w:color="auto" w:fill="FFFF00"/>
          </w:tcPr>
          <w:p w14:paraId="0DA129CE" w14:textId="77777777" w:rsidR="00F3793B" w:rsidRPr="000273FD" w:rsidRDefault="00F3793B" w:rsidP="00F849DD">
            <w:pPr>
              <w:spacing w:line="200" w:lineRule="exact"/>
              <w:rPr>
                <w:b/>
                <w:bCs/>
                <w:color w:val="FF0000"/>
              </w:rPr>
            </w:pPr>
          </w:p>
        </w:tc>
        <w:tc>
          <w:tcPr>
            <w:tcW w:w="106" w:type="pct"/>
            <w:shd w:val="clear" w:color="auto" w:fill="FFFF00"/>
          </w:tcPr>
          <w:p w14:paraId="7ACD7BBB" w14:textId="77777777" w:rsidR="00F3793B" w:rsidRPr="000273FD" w:rsidRDefault="00F3793B" w:rsidP="00F849DD">
            <w:pPr>
              <w:spacing w:line="200" w:lineRule="exact"/>
              <w:rPr>
                <w:b/>
                <w:bCs/>
                <w:color w:val="FF0000"/>
              </w:rPr>
            </w:pPr>
          </w:p>
        </w:tc>
        <w:tc>
          <w:tcPr>
            <w:tcW w:w="106" w:type="pct"/>
            <w:shd w:val="clear" w:color="auto" w:fill="FFFF00"/>
          </w:tcPr>
          <w:p w14:paraId="3810A21B" w14:textId="77777777" w:rsidR="00F3793B" w:rsidRPr="000273FD" w:rsidRDefault="00F3793B" w:rsidP="00F849DD">
            <w:pPr>
              <w:spacing w:line="200" w:lineRule="exact"/>
              <w:rPr>
                <w:b/>
                <w:bCs/>
                <w:color w:val="FF0000"/>
              </w:rPr>
            </w:pPr>
          </w:p>
        </w:tc>
        <w:tc>
          <w:tcPr>
            <w:tcW w:w="106" w:type="pct"/>
            <w:shd w:val="clear" w:color="auto" w:fill="FFFF00"/>
          </w:tcPr>
          <w:p w14:paraId="7127B24F" w14:textId="77777777" w:rsidR="00F3793B" w:rsidRPr="000273FD" w:rsidRDefault="00F3793B" w:rsidP="00F849DD">
            <w:pPr>
              <w:spacing w:line="200" w:lineRule="exact"/>
              <w:rPr>
                <w:b/>
                <w:bCs/>
                <w:color w:val="FF0000"/>
              </w:rPr>
            </w:pPr>
          </w:p>
        </w:tc>
        <w:tc>
          <w:tcPr>
            <w:tcW w:w="108" w:type="pct"/>
            <w:shd w:val="clear" w:color="auto" w:fill="FFFF00"/>
          </w:tcPr>
          <w:p w14:paraId="1AF06C00" w14:textId="77777777" w:rsidR="00F3793B" w:rsidRPr="000273FD" w:rsidRDefault="00F3793B" w:rsidP="00F849DD">
            <w:pPr>
              <w:spacing w:line="200" w:lineRule="exact"/>
              <w:rPr>
                <w:b/>
                <w:bCs/>
                <w:color w:val="FF0000"/>
              </w:rPr>
            </w:pPr>
          </w:p>
        </w:tc>
        <w:tc>
          <w:tcPr>
            <w:tcW w:w="106" w:type="pct"/>
            <w:shd w:val="clear" w:color="auto" w:fill="FFFF00"/>
          </w:tcPr>
          <w:p w14:paraId="146BF3AD" w14:textId="77777777" w:rsidR="00F3793B" w:rsidRPr="000273FD" w:rsidRDefault="00F3793B" w:rsidP="00F849DD">
            <w:pPr>
              <w:spacing w:line="200" w:lineRule="exact"/>
              <w:rPr>
                <w:b/>
                <w:bCs/>
                <w:color w:val="FF0000"/>
              </w:rPr>
            </w:pPr>
          </w:p>
        </w:tc>
        <w:tc>
          <w:tcPr>
            <w:tcW w:w="106" w:type="pct"/>
            <w:shd w:val="clear" w:color="auto" w:fill="FFFF00"/>
          </w:tcPr>
          <w:p w14:paraId="0C6FE5C1" w14:textId="77777777" w:rsidR="00F3793B" w:rsidRPr="000273FD" w:rsidRDefault="00F3793B" w:rsidP="00F849DD">
            <w:pPr>
              <w:spacing w:line="200" w:lineRule="exact"/>
              <w:rPr>
                <w:b/>
                <w:bCs/>
                <w:color w:val="FF0000"/>
              </w:rPr>
            </w:pPr>
          </w:p>
        </w:tc>
        <w:tc>
          <w:tcPr>
            <w:tcW w:w="106" w:type="pct"/>
            <w:shd w:val="clear" w:color="auto" w:fill="FFFF00"/>
          </w:tcPr>
          <w:p w14:paraId="3BCDCF8A" w14:textId="77777777" w:rsidR="00F3793B" w:rsidRPr="000273FD" w:rsidRDefault="00F3793B" w:rsidP="00F849DD">
            <w:pPr>
              <w:spacing w:line="200" w:lineRule="exact"/>
              <w:rPr>
                <w:b/>
                <w:bCs/>
                <w:color w:val="FF0000"/>
              </w:rPr>
            </w:pPr>
          </w:p>
        </w:tc>
        <w:tc>
          <w:tcPr>
            <w:tcW w:w="106" w:type="pct"/>
            <w:shd w:val="clear" w:color="auto" w:fill="FFFF00"/>
          </w:tcPr>
          <w:p w14:paraId="619FC456" w14:textId="77777777" w:rsidR="00F3793B" w:rsidRPr="000273FD" w:rsidRDefault="00F3793B" w:rsidP="00F849DD">
            <w:pPr>
              <w:spacing w:line="200" w:lineRule="exact"/>
              <w:rPr>
                <w:b/>
                <w:bCs/>
                <w:color w:val="FF0000"/>
              </w:rPr>
            </w:pPr>
          </w:p>
        </w:tc>
        <w:tc>
          <w:tcPr>
            <w:tcW w:w="108" w:type="pct"/>
            <w:shd w:val="clear" w:color="auto" w:fill="FFFF00"/>
          </w:tcPr>
          <w:p w14:paraId="493C03F7" w14:textId="77777777" w:rsidR="00F3793B" w:rsidRPr="000273FD" w:rsidRDefault="00F3793B" w:rsidP="00F849DD">
            <w:pPr>
              <w:spacing w:line="200" w:lineRule="exact"/>
              <w:rPr>
                <w:b/>
                <w:bCs/>
                <w:color w:val="FF0000"/>
              </w:rPr>
            </w:pPr>
          </w:p>
        </w:tc>
        <w:tc>
          <w:tcPr>
            <w:tcW w:w="106" w:type="pct"/>
            <w:shd w:val="clear" w:color="auto" w:fill="FFFF00"/>
          </w:tcPr>
          <w:p w14:paraId="1E70E3B7" w14:textId="77777777" w:rsidR="00F3793B" w:rsidRPr="000273FD" w:rsidRDefault="00F3793B" w:rsidP="00F849DD">
            <w:pPr>
              <w:spacing w:line="200" w:lineRule="exact"/>
              <w:rPr>
                <w:b/>
                <w:bCs/>
                <w:color w:val="FF0000"/>
              </w:rPr>
            </w:pPr>
          </w:p>
        </w:tc>
        <w:tc>
          <w:tcPr>
            <w:tcW w:w="561" w:type="pct"/>
            <w:shd w:val="clear" w:color="auto" w:fill="FFFF00"/>
          </w:tcPr>
          <w:p w14:paraId="6BDC93CF" w14:textId="77777777" w:rsidR="00F3793B" w:rsidRPr="000273FD" w:rsidRDefault="00F3793B" w:rsidP="00F849DD">
            <w:pPr>
              <w:spacing w:line="200" w:lineRule="exact"/>
              <w:rPr>
                <w:b/>
                <w:bCs/>
                <w:color w:val="FF0000"/>
                <w:sz w:val="20"/>
                <w:szCs w:val="20"/>
              </w:rPr>
            </w:pPr>
            <w:r>
              <w:rPr>
                <w:b/>
                <w:bCs/>
                <w:color w:val="FF0000"/>
                <w:sz w:val="20"/>
                <w:szCs w:val="20"/>
              </w:rPr>
              <w:t>Project Fees</w:t>
            </w:r>
          </w:p>
        </w:tc>
        <w:tc>
          <w:tcPr>
            <w:tcW w:w="386" w:type="pct"/>
            <w:shd w:val="clear" w:color="auto" w:fill="FFFF00"/>
          </w:tcPr>
          <w:p w14:paraId="081F4C1C" w14:textId="77777777" w:rsidR="00F3793B" w:rsidRPr="000273FD" w:rsidRDefault="00F3793B" w:rsidP="00F849DD">
            <w:pPr>
              <w:spacing w:line="200" w:lineRule="exact"/>
              <w:ind w:left="-90"/>
              <w:rPr>
                <w:b/>
                <w:bCs/>
                <w:color w:val="FF0000"/>
                <w:sz w:val="20"/>
                <w:szCs w:val="20"/>
              </w:rPr>
            </w:pPr>
            <w:r>
              <w:rPr>
                <w:b/>
                <w:bCs/>
                <w:color w:val="FF0000"/>
                <w:sz w:val="20"/>
                <w:szCs w:val="20"/>
              </w:rPr>
              <w:t>$161,986</w:t>
            </w:r>
          </w:p>
        </w:tc>
        <w:tc>
          <w:tcPr>
            <w:tcW w:w="384" w:type="pct"/>
            <w:shd w:val="clear" w:color="auto" w:fill="FFFF00"/>
          </w:tcPr>
          <w:p w14:paraId="33B794D5" w14:textId="77777777" w:rsidR="00F3793B" w:rsidRPr="000273FD" w:rsidRDefault="00F3793B" w:rsidP="00F849DD">
            <w:pPr>
              <w:spacing w:line="200" w:lineRule="exact"/>
              <w:rPr>
                <w:b/>
                <w:bCs/>
                <w:color w:val="FF0000"/>
                <w:sz w:val="20"/>
                <w:szCs w:val="20"/>
              </w:rPr>
            </w:pPr>
            <w:r>
              <w:rPr>
                <w:b/>
                <w:bCs/>
                <w:color w:val="FF0000"/>
                <w:sz w:val="20"/>
                <w:szCs w:val="20"/>
              </w:rPr>
              <w:t>$86,160</w:t>
            </w:r>
          </w:p>
        </w:tc>
        <w:tc>
          <w:tcPr>
            <w:tcW w:w="389" w:type="pct"/>
          </w:tcPr>
          <w:p w14:paraId="2DD7E489" w14:textId="77777777" w:rsidR="00F3793B" w:rsidRPr="00D8580F" w:rsidRDefault="00F3793B" w:rsidP="00F849DD">
            <w:pPr>
              <w:spacing w:line="200" w:lineRule="exact"/>
              <w:rPr>
                <w:sz w:val="20"/>
                <w:szCs w:val="20"/>
              </w:rPr>
            </w:pPr>
          </w:p>
        </w:tc>
        <w:tc>
          <w:tcPr>
            <w:tcW w:w="732" w:type="pct"/>
          </w:tcPr>
          <w:p w14:paraId="24D56DDF" w14:textId="3F1899FA" w:rsidR="00F3793B" w:rsidRPr="00D8580F" w:rsidRDefault="00F3793B" w:rsidP="00F849DD">
            <w:pPr>
              <w:spacing w:line="200" w:lineRule="exact"/>
              <w:rPr>
                <w:sz w:val="20"/>
                <w:szCs w:val="20"/>
              </w:rPr>
            </w:pPr>
          </w:p>
        </w:tc>
      </w:tr>
      <w:tr w:rsidR="001D7BC8" w14:paraId="7E2DEE2A" w14:textId="77777777" w:rsidTr="00BB0BF6">
        <w:tc>
          <w:tcPr>
            <w:tcW w:w="298" w:type="pct"/>
          </w:tcPr>
          <w:p w14:paraId="262EA7C1" w14:textId="77777777" w:rsidR="00F3793B" w:rsidRDefault="00F3793B" w:rsidP="00F849DD">
            <w:pPr>
              <w:ind w:left="-105" w:right="-115"/>
            </w:pPr>
          </w:p>
        </w:tc>
        <w:tc>
          <w:tcPr>
            <w:tcW w:w="543" w:type="pct"/>
          </w:tcPr>
          <w:p w14:paraId="66E64FAF" w14:textId="77777777" w:rsidR="00F3793B" w:rsidRDefault="00F3793B" w:rsidP="00F849DD">
            <w:pPr>
              <w:spacing w:line="200" w:lineRule="exact"/>
            </w:pPr>
          </w:p>
        </w:tc>
        <w:tc>
          <w:tcPr>
            <w:tcW w:w="107" w:type="pct"/>
            <w:shd w:val="clear" w:color="auto" w:fill="FFFF00"/>
          </w:tcPr>
          <w:p w14:paraId="2C8BCBBC" w14:textId="77777777" w:rsidR="00F3793B" w:rsidRPr="000273FD" w:rsidRDefault="00F3793B" w:rsidP="00F849DD">
            <w:pPr>
              <w:spacing w:line="200" w:lineRule="exact"/>
              <w:rPr>
                <w:b/>
                <w:bCs/>
                <w:color w:val="FF0000"/>
              </w:rPr>
            </w:pPr>
          </w:p>
        </w:tc>
        <w:tc>
          <w:tcPr>
            <w:tcW w:w="107" w:type="pct"/>
            <w:shd w:val="clear" w:color="auto" w:fill="FFFF00"/>
          </w:tcPr>
          <w:p w14:paraId="0A13B900" w14:textId="77777777" w:rsidR="00F3793B" w:rsidRPr="000273FD" w:rsidRDefault="00F3793B" w:rsidP="00F849DD">
            <w:pPr>
              <w:spacing w:line="200" w:lineRule="exact"/>
              <w:rPr>
                <w:b/>
                <w:bCs/>
                <w:color w:val="FF0000"/>
              </w:rPr>
            </w:pPr>
          </w:p>
        </w:tc>
        <w:tc>
          <w:tcPr>
            <w:tcW w:w="107" w:type="pct"/>
            <w:shd w:val="clear" w:color="auto" w:fill="FFFF00"/>
          </w:tcPr>
          <w:p w14:paraId="31ACF657" w14:textId="77777777" w:rsidR="00F3793B" w:rsidRPr="000273FD" w:rsidRDefault="00F3793B" w:rsidP="00F849DD">
            <w:pPr>
              <w:spacing w:line="200" w:lineRule="exact"/>
              <w:rPr>
                <w:b/>
                <w:bCs/>
                <w:color w:val="FF0000"/>
              </w:rPr>
            </w:pPr>
          </w:p>
        </w:tc>
        <w:tc>
          <w:tcPr>
            <w:tcW w:w="107" w:type="pct"/>
            <w:shd w:val="clear" w:color="auto" w:fill="FFFF00"/>
          </w:tcPr>
          <w:p w14:paraId="53732A11" w14:textId="77777777" w:rsidR="00F3793B" w:rsidRPr="000273FD" w:rsidRDefault="00F3793B" w:rsidP="00F849DD">
            <w:pPr>
              <w:spacing w:line="200" w:lineRule="exact"/>
              <w:rPr>
                <w:b/>
                <w:bCs/>
                <w:color w:val="FF0000"/>
              </w:rPr>
            </w:pPr>
          </w:p>
        </w:tc>
        <w:tc>
          <w:tcPr>
            <w:tcW w:w="104" w:type="pct"/>
            <w:shd w:val="clear" w:color="auto" w:fill="FFFF00"/>
          </w:tcPr>
          <w:p w14:paraId="0421AC71" w14:textId="77777777" w:rsidR="00F3793B" w:rsidRPr="000273FD" w:rsidRDefault="00F3793B" w:rsidP="00F849DD">
            <w:pPr>
              <w:spacing w:line="200" w:lineRule="exact"/>
              <w:rPr>
                <w:b/>
                <w:bCs/>
                <w:color w:val="FF0000"/>
              </w:rPr>
            </w:pPr>
          </w:p>
        </w:tc>
        <w:tc>
          <w:tcPr>
            <w:tcW w:w="106" w:type="pct"/>
            <w:shd w:val="clear" w:color="auto" w:fill="FFFF00"/>
          </w:tcPr>
          <w:p w14:paraId="1AE10B7F" w14:textId="77777777" w:rsidR="00F3793B" w:rsidRPr="000273FD" w:rsidRDefault="00F3793B" w:rsidP="00F849DD">
            <w:pPr>
              <w:spacing w:line="200" w:lineRule="exact"/>
              <w:rPr>
                <w:b/>
                <w:bCs/>
                <w:color w:val="FF0000"/>
              </w:rPr>
            </w:pPr>
          </w:p>
        </w:tc>
        <w:tc>
          <w:tcPr>
            <w:tcW w:w="106" w:type="pct"/>
            <w:shd w:val="clear" w:color="auto" w:fill="FFFF00"/>
          </w:tcPr>
          <w:p w14:paraId="4682D390" w14:textId="77777777" w:rsidR="00F3793B" w:rsidRPr="000273FD" w:rsidRDefault="00F3793B" w:rsidP="00F849DD">
            <w:pPr>
              <w:spacing w:line="200" w:lineRule="exact"/>
              <w:rPr>
                <w:b/>
                <w:bCs/>
                <w:color w:val="FF0000"/>
              </w:rPr>
            </w:pPr>
          </w:p>
        </w:tc>
        <w:tc>
          <w:tcPr>
            <w:tcW w:w="106" w:type="pct"/>
            <w:shd w:val="clear" w:color="auto" w:fill="FFFF00"/>
          </w:tcPr>
          <w:p w14:paraId="23FB1FA5" w14:textId="77777777" w:rsidR="00F3793B" w:rsidRPr="000273FD" w:rsidRDefault="00F3793B" w:rsidP="00F849DD">
            <w:pPr>
              <w:spacing w:line="200" w:lineRule="exact"/>
              <w:rPr>
                <w:b/>
                <w:bCs/>
                <w:color w:val="FF0000"/>
              </w:rPr>
            </w:pPr>
          </w:p>
        </w:tc>
        <w:tc>
          <w:tcPr>
            <w:tcW w:w="106" w:type="pct"/>
            <w:shd w:val="clear" w:color="auto" w:fill="FFFF00"/>
          </w:tcPr>
          <w:p w14:paraId="73F9B8BB" w14:textId="77777777" w:rsidR="00F3793B" w:rsidRPr="000273FD" w:rsidRDefault="00F3793B" w:rsidP="00F849DD">
            <w:pPr>
              <w:spacing w:line="200" w:lineRule="exact"/>
              <w:rPr>
                <w:b/>
                <w:bCs/>
                <w:color w:val="FF0000"/>
              </w:rPr>
            </w:pPr>
          </w:p>
        </w:tc>
        <w:tc>
          <w:tcPr>
            <w:tcW w:w="108" w:type="pct"/>
            <w:shd w:val="clear" w:color="auto" w:fill="FFFF00"/>
          </w:tcPr>
          <w:p w14:paraId="4E30DC30" w14:textId="77777777" w:rsidR="00F3793B" w:rsidRPr="000273FD" w:rsidRDefault="00F3793B" w:rsidP="00F849DD">
            <w:pPr>
              <w:spacing w:line="200" w:lineRule="exact"/>
              <w:rPr>
                <w:b/>
                <w:bCs/>
                <w:color w:val="FF0000"/>
              </w:rPr>
            </w:pPr>
          </w:p>
        </w:tc>
        <w:tc>
          <w:tcPr>
            <w:tcW w:w="106" w:type="pct"/>
            <w:shd w:val="clear" w:color="auto" w:fill="FFFF00"/>
          </w:tcPr>
          <w:p w14:paraId="437BF9D3" w14:textId="77777777" w:rsidR="00F3793B" w:rsidRPr="000273FD" w:rsidRDefault="00F3793B" w:rsidP="00F849DD">
            <w:pPr>
              <w:spacing w:line="200" w:lineRule="exact"/>
              <w:rPr>
                <w:b/>
                <w:bCs/>
                <w:color w:val="FF0000"/>
              </w:rPr>
            </w:pPr>
          </w:p>
        </w:tc>
        <w:tc>
          <w:tcPr>
            <w:tcW w:w="106" w:type="pct"/>
            <w:shd w:val="clear" w:color="auto" w:fill="FFFF00"/>
          </w:tcPr>
          <w:p w14:paraId="062BEC12" w14:textId="77777777" w:rsidR="00F3793B" w:rsidRPr="000273FD" w:rsidRDefault="00F3793B" w:rsidP="00F849DD">
            <w:pPr>
              <w:spacing w:line="200" w:lineRule="exact"/>
              <w:rPr>
                <w:b/>
                <w:bCs/>
                <w:color w:val="FF0000"/>
              </w:rPr>
            </w:pPr>
          </w:p>
        </w:tc>
        <w:tc>
          <w:tcPr>
            <w:tcW w:w="106" w:type="pct"/>
            <w:shd w:val="clear" w:color="auto" w:fill="FFFF00"/>
          </w:tcPr>
          <w:p w14:paraId="5E0C2EE7" w14:textId="77777777" w:rsidR="00F3793B" w:rsidRPr="000273FD" w:rsidRDefault="00F3793B" w:rsidP="00F849DD">
            <w:pPr>
              <w:spacing w:line="200" w:lineRule="exact"/>
              <w:rPr>
                <w:b/>
                <w:bCs/>
                <w:color w:val="FF0000"/>
              </w:rPr>
            </w:pPr>
          </w:p>
        </w:tc>
        <w:tc>
          <w:tcPr>
            <w:tcW w:w="106" w:type="pct"/>
            <w:shd w:val="clear" w:color="auto" w:fill="FFFF00"/>
          </w:tcPr>
          <w:p w14:paraId="14702EE2" w14:textId="77777777" w:rsidR="00F3793B" w:rsidRPr="000273FD" w:rsidRDefault="00F3793B" w:rsidP="00F849DD">
            <w:pPr>
              <w:spacing w:line="200" w:lineRule="exact"/>
              <w:rPr>
                <w:b/>
                <w:bCs/>
                <w:color w:val="FF0000"/>
              </w:rPr>
            </w:pPr>
          </w:p>
        </w:tc>
        <w:tc>
          <w:tcPr>
            <w:tcW w:w="108" w:type="pct"/>
            <w:shd w:val="clear" w:color="auto" w:fill="FFFF00"/>
          </w:tcPr>
          <w:p w14:paraId="2EC35B36" w14:textId="77777777" w:rsidR="00F3793B" w:rsidRPr="000273FD" w:rsidRDefault="00F3793B" w:rsidP="00F849DD">
            <w:pPr>
              <w:spacing w:line="200" w:lineRule="exact"/>
              <w:rPr>
                <w:b/>
                <w:bCs/>
                <w:color w:val="FF0000"/>
              </w:rPr>
            </w:pPr>
          </w:p>
        </w:tc>
        <w:tc>
          <w:tcPr>
            <w:tcW w:w="106" w:type="pct"/>
            <w:shd w:val="clear" w:color="auto" w:fill="FFFF00"/>
          </w:tcPr>
          <w:p w14:paraId="178EE88F" w14:textId="77777777" w:rsidR="00F3793B" w:rsidRPr="000273FD" w:rsidRDefault="00F3793B" w:rsidP="00F849DD">
            <w:pPr>
              <w:spacing w:line="200" w:lineRule="exact"/>
              <w:rPr>
                <w:b/>
                <w:bCs/>
                <w:color w:val="FF0000"/>
              </w:rPr>
            </w:pPr>
          </w:p>
        </w:tc>
        <w:tc>
          <w:tcPr>
            <w:tcW w:w="561" w:type="pct"/>
            <w:shd w:val="clear" w:color="auto" w:fill="FFFF00"/>
          </w:tcPr>
          <w:p w14:paraId="607C636E" w14:textId="77777777" w:rsidR="00F3793B" w:rsidRPr="000273FD" w:rsidRDefault="00F3793B" w:rsidP="00F849DD">
            <w:pPr>
              <w:spacing w:line="200" w:lineRule="exact"/>
              <w:rPr>
                <w:b/>
                <w:bCs/>
                <w:color w:val="FF0000"/>
                <w:sz w:val="20"/>
                <w:szCs w:val="20"/>
              </w:rPr>
            </w:pPr>
            <w:r w:rsidRPr="000273FD">
              <w:rPr>
                <w:b/>
                <w:bCs/>
                <w:color w:val="FF0000"/>
                <w:sz w:val="20"/>
                <w:szCs w:val="20"/>
              </w:rPr>
              <w:t>TOTAL BUDGET</w:t>
            </w:r>
          </w:p>
        </w:tc>
        <w:tc>
          <w:tcPr>
            <w:tcW w:w="386" w:type="pct"/>
            <w:shd w:val="clear" w:color="auto" w:fill="FFFF00"/>
          </w:tcPr>
          <w:p w14:paraId="1EFF569E" w14:textId="77777777" w:rsidR="00F3793B" w:rsidRPr="000273FD" w:rsidRDefault="00F3793B" w:rsidP="00F849DD">
            <w:pPr>
              <w:spacing w:line="200" w:lineRule="exact"/>
              <w:ind w:left="-90"/>
              <w:rPr>
                <w:b/>
                <w:bCs/>
                <w:color w:val="FF0000"/>
                <w:sz w:val="20"/>
                <w:szCs w:val="20"/>
              </w:rPr>
            </w:pPr>
            <w:r w:rsidRPr="000273FD">
              <w:rPr>
                <w:b/>
                <w:bCs/>
                <w:color w:val="FF0000"/>
                <w:sz w:val="20"/>
                <w:szCs w:val="20"/>
              </w:rPr>
              <w:t>$1,</w:t>
            </w:r>
            <w:r>
              <w:rPr>
                <w:b/>
                <w:bCs/>
                <w:color w:val="FF0000"/>
                <w:sz w:val="20"/>
                <w:szCs w:val="20"/>
              </w:rPr>
              <w:t>571</w:t>
            </w:r>
            <w:r w:rsidRPr="000273FD">
              <w:rPr>
                <w:b/>
                <w:bCs/>
                <w:color w:val="FF0000"/>
                <w:sz w:val="20"/>
                <w:szCs w:val="20"/>
              </w:rPr>
              <w:t>,</w:t>
            </w:r>
            <w:r>
              <w:rPr>
                <w:b/>
                <w:bCs/>
                <w:color w:val="FF0000"/>
                <w:sz w:val="20"/>
                <w:szCs w:val="20"/>
              </w:rPr>
              <w:t>486</w:t>
            </w:r>
          </w:p>
        </w:tc>
        <w:tc>
          <w:tcPr>
            <w:tcW w:w="384" w:type="pct"/>
            <w:shd w:val="clear" w:color="auto" w:fill="FFFF00"/>
          </w:tcPr>
          <w:p w14:paraId="44AAB534" w14:textId="77777777" w:rsidR="00F3793B" w:rsidRPr="000273FD" w:rsidRDefault="00F3793B" w:rsidP="00F849DD">
            <w:pPr>
              <w:spacing w:line="200" w:lineRule="exact"/>
              <w:rPr>
                <w:b/>
                <w:bCs/>
                <w:color w:val="FF0000"/>
                <w:sz w:val="20"/>
                <w:szCs w:val="20"/>
              </w:rPr>
            </w:pPr>
            <w:r w:rsidRPr="000273FD">
              <w:rPr>
                <w:b/>
                <w:bCs/>
                <w:color w:val="FF0000"/>
                <w:sz w:val="20"/>
                <w:szCs w:val="20"/>
              </w:rPr>
              <w:t>$</w:t>
            </w:r>
            <w:r>
              <w:rPr>
                <w:b/>
                <w:bCs/>
                <w:color w:val="FF0000"/>
                <w:sz w:val="20"/>
                <w:szCs w:val="20"/>
              </w:rPr>
              <w:t>835,873</w:t>
            </w:r>
          </w:p>
        </w:tc>
        <w:tc>
          <w:tcPr>
            <w:tcW w:w="389" w:type="pct"/>
          </w:tcPr>
          <w:p w14:paraId="69312E22" w14:textId="77777777" w:rsidR="00F3793B" w:rsidRPr="00D8580F" w:rsidRDefault="00F3793B" w:rsidP="00F849DD">
            <w:pPr>
              <w:spacing w:line="200" w:lineRule="exact"/>
              <w:rPr>
                <w:sz w:val="20"/>
                <w:szCs w:val="20"/>
              </w:rPr>
            </w:pPr>
          </w:p>
        </w:tc>
        <w:tc>
          <w:tcPr>
            <w:tcW w:w="732" w:type="pct"/>
          </w:tcPr>
          <w:p w14:paraId="63F66282" w14:textId="6BA30CDB" w:rsidR="00F3793B" w:rsidRPr="00D8580F" w:rsidRDefault="00F3793B" w:rsidP="00F849DD">
            <w:pPr>
              <w:spacing w:line="200" w:lineRule="exact"/>
              <w:rPr>
                <w:sz w:val="20"/>
                <w:szCs w:val="20"/>
              </w:rPr>
            </w:pPr>
          </w:p>
        </w:tc>
      </w:tr>
      <w:tr w:rsidR="005F435F" w14:paraId="18BA2A9F" w14:textId="77777777" w:rsidTr="00BB0BF6">
        <w:tc>
          <w:tcPr>
            <w:tcW w:w="298" w:type="pct"/>
            <w:shd w:val="clear" w:color="auto" w:fill="FFC000"/>
          </w:tcPr>
          <w:p w14:paraId="4316B266" w14:textId="77777777" w:rsidR="00F3793B" w:rsidRPr="00281EF4" w:rsidRDefault="00F3793B" w:rsidP="00F849DD">
            <w:pPr>
              <w:ind w:left="-105" w:right="-115"/>
              <w:rPr>
                <w:sz w:val="20"/>
                <w:szCs w:val="20"/>
              </w:rPr>
            </w:pPr>
            <w:r w:rsidRPr="00281EF4">
              <w:rPr>
                <w:sz w:val="20"/>
                <w:szCs w:val="20"/>
              </w:rPr>
              <w:t>Outcome</w:t>
            </w:r>
          </w:p>
        </w:tc>
        <w:tc>
          <w:tcPr>
            <w:tcW w:w="543" w:type="pct"/>
            <w:shd w:val="clear" w:color="auto" w:fill="FFC000"/>
          </w:tcPr>
          <w:p w14:paraId="58C6D7AF" w14:textId="77777777" w:rsidR="00F3793B" w:rsidRPr="00281EF4" w:rsidRDefault="00F3793B" w:rsidP="00F849DD">
            <w:pPr>
              <w:spacing w:line="200" w:lineRule="exact"/>
              <w:rPr>
                <w:sz w:val="20"/>
                <w:szCs w:val="20"/>
              </w:rPr>
            </w:pPr>
            <w:r w:rsidRPr="00281EF4">
              <w:rPr>
                <w:rFonts w:cstheme="minorHAnsi"/>
                <w:b/>
                <w:bCs/>
                <w:sz w:val="20"/>
                <w:szCs w:val="20"/>
              </w:rPr>
              <w:t xml:space="preserve">Outcome 4: Strengthened Advocacy, Civic Education, Media Campaigns and Knowledge products for improved </w:t>
            </w:r>
            <w:r w:rsidRPr="00281EF4">
              <w:rPr>
                <w:rFonts w:cstheme="minorHAnsi"/>
                <w:b/>
                <w:bCs/>
                <w:sz w:val="20"/>
                <w:szCs w:val="20"/>
              </w:rPr>
              <w:lastRenderedPageBreak/>
              <w:t>gender equality and increased women in leadership</w:t>
            </w:r>
          </w:p>
        </w:tc>
        <w:tc>
          <w:tcPr>
            <w:tcW w:w="107" w:type="pct"/>
            <w:shd w:val="clear" w:color="auto" w:fill="FFE599" w:themeFill="accent4" w:themeFillTint="66"/>
          </w:tcPr>
          <w:p w14:paraId="5F4D2C3D" w14:textId="77777777" w:rsidR="00F3793B" w:rsidRDefault="00F3793B" w:rsidP="00F849DD">
            <w:pPr>
              <w:spacing w:line="200" w:lineRule="exact"/>
            </w:pPr>
          </w:p>
        </w:tc>
        <w:tc>
          <w:tcPr>
            <w:tcW w:w="107" w:type="pct"/>
            <w:shd w:val="clear" w:color="auto" w:fill="FFE599" w:themeFill="accent4" w:themeFillTint="66"/>
          </w:tcPr>
          <w:p w14:paraId="2EA70DEE" w14:textId="77777777" w:rsidR="00F3793B" w:rsidRDefault="00F3793B" w:rsidP="00F849DD">
            <w:pPr>
              <w:spacing w:line="200" w:lineRule="exact"/>
            </w:pPr>
          </w:p>
        </w:tc>
        <w:tc>
          <w:tcPr>
            <w:tcW w:w="107" w:type="pct"/>
            <w:shd w:val="clear" w:color="auto" w:fill="FFE599" w:themeFill="accent4" w:themeFillTint="66"/>
          </w:tcPr>
          <w:p w14:paraId="59CE4145" w14:textId="77777777" w:rsidR="00F3793B" w:rsidRDefault="00F3793B" w:rsidP="00F849DD">
            <w:pPr>
              <w:spacing w:line="200" w:lineRule="exact"/>
            </w:pPr>
          </w:p>
        </w:tc>
        <w:tc>
          <w:tcPr>
            <w:tcW w:w="107" w:type="pct"/>
            <w:shd w:val="clear" w:color="auto" w:fill="FFE599" w:themeFill="accent4" w:themeFillTint="66"/>
          </w:tcPr>
          <w:p w14:paraId="58AADDCA" w14:textId="77777777" w:rsidR="00F3793B" w:rsidRDefault="00F3793B" w:rsidP="00F849DD">
            <w:pPr>
              <w:spacing w:line="200" w:lineRule="exact"/>
            </w:pPr>
          </w:p>
        </w:tc>
        <w:tc>
          <w:tcPr>
            <w:tcW w:w="104" w:type="pct"/>
          </w:tcPr>
          <w:p w14:paraId="2E0B738A" w14:textId="77777777" w:rsidR="00F3793B" w:rsidRDefault="00F3793B" w:rsidP="00F849DD">
            <w:pPr>
              <w:spacing w:line="200" w:lineRule="exact"/>
            </w:pPr>
          </w:p>
        </w:tc>
        <w:tc>
          <w:tcPr>
            <w:tcW w:w="106" w:type="pct"/>
          </w:tcPr>
          <w:p w14:paraId="085C30DB" w14:textId="77777777" w:rsidR="00F3793B" w:rsidRDefault="00F3793B" w:rsidP="00F849DD">
            <w:pPr>
              <w:spacing w:line="200" w:lineRule="exact"/>
            </w:pPr>
          </w:p>
        </w:tc>
        <w:tc>
          <w:tcPr>
            <w:tcW w:w="106" w:type="pct"/>
          </w:tcPr>
          <w:p w14:paraId="53CAEC1E" w14:textId="77777777" w:rsidR="00F3793B" w:rsidRDefault="00F3793B" w:rsidP="00F849DD">
            <w:pPr>
              <w:spacing w:line="200" w:lineRule="exact"/>
            </w:pPr>
          </w:p>
        </w:tc>
        <w:tc>
          <w:tcPr>
            <w:tcW w:w="106" w:type="pct"/>
          </w:tcPr>
          <w:p w14:paraId="2AD11B55" w14:textId="77777777" w:rsidR="00F3793B" w:rsidRDefault="00F3793B" w:rsidP="00F849DD">
            <w:pPr>
              <w:spacing w:line="200" w:lineRule="exact"/>
            </w:pPr>
          </w:p>
        </w:tc>
        <w:tc>
          <w:tcPr>
            <w:tcW w:w="106" w:type="pct"/>
            <w:shd w:val="clear" w:color="auto" w:fill="FFE599" w:themeFill="accent4" w:themeFillTint="66"/>
          </w:tcPr>
          <w:p w14:paraId="33125CF4" w14:textId="77777777" w:rsidR="00F3793B" w:rsidRDefault="00F3793B" w:rsidP="00F849DD">
            <w:pPr>
              <w:spacing w:line="200" w:lineRule="exact"/>
            </w:pPr>
          </w:p>
        </w:tc>
        <w:tc>
          <w:tcPr>
            <w:tcW w:w="108" w:type="pct"/>
            <w:shd w:val="clear" w:color="auto" w:fill="FFE599" w:themeFill="accent4" w:themeFillTint="66"/>
          </w:tcPr>
          <w:p w14:paraId="6284C4A5" w14:textId="77777777" w:rsidR="00F3793B" w:rsidRDefault="00F3793B" w:rsidP="00F849DD">
            <w:pPr>
              <w:spacing w:line="200" w:lineRule="exact"/>
            </w:pPr>
          </w:p>
        </w:tc>
        <w:tc>
          <w:tcPr>
            <w:tcW w:w="106" w:type="pct"/>
            <w:shd w:val="clear" w:color="auto" w:fill="FFE599" w:themeFill="accent4" w:themeFillTint="66"/>
          </w:tcPr>
          <w:p w14:paraId="1A78DD23" w14:textId="77777777" w:rsidR="00F3793B" w:rsidRDefault="00F3793B" w:rsidP="00F849DD">
            <w:pPr>
              <w:spacing w:line="200" w:lineRule="exact"/>
            </w:pPr>
          </w:p>
        </w:tc>
        <w:tc>
          <w:tcPr>
            <w:tcW w:w="106" w:type="pct"/>
            <w:shd w:val="clear" w:color="auto" w:fill="FFE599" w:themeFill="accent4" w:themeFillTint="66"/>
          </w:tcPr>
          <w:p w14:paraId="29C85079" w14:textId="77777777" w:rsidR="00F3793B" w:rsidRDefault="00F3793B" w:rsidP="00F849DD">
            <w:pPr>
              <w:spacing w:line="200" w:lineRule="exact"/>
            </w:pPr>
          </w:p>
        </w:tc>
        <w:tc>
          <w:tcPr>
            <w:tcW w:w="106" w:type="pct"/>
          </w:tcPr>
          <w:p w14:paraId="04C3F3BF" w14:textId="77777777" w:rsidR="00F3793B" w:rsidRDefault="00F3793B" w:rsidP="00F849DD">
            <w:pPr>
              <w:spacing w:line="200" w:lineRule="exact"/>
            </w:pPr>
          </w:p>
        </w:tc>
        <w:tc>
          <w:tcPr>
            <w:tcW w:w="106" w:type="pct"/>
          </w:tcPr>
          <w:p w14:paraId="6C6AAC4B" w14:textId="77777777" w:rsidR="00F3793B" w:rsidRDefault="00F3793B" w:rsidP="00F849DD">
            <w:pPr>
              <w:spacing w:line="200" w:lineRule="exact"/>
            </w:pPr>
          </w:p>
        </w:tc>
        <w:tc>
          <w:tcPr>
            <w:tcW w:w="108" w:type="pct"/>
          </w:tcPr>
          <w:p w14:paraId="5360A524" w14:textId="77777777" w:rsidR="00F3793B" w:rsidRDefault="00F3793B" w:rsidP="00F849DD">
            <w:pPr>
              <w:spacing w:line="200" w:lineRule="exact"/>
            </w:pPr>
          </w:p>
        </w:tc>
        <w:tc>
          <w:tcPr>
            <w:tcW w:w="106" w:type="pct"/>
          </w:tcPr>
          <w:p w14:paraId="3DAC457F" w14:textId="77777777" w:rsidR="00F3793B" w:rsidRDefault="00F3793B" w:rsidP="00F849DD">
            <w:pPr>
              <w:spacing w:line="200" w:lineRule="exact"/>
            </w:pPr>
          </w:p>
        </w:tc>
        <w:tc>
          <w:tcPr>
            <w:tcW w:w="561" w:type="pct"/>
            <w:shd w:val="clear" w:color="auto" w:fill="FFC000"/>
          </w:tcPr>
          <w:p w14:paraId="14F2F6CD" w14:textId="77777777" w:rsidR="00F3793B" w:rsidRPr="00D8580F" w:rsidRDefault="00F3793B" w:rsidP="00F849DD">
            <w:pPr>
              <w:spacing w:line="200" w:lineRule="exact"/>
              <w:rPr>
                <w:sz w:val="20"/>
                <w:szCs w:val="20"/>
              </w:rPr>
            </w:pPr>
            <w:r>
              <w:rPr>
                <w:sz w:val="20"/>
                <w:szCs w:val="20"/>
              </w:rPr>
              <w:t>Beneficiaries: 93,990</w:t>
            </w:r>
          </w:p>
        </w:tc>
        <w:tc>
          <w:tcPr>
            <w:tcW w:w="386" w:type="pct"/>
          </w:tcPr>
          <w:p w14:paraId="47F2CBE5" w14:textId="77777777" w:rsidR="00F3793B" w:rsidRPr="00D8580F" w:rsidRDefault="00F3793B" w:rsidP="00F849DD">
            <w:pPr>
              <w:spacing w:line="200" w:lineRule="exact"/>
              <w:rPr>
                <w:sz w:val="20"/>
                <w:szCs w:val="20"/>
              </w:rPr>
            </w:pPr>
          </w:p>
        </w:tc>
        <w:tc>
          <w:tcPr>
            <w:tcW w:w="384" w:type="pct"/>
          </w:tcPr>
          <w:p w14:paraId="4884FD96" w14:textId="77777777" w:rsidR="00F3793B" w:rsidRPr="00D8580F" w:rsidRDefault="00F3793B" w:rsidP="00F849DD">
            <w:pPr>
              <w:spacing w:line="200" w:lineRule="exact"/>
              <w:rPr>
                <w:sz w:val="20"/>
                <w:szCs w:val="20"/>
              </w:rPr>
            </w:pPr>
          </w:p>
        </w:tc>
        <w:tc>
          <w:tcPr>
            <w:tcW w:w="389" w:type="pct"/>
          </w:tcPr>
          <w:p w14:paraId="4DE854BE" w14:textId="77777777" w:rsidR="00F3793B" w:rsidRPr="00D8580F" w:rsidRDefault="00F3793B" w:rsidP="00F849DD">
            <w:pPr>
              <w:spacing w:line="200" w:lineRule="exact"/>
              <w:rPr>
                <w:sz w:val="20"/>
                <w:szCs w:val="20"/>
              </w:rPr>
            </w:pPr>
          </w:p>
        </w:tc>
        <w:tc>
          <w:tcPr>
            <w:tcW w:w="732" w:type="pct"/>
          </w:tcPr>
          <w:p w14:paraId="310144D3" w14:textId="3C1A096C" w:rsidR="00F3793B" w:rsidRPr="00D8580F" w:rsidRDefault="00F3793B" w:rsidP="00F849DD">
            <w:pPr>
              <w:spacing w:line="200" w:lineRule="exact"/>
              <w:rPr>
                <w:sz w:val="20"/>
                <w:szCs w:val="20"/>
              </w:rPr>
            </w:pPr>
          </w:p>
        </w:tc>
      </w:tr>
      <w:tr w:rsidR="005F435F" w14:paraId="5AD2FC82" w14:textId="77777777" w:rsidTr="00BB0BF6">
        <w:tc>
          <w:tcPr>
            <w:tcW w:w="298" w:type="pct"/>
            <w:shd w:val="clear" w:color="auto" w:fill="00B0F0"/>
          </w:tcPr>
          <w:p w14:paraId="3901D2AE" w14:textId="77777777" w:rsidR="00F3793B" w:rsidRPr="004524EE" w:rsidRDefault="00F3793B" w:rsidP="00F849DD">
            <w:pPr>
              <w:ind w:left="-105" w:right="-115"/>
              <w:rPr>
                <w:sz w:val="20"/>
                <w:szCs w:val="20"/>
              </w:rPr>
            </w:pPr>
            <w:r w:rsidRPr="004524EE">
              <w:rPr>
                <w:sz w:val="20"/>
                <w:szCs w:val="20"/>
              </w:rPr>
              <w:t>Output</w:t>
            </w:r>
            <w:r>
              <w:rPr>
                <w:sz w:val="20"/>
                <w:szCs w:val="20"/>
              </w:rPr>
              <w:t xml:space="preserve"> 4.1</w:t>
            </w:r>
          </w:p>
        </w:tc>
        <w:tc>
          <w:tcPr>
            <w:tcW w:w="543" w:type="pct"/>
            <w:shd w:val="clear" w:color="auto" w:fill="00B0F0"/>
          </w:tcPr>
          <w:p w14:paraId="15FC2A8A" w14:textId="77777777" w:rsidR="00F3793B" w:rsidRDefault="00F3793B" w:rsidP="00F849DD">
            <w:pPr>
              <w:spacing w:line="200" w:lineRule="exact"/>
            </w:pPr>
            <w:r w:rsidRPr="00D419CB">
              <w:rPr>
                <w:rFonts w:cstheme="minorHAnsi"/>
                <w:b/>
                <w:bCs/>
                <w:i/>
                <w:iCs/>
                <w:sz w:val="20"/>
                <w:szCs w:val="20"/>
              </w:rPr>
              <w:t>4</w:t>
            </w:r>
            <w:r w:rsidRPr="00255379">
              <w:rPr>
                <w:rFonts w:cstheme="minorHAnsi"/>
                <w:b/>
                <w:bCs/>
                <w:i/>
                <w:iCs/>
                <w:sz w:val="20"/>
                <w:szCs w:val="20"/>
              </w:rPr>
              <w:t xml:space="preserve">.1 </w:t>
            </w:r>
            <w:r w:rsidRPr="00255379">
              <w:rPr>
                <w:b/>
                <w:bCs/>
                <w:sz w:val="20"/>
                <w:szCs w:val="20"/>
              </w:rPr>
              <w:t>Increased public advocacy and promotional programs about the value of women in leadership at all levels.</w:t>
            </w:r>
          </w:p>
        </w:tc>
        <w:tc>
          <w:tcPr>
            <w:tcW w:w="107" w:type="pct"/>
            <w:shd w:val="clear" w:color="auto" w:fill="FFE599" w:themeFill="accent4" w:themeFillTint="66"/>
          </w:tcPr>
          <w:p w14:paraId="05F8B4FF" w14:textId="77777777" w:rsidR="00F3793B" w:rsidRDefault="00F3793B" w:rsidP="00F849DD">
            <w:pPr>
              <w:spacing w:line="200" w:lineRule="exact"/>
            </w:pPr>
          </w:p>
        </w:tc>
        <w:tc>
          <w:tcPr>
            <w:tcW w:w="107" w:type="pct"/>
            <w:shd w:val="clear" w:color="auto" w:fill="FFE599" w:themeFill="accent4" w:themeFillTint="66"/>
          </w:tcPr>
          <w:p w14:paraId="31444B57" w14:textId="77777777" w:rsidR="00F3793B" w:rsidRDefault="00F3793B" w:rsidP="00F849DD">
            <w:pPr>
              <w:spacing w:line="200" w:lineRule="exact"/>
            </w:pPr>
          </w:p>
        </w:tc>
        <w:tc>
          <w:tcPr>
            <w:tcW w:w="107" w:type="pct"/>
            <w:shd w:val="clear" w:color="auto" w:fill="FFE599" w:themeFill="accent4" w:themeFillTint="66"/>
          </w:tcPr>
          <w:p w14:paraId="240B24FE" w14:textId="77777777" w:rsidR="00F3793B" w:rsidRDefault="00F3793B" w:rsidP="00F849DD">
            <w:pPr>
              <w:spacing w:line="200" w:lineRule="exact"/>
            </w:pPr>
          </w:p>
        </w:tc>
        <w:tc>
          <w:tcPr>
            <w:tcW w:w="107" w:type="pct"/>
            <w:shd w:val="clear" w:color="auto" w:fill="FFE599" w:themeFill="accent4" w:themeFillTint="66"/>
          </w:tcPr>
          <w:p w14:paraId="5A96FCB0" w14:textId="77777777" w:rsidR="00F3793B" w:rsidRDefault="00F3793B" w:rsidP="00F849DD">
            <w:pPr>
              <w:spacing w:line="200" w:lineRule="exact"/>
            </w:pPr>
          </w:p>
        </w:tc>
        <w:tc>
          <w:tcPr>
            <w:tcW w:w="104" w:type="pct"/>
          </w:tcPr>
          <w:p w14:paraId="6D68D2A9" w14:textId="77777777" w:rsidR="00F3793B" w:rsidRDefault="00F3793B" w:rsidP="00F849DD">
            <w:pPr>
              <w:spacing w:line="200" w:lineRule="exact"/>
            </w:pPr>
          </w:p>
        </w:tc>
        <w:tc>
          <w:tcPr>
            <w:tcW w:w="106" w:type="pct"/>
          </w:tcPr>
          <w:p w14:paraId="69669EB8" w14:textId="77777777" w:rsidR="00F3793B" w:rsidRDefault="00F3793B" w:rsidP="00F849DD">
            <w:pPr>
              <w:spacing w:line="200" w:lineRule="exact"/>
            </w:pPr>
          </w:p>
        </w:tc>
        <w:tc>
          <w:tcPr>
            <w:tcW w:w="106" w:type="pct"/>
          </w:tcPr>
          <w:p w14:paraId="20E3E677" w14:textId="77777777" w:rsidR="00F3793B" w:rsidRDefault="00F3793B" w:rsidP="00F849DD">
            <w:pPr>
              <w:spacing w:line="200" w:lineRule="exact"/>
            </w:pPr>
          </w:p>
        </w:tc>
        <w:tc>
          <w:tcPr>
            <w:tcW w:w="106" w:type="pct"/>
          </w:tcPr>
          <w:p w14:paraId="620D331A" w14:textId="77777777" w:rsidR="00F3793B" w:rsidRDefault="00F3793B" w:rsidP="00F849DD">
            <w:pPr>
              <w:spacing w:line="200" w:lineRule="exact"/>
            </w:pPr>
          </w:p>
        </w:tc>
        <w:tc>
          <w:tcPr>
            <w:tcW w:w="106" w:type="pct"/>
            <w:shd w:val="clear" w:color="auto" w:fill="FFE599" w:themeFill="accent4" w:themeFillTint="66"/>
          </w:tcPr>
          <w:p w14:paraId="2F6E5E6A" w14:textId="77777777" w:rsidR="00F3793B" w:rsidRDefault="00F3793B" w:rsidP="00F849DD">
            <w:pPr>
              <w:spacing w:line="200" w:lineRule="exact"/>
            </w:pPr>
          </w:p>
        </w:tc>
        <w:tc>
          <w:tcPr>
            <w:tcW w:w="108" w:type="pct"/>
            <w:shd w:val="clear" w:color="auto" w:fill="FFE599" w:themeFill="accent4" w:themeFillTint="66"/>
          </w:tcPr>
          <w:p w14:paraId="3828C68D" w14:textId="77777777" w:rsidR="00F3793B" w:rsidRDefault="00F3793B" w:rsidP="00F849DD">
            <w:pPr>
              <w:spacing w:line="200" w:lineRule="exact"/>
            </w:pPr>
          </w:p>
        </w:tc>
        <w:tc>
          <w:tcPr>
            <w:tcW w:w="106" w:type="pct"/>
            <w:shd w:val="clear" w:color="auto" w:fill="FFE599" w:themeFill="accent4" w:themeFillTint="66"/>
          </w:tcPr>
          <w:p w14:paraId="0F55D1FD" w14:textId="77777777" w:rsidR="00F3793B" w:rsidRDefault="00F3793B" w:rsidP="00F849DD">
            <w:pPr>
              <w:spacing w:line="200" w:lineRule="exact"/>
            </w:pPr>
          </w:p>
        </w:tc>
        <w:tc>
          <w:tcPr>
            <w:tcW w:w="106" w:type="pct"/>
            <w:shd w:val="clear" w:color="auto" w:fill="FFE599" w:themeFill="accent4" w:themeFillTint="66"/>
          </w:tcPr>
          <w:p w14:paraId="6A658450" w14:textId="77777777" w:rsidR="00F3793B" w:rsidRDefault="00F3793B" w:rsidP="00F849DD">
            <w:pPr>
              <w:spacing w:line="200" w:lineRule="exact"/>
            </w:pPr>
          </w:p>
        </w:tc>
        <w:tc>
          <w:tcPr>
            <w:tcW w:w="106" w:type="pct"/>
          </w:tcPr>
          <w:p w14:paraId="5391F41C" w14:textId="77777777" w:rsidR="00F3793B" w:rsidRDefault="00F3793B" w:rsidP="00F849DD">
            <w:pPr>
              <w:spacing w:line="200" w:lineRule="exact"/>
            </w:pPr>
          </w:p>
        </w:tc>
        <w:tc>
          <w:tcPr>
            <w:tcW w:w="106" w:type="pct"/>
          </w:tcPr>
          <w:p w14:paraId="214ECA76" w14:textId="77777777" w:rsidR="00F3793B" w:rsidRDefault="00F3793B" w:rsidP="00F849DD">
            <w:pPr>
              <w:spacing w:line="200" w:lineRule="exact"/>
            </w:pPr>
          </w:p>
        </w:tc>
        <w:tc>
          <w:tcPr>
            <w:tcW w:w="108" w:type="pct"/>
          </w:tcPr>
          <w:p w14:paraId="66B9E71C" w14:textId="77777777" w:rsidR="00F3793B" w:rsidRDefault="00F3793B" w:rsidP="00F849DD">
            <w:pPr>
              <w:spacing w:line="200" w:lineRule="exact"/>
            </w:pPr>
          </w:p>
        </w:tc>
        <w:tc>
          <w:tcPr>
            <w:tcW w:w="106" w:type="pct"/>
          </w:tcPr>
          <w:p w14:paraId="04E3F9A3" w14:textId="77777777" w:rsidR="00F3793B" w:rsidRDefault="00F3793B" w:rsidP="00F849DD">
            <w:pPr>
              <w:spacing w:line="200" w:lineRule="exact"/>
            </w:pPr>
          </w:p>
        </w:tc>
        <w:tc>
          <w:tcPr>
            <w:tcW w:w="561" w:type="pct"/>
          </w:tcPr>
          <w:p w14:paraId="38EC9B3C" w14:textId="77777777" w:rsidR="00F3793B" w:rsidRPr="00D8580F" w:rsidRDefault="00F3793B" w:rsidP="00F849DD">
            <w:pPr>
              <w:spacing w:line="200" w:lineRule="exact"/>
              <w:rPr>
                <w:sz w:val="20"/>
                <w:szCs w:val="20"/>
              </w:rPr>
            </w:pPr>
            <w:r>
              <w:rPr>
                <w:sz w:val="20"/>
                <w:szCs w:val="20"/>
              </w:rPr>
              <w:t xml:space="preserve">Beneficiaries: 12,540 </w:t>
            </w:r>
          </w:p>
        </w:tc>
        <w:tc>
          <w:tcPr>
            <w:tcW w:w="386" w:type="pct"/>
          </w:tcPr>
          <w:p w14:paraId="680C2F66" w14:textId="77777777" w:rsidR="00F3793B" w:rsidRPr="00D8580F" w:rsidRDefault="00F3793B" w:rsidP="00F849DD">
            <w:pPr>
              <w:spacing w:line="200" w:lineRule="exact"/>
              <w:rPr>
                <w:sz w:val="20"/>
                <w:szCs w:val="20"/>
              </w:rPr>
            </w:pPr>
          </w:p>
        </w:tc>
        <w:tc>
          <w:tcPr>
            <w:tcW w:w="384" w:type="pct"/>
          </w:tcPr>
          <w:p w14:paraId="36835DC2" w14:textId="77777777" w:rsidR="00F3793B" w:rsidRPr="00D8580F" w:rsidRDefault="00F3793B" w:rsidP="00F849DD">
            <w:pPr>
              <w:spacing w:line="200" w:lineRule="exact"/>
              <w:rPr>
                <w:sz w:val="20"/>
                <w:szCs w:val="20"/>
              </w:rPr>
            </w:pPr>
          </w:p>
        </w:tc>
        <w:tc>
          <w:tcPr>
            <w:tcW w:w="389" w:type="pct"/>
          </w:tcPr>
          <w:p w14:paraId="14309121" w14:textId="77777777" w:rsidR="00F3793B" w:rsidRPr="00D8580F" w:rsidRDefault="00F3793B" w:rsidP="00F849DD">
            <w:pPr>
              <w:spacing w:line="200" w:lineRule="exact"/>
              <w:rPr>
                <w:sz w:val="20"/>
                <w:szCs w:val="20"/>
              </w:rPr>
            </w:pPr>
          </w:p>
        </w:tc>
        <w:tc>
          <w:tcPr>
            <w:tcW w:w="732" w:type="pct"/>
          </w:tcPr>
          <w:p w14:paraId="68B09F0F" w14:textId="3BE67C05" w:rsidR="00F3793B" w:rsidRPr="00D8580F" w:rsidRDefault="00F3793B" w:rsidP="00F849DD">
            <w:pPr>
              <w:spacing w:line="200" w:lineRule="exact"/>
              <w:rPr>
                <w:sz w:val="20"/>
                <w:szCs w:val="20"/>
              </w:rPr>
            </w:pPr>
          </w:p>
        </w:tc>
      </w:tr>
      <w:tr w:rsidR="005F435F" w14:paraId="5A9D1312" w14:textId="77777777" w:rsidTr="00BB0BF6">
        <w:tc>
          <w:tcPr>
            <w:tcW w:w="298" w:type="pct"/>
          </w:tcPr>
          <w:p w14:paraId="6B2DDCF1" w14:textId="77777777" w:rsidR="00F3793B" w:rsidRDefault="00F3793B" w:rsidP="00F849DD">
            <w:pPr>
              <w:ind w:left="-105" w:right="-115"/>
            </w:pPr>
            <w:r>
              <w:rPr>
                <w:rFonts w:cstheme="minorHAnsi"/>
                <w:sz w:val="20"/>
                <w:szCs w:val="20"/>
              </w:rPr>
              <w:t xml:space="preserve">Activity </w:t>
            </w:r>
            <w:r w:rsidRPr="0018498A">
              <w:rPr>
                <w:rFonts w:cstheme="minorHAnsi"/>
                <w:sz w:val="20"/>
                <w:szCs w:val="20"/>
              </w:rPr>
              <w:t>4.1.</w:t>
            </w:r>
            <w:r>
              <w:rPr>
                <w:rFonts w:cstheme="minorHAnsi"/>
                <w:sz w:val="20"/>
                <w:szCs w:val="20"/>
              </w:rPr>
              <w:t>1</w:t>
            </w:r>
          </w:p>
        </w:tc>
        <w:tc>
          <w:tcPr>
            <w:tcW w:w="543" w:type="pct"/>
          </w:tcPr>
          <w:p w14:paraId="598201F6" w14:textId="77777777" w:rsidR="00F3793B" w:rsidRDefault="00F3793B" w:rsidP="00F849DD">
            <w:pPr>
              <w:spacing w:line="200" w:lineRule="exact"/>
              <w:ind w:left="-11" w:right="-150"/>
            </w:pPr>
            <w:r w:rsidRPr="0018498A">
              <w:rPr>
                <w:rFonts w:cstheme="minorHAnsi"/>
                <w:sz w:val="20"/>
                <w:szCs w:val="20"/>
              </w:rPr>
              <w:t>Annual Gender Responsive Media Training for</w:t>
            </w:r>
            <w:r>
              <w:rPr>
                <w:rFonts w:cstheme="minorHAnsi"/>
                <w:sz w:val="20"/>
                <w:szCs w:val="20"/>
              </w:rPr>
              <w:t xml:space="preserve"> up to 150 </w:t>
            </w:r>
            <w:r w:rsidRPr="0018498A">
              <w:rPr>
                <w:rFonts w:cstheme="minorHAnsi"/>
                <w:sz w:val="20"/>
                <w:szCs w:val="20"/>
              </w:rPr>
              <w:t xml:space="preserve">media personnel. </w:t>
            </w:r>
            <w:r>
              <w:rPr>
                <w:rFonts w:cstheme="minorHAnsi"/>
                <w:sz w:val="20"/>
                <w:szCs w:val="20"/>
              </w:rPr>
              <w:t xml:space="preserve"> Also,</w:t>
            </w:r>
            <w:r w:rsidRPr="0018498A">
              <w:rPr>
                <w:rFonts w:cstheme="minorHAnsi"/>
                <w:sz w:val="20"/>
                <w:szCs w:val="20"/>
              </w:rPr>
              <w:t xml:space="preserve"> </w:t>
            </w:r>
            <w:r>
              <w:rPr>
                <w:rFonts w:cstheme="minorHAnsi"/>
                <w:sz w:val="20"/>
                <w:szCs w:val="20"/>
              </w:rPr>
              <w:t xml:space="preserve">lobby for </w:t>
            </w:r>
            <w:r w:rsidRPr="0018498A">
              <w:rPr>
                <w:rFonts w:cstheme="minorHAnsi"/>
                <w:sz w:val="20"/>
                <w:szCs w:val="20"/>
              </w:rPr>
              <w:t>a Gender Equality Module in the NUS Media and Journalism Program</w:t>
            </w:r>
            <w:r>
              <w:rPr>
                <w:rFonts w:cstheme="minorHAnsi"/>
                <w:sz w:val="20"/>
                <w:szCs w:val="20"/>
              </w:rPr>
              <w:t xml:space="preserve"> </w:t>
            </w:r>
          </w:p>
        </w:tc>
        <w:tc>
          <w:tcPr>
            <w:tcW w:w="107" w:type="pct"/>
            <w:shd w:val="clear" w:color="auto" w:fill="FFE599" w:themeFill="accent4" w:themeFillTint="66"/>
          </w:tcPr>
          <w:p w14:paraId="6B92104F" w14:textId="77777777" w:rsidR="00F3793B" w:rsidRDefault="00F3793B" w:rsidP="00F849DD">
            <w:pPr>
              <w:spacing w:line="200" w:lineRule="exact"/>
            </w:pPr>
            <w:r>
              <w:t>x</w:t>
            </w:r>
          </w:p>
        </w:tc>
        <w:tc>
          <w:tcPr>
            <w:tcW w:w="107" w:type="pct"/>
            <w:shd w:val="clear" w:color="auto" w:fill="FFE599" w:themeFill="accent4" w:themeFillTint="66"/>
          </w:tcPr>
          <w:p w14:paraId="5D888DA6" w14:textId="77777777" w:rsidR="00F3793B" w:rsidRDefault="00F3793B" w:rsidP="00F849DD">
            <w:pPr>
              <w:spacing w:line="200" w:lineRule="exact"/>
            </w:pPr>
          </w:p>
        </w:tc>
        <w:tc>
          <w:tcPr>
            <w:tcW w:w="107" w:type="pct"/>
            <w:shd w:val="clear" w:color="auto" w:fill="FFE599" w:themeFill="accent4" w:themeFillTint="66"/>
          </w:tcPr>
          <w:p w14:paraId="5AAF0952" w14:textId="77777777" w:rsidR="00F3793B" w:rsidRDefault="00F3793B" w:rsidP="00F849DD">
            <w:pPr>
              <w:spacing w:line="200" w:lineRule="exact"/>
            </w:pPr>
          </w:p>
        </w:tc>
        <w:tc>
          <w:tcPr>
            <w:tcW w:w="107" w:type="pct"/>
            <w:shd w:val="clear" w:color="auto" w:fill="FFE599" w:themeFill="accent4" w:themeFillTint="66"/>
          </w:tcPr>
          <w:p w14:paraId="08057DD6" w14:textId="77777777" w:rsidR="00F3793B" w:rsidRDefault="00F3793B" w:rsidP="00F849DD">
            <w:pPr>
              <w:spacing w:line="200" w:lineRule="exact"/>
            </w:pPr>
          </w:p>
        </w:tc>
        <w:tc>
          <w:tcPr>
            <w:tcW w:w="104" w:type="pct"/>
          </w:tcPr>
          <w:p w14:paraId="55B9358F" w14:textId="77777777" w:rsidR="00F3793B" w:rsidRDefault="00F3793B" w:rsidP="00F849DD">
            <w:pPr>
              <w:spacing w:line="200" w:lineRule="exact"/>
            </w:pPr>
            <w:r>
              <w:t>x</w:t>
            </w:r>
          </w:p>
        </w:tc>
        <w:tc>
          <w:tcPr>
            <w:tcW w:w="106" w:type="pct"/>
          </w:tcPr>
          <w:p w14:paraId="3D489F58" w14:textId="77777777" w:rsidR="00F3793B" w:rsidRDefault="00F3793B" w:rsidP="00F849DD">
            <w:pPr>
              <w:spacing w:line="200" w:lineRule="exact"/>
            </w:pPr>
          </w:p>
        </w:tc>
        <w:tc>
          <w:tcPr>
            <w:tcW w:w="106" w:type="pct"/>
          </w:tcPr>
          <w:p w14:paraId="2615B821" w14:textId="77777777" w:rsidR="00F3793B" w:rsidRDefault="00F3793B" w:rsidP="00F849DD">
            <w:pPr>
              <w:spacing w:line="200" w:lineRule="exact"/>
            </w:pPr>
          </w:p>
        </w:tc>
        <w:tc>
          <w:tcPr>
            <w:tcW w:w="106" w:type="pct"/>
          </w:tcPr>
          <w:p w14:paraId="2A459691" w14:textId="77777777" w:rsidR="00F3793B" w:rsidRDefault="00F3793B" w:rsidP="00F849DD">
            <w:pPr>
              <w:spacing w:line="200" w:lineRule="exact"/>
            </w:pPr>
          </w:p>
        </w:tc>
        <w:tc>
          <w:tcPr>
            <w:tcW w:w="106" w:type="pct"/>
            <w:shd w:val="clear" w:color="auto" w:fill="FFE599" w:themeFill="accent4" w:themeFillTint="66"/>
          </w:tcPr>
          <w:p w14:paraId="4AAE0494" w14:textId="77777777" w:rsidR="00F3793B" w:rsidRDefault="00F3793B" w:rsidP="00F849DD">
            <w:pPr>
              <w:spacing w:line="200" w:lineRule="exact"/>
            </w:pPr>
            <w:r>
              <w:t>x</w:t>
            </w:r>
          </w:p>
        </w:tc>
        <w:tc>
          <w:tcPr>
            <w:tcW w:w="108" w:type="pct"/>
            <w:shd w:val="clear" w:color="auto" w:fill="FFE599" w:themeFill="accent4" w:themeFillTint="66"/>
          </w:tcPr>
          <w:p w14:paraId="10F27BAF" w14:textId="77777777" w:rsidR="00F3793B" w:rsidRDefault="00F3793B" w:rsidP="00F849DD">
            <w:pPr>
              <w:spacing w:line="200" w:lineRule="exact"/>
            </w:pPr>
          </w:p>
        </w:tc>
        <w:tc>
          <w:tcPr>
            <w:tcW w:w="106" w:type="pct"/>
            <w:shd w:val="clear" w:color="auto" w:fill="FFE599" w:themeFill="accent4" w:themeFillTint="66"/>
          </w:tcPr>
          <w:p w14:paraId="417F9ADA" w14:textId="77777777" w:rsidR="00F3793B" w:rsidRDefault="00F3793B" w:rsidP="00F849DD">
            <w:pPr>
              <w:spacing w:line="200" w:lineRule="exact"/>
            </w:pPr>
          </w:p>
        </w:tc>
        <w:tc>
          <w:tcPr>
            <w:tcW w:w="106" w:type="pct"/>
            <w:shd w:val="clear" w:color="auto" w:fill="FFE599" w:themeFill="accent4" w:themeFillTint="66"/>
          </w:tcPr>
          <w:p w14:paraId="57647276" w14:textId="77777777" w:rsidR="00F3793B" w:rsidRDefault="00F3793B" w:rsidP="00F849DD">
            <w:pPr>
              <w:spacing w:line="200" w:lineRule="exact"/>
            </w:pPr>
          </w:p>
        </w:tc>
        <w:tc>
          <w:tcPr>
            <w:tcW w:w="106" w:type="pct"/>
          </w:tcPr>
          <w:p w14:paraId="43880DD5" w14:textId="77777777" w:rsidR="00F3793B" w:rsidRDefault="00F3793B" w:rsidP="00F849DD">
            <w:pPr>
              <w:spacing w:line="200" w:lineRule="exact"/>
            </w:pPr>
            <w:r>
              <w:t>x</w:t>
            </w:r>
          </w:p>
        </w:tc>
        <w:tc>
          <w:tcPr>
            <w:tcW w:w="106" w:type="pct"/>
          </w:tcPr>
          <w:p w14:paraId="55876C9C" w14:textId="77777777" w:rsidR="00F3793B" w:rsidRDefault="00F3793B" w:rsidP="00F849DD">
            <w:pPr>
              <w:spacing w:line="200" w:lineRule="exact"/>
            </w:pPr>
          </w:p>
        </w:tc>
        <w:tc>
          <w:tcPr>
            <w:tcW w:w="108" w:type="pct"/>
          </w:tcPr>
          <w:p w14:paraId="475E7A68" w14:textId="77777777" w:rsidR="00F3793B" w:rsidRDefault="00F3793B" w:rsidP="00F849DD">
            <w:pPr>
              <w:spacing w:line="200" w:lineRule="exact"/>
            </w:pPr>
          </w:p>
        </w:tc>
        <w:tc>
          <w:tcPr>
            <w:tcW w:w="106" w:type="pct"/>
          </w:tcPr>
          <w:p w14:paraId="0E8ACA8A" w14:textId="77777777" w:rsidR="00F3793B" w:rsidRDefault="00F3793B" w:rsidP="00F849DD">
            <w:pPr>
              <w:spacing w:line="200" w:lineRule="exact"/>
            </w:pPr>
          </w:p>
        </w:tc>
        <w:tc>
          <w:tcPr>
            <w:tcW w:w="561" w:type="pct"/>
          </w:tcPr>
          <w:p w14:paraId="7D88D30A" w14:textId="77777777" w:rsidR="00F3793B" w:rsidRPr="00D8580F" w:rsidRDefault="00F3793B" w:rsidP="00F849DD">
            <w:pPr>
              <w:spacing w:line="200" w:lineRule="exact"/>
              <w:rPr>
                <w:sz w:val="20"/>
                <w:szCs w:val="20"/>
              </w:rPr>
            </w:pPr>
            <w:r>
              <w:rPr>
                <w:sz w:val="20"/>
                <w:szCs w:val="20"/>
              </w:rPr>
              <w:t>Media training at NUS</w:t>
            </w:r>
          </w:p>
        </w:tc>
        <w:tc>
          <w:tcPr>
            <w:tcW w:w="386" w:type="pct"/>
          </w:tcPr>
          <w:p w14:paraId="05152EB5" w14:textId="77777777" w:rsidR="00F3793B" w:rsidRPr="00D8580F" w:rsidRDefault="00F3793B" w:rsidP="00F849DD">
            <w:pPr>
              <w:spacing w:line="200" w:lineRule="exact"/>
              <w:rPr>
                <w:sz w:val="20"/>
                <w:szCs w:val="20"/>
              </w:rPr>
            </w:pPr>
            <w:r>
              <w:rPr>
                <w:sz w:val="20"/>
                <w:szCs w:val="20"/>
              </w:rPr>
              <w:t>$100,000</w:t>
            </w:r>
          </w:p>
        </w:tc>
        <w:tc>
          <w:tcPr>
            <w:tcW w:w="384" w:type="pct"/>
          </w:tcPr>
          <w:p w14:paraId="18AD83D6" w14:textId="77777777" w:rsidR="00F3793B" w:rsidRPr="00D8580F" w:rsidRDefault="00F3793B" w:rsidP="00F849DD">
            <w:pPr>
              <w:spacing w:line="200" w:lineRule="exact"/>
              <w:rPr>
                <w:sz w:val="20"/>
                <w:szCs w:val="20"/>
              </w:rPr>
            </w:pPr>
            <w:r>
              <w:rPr>
                <w:sz w:val="20"/>
                <w:szCs w:val="20"/>
              </w:rPr>
              <w:t>$53,190</w:t>
            </w:r>
          </w:p>
        </w:tc>
        <w:tc>
          <w:tcPr>
            <w:tcW w:w="389" w:type="pct"/>
          </w:tcPr>
          <w:p w14:paraId="5F8BA1E6" w14:textId="69F95D97" w:rsidR="00F3793B" w:rsidRDefault="00B94031" w:rsidP="00F849DD">
            <w:pPr>
              <w:spacing w:line="200" w:lineRule="exact"/>
              <w:rPr>
                <w:sz w:val="20"/>
                <w:szCs w:val="20"/>
              </w:rPr>
            </w:pPr>
            <w:r>
              <w:rPr>
                <w:sz w:val="20"/>
                <w:szCs w:val="20"/>
              </w:rPr>
              <w:t>UN Women</w:t>
            </w:r>
          </w:p>
        </w:tc>
        <w:tc>
          <w:tcPr>
            <w:tcW w:w="732" w:type="pct"/>
          </w:tcPr>
          <w:p w14:paraId="53A7776B" w14:textId="1E55E053" w:rsidR="00F3793B" w:rsidRPr="00D8580F" w:rsidRDefault="00F3793B" w:rsidP="00F849DD">
            <w:pPr>
              <w:spacing w:line="200" w:lineRule="exact"/>
              <w:rPr>
                <w:sz w:val="20"/>
                <w:szCs w:val="20"/>
              </w:rPr>
            </w:pPr>
            <w:r>
              <w:rPr>
                <w:sz w:val="20"/>
                <w:szCs w:val="20"/>
              </w:rPr>
              <w:t>Media gender equality and women in leadership training at NUS annually@25k each year for 4 years</w:t>
            </w:r>
          </w:p>
        </w:tc>
      </w:tr>
      <w:tr w:rsidR="005F435F" w:rsidRPr="00D117E1" w14:paraId="4D1FA110" w14:textId="77777777" w:rsidTr="00BB0BF6">
        <w:tc>
          <w:tcPr>
            <w:tcW w:w="298" w:type="pct"/>
          </w:tcPr>
          <w:p w14:paraId="56F17327" w14:textId="77777777" w:rsidR="00F3793B" w:rsidRPr="00D117E1" w:rsidRDefault="00F3793B" w:rsidP="00F849DD">
            <w:pPr>
              <w:ind w:left="-105" w:right="-115"/>
              <w:rPr>
                <w:sz w:val="20"/>
                <w:szCs w:val="20"/>
              </w:rPr>
            </w:pPr>
            <w:r w:rsidRPr="00D117E1">
              <w:rPr>
                <w:sz w:val="20"/>
                <w:szCs w:val="20"/>
              </w:rPr>
              <w:t>Activity 4.1.2</w:t>
            </w:r>
          </w:p>
        </w:tc>
        <w:tc>
          <w:tcPr>
            <w:tcW w:w="543" w:type="pct"/>
          </w:tcPr>
          <w:p w14:paraId="07DB824D" w14:textId="77777777" w:rsidR="00F3793B" w:rsidRPr="00D117E1" w:rsidRDefault="00F3793B" w:rsidP="00F849DD">
            <w:pPr>
              <w:spacing w:line="200" w:lineRule="exact"/>
              <w:ind w:left="-11" w:right="-150"/>
              <w:rPr>
                <w:sz w:val="20"/>
                <w:szCs w:val="20"/>
              </w:rPr>
            </w:pPr>
            <w:r w:rsidRPr="00D117E1">
              <w:rPr>
                <w:sz w:val="20"/>
                <w:szCs w:val="20"/>
              </w:rPr>
              <w:t>TV panel discussion amongst male and female leaders on why it is important to have women leaders in different levels.</w:t>
            </w:r>
          </w:p>
        </w:tc>
        <w:tc>
          <w:tcPr>
            <w:tcW w:w="107" w:type="pct"/>
            <w:shd w:val="clear" w:color="auto" w:fill="FFE599" w:themeFill="accent4" w:themeFillTint="66"/>
          </w:tcPr>
          <w:p w14:paraId="0B22835E" w14:textId="77777777" w:rsidR="00F3793B" w:rsidRPr="00D117E1" w:rsidRDefault="00F3793B" w:rsidP="00F849DD">
            <w:pPr>
              <w:spacing w:line="200" w:lineRule="exact"/>
              <w:rPr>
                <w:sz w:val="20"/>
                <w:szCs w:val="20"/>
              </w:rPr>
            </w:pPr>
          </w:p>
        </w:tc>
        <w:tc>
          <w:tcPr>
            <w:tcW w:w="107" w:type="pct"/>
            <w:shd w:val="clear" w:color="auto" w:fill="FFE599" w:themeFill="accent4" w:themeFillTint="66"/>
          </w:tcPr>
          <w:p w14:paraId="461653E3" w14:textId="77777777" w:rsidR="00F3793B" w:rsidRPr="00D117E1" w:rsidRDefault="00F3793B" w:rsidP="00F849DD">
            <w:pPr>
              <w:spacing w:line="200" w:lineRule="exact"/>
              <w:rPr>
                <w:sz w:val="20"/>
                <w:szCs w:val="20"/>
              </w:rPr>
            </w:pPr>
            <w:r w:rsidRPr="00D117E1">
              <w:rPr>
                <w:sz w:val="20"/>
                <w:szCs w:val="20"/>
              </w:rPr>
              <w:t>x</w:t>
            </w:r>
          </w:p>
        </w:tc>
        <w:tc>
          <w:tcPr>
            <w:tcW w:w="107" w:type="pct"/>
            <w:shd w:val="clear" w:color="auto" w:fill="FFE599" w:themeFill="accent4" w:themeFillTint="66"/>
          </w:tcPr>
          <w:p w14:paraId="619D01C8" w14:textId="77777777" w:rsidR="00F3793B" w:rsidRPr="00D117E1" w:rsidRDefault="00F3793B" w:rsidP="00F849DD">
            <w:pPr>
              <w:spacing w:line="200" w:lineRule="exact"/>
              <w:rPr>
                <w:sz w:val="20"/>
                <w:szCs w:val="20"/>
              </w:rPr>
            </w:pPr>
          </w:p>
        </w:tc>
        <w:tc>
          <w:tcPr>
            <w:tcW w:w="107" w:type="pct"/>
            <w:shd w:val="clear" w:color="auto" w:fill="FFE599" w:themeFill="accent4" w:themeFillTint="66"/>
          </w:tcPr>
          <w:p w14:paraId="5F5A3916" w14:textId="77777777" w:rsidR="00F3793B" w:rsidRPr="00D117E1" w:rsidRDefault="00F3793B" w:rsidP="00F849DD">
            <w:pPr>
              <w:spacing w:line="200" w:lineRule="exact"/>
              <w:rPr>
                <w:sz w:val="20"/>
                <w:szCs w:val="20"/>
              </w:rPr>
            </w:pPr>
            <w:r w:rsidRPr="00D117E1">
              <w:rPr>
                <w:sz w:val="20"/>
                <w:szCs w:val="20"/>
              </w:rPr>
              <w:t>x</w:t>
            </w:r>
          </w:p>
        </w:tc>
        <w:tc>
          <w:tcPr>
            <w:tcW w:w="104" w:type="pct"/>
          </w:tcPr>
          <w:p w14:paraId="234CDC42" w14:textId="77777777" w:rsidR="00F3793B" w:rsidRPr="00D117E1" w:rsidRDefault="00F3793B" w:rsidP="00F849DD">
            <w:pPr>
              <w:spacing w:line="200" w:lineRule="exact"/>
              <w:rPr>
                <w:sz w:val="20"/>
                <w:szCs w:val="20"/>
              </w:rPr>
            </w:pPr>
            <w:r w:rsidRPr="00D117E1">
              <w:rPr>
                <w:sz w:val="20"/>
                <w:szCs w:val="20"/>
              </w:rPr>
              <w:t>x</w:t>
            </w:r>
          </w:p>
        </w:tc>
        <w:tc>
          <w:tcPr>
            <w:tcW w:w="106" w:type="pct"/>
          </w:tcPr>
          <w:p w14:paraId="56AA8C98" w14:textId="77777777" w:rsidR="00F3793B" w:rsidRPr="00D117E1" w:rsidRDefault="00F3793B" w:rsidP="00F849DD">
            <w:pPr>
              <w:spacing w:line="200" w:lineRule="exact"/>
              <w:rPr>
                <w:sz w:val="20"/>
                <w:szCs w:val="20"/>
              </w:rPr>
            </w:pPr>
            <w:r w:rsidRPr="00D117E1">
              <w:rPr>
                <w:sz w:val="20"/>
                <w:szCs w:val="20"/>
              </w:rPr>
              <w:t>x</w:t>
            </w:r>
          </w:p>
        </w:tc>
        <w:tc>
          <w:tcPr>
            <w:tcW w:w="106" w:type="pct"/>
          </w:tcPr>
          <w:p w14:paraId="67E07B08" w14:textId="77777777" w:rsidR="00F3793B" w:rsidRPr="00D117E1" w:rsidRDefault="00F3793B" w:rsidP="00F849DD">
            <w:pPr>
              <w:spacing w:line="200" w:lineRule="exact"/>
              <w:rPr>
                <w:sz w:val="20"/>
                <w:szCs w:val="20"/>
              </w:rPr>
            </w:pPr>
            <w:r w:rsidRPr="00D117E1">
              <w:rPr>
                <w:sz w:val="20"/>
                <w:szCs w:val="20"/>
              </w:rPr>
              <w:t>x</w:t>
            </w:r>
          </w:p>
        </w:tc>
        <w:tc>
          <w:tcPr>
            <w:tcW w:w="106" w:type="pct"/>
          </w:tcPr>
          <w:p w14:paraId="29DCDD9D" w14:textId="77777777" w:rsidR="00F3793B" w:rsidRPr="00D117E1" w:rsidRDefault="00F3793B" w:rsidP="00F849DD">
            <w:pPr>
              <w:spacing w:line="200" w:lineRule="exact"/>
              <w:rPr>
                <w:sz w:val="20"/>
                <w:szCs w:val="20"/>
              </w:rPr>
            </w:pPr>
          </w:p>
        </w:tc>
        <w:tc>
          <w:tcPr>
            <w:tcW w:w="106" w:type="pct"/>
            <w:shd w:val="clear" w:color="auto" w:fill="FFE599" w:themeFill="accent4" w:themeFillTint="66"/>
          </w:tcPr>
          <w:p w14:paraId="192EA59B" w14:textId="77777777" w:rsidR="00F3793B" w:rsidRPr="00D117E1" w:rsidRDefault="00F3793B" w:rsidP="00F849DD">
            <w:pPr>
              <w:spacing w:line="200" w:lineRule="exact"/>
              <w:rPr>
                <w:sz w:val="20"/>
                <w:szCs w:val="20"/>
              </w:rPr>
            </w:pPr>
            <w:r w:rsidRPr="00D117E1">
              <w:rPr>
                <w:sz w:val="20"/>
                <w:szCs w:val="20"/>
              </w:rPr>
              <w:t>x</w:t>
            </w:r>
          </w:p>
        </w:tc>
        <w:tc>
          <w:tcPr>
            <w:tcW w:w="108" w:type="pct"/>
            <w:shd w:val="clear" w:color="auto" w:fill="FFE599" w:themeFill="accent4" w:themeFillTint="66"/>
          </w:tcPr>
          <w:p w14:paraId="2D93EF6B" w14:textId="77777777" w:rsidR="00F3793B" w:rsidRPr="00D117E1" w:rsidRDefault="00F3793B" w:rsidP="00F849DD">
            <w:pPr>
              <w:spacing w:line="200" w:lineRule="exact"/>
              <w:rPr>
                <w:sz w:val="20"/>
                <w:szCs w:val="20"/>
              </w:rPr>
            </w:pPr>
            <w:r w:rsidRPr="00D117E1">
              <w:rPr>
                <w:sz w:val="20"/>
                <w:szCs w:val="20"/>
              </w:rPr>
              <w:t>x</w:t>
            </w:r>
          </w:p>
        </w:tc>
        <w:tc>
          <w:tcPr>
            <w:tcW w:w="106" w:type="pct"/>
            <w:shd w:val="clear" w:color="auto" w:fill="FFE599" w:themeFill="accent4" w:themeFillTint="66"/>
          </w:tcPr>
          <w:p w14:paraId="1F54B9FC" w14:textId="77777777" w:rsidR="00F3793B" w:rsidRPr="00D117E1" w:rsidRDefault="00F3793B" w:rsidP="00F849DD">
            <w:pPr>
              <w:spacing w:line="200" w:lineRule="exact"/>
              <w:rPr>
                <w:sz w:val="20"/>
                <w:szCs w:val="20"/>
              </w:rPr>
            </w:pPr>
            <w:r w:rsidRPr="00D117E1">
              <w:rPr>
                <w:sz w:val="20"/>
                <w:szCs w:val="20"/>
              </w:rPr>
              <w:t>x</w:t>
            </w:r>
          </w:p>
        </w:tc>
        <w:tc>
          <w:tcPr>
            <w:tcW w:w="106" w:type="pct"/>
            <w:shd w:val="clear" w:color="auto" w:fill="FFE599" w:themeFill="accent4" w:themeFillTint="66"/>
          </w:tcPr>
          <w:p w14:paraId="106FB16C" w14:textId="77777777" w:rsidR="00F3793B" w:rsidRPr="00D117E1" w:rsidRDefault="00F3793B" w:rsidP="00F849DD">
            <w:pPr>
              <w:spacing w:line="200" w:lineRule="exact"/>
              <w:rPr>
                <w:sz w:val="20"/>
                <w:szCs w:val="20"/>
              </w:rPr>
            </w:pPr>
            <w:r w:rsidRPr="00D117E1">
              <w:rPr>
                <w:sz w:val="20"/>
                <w:szCs w:val="20"/>
              </w:rPr>
              <w:t>x</w:t>
            </w:r>
          </w:p>
        </w:tc>
        <w:tc>
          <w:tcPr>
            <w:tcW w:w="106" w:type="pct"/>
          </w:tcPr>
          <w:p w14:paraId="27F62A8B" w14:textId="77777777" w:rsidR="00F3793B" w:rsidRPr="00D117E1" w:rsidRDefault="00F3793B" w:rsidP="00F849DD">
            <w:pPr>
              <w:spacing w:line="200" w:lineRule="exact"/>
              <w:rPr>
                <w:sz w:val="20"/>
                <w:szCs w:val="20"/>
              </w:rPr>
            </w:pPr>
            <w:r w:rsidRPr="00D117E1">
              <w:rPr>
                <w:sz w:val="20"/>
                <w:szCs w:val="20"/>
              </w:rPr>
              <w:t>x</w:t>
            </w:r>
          </w:p>
        </w:tc>
        <w:tc>
          <w:tcPr>
            <w:tcW w:w="106" w:type="pct"/>
          </w:tcPr>
          <w:p w14:paraId="29CAD3B7" w14:textId="77777777" w:rsidR="00F3793B" w:rsidRPr="00D117E1" w:rsidRDefault="00F3793B" w:rsidP="00F849DD">
            <w:pPr>
              <w:spacing w:line="200" w:lineRule="exact"/>
              <w:rPr>
                <w:sz w:val="20"/>
                <w:szCs w:val="20"/>
              </w:rPr>
            </w:pPr>
          </w:p>
        </w:tc>
        <w:tc>
          <w:tcPr>
            <w:tcW w:w="108" w:type="pct"/>
          </w:tcPr>
          <w:p w14:paraId="6528D651" w14:textId="77777777" w:rsidR="00F3793B" w:rsidRPr="00D117E1" w:rsidRDefault="00F3793B" w:rsidP="00F849DD">
            <w:pPr>
              <w:spacing w:line="200" w:lineRule="exact"/>
              <w:rPr>
                <w:sz w:val="20"/>
                <w:szCs w:val="20"/>
              </w:rPr>
            </w:pPr>
          </w:p>
        </w:tc>
        <w:tc>
          <w:tcPr>
            <w:tcW w:w="106" w:type="pct"/>
          </w:tcPr>
          <w:p w14:paraId="6AB2BC29" w14:textId="77777777" w:rsidR="00F3793B" w:rsidRPr="00D117E1" w:rsidRDefault="00F3793B" w:rsidP="00F849DD">
            <w:pPr>
              <w:spacing w:line="200" w:lineRule="exact"/>
              <w:rPr>
                <w:sz w:val="20"/>
                <w:szCs w:val="20"/>
              </w:rPr>
            </w:pPr>
          </w:p>
        </w:tc>
        <w:tc>
          <w:tcPr>
            <w:tcW w:w="561" w:type="pct"/>
          </w:tcPr>
          <w:p w14:paraId="65E96FD2" w14:textId="77777777" w:rsidR="00F3793B" w:rsidRDefault="00F3793B" w:rsidP="00F849DD">
            <w:pPr>
              <w:spacing w:line="200" w:lineRule="exact"/>
              <w:rPr>
                <w:sz w:val="20"/>
                <w:szCs w:val="20"/>
              </w:rPr>
            </w:pPr>
            <w:r w:rsidRPr="00D117E1">
              <w:rPr>
                <w:sz w:val="20"/>
                <w:szCs w:val="20"/>
              </w:rPr>
              <w:t>TV panel discussions</w:t>
            </w:r>
          </w:p>
          <w:p w14:paraId="0D392AE5" w14:textId="77777777" w:rsidR="00F3793B" w:rsidRDefault="00F3793B" w:rsidP="00F849DD">
            <w:pPr>
              <w:spacing w:line="200" w:lineRule="exact"/>
              <w:rPr>
                <w:sz w:val="20"/>
                <w:szCs w:val="20"/>
              </w:rPr>
            </w:pPr>
            <w:r>
              <w:rPr>
                <w:sz w:val="20"/>
                <w:szCs w:val="20"/>
              </w:rPr>
              <w:t>Teachers Association</w:t>
            </w:r>
          </w:p>
          <w:p w14:paraId="5FCE35C7" w14:textId="77777777" w:rsidR="00EB5782" w:rsidRDefault="00EB5782" w:rsidP="00F849DD">
            <w:pPr>
              <w:spacing w:line="200" w:lineRule="exact"/>
              <w:rPr>
                <w:sz w:val="20"/>
                <w:szCs w:val="20"/>
              </w:rPr>
            </w:pPr>
          </w:p>
          <w:p w14:paraId="4773BFF4" w14:textId="549A5467" w:rsidR="00EB5782" w:rsidRPr="00D117E1" w:rsidRDefault="00EB5782" w:rsidP="00F849DD">
            <w:pPr>
              <w:spacing w:line="200" w:lineRule="exact"/>
              <w:rPr>
                <w:sz w:val="20"/>
                <w:szCs w:val="20"/>
              </w:rPr>
            </w:pPr>
            <w:r>
              <w:rPr>
                <w:sz w:val="20"/>
                <w:szCs w:val="20"/>
              </w:rPr>
              <w:t xml:space="preserve">Other </w:t>
            </w:r>
            <w:r w:rsidR="003160BE">
              <w:rPr>
                <w:sz w:val="20"/>
                <w:szCs w:val="20"/>
              </w:rPr>
              <w:t>media platforms</w:t>
            </w:r>
          </w:p>
        </w:tc>
        <w:tc>
          <w:tcPr>
            <w:tcW w:w="386" w:type="pct"/>
          </w:tcPr>
          <w:p w14:paraId="146F1B44" w14:textId="77777777" w:rsidR="00F3793B" w:rsidRDefault="00F3793B" w:rsidP="00F849DD">
            <w:pPr>
              <w:spacing w:line="200" w:lineRule="exact"/>
              <w:rPr>
                <w:sz w:val="20"/>
                <w:szCs w:val="20"/>
              </w:rPr>
            </w:pPr>
            <w:r w:rsidRPr="00D117E1">
              <w:rPr>
                <w:sz w:val="20"/>
                <w:szCs w:val="20"/>
              </w:rPr>
              <w:t>$150,000</w:t>
            </w:r>
          </w:p>
          <w:p w14:paraId="12D475F1" w14:textId="77777777" w:rsidR="00EB5782" w:rsidRDefault="00EB5782" w:rsidP="00F849DD">
            <w:pPr>
              <w:spacing w:line="200" w:lineRule="exact"/>
              <w:rPr>
                <w:sz w:val="20"/>
                <w:szCs w:val="20"/>
              </w:rPr>
            </w:pPr>
          </w:p>
          <w:p w14:paraId="2A4B3958" w14:textId="77777777" w:rsidR="00EB5782" w:rsidRDefault="00EB5782" w:rsidP="00F849DD">
            <w:pPr>
              <w:spacing w:line="200" w:lineRule="exact"/>
              <w:rPr>
                <w:sz w:val="20"/>
                <w:szCs w:val="20"/>
              </w:rPr>
            </w:pPr>
          </w:p>
          <w:p w14:paraId="140534EE" w14:textId="77777777" w:rsidR="00EB5782" w:rsidRDefault="00EB5782" w:rsidP="00F849DD">
            <w:pPr>
              <w:spacing w:line="200" w:lineRule="exact"/>
              <w:rPr>
                <w:sz w:val="20"/>
                <w:szCs w:val="20"/>
              </w:rPr>
            </w:pPr>
          </w:p>
          <w:p w14:paraId="3E97C65D" w14:textId="26CC40BD" w:rsidR="00EB5782" w:rsidRPr="00D117E1" w:rsidRDefault="00EB5782" w:rsidP="00F849DD">
            <w:pPr>
              <w:spacing w:line="200" w:lineRule="exact"/>
              <w:rPr>
                <w:sz w:val="20"/>
                <w:szCs w:val="20"/>
              </w:rPr>
            </w:pPr>
            <w:r>
              <w:rPr>
                <w:sz w:val="20"/>
                <w:szCs w:val="20"/>
              </w:rPr>
              <w:t>$75,000</w:t>
            </w:r>
          </w:p>
        </w:tc>
        <w:tc>
          <w:tcPr>
            <w:tcW w:w="384" w:type="pct"/>
          </w:tcPr>
          <w:p w14:paraId="47903DBB" w14:textId="77777777" w:rsidR="00F3793B" w:rsidRDefault="00F3793B" w:rsidP="00F849DD">
            <w:pPr>
              <w:spacing w:line="200" w:lineRule="exact"/>
              <w:rPr>
                <w:sz w:val="20"/>
                <w:szCs w:val="20"/>
              </w:rPr>
            </w:pPr>
            <w:r w:rsidRPr="00D117E1">
              <w:rPr>
                <w:sz w:val="20"/>
                <w:szCs w:val="20"/>
              </w:rPr>
              <w:t>$$79,785</w:t>
            </w:r>
          </w:p>
          <w:p w14:paraId="3BBC7636" w14:textId="77777777" w:rsidR="00EB5782" w:rsidRDefault="00EB5782" w:rsidP="00F849DD">
            <w:pPr>
              <w:spacing w:line="200" w:lineRule="exact"/>
              <w:rPr>
                <w:sz w:val="20"/>
                <w:szCs w:val="20"/>
              </w:rPr>
            </w:pPr>
          </w:p>
          <w:p w14:paraId="22C45F99" w14:textId="77777777" w:rsidR="00EB5782" w:rsidRDefault="00EB5782" w:rsidP="00F849DD">
            <w:pPr>
              <w:spacing w:line="200" w:lineRule="exact"/>
              <w:rPr>
                <w:sz w:val="20"/>
                <w:szCs w:val="20"/>
              </w:rPr>
            </w:pPr>
          </w:p>
          <w:p w14:paraId="6C4B962C" w14:textId="77777777" w:rsidR="00EB5782" w:rsidRDefault="00EB5782" w:rsidP="00F849DD">
            <w:pPr>
              <w:spacing w:line="200" w:lineRule="exact"/>
              <w:rPr>
                <w:sz w:val="20"/>
                <w:szCs w:val="20"/>
              </w:rPr>
            </w:pPr>
          </w:p>
          <w:p w14:paraId="5FA1A5A4" w14:textId="2ACD15F7" w:rsidR="00EB5782" w:rsidRPr="00D117E1" w:rsidRDefault="00EB5782" w:rsidP="00F849DD">
            <w:pPr>
              <w:spacing w:line="200" w:lineRule="exact"/>
              <w:rPr>
                <w:sz w:val="20"/>
                <w:szCs w:val="20"/>
              </w:rPr>
            </w:pPr>
            <w:r>
              <w:rPr>
                <w:sz w:val="20"/>
                <w:szCs w:val="20"/>
              </w:rPr>
              <w:t>$39,893</w:t>
            </w:r>
          </w:p>
        </w:tc>
        <w:tc>
          <w:tcPr>
            <w:tcW w:w="389" w:type="pct"/>
          </w:tcPr>
          <w:p w14:paraId="15A46D37" w14:textId="56A419A1" w:rsidR="00F3793B" w:rsidRPr="00D117E1" w:rsidRDefault="00B94031" w:rsidP="00F849DD">
            <w:pPr>
              <w:spacing w:line="200" w:lineRule="exact"/>
              <w:rPr>
                <w:sz w:val="20"/>
                <w:szCs w:val="20"/>
              </w:rPr>
            </w:pPr>
            <w:r>
              <w:rPr>
                <w:sz w:val="20"/>
                <w:szCs w:val="20"/>
              </w:rPr>
              <w:t>UN Women</w:t>
            </w:r>
          </w:p>
        </w:tc>
        <w:tc>
          <w:tcPr>
            <w:tcW w:w="732" w:type="pct"/>
          </w:tcPr>
          <w:p w14:paraId="575C65D5" w14:textId="5A6DFACE" w:rsidR="00F3793B" w:rsidRDefault="00F3793B" w:rsidP="00F849DD">
            <w:pPr>
              <w:spacing w:line="200" w:lineRule="exact"/>
              <w:rPr>
                <w:sz w:val="20"/>
                <w:szCs w:val="20"/>
              </w:rPr>
            </w:pPr>
            <w:r w:rsidRPr="00D117E1">
              <w:rPr>
                <w:sz w:val="20"/>
                <w:szCs w:val="20"/>
              </w:rPr>
              <w:t xml:space="preserve">10 TV panel discussion@15k for CSOs, Private Sector, FBOs, DPOs, Women Leaders/Parliamentarians, Women in </w:t>
            </w:r>
            <w:r w:rsidR="007E70DA" w:rsidRPr="00D117E1">
              <w:rPr>
                <w:sz w:val="20"/>
                <w:szCs w:val="20"/>
              </w:rPr>
              <w:t>the judiciary</w:t>
            </w:r>
            <w:r w:rsidRPr="00D117E1">
              <w:rPr>
                <w:sz w:val="20"/>
                <w:szCs w:val="20"/>
              </w:rPr>
              <w:t xml:space="preserve">, academia, sports, </w:t>
            </w:r>
            <w:r w:rsidR="00006DF8" w:rsidRPr="00D117E1">
              <w:rPr>
                <w:sz w:val="20"/>
                <w:szCs w:val="20"/>
              </w:rPr>
              <w:t>village-based</w:t>
            </w:r>
            <w:r w:rsidRPr="00D117E1">
              <w:rPr>
                <w:sz w:val="20"/>
                <w:szCs w:val="20"/>
              </w:rPr>
              <w:t xml:space="preserve"> women @15K each. 2 in 2023, 3 in 2024, 4 in 2025, 1 in 2026. </w:t>
            </w:r>
          </w:p>
          <w:p w14:paraId="0EBB93BE" w14:textId="77777777" w:rsidR="00F3793B" w:rsidRPr="00D117E1" w:rsidRDefault="00F3793B" w:rsidP="00F849DD">
            <w:pPr>
              <w:spacing w:line="200" w:lineRule="exact"/>
              <w:rPr>
                <w:sz w:val="20"/>
                <w:szCs w:val="20"/>
              </w:rPr>
            </w:pPr>
            <w:r>
              <w:rPr>
                <w:sz w:val="20"/>
                <w:szCs w:val="20"/>
              </w:rPr>
              <w:t>TV programming costs</w:t>
            </w:r>
          </w:p>
        </w:tc>
      </w:tr>
      <w:tr w:rsidR="005F435F" w:rsidRPr="00D117E1" w14:paraId="0EFA5548" w14:textId="77777777" w:rsidTr="00BB0BF6">
        <w:tc>
          <w:tcPr>
            <w:tcW w:w="298" w:type="pct"/>
          </w:tcPr>
          <w:p w14:paraId="5172AFC3" w14:textId="77777777" w:rsidR="00F3793B" w:rsidRPr="00D117E1" w:rsidRDefault="00F3793B" w:rsidP="00F849DD">
            <w:pPr>
              <w:ind w:left="-105" w:right="-115"/>
              <w:rPr>
                <w:sz w:val="20"/>
                <w:szCs w:val="20"/>
              </w:rPr>
            </w:pPr>
            <w:r w:rsidRPr="00D117E1">
              <w:rPr>
                <w:sz w:val="20"/>
                <w:szCs w:val="20"/>
              </w:rPr>
              <w:t>Activity 4.1.3</w:t>
            </w:r>
          </w:p>
        </w:tc>
        <w:tc>
          <w:tcPr>
            <w:tcW w:w="543" w:type="pct"/>
          </w:tcPr>
          <w:p w14:paraId="37CDBA96" w14:textId="77777777" w:rsidR="00F3793B" w:rsidRPr="00D117E1" w:rsidRDefault="00F3793B" w:rsidP="00F849DD">
            <w:pPr>
              <w:spacing w:line="200" w:lineRule="exact"/>
              <w:rPr>
                <w:sz w:val="20"/>
                <w:szCs w:val="20"/>
              </w:rPr>
            </w:pPr>
            <w:r w:rsidRPr="00D117E1">
              <w:rPr>
                <w:sz w:val="20"/>
                <w:szCs w:val="20"/>
              </w:rPr>
              <w:t xml:space="preserve">Convene the Annual WILS Forum &amp; Awards to share successes, lessons learned and recognise </w:t>
            </w:r>
            <w:r>
              <w:rPr>
                <w:sz w:val="20"/>
                <w:szCs w:val="20"/>
              </w:rPr>
              <w:t xml:space="preserve">gender equality &amp; women in </w:t>
            </w:r>
            <w:r>
              <w:rPr>
                <w:sz w:val="20"/>
                <w:szCs w:val="20"/>
              </w:rPr>
              <w:lastRenderedPageBreak/>
              <w:t xml:space="preserve">leadership </w:t>
            </w:r>
            <w:r w:rsidRPr="00D117E1">
              <w:rPr>
                <w:sz w:val="20"/>
                <w:szCs w:val="20"/>
              </w:rPr>
              <w:t>good practices.</w:t>
            </w:r>
          </w:p>
        </w:tc>
        <w:tc>
          <w:tcPr>
            <w:tcW w:w="107" w:type="pct"/>
            <w:shd w:val="clear" w:color="auto" w:fill="FFE599" w:themeFill="accent4" w:themeFillTint="66"/>
          </w:tcPr>
          <w:p w14:paraId="6A7BD1CC" w14:textId="77777777" w:rsidR="00F3793B" w:rsidRPr="00D117E1" w:rsidRDefault="00F3793B" w:rsidP="00F849DD">
            <w:pPr>
              <w:spacing w:line="200" w:lineRule="exact"/>
              <w:rPr>
                <w:sz w:val="20"/>
                <w:szCs w:val="20"/>
              </w:rPr>
            </w:pPr>
          </w:p>
        </w:tc>
        <w:tc>
          <w:tcPr>
            <w:tcW w:w="107" w:type="pct"/>
            <w:shd w:val="clear" w:color="auto" w:fill="FFE599" w:themeFill="accent4" w:themeFillTint="66"/>
          </w:tcPr>
          <w:p w14:paraId="2B2C7FFD" w14:textId="77777777" w:rsidR="00F3793B" w:rsidRPr="00D117E1" w:rsidRDefault="00F3793B" w:rsidP="00F849DD">
            <w:pPr>
              <w:spacing w:line="200" w:lineRule="exact"/>
              <w:rPr>
                <w:sz w:val="20"/>
                <w:szCs w:val="20"/>
              </w:rPr>
            </w:pPr>
          </w:p>
        </w:tc>
        <w:tc>
          <w:tcPr>
            <w:tcW w:w="107" w:type="pct"/>
            <w:shd w:val="clear" w:color="auto" w:fill="FFE599" w:themeFill="accent4" w:themeFillTint="66"/>
          </w:tcPr>
          <w:p w14:paraId="6536D092" w14:textId="77777777" w:rsidR="00F3793B" w:rsidRPr="00D117E1" w:rsidRDefault="00F3793B" w:rsidP="00F849DD">
            <w:pPr>
              <w:spacing w:line="200" w:lineRule="exact"/>
              <w:rPr>
                <w:sz w:val="20"/>
                <w:szCs w:val="20"/>
              </w:rPr>
            </w:pPr>
          </w:p>
        </w:tc>
        <w:tc>
          <w:tcPr>
            <w:tcW w:w="107" w:type="pct"/>
            <w:shd w:val="clear" w:color="auto" w:fill="FFE599" w:themeFill="accent4" w:themeFillTint="66"/>
          </w:tcPr>
          <w:p w14:paraId="02EC4BB5" w14:textId="77777777" w:rsidR="00F3793B" w:rsidRPr="00D117E1" w:rsidRDefault="00F3793B" w:rsidP="00F849DD">
            <w:pPr>
              <w:spacing w:line="200" w:lineRule="exact"/>
              <w:rPr>
                <w:sz w:val="20"/>
                <w:szCs w:val="20"/>
              </w:rPr>
            </w:pPr>
          </w:p>
        </w:tc>
        <w:tc>
          <w:tcPr>
            <w:tcW w:w="104" w:type="pct"/>
          </w:tcPr>
          <w:p w14:paraId="3E2109FD" w14:textId="77777777" w:rsidR="00F3793B" w:rsidRPr="00D117E1" w:rsidRDefault="00F3793B" w:rsidP="00F849DD">
            <w:pPr>
              <w:spacing w:line="200" w:lineRule="exact"/>
              <w:rPr>
                <w:sz w:val="20"/>
                <w:szCs w:val="20"/>
              </w:rPr>
            </w:pPr>
          </w:p>
        </w:tc>
        <w:tc>
          <w:tcPr>
            <w:tcW w:w="106" w:type="pct"/>
          </w:tcPr>
          <w:p w14:paraId="14890156" w14:textId="77777777" w:rsidR="00F3793B" w:rsidRPr="00D117E1" w:rsidRDefault="00F3793B" w:rsidP="00F849DD">
            <w:pPr>
              <w:spacing w:line="200" w:lineRule="exact"/>
              <w:rPr>
                <w:sz w:val="20"/>
                <w:szCs w:val="20"/>
              </w:rPr>
            </w:pPr>
          </w:p>
        </w:tc>
        <w:tc>
          <w:tcPr>
            <w:tcW w:w="106" w:type="pct"/>
          </w:tcPr>
          <w:p w14:paraId="6705033A" w14:textId="77777777" w:rsidR="00F3793B" w:rsidRPr="00D117E1" w:rsidRDefault="00F3793B" w:rsidP="00F849DD">
            <w:pPr>
              <w:spacing w:line="200" w:lineRule="exact"/>
              <w:rPr>
                <w:sz w:val="20"/>
                <w:szCs w:val="20"/>
              </w:rPr>
            </w:pPr>
          </w:p>
        </w:tc>
        <w:tc>
          <w:tcPr>
            <w:tcW w:w="106" w:type="pct"/>
          </w:tcPr>
          <w:p w14:paraId="4659B0BF" w14:textId="77777777" w:rsidR="00F3793B" w:rsidRPr="00D117E1" w:rsidRDefault="00F3793B" w:rsidP="00F849DD">
            <w:pPr>
              <w:spacing w:line="200" w:lineRule="exact"/>
              <w:rPr>
                <w:sz w:val="20"/>
                <w:szCs w:val="20"/>
              </w:rPr>
            </w:pPr>
            <w:r w:rsidRPr="00D117E1">
              <w:rPr>
                <w:sz w:val="20"/>
                <w:szCs w:val="20"/>
              </w:rPr>
              <w:t>x</w:t>
            </w:r>
          </w:p>
        </w:tc>
        <w:tc>
          <w:tcPr>
            <w:tcW w:w="106" w:type="pct"/>
            <w:shd w:val="clear" w:color="auto" w:fill="FFE599" w:themeFill="accent4" w:themeFillTint="66"/>
          </w:tcPr>
          <w:p w14:paraId="79DE5FB5" w14:textId="77777777" w:rsidR="00F3793B" w:rsidRPr="00D117E1" w:rsidRDefault="00F3793B" w:rsidP="00F849DD">
            <w:pPr>
              <w:spacing w:line="200" w:lineRule="exact"/>
              <w:rPr>
                <w:sz w:val="20"/>
                <w:szCs w:val="20"/>
              </w:rPr>
            </w:pPr>
          </w:p>
        </w:tc>
        <w:tc>
          <w:tcPr>
            <w:tcW w:w="108" w:type="pct"/>
            <w:shd w:val="clear" w:color="auto" w:fill="FFE599" w:themeFill="accent4" w:themeFillTint="66"/>
          </w:tcPr>
          <w:p w14:paraId="630A982A" w14:textId="77777777" w:rsidR="00F3793B" w:rsidRPr="00D117E1" w:rsidRDefault="00F3793B" w:rsidP="00F849DD">
            <w:pPr>
              <w:spacing w:line="200" w:lineRule="exact"/>
              <w:rPr>
                <w:sz w:val="20"/>
                <w:szCs w:val="20"/>
              </w:rPr>
            </w:pPr>
          </w:p>
        </w:tc>
        <w:tc>
          <w:tcPr>
            <w:tcW w:w="106" w:type="pct"/>
            <w:shd w:val="clear" w:color="auto" w:fill="FFE599" w:themeFill="accent4" w:themeFillTint="66"/>
          </w:tcPr>
          <w:p w14:paraId="287C7560" w14:textId="77777777" w:rsidR="00F3793B" w:rsidRPr="00D117E1" w:rsidRDefault="00F3793B" w:rsidP="00F849DD">
            <w:pPr>
              <w:spacing w:line="200" w:lineRule="exact"/>
              <w:rPr>
                <w:sz w:val="20"/>
                <w:szCs w:val="20"/>
              </w:rPr>
            </w:pPr>
          </w:p>
        </w:tc>
        <w:tc>
          <w:tcPr>
            <w:tcW w:w="106" w:type="pct"/>
            <w:shd w:val="clear" w:color="auto" w:fill="FFE599" w:themeFill="accent4" w:themeFillTint="66"/>
          </w:tcPr>
          <w:p w14:paraId="49AFAFDA" w14:textId="77777777" w:rsidR="00F3793B" w:rsidRPr="00D117E1" w:rsidRDefault="00F3793B" w:rsidP="00F849DD">
            <w:pPr>
              <w:spacing w:line="200" w:lineRule="exact"/>
              <w:rPr>
                <w:sz w:val="20"/>
                <w:szCs w:val="20"/>
              </w:rPr>
            </w:pPr>
            <w:r w:rsidRPr="00D117E1">
              <w:rPr>
                <w:sz w:val="20"/>
                <w:szCs w:val="20"/>
              </w:rPr>
              <w:t>x</w:t>
            </w:r>
          </w:p>
        </w:tc>
        <w:tc>
          <w:tcPr>
            <w:tcW w:w="106" w:type="pct"/>
          </w:tcPr>
          <w:p w14:paraId="73FA1F13" w14:textId="77777777" w:rsidR="00F3793B" w:rsidRPr="00D117E1" w:rsidRDefault="00F3793B" w:rsidP="00F849DD">
            <w:pPr>
              <w:spacing w:line="200" w:lineRule="exact"/>
              <w:rPr>
                <w:sz w:val="20"/>
                <w:szCs w:val="20"/>
              </w:rPr>
            </w:pPr>
          </w:p>
        </w:tc>
        <w:tc>
          <w:tcPr>
            <w:tcW w:w="106" w:type="pct"/>
          </w:tcPr>
          <w:p w14:paraId="5D8716C9" w14:textId="77777777" w:rsidR="00F3793B" w:rsidRPr="00D117E1" w:rsidRDefault="00F3793B" w:rsidP="00F849DD">
            <w:pPr>
              <w:spacing w:line="200" w:lineRule="exact"/>
              <w:rPr>
                <w:sz w:val="20"/>
                <w:szCs w:val="20"/>
              </w:rPr>
            </w:pPr>
          </w:p>
        </w:tc>
        <w:tc>
          <w:tcPr>
            <w:tcW w:w="108" w:type="pct"/>
          </w:tcPr>
          <w:p w14:paraId="2281F2AA" w14:textId="77777777" w:rsidR="00F3793B" w:rsidRPr="00D117E1" w:rsidRDefault="00F3793B" w:rsidP="00F849DD">
            <w:pPr>
              <w:spacing w:line="200" w:lineRule="exact"/>
              <w:rPr>
                <w:sz w:val="20"/>
                <w:szCs w:val="20"/>
              </w:rPr>
            </w:pPr>
          </w:p>
        </w:tc>
        <w:tc>
          <w:tcPr>
            <w:tcW w:w="106" w:type="pct"/>
          </w:tcPr>
          <w:p w14:paraId="6E472ED5" w14:textId="77777777" w:rsidR="00F3793B" w:rsidRPr="00D117E1" w:rsidRDefault="00F3793B" w:rsidP="00F849DD">
            <w:pPr>
              <w:spacing w:line="200" w:lineRule="exact"/>
              <w:rPr>
                <w:sz w:val="20"/>
                <w:szCs w:val="20"/>
              </w:rPr>
            </w:pPr>
            <w:r w:rsidRPr="00D117E1">
              <w:rPr>
                <w:sz w:val="20"/>
                <w:szCs w:val="20"/>
              </w:rPr>
              <w:t>x</w:t>
            </w:r>
          </w:p>
        </w:tc>
        <w:tc>
          <w:tcPr>
            <w:tcW w:w="561" w:type="pct"/>
          </w:tcPr>
          <w:p w14:paraId="3BDCA1BB" w14:textId="77777777" w:rsidR="00F3793B" w:rsidRPr="00D117E1" w:rsidRDefault="00F3793B" w:rsidP="00F849DD">
            <w:pPr>
              <w:spacing w:line="200" w:lineRule="exact"/>
              <w:rPr>
                <w:sz w:val="20"/>
                <w:szCs w:val="20"/>
              </w:rPr>
            </w:pPr>
            <w:r w:rsidRPr="00D117E1">
              <w:rPr>
                <w:sz w:val="20"/>
                <w:szCs w:val="20"/>
              </w:rPr>
              <w:t>Annual Forum/Meeting</w:t>
            </w:r>
          </w:p>
        </w:tc>
        <w:tc>
          <w:tcPr>
            <w:tcW w:w="386" w:type="pct"/>
          </w:tcPr>
          <w:p w14:paraId="1A35629F" w14:textId="18D59228" w:rsidR="00F3793B" w:rsidRPr="00D117E1" w:rsidRDefault="00F3793B" w:rsidP="00F849DD">
            <w:pPr>
              <w:spacing w:line="200" w:lineRule="exact"/>
              <w:rPr>
                <w:sz w:val="20"/>
                <w:szCs w:val="20"/>
              </w:rPr>
            </w:pPr>
            <w:r w:rsidRPr="00D117E1">
              <w:rPr>
                <w:sz w:val="20"/>
                <w:szCs w:val="20"/>
              </w:rPr>
              <w:t>$</w:t>
            </w:r>
            <w:r>
              <w:rPr>
                <w:sz w:val="20"/>
                <w:szCs w:val="20"/>
              </w:rPr>
              <w:t>330</w:t>
            </w:r>
            <w:r w:rsidRPr="00D117E1">
              <w:rPr>
                <w:sz w:val="20"/>
                <w:szCs w:val="20"/>
              </w:rPr>
              <w:t>,000</w:t>
            </w:r>
          </w:p>
        </w:tc>
        <w:tc>
          <w:tcPr>
            <w:tcW w:w="384" w:type="pct"/>
          </w:tcPr>
          <w:p w14:paraId="0D151F84" w14:textId="4D5B216A" w:rsidR="00F3793B" w:rsidRPr="00D117E1" w:rsidRDefault="00F3793B" w:rsidP="00F849DD">
            <w:pPr>
              <w:spacing w:line="200" w:lineRule="exact"/>
              <w:rPr>
                <w:sz w:val="20"/>
                <w:szCs w:val="20"/>
              </w:rPr>
            </w:pPr>
            <w:r w:rsidRPr="00D117E1">
              <w:rPr>
                <w:sz w:val="20"/>
                <w:szCs w:val="20"/>
              </w:rPr>
              <w:t>$</w:t>
            </w:r>
            <w:r w:rsidR="007E70DA" w:rsidRPr="00D117E1">
              <w:rPr>
                <w:sz w:val="20"/>
                <w:szCs w:val="20"/>
              </w:rPr>
              <w:t>1</w:t>
            </w:r>
            <w:r w:rsidR="007E70DA">
              <w:rPr>
                <w:sz w:val="20"/>
                <w:szCs w:val="20"/>
              </w:rPr>
              <w:t>75,</w:t>
            </w:r>
            <w:r>
              <w:rPr>
                <w:sz w:val="20"/>
                <w:szCs w:val="20"/>
              </w:rPr>
              <w:t>527</w:t>
            </w:r>
          </w:p>
        </w:tc>
        <w:tc>
          <w:tcPr>
            <w:tcW w:w="389" w:type="pct"/>
          </w:tcPr>
          <w:p w14:paraId="73B85B33" w14:textId="7AEAF95D" w:rsidR="00F3793B" w:rsidRPr="00D117E1" w:rsidRDefault="00B94031" w:rsidP="00F849DD">
            <w:pPr>
              <w:spacing w:line="200" w:lineRule="exact"/>
              <w:rPr>
                <w:sz w:val="20"/>
                <w:szCs w:val="20"/>
              </w:rPr>
            </w:pPr>
            <w:r>
              <w:rPr>
                <w:sz w:val="20"/>
                <w:szCs w:val="20"/>
              </w:rPr>
              <w:t>UN Women/UNDP</w:t>
            </w:r>
          </w:p>
        </w:tc>
        <w:tc>
          <w:tcPr>
            <w:tcW w:w="732" w:type="pct"/>
          </w:tcPr>
          <w:p w14:paraId="7E66D5CE" w14:textId="3A83F770" w:rsidR="00F3793B" w:rsidRDefault="00F3793B" w:rsidP="00F849DD">
            <w:pPr>
              <w:spacing w:line="200" w:lineRule="exact"/>
              <w:rPr>
                <w:sz w:val="20"/>
                <w:szCs w:val="20"/>
              </w:rPr>
            </w:pPr>
            <w:r w:rsidRPr="00D117E1">
              <w:rPr>
                <w:sz w:val="20"/>
                <w:szCs w:val="20"/>
              </w:rPr>
              <w:t xml:space="preserve"> Convene Annual WILS Forum &amp; Awards @</w:t>
            </w:r>
            <w:r>
              <w:rPr>
                <w:sz w:val="20"/>
                <w:szCs w:val="20"/>
              </w:rPr>
              <w:t>110</w:t>
            </w:r>
            <w:r w:rsidRPr="00D117E1">
              <w:rPr>
                <w:sz w:val="20"/>
                <w:szCs w:val="20"/>
              </w:rPr>
              <w:t>k in 2024,2025 and 2026</w:t>
            </w:r>
          </w:p>
          <w:p w14:paraId="4A252B48" w14:textId="006A17CC" w:rsidR="00F3793B" w:rsidRPr="00D117E1" w:rsidRDefault="00F3793B" w:rsidP="00F849DD">
            <w:pPr>
              <w:spacing w:line="200" w:lineRule="exact"/>
              <w:rPr>
                <w:sz w:val="20"/>
                <w:szCs w:val="20"/>
              </w:rPr>
            </w:pPr>
            <w:r>
              <w:rPr>
                <w:sz w:val="20"/>
                <w:szCs w:val="20"/>
              </w:rPr>
              <w:t xml:space="preserve">Venue, catering, transportation, </w:t>
            </w:r>
            <w:r w:rsidR="007E70DA">
              <w:rPr>
                <w:sz w:val="20"/>
                <w:szCs w:val="20"/>
              </w:rPr>
              <w:t>accommodations</w:t>
            </w:r>
          </w:p>
        </w:tc>
      </w:tr>
      <w:tr w:rsidR="001D7BC8" w:rsidRPr="00D117E1" w14:paraId="730351B8" w14:textId="77777777" w:rsidTr="00BB0BF6">
        <w:tc>
          <w:tcPr>
            <w:tcW w:w="298" w:type="pct"/>
          </w:tcPr>
          <w:p w14:paraId="38E6FA1F" w14:textId="77777777" w:rsidR="00F3793B" w:rsidRPr="00D117E1" w:rsidRDefault="00F3793B" w:rsidP="00F849DD">
            <w:pPr>
              <w:ind w:left="-105" w:right="-115"/>
              <w:rPr>
                <w:sz w:val="20"/>
                <w:szCs w:val="20"/>
              </w:rPr>
            </w:pPr>
          </w:p>
        </w:tc>
        <w:tc>
          <w:tcPr>
            <w:tcW w:w="543" w:type="pct"/>
          </w:tcPr>
          <w:p w14:paraId="10164471" w14:textId="77777777" w:rsidR="00F3793B" w:rsidRDefault="00F3793B" w:rsidP="00F849DD">
            <w:pPr>
              <w:spacing w:line="200" w:lineRule="exact"/>
              <w:ind w:left="-11" w:right="-150"/>
              <w:rPr>
                <w:rFonts w:cstheme="minorHAnsi"/>
                <w:sz w:val="20"/>
                <w:szCs w:val="20"/>
              </w:rPr>
            </w:pPr>
          </w:p>
        </w:tc>
        <w:tc>
          <w:tcPr>
            <w:tcW w:w="107" w:type="pct"/>
            <w:shd w:val="clear" w:color="auto" w:fill="FFFF00"/>
          </w:tcPr>
          <w:p w14:paraId="414C59F9" w14:textId="77777777" w:rsidR="00F3793B" w:rsidRPr="00D117E1" w:rsidRDefault="00F3793B" w:rsidP="00F849DD">
            <w:pPr>
              <w:spacing w:line="200" w:lineRule="exact"/>
              <w:rPr>
                <w:sz w:val="20"/>
                <w:szCs w:val="20"/>
              </w:rPr>
            </w:pPr>
          </w:p>
        </w:tc>
        <w:tc>
          <w:tcPr>
            <w:tcW w:w="107" w:type="pct"/>
            <w:shd w:val="clear" w:color="auto" w:fill="FFFF00"/>
          </w:tcPr>
          <w:p w14:paraId="292484C4" w14:textId="77777777" w:rsidR="00F3793B" w:rsidRPr="00D117E1" w:rsidRDefault="00F3793B" w:rsidP="00F849DD">
            <w:pPr>
              <w:spacing w:line="200" w:lineRule="exact"/>
              <w:rPr>
                <w:sz w:val="20"/>
                <w:szCs w:val="20"/>
              </w:rPr>
            </w:pPr>
          </w:p>
        </w:tc>
        <w:tc>
          <w:tcPr>
            <w:tcW w:w="107" w:type="pct"/>
            <w:shd w:val="clear" w:color="auto" w:fill="FFFF00"/>
          </w:tcPr>
          <w:p w14:paraId="79062ED6" w14:textId="77777777" w:rsidR="00F3793B" w:rsidRPr="00D117E1" w:rsidRDefault="00F3793B" w:rsidP="00F849DD">
            <w:pPr>
              <w:spacing w:line="200" w:lineRule="exact"/>
              <w:rPr>
                <w:sz w:val="20"/>
                <w:szCs w:val="20"/>
              </w:rPr>
            </w:pPr>
          </w:p>
        </w:tc>
        <w:tc>
          <w:tcPr>
            <w:tcW w:w="107" w:type="pct"/>
            <w:shd w:val="clear" w:color="auto" w:fill="FFFF00"/>
          </w:tcPr>
          <w:p w14:paraId="7D3FCD90" w14:textId="77777777" w:rsidR="00F3793B" w:rsidRPr="00D117E1" w:rsidRDefault="00F3793B" w:rsidP="00F849DD">
            <w:pPr>
              <w:spacing w:line="200" w:lineRule="exact"/>
              <w:rPr>
                <w:sz w:val="20"/>
                <w:szCs w:val="20"/>
              </w:rPr>
            </w:pPr>
          </w:p>
        </w:tc>
        <w:tc>
          <w:tcPr>
            <w:tcW w:w="104" w:type="pct"/>
            <w:shd w:val="clear" w:color="auto" w:fill="FFFF00"/>
          </w:tcPr>
          <w:p w14:paraId="13BDF70A" w14:textId="77777777" w:rsidR="00F3793B" w:rsidRPr="00D117E1" w:rsidRDefault="00F3793B" w:rsidP="00F849DD">
            <w:pPr>
              <w:spacing w:line="200" w:lineRule="exact"/>
              <w:rPr>
                <w:sz w:val="20"/>
                <w:szCs w:val="20"/>
              </w:rPr>
            </w:pPr>
          </w:p>
        </w:tc>
        <w:tc>
          <w:tcPr>
            <w:tcW w:w="106" w:type="pct"/>
            <w:shd w:val="clear" w:color="auto" w:fill="FFFF00"/>
          </w:tcPr>
          <w:p w14:paraId="79BAF97F" w14:textId="77777777" w:rsidR="00F3793B" w:rsidRPr="00D117E1" w:rsidRDefault="00F3793B" w:rsidP="00F849DD">
            <w:pPr>
              <w:spacing w:line="200" w:lineRule="exact"/>
              <w:rPr>
                <w:sz w:val="20"/>
                <w:szCs w:val="20"/>
              </w:rPr>
            </w:pPr>
          </w:p>
        </w:tc>
        <w:tc>
          <w:tcPr>
            <w:tcW w:w="106" w:type="pct"/>
            <w:shd w:val="clear" w:color="auto" w:fill="FFFF00"/>
          </w:tcPr>
          <w:p w14:paraId="15026630" w14:textId="77777777" w:rsidR="00F3793B" w:rsidRPr="00D117E1" w:rsidRDefault="00F3793B" w:rsidP="00F849DD">
            <w:pPr>
              <w:spacing w:line="200" w:lineRule="exact"/>
              <w:rPr>
                <w:sz w:val="20"/>
                <w:szCs w:val="20"/>
              </w:rPr>
            </w:pPr>
          </w:p>
        </w:tc>
        <w:tc>
          <w:tcPr>
            <w:tcW w:w="106" w:type="pct"/>
            <w:shd w:val="clear" w:color="auto" w:fill="FFFF00"/>
          </w:tcPr>
          <w:p w14:paraId="18170C64" w14:textId="77777777" w:rsidR="00F3793B" w:rsidRPr="00D117E1" w:rsidRDefault="00F3793B" w:rsidP="00F849DD">
            <w:pPr>
              <w:spacing w:line="200" w:lineRule="exact"/>
              <w:rPr>
                <w:sz w:val="20"/>
                <w:szCs w:val="20"/>
              </w:rPr>
            </w:pPr>
          </w:p>
        </w:tc>
        <w:tc>
          <w:tcPr>
            <w:tcW w:w="106" w:type="pct"/>
            <w:shd w:val="clear" w:color="auto" w:fill="FFFF00"/>
          </w:tcPr>
          <w:p w14:paraId="474320B5" w14:textId="77777777" w:rsidR="00F3793B" w:rsidRPr="00D117E1" w:rsidRDefault="00F3793B" w:rsidP="00F849DD">
            <w:pPr>
              <w:spacing w:line="200" w:lineRule="exact"/>
              <w:rPr>
                <w:sz w:val="20"/>
                <w:szCs w:val="20"/>
              </w:rPr>
            </w:pPr>
          </w:p>
        </w:tc>
        <w:tc>
          <w:tcPr>
            <w:tcW w:w="108" w:type="pct"/>
            <w:shd w:val="clear" w:color="auto" w:fill="FFFF00"/>
          </w:tcPr>
          <w:p w14:paraId="754AAB6C" w14:textId="77777777" w:rsidR="00F3793B" w:rsidRPr="00D117E1" w:rsidRDefault="00F3793B" w:rsidP="00F849DD">
            <w:pPr>
              <w:spacing w:line="200" w:lineRule="exact"/>
              <w:rPr>
                <w:sz w:val="20"/>
                <w:szCs w:val="20"/>
              </w:rPr>
            </w:pPr>
          </w:p>
        </w:tc>
        <w:tc>
          <w:tcPr>
            <w:tcW w:w="106" w:type="pct"/>
            <w:shd w:val="clear" w:color="auto" w:fill="FFFF00"/>
          </w:tcPr>
          <w:p w14:paraId="4C9F4F1C" w14:textId="77777777" w:rsidR="00F3793B" w:rsidRPr="00D117E1" w:rsidRDefault="00F3793B" w:rsidP="00F849DD">
            <w:pPr>
              <w:spacing w:line="200" w:lineRule="exact"/>
              <w:rPr>
                <w:sz w:val="20"/>
                <w:szCs w:val="20"/>
              </w:rPr>
            </w:pPr>
          </w:p>
        </w:tc>
        <w:tc>
          <w:tcPr>
            <w:tcW w:w="106" w:type="pct"/>
            <w:shd w:val="clear" w:color="auto" w:fill="FFFF00"/>
          </w:tcPr>
          <w:p w14:paraId="16AACF33" w14:textId="77777777" w:rsidR="00F3793B" w:rsidRPr="00D117E1" w:rsidRDefault="00F3793B" w:rsidP="00F849DD">
            <w:pPr>
              <w:spacing w:line="200" w:lineRule="exact"/>
              <w:rPr>
                <w:sz w:val="20"/>
                <w:szCs w:val="20"/>
              </w:rPr>
            </w:pPr>
          </w:p>
        </w:tc>
        <w:tc>
          <w:tcPr>
            <w:tcW w:w="106" w:type="pct"/>
            <w:shd w:val="clear" w:color="auto" w:fill="FFFF00"/>
          </w:tcPr>
          <w:p w14:paraId="31DB8BD4" w14:textId="77777777" w:rsidR="00F3793B" w:rsidRPr="00D117E1" w:rsidRDefault="00F3793B" w:rsidP="00F849DD">
            <w:pPr>
              <w:spacing w:line="200" w:lineRule="exact"/>
              <w:rPr>
                <w:sz w:val="20"/>
                <w:szCs w:val="20"/>
              </w:rPr>
            </w:pPr>
          </w:p>
        </w:tc>
        <w:tc>
          <w:tcPr>
            <w:tcW w:w="106" w:type="pct"/>
            <w:shd w:val="clear" w:color="auto" w:fill="FFFF00"/>
          </w:tcPr>
          <w:p w14:paraId="4E90159D" w14:textId="77777777" w:rsidR="00F3793B" w:rsidRPr="00D117E1" w:rsidRDefault="00F3793B" w:rsidP="00F849DD">
            <w:pPr>
              <w:spacing w:line="200" w:lineRule="exact"/>
              <w:rPr>
                <w:sz w:val="20"/>
                <w:szCs w:val="20"/>
              </w:rPr>
            </w:pPr>
          </w:p>
        </w:tc>
        <w:tc>
          <w:tcPr>
            <w:tcW w:w="108" w:type="pct"/>
            <w:shd w:val="clear" w:color="auto" w:fill="FFFF00"/>
          </w:tcPr>
          <w:p w14:paraId="0899FA76" w14:textId="77777777" w:rsidR="00F3793B" w:rsidRPr="00D117E1" w:rsidRDefault="00F3793B" w:rsidP="00F849DD">
            <w:pPr>
              <w:spacing w:line="200" w:lineRule="exact"/>
              <w:rPr>
                <w:sz w:val="20"/>
                <w:szCs w:val="20"/>
              </w:rPr>
            </w:pPr>
          </w:p>
        </w:tc>
        <w:tc>
          <w:tcPr>
            <w:tcW w:w="106" w:type="pct"/>
            <w:shd w:val="clear" w:color="auto" w:fill="FFFF00"/>
          </w:tcPr>
          <w:p w14:paraId="162A2CDA" w14:textId="77777777" w:rsidR="00F3793B" w:rsidRPr="00D117E1" w:rsidRDefault="00F3793B" w:rsidP="00F849DD">
            <w:pPr>
              <w:spacing w:line="200" w:lineRule="exact"/>
              <w:rPr>
                <w:sz w:val="20"/>
                <w:szCs w:val="20"/>
              </w:rPr>
            </w:pPr>
          </w:p>
        </w:tc>
        <w:tc>
          <w:tcPr>
            <w:tcW w:w="561" w:type="pct"/>
            <w:shd w:val="clear" w:color="auto" w:fill="FFFF00"/>
          </w:tcPr>
          <w:p w14:paraId="6B077292" w14:textId="77777777" w:rsidR="00F3793B" w:rsidRDefault="00F3793B" w:rsidP="00F849DD">
            <w:pPr>
              <w:spacing w:line="200" w:lineRule="exact"/>
              <w:rPr>
                <w:sz w:val="20"/>
                <w:szCs w:val="20"/>
              </w:rPr>
            </w:pPr>
            <w:r>
              <w:rPr>
                <w:sz w:val="20"/>
                <w:szCs w:val="20"/>
              </w:rPr>
              <w:t>TOTAL</w:t>
            </w:r>
          </w:p>
        </w:tc>
        <w:tc>
          <w:tcPr>
            <w:tcW w:w="386" w:type="pct"/>
            <w:shd w:val="clear" w:color="auto" w:fill="FFFF00"/>
          </w:tcPr>
          <w:p w14:paraId="17C340E7" w14:textId="5A3C4793" w:rsidR="00F3793B" w:rsidRDefault="00F3793B" w:rsidP="00F849DD">
            <w:pPr>
              <w:spacing w:line="200" w:lineRule="exact"/>
              <w:rPr>
                <w:sz w:val="20"/>
                <w:szCs w:val="20"/>
              </w:rPr>
            </w:pPr>
            <w:r>
              <w:rPr>
                <w:sz w:val="20"/>
                <w:szCs w:val="20"/>
              </w:rPr>
              <w:t>$655,000</w:t>
            </w:r>
          </w:p>
        </w:tc>
        <w:tc>
          <w:tcPr>
            <w:tcW w:w="384" w:type="pct"/>
            <w:shd w:val="clear" w:color="auto" w:fill="FFFF00"/>
          </w:tcPr>
          <w:p w14:paraId="389DAD1E" w14:textId="799E38E5" w:rsidR="00F3793B" w:rsidRDefault="00F3793B" w:rsidP="00F849DD">
            <w:pPr>
              <w:spacing w:line="200" w:lineRule="exact"/>
              <w:rPr>
                <w:sz w:val="20"/>
                <w:szCs w:val="20"/>
              </w:rPr>
            </w:pPr>
            <w:r>
              <w:rPr>
                <w:sz w:val="20"/>
                <w:szCs w:val="20"/>
              </w:rPr>
              <w:t>$348,395</w:t>
            </w:r>
          </w:p>
        </w:tc>
        <w:tc>
          <w:tcPr>
            <w:tcW w:w="389" w:type="pct"/>
          </w:tcPr>
          <w:p w14:paraId="1B9370C6" w14:textId="77777777" w:rsidR="00F3793B" w:rsidRPr="00217BA0" w:rsidRDefault="00F3793B" w:rsidP="00F849DD">
            <w:pPr>
              <w:spacing w:line="200" w:lineRule="exact"/>
              <w:rPr>
                <w:sz w:val="20"/>
                <w:szCs w:val="20"/>
              </w:rPr>
            </w:pPr>
          </w:p>
        </w:tc>
        <w:tc>
          <w:tcPr>
            <w:tcW w:w="732" w:type="pct"/>
          </w:tcPr>
          <w:p w14:paraId="14073184" w14:textId="4571032B" w:rsidR="00F3793B" w:rsidRPr="00217BA0" w:rsidRDefault="00F3793B" w:rsidP="00F849DD">
            <w:pPr>
              <w:spacing w:line="200" w:lineRule="exact"/>
              <w:rPr>
                <w:sz w:val="20"/>
                <w:szCs w:val="20"/>
              </w:rPr>
            </w:pPr>
          </w:p>
        </w:tc>
      </w:tr>
      <w:tr w:rsidR="005F435F" w14:paraId="7D54F461" w14:textId="77777777" w:rsidTr="00BB0BF6">
        <w:trPr>
          <w:trHeight w:val="683"/>
        </w:trPr>
        <w:tc>
          <w:tcPr>
            <w:tcW w:w="298" w:type="pct"/>
            <w:shd w:val="clear" w:color="auto" w:fill="00B0F0"/>
          </w:tcPr>
          <w:p w14:paraId="6162E598" w14:textId="77777777" w:rsidR="00F3793B" w:rsidRDefault="00F3793B" w:rsidP="00F849DD">
            <w:pPr>
              <w:ind w:left="-105" w:right="-115"/>
            </w:pPr>
            <w:r>
              <w:t>Output 4.2</w:t>
            </w:r>
          </w:p>
        </w:tc>
        <w:tc>
          <w:tcPr>
            <w:tcW w:w="543" w:type="pct"/>
            <w:shd w:val="clear" w:color="auto" w:fill="00B0F0"/>
          </w:tcPr>
          <w:p w14:paraId="2A0EEBD6" w14:textId="77777777" w:rsidR="00F3793B" w:rsidRDefault="00F3793B" w:rsidP="00F849DD">
            <w:pPr>
              <w:spacing w:line="200" w:lineRule="exact"/>
            </w:pPr>
            <w:r w:rsidRPr="00F83CF7">
              <w:rPr>
                <w:rFonts w:cstheme="minorHAnsi"/>
                <w:b/>
                <w:bCs/>
                <w:i/>
                <w:iCs/>
                <w:sz w:val="20"/>
                <w:szCs w:val="20"/>
              </w:rPr>
              <w:t>4.</w:t>
            </w:r>
            <w:r w:rsidRPr="00255379">
              <w:rPr>
                <w:rFonts w:cstheme="minorHAnsi"/>
                <w:b/>
                <w:bCs/>
                <w:i/>
                <w:iCs/>
                <w:sz w:val="20"/>
                <w:szCs w:val="20"/>
              </w:rPr>
              <w:t xml:space="preserve">2 </w:t>
            </w:r>
            <w:r w:rsidRPr="00255379">
              <w:rPr>
                <w:b/>
                <w:bCs/>
                <w:i/>
                <w:iCs/>
                <w:sz w:val="20"/>
                <w:szCs w:val="20"/>
              </w:rPr>
              <w:t>Increased civic awareness and public recognition of the value of gender equality and women in leadership at all levels</w:t>
            </w:r>
          </w:p>
        </w:tc>
        <w:tc>
          <w:tcPr>
            <w:tcW w:w="107" w:type="pct"/>
            <w:shd w:val="clear" w:color="auto" w:fill="FFE599" w:themeFill="accent4" w:themeFillTint="66"/>
          </w:tcPr>
          <w:p w14:paraId="197A2EA3" w14:textId="77777777" w:rsidR="00F3793B" w:rsidRDefault="00F3793B" w:rsidP="00F849DD">
            <w:pPr>
              <w:spacing w:line="200" w:lineRule="exact"/>
            </w:pPr>
          </w:p>
        </w:tc>
        <w:tc>
          <w:tcPr>
            <w:tcW w:w="107" w:type="pct"/>
            <w:shd w:val="clear" w:color="auto" w:fill="FFE599" w:themeFill="accent4" w:themeFillTint="66"/>
          </w:tcPr>
          <w:p w14:paraId="7F5BD809" w14:textId="77777777" w:rsidR="00F3793B" w:rsidRDefault="00F3793B" w:rsidP="00F849DD">
            <w:pPr>
              <w:spacing w:line="200" w:lineRule="exact"/>
            </w:pPr>
          </w:p>
        </w:tc>
        <w:tc>
          <w:tcPr>
            <w:tcW w:w="107" w:type="pct"/>
            <w:shd w:val="clear" w:color="auto" w:fill="FFE599" w:themeFill="accent4" w:themeFillTint="66"/>
          </w:tcPr>
          <w:p w14:paraId="017BD3A6" w14:textId="77777777" w:rsidR="00F3793B" w:rsidRDefault="00F3793B" w:rsidP="00F849DD">
            <w:pPr>
              <w:spacing w:line="200" w:lineRule="exact"/>
            </w:pPr>
          </w:p>
        </w:tc>
        <w:tc>
          <w:tcPr>
            <w:tcW w:w="107" w:type="pct"/>
            <w:shd w:val="clear" w:color="auto" w:fill="FFE599" w:themeFill="accent4" w:themeFillTint="66"/>
          </w:tcPr>
          <w:p w14:paraId="06733CE2" w14:textId="77777777" w:rsidR="00F3793B" w:rsidRDefault="00F3793B" w:rsidP="00F849DD">
            <w:pPr>
              <w:spacing w:line="200" w:lineRule="exact"/>
            </w:pPr>
          </w:p>
        </w:tc>
        <w:tc>
          <w:tcPr>
            <w:tcW w:w="104" w:type="pct"/>
          </w:tcPr>
          <w:p w14:paraId="0DF358B6" w14:textId="77777777" w:rsidR="00F3793B" w:rsidRDefault="00F3793B" w:rsidP="00F849DD">
            <w:pPr>
              <w:spacing w:line="200" w:lineRule="exact"/>
            </w:pPr>
          </w:p>
        </w:tc>
        <w:tc>
          <w:tcPr>
            <w:tcW w:w="106" w:type="pct"/>
          </w:tcPr>
          <w:p w14:paraId="4B9EFC57" w14:textId="77777777" w:rsidR="00F3793B" w:rsidRDefault="00F3793B" w:rsidP="00F849DD">
            <w:pPr>
              <w:spacing w:line="200" w:lineRule="exact"/>
            </w:pPr>
          </w:p>
        </w:tc>
        <w:tc>
          <w:tcPr>
            <w:tcW w:w="106" w:type="pct"/>
          </w:tcPr>
          <w:p w14:paraId="2D437559" w14:textId="77777777" w:rsidR="00F3793B" w:rsidRDefault="00F3793B" w:rsidP="00F849DD">
            <w:pPr>
              <w:spacing w:line="200" w:lineRule="exact"/>
            </w:pPr>
          </w:p>
        </w:tc>
        <w:tc>
          <w:tcPr>
            <w:tcW w:w="106" w:type="pct"/>
          </w:tcPr>
          <w:p w14:paraId="0FF997EC" w14:textId="77777777" w:rsidR="00F3793B" w:rsidRDefault="00F3793B" w:rsidP="00F849DD">
            <w:pPr>
              <w:spacing w:line="200" w:lineRule="exact"/>
            </w:pPr>
          </w:p>
        </w:tc>
        <w:tc>
          <w:tcPr>
            <w:tcW w:w="106" w:type="pct"/>
            <w:shd w:val="clear" w:color="auto" w:fill="FFE599" w:themeFill="accent4" w:themeFillTint="66"/>
          </w:tcPr>
          <w:p w14:paraId="7546023C" w14:textId="77777777" w:rsidR="00F3793B" w:rsidRDefault="00F3793B" w:rsidP="00F849DD">
            <w:pPr>
              <w:spacing w:line="200" w:lineRule="exact"/>
            </w:pPr>
          </w:p>
        </w:tc>
        <w:tc>
          <w:tcPr>
            <w:tcW w:w="108" w:type="pct"/>
            <w:shd w:val="clear" w:color="auto" w:fill="FFE599" w:themeFill="accent4" w:themeFillTint="66"/>
          </w:tcPr>
          <w:p w14:paraId="19D0BF45" w14:textId="77777777" w:rsidR="00F3793B" w:rsidRDefault="00F3793B" w:rsidP="00F849DD">
            <w:pPr>
              <w:spacing w:line="200" w:lineRule="exact"/>
            </w:pPr>
          </w:p>
        </w:tc>
        <w:tc>
          <w:tcPr>
            <w:tcW w:w="106" w:type="pct"/>
            <w:shd w:val="clear" w:color="auto" w:fill="FFE599" w:themeFill="accent4" w:themeFillTint="66"/>
          </w:tcPr>
          <w:p w14:paraId="78467D20" w14:textId="77777777" w:rsidR="00F3793B" w:rsidRDefault="00F3793B" w:rsidP="00F849DD">
            <w:pPr>
              <w:spacing w:line="200" w:lineRule="exact"/>
            </w:pPr>
          </w:p>
        </w:tc>
        <w:tc>
          <w:tcPr>
            <w:tcW w:w="106" w:type="pct"/>
            <w:shd w:val="clear" w:color="auto" w:fill="FFE599" w:themeFill="accent4" w:themeFillTint="66"/>
          </w:tcPr>
          <w:p w14:paraId="433B2445" w14:textId="77777777" w:rsidR="00F3793B" w:rsidRDefault="00F3793B" w:rsidP="00F849DD">
            <w:pPr>
              <w:spacing w:line="200" w:lineRule="exact"/>
            </w:pPr>
          </w:p>
        </w:tc>
        <w:tc>
          <w:tcPr>
            <w:tcW w:w="106" w:type="pct"/>
          </w:tcPr>
          <w:p w14:paraId="4EEB376B" w14:textId="77777777" w:rsidR="00F3793B" w:rsidRDefault="00F3793B" w:rsidP="00F849DD">
            <w:pPr>
              <w:spacing w:line="200" w:lineRule="exact"/>
            </w:pPr>
          </w:p>
        </w:tc>
        <w:tc>
          <w:tcPr>
            <w:tcW w:w="106" w:type="pct"/>
          </w:tcPr>
          <w:p w14:paraId="30B9E13C" w14:textId="77777777" w:rsidR="00F3793B" w:rsidRDefault="00F3793B" w:rsidP="00F849DD">
            <w:pPr>
              <w:spacing w:line="200" w:lineRule="exact"/>
            </w:pPr>
          </w:p>
        </w:tc>
        <w:tc>
          <w:tcPr>
            <w:tcW w:w="108" w:type="pct"/>
          </w:tcPr>
          <w:p w14:paraId="66027AB5" w14:textId="77777777" w:rsidR="00F3793B" w:rsidRDefault="00F3793B" w:rsidP="00F849DD">
            <w:pPr>
              <w:spacing w:line="200" w:lineRule="exact"/>
            </w:pPr>
          </w:p>
        </w:tc>
        <w:tc>
          <w:tcPr>
            <w:tcW w:w="106" w:type="pct"/>
          </w:tcPr>
          <w:p w14:paraId="082A6FA3" w14:textId="77777777" w:rsidR="00F3793B" w:rsidRDefault="00F3793B" w:rsidP="00F849DD">
            <w:pPr>
              <w:spacing w:line="200" w:lineRule="exact"/>
            </w:pPr>
          </w:p>
        </w:tc>
        <w:tc>
          <w:tcPr>
            <w:tcW w:w="561" w:type="pct"/>
          </w:tcPr>
          <w:p w14:paraId="5F0979AF" w14:textId="77777777" w:rsidR="00F3793B" w:rsidRPr="00DF5A8D" w:rsidRDefault="00F3793B" w:rsidP="00F849DD">
            <w:pPr>
              <w:spacing w:line="200" w:lineRule="exact"/>
              <w:rPr>
                <w:sz w:val="20"/>
                <w:szCs w:val="20"/>
              </w:rPr>
            </w:pPr>
            <w:r w:rsidRPr="00DF5A8D">
              <w:rPr>
                <w:sz w:val="20"/>
                <w:szCs w:val="20"/>
              </w:rPr>
              <w:t xml:space="preserve">Beneficiaries: </w:t>
            </w:r>
          </w:p>
          <w:p w14:paraId="098E14A1" w14:textId="77777777" w:rsidR="00F3793B" w:rsidRDefault="00F3793B" w:rsidP="00F849DD">
            <w:pPr>
              <w:spacing w:line="200" w:lineRule="exact"/>
            </w:pPr>
            <w:r w:rsidRPr="00DF5A8D">
              <w:rPr>
                <w:sz w:val="20"/>
                <w:szCs w:val="20"/>
              </w:rPr>
              <w:t>3,450</w:t>
            </w:r>
          </w:p>
        </w:tc>
        <w:tc>
          <w:tcPr>
            <w:tcW w:w="386" w:type="pct"/>
          </w:tcPr>
          <w:p w14:paraId="2ABA271A" w14:textId="77777777" w:rsidR="00F3793B" w:rsidRDefault="00F3793B" w:rsidP="00F849DD">
            <w:pPr>
              <w:spacing w:line="200" w:lineRule="exact"/>
            </w:pPr>
          </w:p>
        </w:tc>
        <w:tc>
          <w:tcPr>
            <w:tcW w:w="384" w:type="pct"/>
          </w:tcPr>
          <w:p w14:paraId="427AD647" w14:textId="77777777" w:rsidR="00F3793B" w:rsidRDefault="00F3793B" w:rsidP="00F849DD">
            <w:pPr>
              <w:spacing w:line="200" w:lineRule="exact"/>
            </w:pPr>
          </w:p>
        </w:tc>
        <w:tc>
          <w:tcPr>
            <w:tcW w:w="389" w:type="pct"/>
          </w:tcPr>
          <w:p w14:paraId="7C05F183" w14:textId="77777777" w:rsidR="00F3793B" w:rsidRDefault="00F3793B" w:rsidP="00F849DD">
            <w:pPr>
              <w:spacing w:line="200" w:lineRule="exact"/>
            </w:pPr>
          </w:p>
        </w:tc>
        <w:tc>
          <w:tcPr>
            <w:tcW w:w="732" w:type="pct"/>
          </w:tcPr>
          <w:p w14:paraId="7D7B46B8" w14:textId="2A2C2EA3" w:rsidR="00F3793B" w:rsidRDefault="00F3793B" w:rsidP="00F849DD">
            <w:pPr>
              <w:spacing w:line="200" w:lineRule="exact"/>
            </w:pPr>
          </w:p>
        </w:tc>
      </w:tr>
      <w:tr w:rsidR="005F435F" w:rsidRPr="00CF52BA" w14:paraId="2C5D1B8A" w14:textId="77777777" w:rsidTr="00BB0BF6">
        <w:tc>
          <w:tcPr>
            <w:tcW w:w="298" w:type="pct"/>
          </w:tcPr>
          <w:p w14:paraId="3F30310A" w14:textId="77777777" w:rsidR="00F3793B" w:rsidRPr="00CF52BA" w:rsidRDefault="00F3793B" w:rsidP="00F849DD">
            <w:pPr>
              <w:ind w:left="-105" w:right="-115"/>
              <w:rPr>
                <w:sz w:val="20"/>
                <w:szCs w:val="20"/>
              </w:rPr>
            </w:pPr>
            <w:r w:rsidRPr="00CF52BA">
              <w:rPr>
                <w:sz w:val="20"/>
                <w:szCs w:val="20"/>
              </w:rPr>
              <w:t>Activity 4.2.1</w:t>
            </w:r>
          </w:p>
        </w:tc>
        <w:tc>
          <w:tcPr>
            <w:tcW w:w="543" w:type="pct"/>
          </w:tcPr>
          <w:p w14:paraId="36D61397" w14:textId="77777777" w:rsidR="00F3793B" w:rsidRPr="00CF52BA" w:rsidRDefault="00F3793B" w:rsidP="00F849DD">
            <w:pPr>
              <w:spacing w:line="200" w:lineRule="exact"/>
              <w:rPr>
                <w:sz w:val="20"/>
                <w:szCs w:val="20"/>
              </w:rPr>
            </w:pPr>
            <w:r w:rsidRPr="00CF52BA">
              <w:rPr>
                <w:sz w:val="20"/>
                <w:szCs w:val="20"/>
              </w:rPr>
              <w:t>Work with SUNGO</w:t>
            </w:r>
            <w:r>
              <w:rPr>
                <w:sz w:val="20"/>
                <w:szCs w:val="20"/>
              </w:rPr>
              <w:t xml:space="preserve">, </w:t>
            </w:r>
            <w:r w:rsidRPr="00CF52BA">
              <w:rPr>
                <w:sz w:val="20"/>
                <w:szCs w:val="20"/>
              </w:rPr>
              <w:t>and OEC to</w:t>
            </w:r>
            <w:r>
              <w:rPr>
                <w:sz w:val="20"/>
                <w:szCs w:val="20"/>
              </w:rPr>
              <w:t xml:space="preserve"> develop a civic education program on </w:t>
            </w:r>
            <w:r w:rsidRPr="00CF52BA">
              <w:rPr>
                <w:sz w:val="20"/>
                <w:szCs w:val="20"/>
              </w:rPr>
              <w:t xml:space="preserve">gender </w:t>
            </w:r>
            <w:r>
              <w:rPr>
                <w:sz w:val="20"/>
                <w:szCs w:val="20"/>
              </w:rPr>
              <w:t xml:space="preserve">equality, and national voting &amp; </w:t>
            </w:r>
            <w:r w:rsidRPr="00CF52BA">
              <w:rPr>
                <w:sz w:val="20"/>
                <w:szCs w:val="20"/>
              </w:rPr>
              <w:t>value of women in leadership roles including in Parliament</w:t>
            </w:r>
          </w:p>
        </w:tc>
        <w:tc>
          <w:tcPr>
            <w:tcW w:w="107" w:type="pct"/>
            <w:shd w:val="clear" w:color="auto" w:fill="FFE599" w:themeFill="accent4" w:themeFillTint="66"/>
          </w:tcPr>
          <w:p w14:paraId="4DBA6238" w14:textId="77777777" w:rsidR="00F3793B" w:rsidRPr="00CF52BA" w:rsidRDefault="00F3793B" w:rsidP="00F849DD">
            <w:pPr>
              <w:spacing w:line="200" w:lineRule="exact"/>
              <w:rPr>
                <w:sz w:val="20"/>
                <w:szCs w:val="20"/>
              </w:rPr>
            </w:pPr>
          </w:p>
        </w:tc>
        <w:tc>
          <w:tcPr>
            <w:tcW w:w="107" w:type="pct"/>
            <w:shd w:val="clear" w:color="auto" w:fill="FFE599" w:themeFill="accent4" w:themeFillTint="66"/>
          </w:tcPr>
          <w:p w14:paraId="0256DA6F" w14:textId="77777777" w:rsidR="00F3793B" w:rsidRPr="00CF52BA"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590690DD" w14:textId="77777777" w:rsidR="00F3793B" w:rsidRPr="00CF52BA"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6BF0657F" w14:textId="77777777" w:rsidR="00F3793B" w:rsidRPr="00CF52BA" w:rsidRDefault="00F3793B" w:rsidP="00F849DD">
            <w:pPr>
              <w:spacing w:line="200" w:lineRule="exact"/>
              <w:rPr>
                <w:sz w:val="20"/>
                <w:szCs w:val="20"/>
              </w:rPr>
            </w:pPr>
          </w:p>
        </w:tc>
        <w:tc>
          <w:tcPr>
            <w:tcW w:w="104" w:type="pct"/>
          </w:tcPr>
          <w:p w14:paraId="0072A99C" w14:textId="77777777" w:rsidR="00F3793B" w:rsidRPr="00CF52BA" w:rsidRDefault="00F3793B" w:rsidP="00F849DD">
            <w:pPr>
              <w:spacing w:line="200" w:lineRule="exact"/>
              <w:rPr>
                <w:sz w:val="20"/>
                <w:szCs w:val="20"/>
              </w:rPr>
            </w:pPr>
          </w:p>
        </w:tc>
        <w:tc>
          <w:tcPr>
            <w:tcW w:w="106" w:type="pct"/>
          </w:tcPr>
          <w:p w14:paraId="49E16B83" w14:textId="77777777" w:rsidR="00F3793B" w:rsidRPr="00CF52BA" w:rsidRDefault="00F3793B" w:rsidP="00F849DD">
            <w:pPr>
              <w:spacing w:line="200" w:lineRule="exact"/>
              <w:rPr>
                <w:sz w:val="20"/>
                <w:szCs w:val="20"/>
              </w:rPr>
            </w:pPr>
          </w:p>
        </w:tc>
        <w:tc>
          <w:tcPr>
            <w:tcW w:w="106" w:type="pct"/>
          </w:tcPr>
          <w:p w14:paraId="67E65003" w14:textId="77777777" w:rsidR="00F3793B" w:rsidRPr="00CF52BA" w:rsidRDefault="00F3793B" w:rsidP="00F849DD">
            <w:pPr>
              <w:spacing w:line="200" w:lineRule="exact"/>
              <w:rPr>
                <w:sz w:val="20"/>
                <w:szCs w:val="20"/>
              </w:rPr>
            </w:pPr>
          </w:p>
        </w:tc>
        <w:tc>
          <w:tcPr>
            <w:tcW w:w="106" w:type="pct"/>
          </w:tcPr>
          <w:p w14:paraId="09987D14" w14:textId="77777777" w:rsidR="00F3793B" w:rsidRPr="00CF52BA" w:rsidRDefault="00F3793B" w:rsidP="00F849DD">
            <w:pPr>
              <w:spacing w:line="200" w:lineRule="exact"/>
              <w:rPr>
                <w:sz w:val="20"/>
                <w:szCs w:val="20"/>
              </w:rPr>
            </w:pPr>
          </w:p>
        </w:tc>
        <w:tc>
          <w:tcPr>
            <w:tcW w:w="106" w:type="pct"/>
            <w:shd w:val="clear" w:color="auto" w:fill="FFE599" w:themeFill="accent4" w:themeFillTint="66"/>
          </w:tcPr>
          <w:p w14:paraId="3A0310A7" w14:textId="77777777" w:rsidR="00F3793B" w:rsidRPr="00CF52BA" w:rsidRDefault="00F3793B" w:rsidP="00F849DD">
            <w:pPr>
              <w:spacing w:line="200" w:lineRule="exact"/>
              <w:rPr>
                <w:sz w:val="20"/>
                <w:szCs w:val="20"/>
              </w:rPr>
            </w:pPr>
          </w:p>
        </w:tc>
        <w:tc>
          <w:tcPr>
            <w:tcW w:w="108" w:type="pct"/>
            <w:shd w:val="clear" w:color="auto" w:fill="FFE599" w:themeFill="accent4" w:themeFillTint="66"/>
          </w:tcPr>
          <w:p w14:paraId="22A2ACD6" w14:textId="77777777" w:rsidR="00F3793B" w:rsidRPr="00CF52BA" w:rsidRDefault="00F3793B" w:rsidP="00F849DD">
            <w:pPr>
              <w:spacing w:line="200" w:lineRule="exact"/>
              <w:rPr>
                <w:sz w:val="20"/>
                <w:szCs w:val="20"/>
              </w:rPr>
            </w:pPr>
          </w:p>
        </w:tc>
        <w:tc>
          <w:tcPr>
            <w:tcW w:w="106" w:type="pct"/>
            <w:shd w:val="clear" w:color="auto" w:fill="FFE599" w:themeFill="accent4" w:themeFillTint="66"/>
          </w:tcPr>
          <w:p w14:paraId="55CD633C" w14:textId="77777777" w:rsidR="00F3793B" w:rsidRPr="00CF52BA" w:rsidRDefault="00F3793B" w:rsidP="00F849DD">
            <w:pPr>
              <w:spacing w:line="200" w:lineRule="exact"/>
              <w:rPr>
                <w:sz w:val="20"/>
                <w:szCs w:val="20"/>
              </w:rPr>
            </w:pPr>
          </w:p>
        </w:tc>
        <w:tc>
          <w:tcPr>
            <w:tcW w:w="106" w:type="pct"/>
            <w:shd w:val="clear" w:color="auto" w:fill="FFE599" w:themeFill="accent4" w:themeFillTint="66"/>
          </w:tcPr>
          <w:p w14:paraId="4364D84D" w14:textId="77777777" w:rsidR="00F3793B" w:rsidRPr="00CF52BA" w:rsidRDefault="00F3793B" w:rsidP="00F849DD">
            <w:pPr>
              <w:spacing w:line="200" w:lineRule="exact"/>
              <w:rPr>
                <w:sz w:val="20"/>
                <w:szCs w:val="20"/>
              </w:rPr>
            </w:pPr>
          </w:p>
        </w:tc>
        <w:tc>
          <w:tcPr>
            <w:tcW w:w="106" w:type="pct"/>
          </w:tcPr>
          <w:p w14:paraId="0ECAE435" w14:textId="77777777" w:rsidR="00F3793B" w:rsidRPr="00CF52BA" w:rsidRDefault="00F3793B" w:rsidP="00F849DD">
            <w:pPr>
              <w:spacing w:line="200" w:lineRule="exact"/>
              <w:rPr>
                <w:sz w:val="20"/>
                <w:szCs w:val="20"/>
              </w:rPr>
            </w:pPr>
          </w:p>
        </w:tc>
        <w:tc>
          <w:tcPr>
            <w:tcW w:w="106" w:type="pct"/>
          </w:tcPr>
          <w:p w14:paraId="18A17DC1" w14:textId="77777777" w:rsidR="00F3793B" w:rsidRPr="00CF52BA" w:rsidRDefault="00F3793B" w:rsidP="00F849DD">
            <w:pPr>
              <w:spacing w:line="200" w:lineRule="exact"/>
              <w:rPr>
                <w:sz w:val="20"/>
                <w:szCs w:val="20"/>
              </w:rPr>
            </w:pPr>
          </w:p>
        </w:tc>
        <w:tc>
          <w:tcPr>
            <w:tcW w:w="108" w:type="pct"/>
          </w:tcPr>
          <w:p w14:paraId="066206F2" w14:textId="77777777" w:rsidR="00F3793B" w:rsidRPr="00CF52BA" w:rsidRDefault="00F3793B" w:rsidP="00F849DD">
            <w:pPr>
              <w:spacing w:line="200" w:lineRule="exact"/>
              <w:rPr>
                <w:sz w:val="20"/>
                <w:szCs w:val="20"/>
              </w:rPr>
            </w:pPr>
          </w:p>
        </w:tc>
        <w:tc>
          <w:tcPr>
            <w:tcW w:w="106" w:type="pct"/>
          </w:tcPr>
          <w:p w14:paraId="79B11D5F" w14:textId="77777777" w:rsidR="00F3793B" w:rsidRPr="00CF52BA" w:rsidRDefault="00F3793B" w:rsidP="00F849DD">
            <w:pPr>
              <w:spacing w:line="200" w:lineRule="exact"/>
              <w:rPr>
                <w:sz w:val="20"/>
                <w:szCs w:val="20"/>
              </w:rPr>
            </w:pPr>
          </w:p>
        </w:tc>
        <w:tc>
          <w:tcPr>
            <w:tcW w:w="561" w:type="pct"/>
          </w:tcPr>
          <w:p w14:paraId="1AC0ACD7" w14:textId="77777777" w:rsidR="00F3793B" w:rsidRPr="00CF52BA" w:rsidRDefault="00F3793B" w:rsidP="00F849DD">
            <w:pPr>
              <w:spacing w:line="200" w:lineRule="exact"/>
              <w:rPr>
                <w:sz w:val="20"/>
                <w:szCs w:val="20"/>
              </w:rPr>
            </w:pPr>
            <w:r w:rsidRPr="00CF52BA">
              <w:rPr>
                <w:sz w:val="20"/>
                <w:szCs w:val="20"/>
              </w:rPr>
              <w:t xml:space="preserve">TA to develop civic </w:t>
            </w:r>
            <w:r>
              <w:rPr>
                <w:sz w:val="20"/>
                <w:szCs w:val="20"/>
              </w:rPr>
              <w:t xml:space="preserve">education </w:t>
            </w:r>
            <w:r w:rsidRPr="00CF52BA">
              <w:rPr>
                <w:sz w:val="20"/>
                <w:szCs w:val="20"/>
              </w:rPr>
              <w:t>program with OEC, SUNGO</w:t>
            </w:r>
          </w:p>
        </w:tc>
        <w:tc>
          <w:tcPr>
            <w:tcW w:w="386" w:type="pct"/>
          </w:tcPr>
          <w:p w14:paraId="6CB37A29" w14:textId="77777777" w:rsidR="00F3793B" w:rsidRPr="00CF52BA" w:rsidRDefault="00F3793B" w:rsidP="00F849DD">
            <w:pPr>
              <w:spacing w:line="200" w:lineRule="exact"/>
              <w:rPr>
                <w:sz w:val="20"/>
                <w:szCs w:val="20"/>
              </w:rPr>
            </w:pPr>
            <w:r>
              <w:rPr>
                <w:sz w:val="20"/>
                <w:szCs w:val="20"/>
              </w:rPr>
              <w:t>$30,000</w:t>
            </w:r>
          </w:p>
        </w:tc>
        <w:tc>
          <w:tcPr>
            <w:tcW w:w="384" w:type="pct"/>
          </w:tcPr>
          <w:p w14:paraId="3C6270BA" w14:textId="77777777" w:rsidR="00F3793B" w:rsidRPr="00CF52BA" w:rsidRDefault="00F3793B" w:rsidP="00F849DD">
            <w:pPr>
              <w:spacing w:line="200" w:lineRule="exact"/>
              <w:rPr>
                <w:sz w:val="20"/>
                <w:szCs w:val="20"/>
              </w:rPr>
            </w:pPr>
            <w:r>
              <w:rPr>
                <w:sz w:val="20"/>
                <w:szCs w:val="20"/>
              </w:rPr>
              <w:t>$15,957</w:t>
            </w:r>
          </w:p>
        </w:tc>
        <w:tc>
          <w:tcPr>
            <w:tcW w:w="389" w:type="pct"/>
          </w:tcPr>
          <w:p w14:paraId="4606FA4D" w14:textId="5373837C" w:rsidR="00F3793B" w:rsidRPr="00CF52BA" w:rsidRDefault="00F33461" w:rsidP="00F849DD">
            <w:pPr>
              <w:spacing w:line="200" w:lineRule="exact"/>
              <w:rPr>
                <w:sz w:val="20"/>
                <w:szCs w:val="20"/>
              </w:rPr>
            </w:pPr>
            <w:r>
              <w:rPr>
                <w:sz w:val="20"/>
                <w:szCs w:val="20"/>
              </w:rPr>
              <w:t>UN Women</w:t>
            </w:r>
          </w:p>
        </w:tc>
        <w:tc>
          <w:tcPr>
            <w:tcW w:w="732" w:type="pct"/>
          </w:tcPr>
          <w:p w14:paraId="278B76E6" w14:textId="2E9FDDA6" w:rsidR="00F3793B" w:rsidRPr="00CF52BA" w:rsidRDefault="00F3793B" w:rsidP="00F849DD">
            <w:pPr>
              <w:spacing w:line="200" w:lineRule="exact"/>
              <w:rPr>
                <w:sz w:val="20"/>
                <w:szCs w:val="20"/>
              </w:rPr>
            </w:pPr>
            <w:r w:rsidRPr="00CF52BA">
              <w:rPr>
                <w:sz w:val="20"/>
                <w:szCs w:val="20"/>
              </w:rPr>
              <w:t>Develop national civic pro</w:t>
            </w:r>
            <w:r>
              <w:rPr>
                <w:sz w:val="20"/>
                <w:szCs w:val="20"/>
              </w:rPr>
              <w:t>g</w:t>
            </w:r>
            <w:r w:rsidRPr="00CF52BA">
              <w:rPr>
                <w:sz w:val="20"/>
                <w:szCs w:val="20"/>
              </w:rPr>
              <w:t>ram</w:t>
            </w:r>
            <w:r>
              <w:rPr>
                <w:sz w:val="20"/>
                <w:szCs w:val="20"/>
              </w:rPr>
              <w:t xml:space="preserve"> @30k</w:t>
            </w:r>
          </w:p>
        </w:tc>
      </w:tr>
      <w:tr w:rsidR="005F435F" w:rsidRPr="00CF52BA" w14:paraId="636913A0" w14:textId="77777777" w:rsidTr="00BB0BF6">
        <w:tc>
          <w:tcPr>
            <w:tcW w:w="298" w:type="pct"/>
          </w:tcPr>
          <w:p w14:paraId="0AF649A3" w14:textId="77777777" w:rsidR="00F3793B" w:rsidRPr="00CF52BA" w:rsidRDefault="00F3793B" w:rsidP="00F849DD">
            <w:pPr>
              <w:ind w:left="-105" w:right="-115"/>
              <w:rPr>
                <w:sz w:val="20"/>
                <w:szCs w:val="20"/>
              </w:rPr>
            </w:pPr>
            <w:r w:rsidRPr="00CF52BA">
              <w:rPr>
                <w:sz w:val="20"/>
                <w:szCs w:val="20"/>
              </w:rPr>
              <w:t>Activity 4.2.2</w:t>
            </w:r>
          </w:p>
        </w:tc>
        <w:tc>
          <w:tcPr>
            <w:tcW w:w="543" w:type="pct"/>
          </w:tcPr>
          <w:p w14:paraId="2573B727" w14:textId="77777777" w:rsidR="00F3793B" w:rsidRPr="00CF52BA" w:rsidRDefault="00F3793B" w:rsidP="00F849DD">
            <w:pPr>
              <w:spacing w:line="200" w:lineRule="exact"/>
              <w:ind w:left="-11" w:right="-150"/>
              <w:jc w:val="both"/>
              <w:rPr>
                <w:rFonts w:cstheme="minorHAnsi"/>
                <w:sz w:val="20"/>
                <w:szCs w:val="20"/>
              </w:rPr>
            </w:pPr>
            <w:r w:rsidRPr="00CF52BA">
              <w:rPr>
                <w:rFonts w:cstheme="minorHAnsi"/>
                <w:sz w:val="20"/>
                <w:szCs w:val="20"/>
              </w:rPr>
              <w:t>Implement the Civic education program</w:t>
            </w:r>
          </w:p>
        </w:tc>
        <w:tc>
          <w:tcPr>
            <w:tcW w:w="107" w:type="pct"/>
            <w:shd w:val="clear" w:color="auto" w:fill="FFE599" w:themeFill="accent4" w:themeFillTint="66"/>
          </w:tcPr>
          <w:p w14:paraId="63460AD6" w14:textId="77777777" w:rsidR="00F3793B" w:rsidRPr="00CF52BA" w:rsidRDefault="00F3793B" w:rsidP="00F849DD">
            <w:pPr>
              <w:spacing w:line="200" w:lineRule="exact"/>
              <w:rPr>
                <w:sz w:val="20"/>
                <w:szCs w:val="20"/>
              </w:rPr>
            </w:pPr>
          </w:p>
        </w:tc>
        <w:tc>
          <w:tcPr>
            <w:tcW w:w="107" w:type="pct"/>
            <w:shd w:val="clear" w:color="auto" w:fill="FFE599" w:themeFill="accent4" w:themeFillTint="66"/>
          </w:tcPr>
          <w:p w14:paraId="111AB260" w14:textId="77777777" w:rsidR="00F3793B" w:rsidRPr="00CF52BA" w:rsidRDefault="00F3793B" w:rsidP="00F849DD">
            <w:pPr>
              <w:spacing w:line="200" w:lineRule="exact"/>
              <w:rPr>
                <w:sz w:val="20"/>
                <w:szCs w:val="20"/>
              </w:rPr>
            </w:pPr>
          </w:p>
        </w:tc>
        <w:tc>
          <w:tcPr>
            <w:tcW w:w="107" w:type="pct"/>
            <w:shd w:val="clear" w:color="auto" w:fill="FFE599" w:themeFill="accent4" w:themeFillTint="66"/>
          </w:tcPr>
          <w:p w14:paraId="4839BF4D" w14:textId="77777777" w:rsidR="00F3793B" w:rsidRPr="00CF52BA" w:rsidRDefault="00F3793B" w:rsidP="00F849DD">
            <w:pPr>
              <w:spacing w:line="200" w:lineRule="exact"/>
              <w:rPr>
                <w:sz w:val="20"/>
                <w:szCs w:val="20"/>
              </w:rPr>
            </w:pPr>
          </w:p>
        </w:tc>
        <w:tc>
          <w:tcPr>
            <w:tcW w:w="107" w:type="pct"/>
            <w:shd w:val="clear" w:color="auto" w:fill="FFE599" w:themeFill="accent4" w:themeFillTint="66"/>
          </w:tcPr>
          <w:p w14:paraId="6A6CD02D" w14:textId="77777777" w:rsidR="00F3793B" w:rsidRPr="00CF52BA" w:rsidRDefault="00F3793B" w:rsidP="00F849DD">
            <w:pPr>
              <w:spacing w:line="200" w:lineRule="exact"/>
              <w:rPr>
                <w:sz w:val="20"/>
                <w:szCs w:val="20"/>
              </w:rPr>
            </w:pPr>
          </w:p>
        </w:tc>
        <w:tc>
          <w:tcPr>
            <w:tcW w:w="104" w:type="pct"/>
          </w:tcPr>
          <w:p w14:paraId="6B7B3B11" w14:textId="77777777" w:rsidR="00F3793B" w:rsidRPr="00CF52BA" w:rsidRDefault="00F3793B" w:rsidP="00F849DD">
            <w:pPr>
              <w:spacing w:line="200" w:lineRule="exact"/>
              <w:rPr>
                <w:sz w:val="20"/>
                <w:szCs w:val="20"/>
              </w:rPr>
            </w:pPr>
            <w:r>
              <w:rPr>
                <w:sz w:val="20"/>
                <w:szCs w:val="20"/>
              </w:rPr>
              <w:t>x</w:t>
            </w:r>
          </w:p>
        </w:tc>
        <w:tc>
          <w:tcPr>
            <w:tcW w:w="106" w:type="pct"/>
          </w:tcPr>
          <w:p w14:paraId="7195EA84" w14:textId="77777777" w:rsidR="00F3793B" w:rsidRPr="00CF52BA" w:rsidRDefault="00F3793B" w:rsidP="00F849DD">
            <w:pPr>
              <w:spacing w:line="200" w:lineRule="exact"/>
              <w:rPr>
                <w:sz w:val="20"/>
                <w:szCs w:val="20"/>
              </w:rPr>
            </w:pPr>
            <w:r>
              <w:rPr>
                <w:sz w:val="20"/>
                <w:szCs w:val="20"/>
              </w:rPr>
              <w:t>x</w:t>
            </w:r>
          </w:p>
        </w:tc>
        <w:tc>
          <w:tcPr>
            <w:tcW w:w="106" w:type="pct"/>
          </w:tcPr>
          <w:p w14:paraId="1F52C729" w14:textId="77777777" w:rsidR="00F3793B" w:rsidRPr="00CF52BA" w:rsidRDefault="00F3793B" w:rsidP="00F849DD">
            <w:pPr>
              <w:spacing w:line="200" w:lineRule="exact"/>
              <w:rPr>
                <w:sz w:val="20"/>
                <w:szCs w:val="20"/>
              </w:rPr>
            </w:pPr>
            <w:r>
              <w:rPr>
                <w:sz w:val="20"/>
                <w:szCs w:val="20"/>
              </w:rPr>
              <w:t>x</w:t>
            </w:r>
          </w:p>
        </w:tc>
        <w:tc>
          <w:tcPr>
            <w:tcW w:w="106" w:type="pct"/>
          </w:tcPr>
          <w:p w14:paraId="45AF3773" w14:textId="77777777" w:rsidR="00F3793B" w:rsidRPr="00CF52BA"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6DEF2286" w14:textId="77777777" w:rsidR="00F3793B" w:rsidRPr="00CF52BA" w:rsidRDefault="00F3793B" w:rsidP="00F849DD">
            <w:pPr>
              <w:spacing w:line="200" w:lineRule="exact"/>
              <w:rPr>
                <w:sz w:val="20"/>
                <w:szCs w:val="20"/>
              </w:rPr>
            </w:pPr>
            <w:r>
              <w:rPr>
                <w:sz w:val="20"/>
                <w:szCs w:val="20"/>
              </w:rPr>
              <w:t>x</w:t>
            </w:r>
          </w:p>
        </w:tc>
        <w:tc>
          <w:tcPr>
            <w:tcW w:w="108" w:type="pct"/>
            <w:shd w:val="clear" w:color="auto" w:fill="FFE599" w:themeFill="accent4" w:themeFillTint="66"/>
          </w:tcPr>
          <w:p w14:paraId="0A0C502A" w14:textId="77777777" w:rsidR="00F3793B" w:rsidRPr="00CF52BA"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156C1AE0" w14:textId="77777777" w:rsidR="00F3793B" w:rsidRPr="00CF52BA"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6F4FBF04" w14:textId="77777777" w:rsidR="00F3793B" w:rsidRPr="00CF52BA" w:rsidRDefault="00F3793B" w:rsidP="00F849DD">
            <w:pPr>
              <w:spacing w:line="200" w:lineRule="exact"/>
              <w:rPr>
                <w:sz w:val="20"/>
                <w:szCs w:val="20"/>
              </w:rPr>
            </w:pPr>
            <w:r>
              <w:rPr>
                <w:sz w:val="20"/>
                <w:szCs w:val="20"/>
              </w:rPr>
              <w:t>x</w:t>
            </w:r>
          </w:p>
        </w:tc>
        <w:tc>
          <w:tcPr>
            <w:tcW w:w="106" w:type="pct"/>
          </w:tcPr>
          <w:p w14:paraId="615FECC5" w14:textId="77777777" w:rsidR="00F3793B" w:rsidRPr="00CF52BA" w:rsidRDefault="00F3793B" w:rsidP="00F849DD">
            <w:pPr>
              <w:spacing w:line="200" w:lineRule="exact"/>
              <w:rPr>
                <w:sz w:val="20"/>
                <w:szCs w:val="20"/>
              </w:rPr>
            </w:pPr>
            <w:r>
              <w:rPr>
                <w:sz w:val="20"/>
                <w:szCs w:val="20"/>
              </w:rPr>
              <w:t>x</w:t>
            </w:r>
          </w:p>
        </w:tc>
        <w:tc>
          <w:tcPr>
            <w:tcW w:w="106" w:type="pct"/>
          </w:tcPr>
          <w:p w14:paraId="380B2632" w14:textId="77777777" w:rsidR="00F3793B" w:rsidRPr="00CF52BA" w:rsidRDefault="00F3793B" w:rsidP="00F849DD">
            <w:pPr>
              <w:spacing w:line="200" w:lineRule="exact"/>
              <w:rPr>
                <w:sz w:val="20"/>
                <w:szCs w:val="20"/>
              </w:rPr>
            </w:pPr>
          </w:p>
        </w:tc>
        <w:tc>
          <w:tcPr>
            <w:tcW w:w="108" w:type="pct"/>
          </w:tcPr>
          <w:p w14:paraId="1EC523D5" w14:textId="77777777" w:rsidR="00F3793B" w:rsidRPr="00CF52BA" w:rsidRDefault="00F3793B" w:rsidP="00F849DD">
            <w:pPr>
              <w:spacing w:line="200" w:lineRule="exact"/>
              <w:rPr>
                <w:sz w:val="20"/>
                <w:szCs w:val="20"/>
              </w:rPr>
            </w:pPr>
          </w:p>
        </w:tc>
        <w:tc>
          <w:tcPr>
            <w:tcW w:w="106" w:type="pct"/>
          </w:tcPr>
          <w:p w14:paraId="0BFC69CA" w14:textId="77777777" w:rsidR="00F3793B" w:rsidRPr="00CF52BA" w:rsidRDefault="00F3793B" w:rsidP="00F849DD">
            <w:pPr>
              <w:spacing w:line="200" w:lineRule="exact"/>
              <w:rPr>
                <w:sz w:val="20"/>
                <w:szCs w:val="20"/>
              </w:rPr>
            </w:pPr>
          </w:p>
        </w:tc>
        <w:tc>
          <w:tcPr>
            <w:tcW w:w="561" w:type="pct"/>
          </w:tcPr>
          <w:p w14:paraId="6D7321D4" w14:textId="77777777" w:rsidR="00F3793B" w:rsidRPr="00CF52BA" w:rsidRDefault="00F3793B" w:rsidP="00F849DD">
            <w:pPr>
              <w:spacing w:line="200" w:lineRule="exact"/>
              <w:rPr>
                <w:sz w:val="20"/>
                <w:szCs w:val="20"/>
              </w:rPr>
            </w:pPr>
            <w:r>
              <w:rPr>
                <w:sz w:val="20"/>
                <w:szCs w:val="20"/>
              </w:rPr>
              <w:t>Civic education program</w:t>
            </w:r>
          </w:p>
        </w:tc>
        <w:tc>
          <w:tcPr>
            <w:tcW w:w="386" w:type="pct"/>
          </w:tcPr>
          <w:p w14:paraId="74E5ABBD" w14:textId="45F9A918" w:rsidR="00F3793B" w:rsidRPr="00CF52BA" w:rsidRDefault="00F3793B" w:rsidP="00F849DD">
            <w:pPr>
              <w:spacing w:line="200" w:lineRule="exact"/>
              <w:rPr>
                <w:sz w:val="20"/>
                <w:szCs w:val="20"/>
              </w:rPr>
            </w:pPr>
            <w:r>
              <w:rPr>
                <w:sz w:val="20"/>
                <w:szCs w:val="20"/>
              </w:rPr>
              <w:t>$210,000</w:t>
            </w:r>
          </w:p>
        </w:tc>
        <w:tc>
          <w:tcPr>
            <w:tcW w:w="384" w:type="pct"/>
          </w:tcPr>
          <w:p w14:paraId="29FA56E4" w14:textId="3B2E567C" w:rsidR="00F3793B" w:rsidRPr="00CF52BA" w:rsidRDefault="00F3793B" w:rsidP="00F849DD">
            <w:pPr>
              <w:spacing w:line="200" w:lineRule="exact"/>
              <w:rPr>
                <w:sz w:val="20"/>
                <w:szCs w:val="20"/>
              </w:rPr>
            </w:pPr>
            <w:r>
              <w:rPr>
                <w:sz w:val="20"/>
                <w:szCs w:val="20"/>
              </w:rPr>
              <w:t>$111,699</w:t>
            </w:r>
          </w:p>
        </w:tc>
        <w:tc>
          <w:tcPr>
            <w:tcW w:w="389" w:type="pct"/>
          </w:tcPr>
          <w:p w14:paraId="7F4E7D5C" w14:textId="03D7304C" w:rsidR="00F3793B" w:rsidRDefault="00F33461" w:rsidP="00F849DD">
            <w:pPr>
              <w:spacing w:line="200" w:lineRule="exact"/>
              <w:rPr>
                <w:sz w:val="20"/>
                <w:szCs w:val="20"/>
              </w:rPr>
            </w:pPr>
            <w:r>
              <w:rPr>
                <w:sz w:val="20"/>
                <w:szCs w:val="20"/>
              </w:rPr>
              <w:t>UN Women</w:t>
            </w:r>
          </w:p>
        </w:tc>
        <w:tc>
          <w:tcPr>
            <w:tcW w:w="732" w:type="pct"/>
          </w:tcPr>
          <w:p w14:paraId="03E42B98" w14:textId="7D173B65" w:rsidR="00F3793B" w:rsidRPr="00CF52BA" w:rsidRDefault="00F3793B" w:rsidP="00F849DD">
            <w:pPr>
              <w:spacing w:line="200" w:lineRule="exact"/>
              <w:rPr>
                <w:sz w:val="20"/>
                <w:szCs w:val="20"/>
              </w:rPr>
            </w:pPr>
            <w:r>
              <w:rPr>
                <w:sz w:val="20"/>
                <w:szCs w:val="20"/>
              </w:rPr>
              <w:t xml:space="preserve">National Civic education program @70k each year for 2024, 2025, 2026 </w:t>
            </w:r>
          </w:p>
        </w:tc>
      </w:tr>
      <w:tr w:rsidR="005F435F" w:rsidRPr="00CF52BA" w14:paraId="7707169F" w14:textId="77777777" w:rsidTr="00BB0BF6">
        <w:tc>
          <w:tcPr>
            <w:tcW w:w="298" w:type="pct"/>
          </w:tcPr>
          <w:p w14:paraId="5122BDD0" w14:textId="77777777" w:rsidR="00F3793B" w:rsidRPr="00CF52BA" w:rsidRDefault="00F3793B" w:rsidP="00F849DD">
            <w:pPr>
              <w:ind w:left="-105" w:right="-115"/>
              <w:rPr>
                <w:sz w:val="20"/>
                <w:szCs w:val="20"/>
              </w:rPr>
            </w:pPr>
            <w:r w:rsidRPr="00CF52BA">
              <w:rPr>
                <w:sz w:val="20"/>
                <w:szCs w:val="20"/>
              </w:rPr>
              <w:t>Activity 4.2.3</w:t>
            </w:r>
          </w:p>
        </w:tc>
        <w:tc>
          <w:tcPr>
            <w:tcW w:w="543" w:type="pct"/>
          </w:tcPr>
          <w:p w14:paraId="3CD8A27D" w14:textId="77777777" w:rsidR="00F3793B" w:rsidRPr="00CF52BA" w:rsidRDefault="00F3793B" w:rsidP="00F849DD">
            <w:pPr>
              <w:spacing w:line="200" w:lineRule="exact"/>
              <w:rPr>
                <w:sz w:val="20"/>
                <w:szCs w:val="20"/>
              </w:rPr>
            </w:pPr>
            <w:r w:rsidRPr="00CF52BA">
              <w:rPr>
                <w:rFonts w:cstheme="minorHAnsi"/>
                <w:sz w:val="20"/>
                <w:szCs w:val="20"/>
              </w:rPr>
              <w:t>Support National Voters Day program engaging schools, youth groups, on voters rights and the important role of women in national parliament and decision making</w:t>
            </w:r>
          </w:p>
        </w:tc>
        <w:tc>
          <w:tcPr>
            <w:tcW w:w="107" w:type="pct"/>
            <w:shd w:val="clear" w:color="auto" w:fill="FFE599" w:themeFill="accent4" w:themeFillTint="66"/>
          </w:tcPr>
          <w:p w14:paraId="5DDE6BA7" w14:textId="77777777" w:rsidR="00F3793B" w:rsidRPr="00CF52BA"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38D4C221" w14:textId="77777777" w:rsidR="00F3793B" w:rsidRPr="00CF52BA" w:rsidRDefault="00F3793B" w:rsidP="00F849DD">
            <w:pPr>
              <w:spacing w:line="200" w:lineRule="exact"/>
              <w:rPr>
                <w:sz w:val="20"/>
                <w:szCs w:val="20"/>
              </w:rPr>
            </w:pPr>
          </w:p>
        </w:tc>
        <w:tc>
          <w:tcPr>
            <w:tcW w:w="107" w:type="pct"/>
            <w:shd w:val="clear" w:color="auto" w:fill="FFE599" w:themeFill="accent4" w:themeFillTint="66"/>
          </w:tcPr>
          <w:p w14:paraId="55284B5F" w14:textId="77777777" w:rsidR="00F3793B" w:rsidRPr="00CF52BA" w:rsidRDefault="00F3793B" w:rsidP="00F849DD">
            <w:pPr>
              <w:spacing w:line="200" w:lineRule="exact"/>
              <w:rPr>
                <w:sz w:val="20"/>
                <w:szCs w:val="20"/>
              </w:rPr>
            </w:pPr>
          </w:p>
        </w:tc>
        <w:tc>
          <w:tcPr>
            <w:tcW w:w="107" w:type="pct"/>
            <w:shd w:val="clear" w:color="auto" w:fill="FFE599" w:themeFill="accent4" w:themeFillTint="66"/>
          </w:tcPr>
          <w:p w14:paraId="05E05E1F" w14:textId="77777777" w:rsidR="00F3793B" w:rsidRPr="00CF52BA" w:rsidRDefault="00F3793B" w:rsidP="00F849DD">
            <w:pPr>
              <w:spacing w:line="200" w:lineRule="exact"/>
              <w:rPr>
                <w:sz w:val="20"/>
                <w:szCs w:val="20"/>
              </w:rPr>
            </w:pPr>
          </w:p>
        </w:tc>
        <w:tc>
          <w:tcPr>
            <w:tcW w:w="104" w:type="pct"/>
          </w:tcPr>
          <w:p w14:paraId="0B87803D" w14:textId="77777777" w:rsidR="00F3793B" w:rsidRPr="00CF52BA" w:rsidRDefault="00F3793B" w:rsidP="00F849DD">
            <w:pPr>
              <w:spacing w:line="200" w:lineRule="exact"/>
              <w:rPr>
                <w:sz w:val="20"/>
                <w:szCs w:val="20"/>
              </w:rPr>
            </w:pPr>
            <w:r>
              <w:rPr>
                <w:sz w:val="20"/>
                <w:szCs w:val="20"/>
              </w:rPr>
              <w:t>x</w:t>
            </w:r>
          </w:p>
        </w:tc>
        <w:tc>
          <w:tcPr>
            <w:tcW w:w="106" w:type="pct"/>
          </w:tcPr>
          <w:p w14:paraId="684F67BE" w14:textId="77777777" w:rsidR="00F3793B" w:rsidRPr="00CF52BA" w:rsidRDefault="00F3793B" w:rsidP="00F849DD">
            <w:pPr>
              <w:spacing w:line="200" w:lineRule="exact"/>
              <w:rPr>
                <w:sz w:val="20"/>
                <w:szCs w:val="20"/>
              </w:rPr>
            </w:pPr>
          </w:p>
        </w:tc>
        <w:tc>
          <w:tcPr>
            <w:tcW w:w="106" w:type="pct"/>
          </w:tcPr>
          <w:p w14:paraId="494BDE15" w14:textId="77777777" w:rsidR="00F3793B" w:rsidRPr="00CF52BA" w:rsidRDefault="00F3793B" w:rsidP="00F849DD">
            <w:pPr>
              <w:spacing w:line="200" w:lineRule="exact"/>
              <w:rPr>
                <w:sz w:val="20"/>
                <w:szCs w:val="20"/>
              </w:rPr>
            </w:pPr>
          </w:p>
        </w:tc>
        <w:tc>
          <w:tcPr>
            <w:tcW w:w="106" w:type="pct"/>
          </w:tcPr>
          <w:p w14:paraId="7E93A158" w14:textId="77777777" w:rsidR="00F3793B" w:rsidRPr="00CF52BA" w:rsidRDefault="00F3793B" w:rsidP="00F849DD">
            <w:pPr>
              <w:spacing w:line="200" w:lineRule="exact"/>
              <w:rPr>
                <w:sz w:val="20"/>
                <w:szCs w:val="20"/>
              </w:rPr>
            </w:pPr>
          </w:p>
        </w:tc>
        <w:tc>
          <w:tcPr>
            <w:tcW w:w="106" w:type="pct"/>
            <w:shd w:val="clear" w:color="auto" w:fill="FFE599" w:themeFill="accent4" w:themeFillTint="66"/>
          </w:tcPr>
          <w:p w14:paraId="00A1A562" w14:textId="77777777" w:rsidR="00F3793B" w:rsidRPr="00CF52BA" w:rsidRDefault="00F3793B" w:rsidP="00F849DD">
            <w:pPr>
              <w:spacing w:line="200" w:lineRule="exact"/>
              <w:rPr>
                <w:sz w:val="20"/>
                <w:szCs w:val="20"/>
              </w:rPr>
            </w:pPr>
            <w:r>
              <w:rPr>
                <w:sz w:val="20"/>
                <w:szCs w:val="20"/>
              </w:rPr>
              <w:t>x</w:t>
            </w:r>
          </w:p>
        </w:tc>
        <w:tc>
          <w:tcPr>
            <w:tcW w:w="108" w:type="pct"/>
            <w:shd w:val="clear" w:color="auto" w:fill="FFE599" w:themeFill="accent4" w:themeFillTint="66"/>
          </w:tcPr>
          <w:p w14:paraId="5452502E" w14:textId="77777777" w:rsidR="00F3793B" w:rsidRPr="00CF52BA" w:rsidRDefault="00F3793B" w:rsidP="00F849DD">
            <w:pPr>
              <w:spacing w:line="200" w:lineRule="exact"/>
              <w:rPr>
                <w:sz w:val="20"/>
                <w:szCs w:val="20"/>
              </w:rPr>
            </w:pPr>
          </w:p>
        </w:tc>
        <w:tc>
          <w:tcPr>
            <w:tcW w:w="106" w:type="pct"/>
            <w:shd w:val="clear" w:color="auto" w:fill="FFE599" w:themeFill="accent4" w:themeFillTint="66"/>
          </w:tcPr>
          <w:p w14:paraId="74DADBA9" w14:textId="77777777" w:rsidR="00F3793B" w:rsidRPr="00CF52BA" w:rsidRDefault="00F3793B" w:rsidP="00F849DD">
            <w:pPr>
              <w:spacing w:line="200" w:lineRule="exact"/>
              <w:rPr>
                <w:sz w:val="20"/>
                <w:szCs w:val="20"/>
              </w:rPr>
            </w:pPr>
          </w:p>
        </w:tc>
        <w:tc>
          <w:tcPr>
            <w:tcW w:w="106" w:type="pct"/>
            <w:shd w:val="clear" w:color="auto" w:fill="FFE599" w:themeFill="accent4" w:themeFillTint="66"/>
          </w:tcPr>
          <w:p w14:paraId="0B29DDBB" w14:textId="77777777" w:rsidR="00F3793B" w:rsidRPr="00CF52BA" w:rsidRDefault="00F3793B" w:rsidP="00F849DD">
            <w:pPr>
              <w:spacing w:line="200" w:lineRule="exact"/>
              <w:rPr>
                <w:sz w:val="20"/>
                <w:szCs w:val="20"/>
              </w:rPr>
            </w:pPr>
          </w:p>
        </w:tc>
        <w:tc>
          <w:tcPr>
            <w:tcW w:w="106" w:type="pct"/>
          </w:tcPr>
          <w:p w14:paraId="602C01CF" w14:textId="77777777" w:rsidR="00F3793B" w:rsidRPr="00CF52BA" w:rsidRDefault="00F3793B" w:rsidP="00F849DD">
            <w:pPr>
              <w:spacing w:line="200" w:lineRule="exact"/>
              <w:rPr>
                <w:sz w:val="20"/>
                <w:szCs w:val="20"/>
              </w:rPr>
            </w:pPr>
            <w:r>
              <w:rPr>
                <w:sz w:val="20"/>
                <w:szCs w:val="20"/>
              </w:rPr>
              <w:t>x</w:t>
            </w:r>
          </w:p>
        </w:tc>
        <w:tc>
          <w:tcPr>
            <w:tcW w:w="106" w:type="pct"/>
          </w:tcPr>
          <w:p w14:paraId="134E48DB" w14:textId="77777777" w:rsidR="00F3793B" w:rsidRPr="00CF52BA" w:rsidRDefault="00F3793B" w:rsidP="00F849DD">
            <w:pPr>
              <w:spacing w:line="200" w:lineRule="exact"/>
              <w:rPr>
                <w:sz w:val="20"/>
                <w:szCs w:val="20"/>
              </w:rPr>
            </w:pPr>
          </w:p>
        </w:tc>
        <w:tc>
          <w:tcPr>
            <w:tcW w:w="108" w:type="pct"/>
          </w:tcPr>
          <w:p w14:paraId="3D4DA731" w14:textId="77777777" w:rsidR="00F3793B" w:rsidRPr="00CF52BA" w:rsidRDefault="00F3793B" w:rsidP="00F849DD">
            <w:pPr>
              <w:spacing w:line="200" w:lineRule="exact"/>
              <w:rPr>
                <w:sz w:val="20"/>
                <w:szCs w:val="20"/>
              </w:rPr>
            </w:pPr>
          </w:p>
        </w:tc>
        <w:tc>
          <w:tcPr>
            <w:tcW w:w="106" w:type="pct"/>
          </w:tcPr>
          <w:p w14:paraId="6713CE07" w14:textId="77777777" w:rsidR="00F3793B" w:rsidRPr="00CF52BA" w:rsidRDefault="00F3793B" w:rsidP="00F849DD">
            <w:pPr>
              <w:spacing w:line="200" w:lineRule="exact"/>
              <w:rPr>
                <w:sz w:val="20"/>
                <w:szCs w:val="20"/>
              </w:rPr>
            </w:pPr>
          </w:p>
        </w:tc>
        <w:tc>
          <w:tcPr>
            <w:tcW w:w="561" w:type="pct"/>
          </w:tcPr>
          <w:p w14:paraId="7DD3CA77" w14:textId="77777777" w:rsidR="00F3793B" w:rsidRPr="00CF52BA" w:rsidRDefault="00F3793B" w:rsidP="00F849DD">
            <w:pPr>
              <w:spacing w:line="200" w:lineRule="exact"/>
              <w:rPr>
                <w:sz w:val="20"/>
                <w:szCs w:val="20"/>
              </w:rPr>
            </w:pPr>
            <w:r>
              <w:rPr>
                <w:sz w:val="20"/>
                <w:szCs w:val="20"/>
              </w:rPr>
              <w:t>School competitions (alternate 1 year in Upolu, another in Savaii)</w:t>
            </w:r>
          </w:p>
        </w:tc>
        <w:tc>
          <w:tcPr>
            <w:tcW w:w="386" w:type="pct"/>
          </w:tcPr>
          <w:p w14:paraId="410B34F6" w14:textId="74382FE1" w:rsidR="00F3793B" w:rsidRPr="00CF52BA" w:rsidRDefault="00F3793B" w:rsidP="00F849DD">
            <w:pPr>
              <w:spacing w:line="200" w:lineRule="exact"/>
              <w:rPr>
                <w:sz w:val="20"/>
                <w:szCs w:val="20"/>
              </w:rPr>
            </w:pPr>
            <w:r>
              <w:rPr>
                <w:sz w:val="20"/>
                <w:szCs w:val="20"/>
              </w:rPr>
              <w:t>$120,000</w:t>
            </w:r>
          </w:p>
        </w:tc>
        <w:tc>
          <w:tcPr>
            <w:tcW w:w="384" w:type="pct"/>
          </w:tcPr>
          <w:p w14:paraId="65FB9369" w14:textId="3462E579" w:rsidR="00F3793B" w:rsidRPr="00CF52BA" w:rsidRDefault="00F3793B" w:rsidP="00F849DD">
            <w:pPr>
              <w:spacing w:line="200" w:lineRule="exact"/>
              <w:rPr>
                <w:sz w:val="20"/>
                <w:szCs w:val="20"/>
              </w:rPr>
            </w:pPr>
            <w:r>
              <w:rPr>
                <w:sz w:val="20"/>
                <w:szCs w:val="20"/>
              </w:rPr>
              <w:t>$63,828</w:t>
            </w:r>
          </w:p>
        </w:tc>
        <w:tc>
          <w:tcPr>
            <w:tcW w:w="389" w:type="pct"/>
          </w:tcPr>
          <w:p w14:paraId="2CB8D025" w14:textId="0460CD5D" w:rsidR="00F3793B" w:rsidRDefault="00F33461" w:rsidP="00F849DD">
            <w:pPr>
              <w:spacing w:line="200" w:lineRule="exact"/>
              <w:rPr>
                <w:sz w:val="20"/>
                <w:szCs w:val="20"/>
              </w:rPr>
            </w:pPr>
            <w:r>
              <w:rPr>
                <w:sz w:val="20"/>
                <w:szCs w:val="20"/>
              </w:rPr>
              <w:t>UN Women</w:t>
            </w:r>
          </w:p>
        </w:tc>
        <w:tc>
          <w:tcPr>
            <w:tcW w:w="732" w:type="pct"/>
          </w:tcPr>
          <w:p w14:paraId="7F531F5F" w14:textId="170B6F48" w:rsidR="00F3793B" w:rsidRDefault="00F3793B" w:rsidP="00F849DD">
            <w:pPr>
              <w:spacing w:line="200" w:lineRule="exact"/>
              <w:rPr>
                <w:sz w:val="20"/>
                <w:szCs w:val="20"/>
              </w:rPr>
            </w:pPr>
            <w:r>
              <w:rPr>
                <w:sz w:val="20"/>
                <w:szCs w:val="20"/>
              </w:rPr>
              <w:t>Annual National Voters Day program @30k a year for all years.</w:t>
            </w:r>
          </w:p>
          <w:p w14:paraId="32E785DC" w14:textId="77777777" w:rsidR="00F3793B" w:rsidRPr="00CF52BA" w:rsidRDefault="00F3793B" w:rsidP="00F849DD">
            <w:pPr>
              <w:spacing w:line="200" w:lineRule="exact"/>
              <w:rPr>
                <w:sz w:val="20"/>
                <w:szCs w:val="20"/>
              </w:rPr>
            </w:pPr>
            <w:r>
              <w:rPr>
                <w:sz w:val="20"/>
                <w:szCs w:val="20"/>
              </w:rPr>
              <w:t>Catering, venue, transportation</w:t>
            </w:r>
          </w:p>
        </w:tc>
      </w:tr>
      <w:tr w:rsidR="001D7BC8" w:rsidRPr="00CF52BA" w14:paraId="5D1E99A3" w14:textId="77777777" w:rsidTr="00BB0BF6">
        <w:tc>
          <w:tcPr>
            <w:tcW w:w="298" w:type="pct"/>
          </w:tcPr>
          <w:p w14:paraId="65FBB976" w14:textId="77777777" w:rsidR="00F3793B" w:rsidRPr="00CF52BA" w:rsidRDefault="00F3793B" w:rsidP="00F849DD">
            <w:pPr>
              <w:ind w:left="-105" w:right="-115"/>
              <w:rPr>
                <w:sz w:val="20"/>
                <w:szCs w:val="20"/>
              </w:rPr>
            </w:pPr>
          </w:p>
        </w:tc>
        <w:tc>
          <w:tcPr>
            <w:tcW w:w="543" w:type="pct"/>
          </w:tcPr>
          <w:p w14:paraId="0506CCB2" w14:textId="77777777" w:rsidR="00F3793B" w:rsidRPr="00CF52BA" w:rsidRDefault="00F3793B" w:rsidP="00F849DD">
            <w:pPr>
              <w:spacing w:line="200" w:lineRule="exact"/>
              <w:rPr>
                <w:rFonts w:cstheme="minorHAnsi"/>
                <w:sz w:val="20"/>
                <w:szCs w:val="20"/>
              </w:rPr>
            </w:pPr>
          </w:p>
        </w:tc>
        <w:tc>
          <w:tcPr>
            <w:tcW w:w="107" w:type="pct"/>
            <w:shd w:val="clear" w:color="auto" w:fill="FFFF00"/>
          </w:tcPr>
          <w:p w14:paraId="70E7808F" w14:textId="77777777" w:rsidR="00F3793B" w:rsidRDefault="00F3793B" w:rsidP="00F849DD">
            <w:pPr>
              <w:spacing w:line="200" w:lineRule="exact"/>
              <w:rPr>
                <w:sz w:val="20"/>
                <w:szCs w:val="20"/>
              </w:rPr>
            </w:pPr>
          </w:p>
        </w:tc>
        <w:tc>
          <w:tcPr>
            <w:tcW w:w="107" w:type="pct"/>
            <w:shd w:val="clear" w:color="auto" w:fill="FFFF00"/>
          </w:tcPr>
          <w:p w14:paraId="7C3BDB1E" w14:textId="77777777" w:rsidR="00F3793B" w:rsidRPr="00CF52BA" w:rsidRDefault="00F3793B" w:rsidP="00F849DD">
            <w:pPr>
              <w:spacing w:line="200" w:lineRule="exact"/>
              <w:rPr>
                <w:sz w:val="20"/>
                <w:szCs w:val="20"/>
              </w:rPr>
            </w:pPr>
          </w:p>
        </w:tc>
        <w:tc>
          <w:tcPr>
            <w:tcW w:w="107" w:type="pct"/>
            <w:shd w:val="clear" w:color="auto" w:fill="FFFF00"/>
          </w:tcPr>
          <w:p w14:paraId="1F5200C4" w14:textId="77777777" w:rsidR="00F3793B" w:rsidRPr="00CF52BA" w:rsidRDefault="00F3793B" w:rsidP="00F849DD">
            <w:pPr>
              <w:spacing w:line="200" w:lineRule="exact"/>
              <w:rPr>
                <w:sz w:val="20"/>
                <w:szCs w:val="20"/>
              </w:rPr>
            </w:pPr>
          </w:p>
        </w:tc>
        <w:tc>
          <w:tcPr>
            <w:tcW w:w="107" w:type="pct"/>
            <w:shd w:val="clear" w:color="auto" w:fill="FFFF00"/>
          </w:tcPr>
          <w:p w14:paraId="27F42437" w14:textId="77777777" w:rsidR="00F3793B" w:rsidRPr="00CF52BA" w:rsidRDefault="00F3793B" w:rsidP="00F849DD">
            <w:pPr>
              <w:spacing w:line="200" w:lineRule="exact"/>
              <w:rPr>
                <w:sz w:val="20"/>
                <w:szCs w:val="20"/>
              </w:rPr>
            </w:pPr>
          </w:p>
        </w:tc>
        <w:tc>
          <w:tcPr>
            <w:tcW w:w="104" w:type="pct"/>
            <w:shd w:val="clear" w:color="auto" w:fill="FFFF00"/>
          </w:tcPr>
          <w:p w14:paraId="5C1E109E" w14:textId="77777777" w:rsidR="00F3793B" w:rsidRDefault="00F3793B" w:rsidP="00F849DD">
            <w:pPr>
              <w:spacing w:line="200" w:lineRule="exact"/>
              <w:rPr>
                <w:sz w:val="20"/>
                <w:szCs w:val="20"/>
              </w:rPr>
            </w:pPr>
          </w:p>
        </w:tc>
        <w:tc>
          <w:tcPr>
            <w:tcW w:w="106" w:type="pct"/>
            <w:shd w:val="clear" w:color="auto" w:fill="FFFF00"/>
          </w:tcPr>
          <w:p w14:paraId="087077E9" w14:textId="77777777" w:rsidR="00F3793B" w:rsidRPr="00CF52BA" w:rsidRDefault="00F3793B" w:rsidP="00F849DD">
            <w:pPr>
              <w:spacing w:line="200" w:lineRule="exact"/>
              <w:rPr>
                <w:sz w:val="20"/>
                <w:szCs w:val="20"/>
              </w:rPr>
            </w:pPr>
          </w:p>
        </w:tc>
        <w:tc>
          <w:tcPr>
            <w:tcW w:w="106" w:type="pct"/>
            <w:shd w:val="clear" w:color="auto" w:fill="FFFF00"/>
          </w:tcPr>
          <w:p w14:paraId="5DB4D872" w14:textId="77777777" w:rsidR="00F3793B" w:rsidRPr="00CF52BA" w:rsidRDefault="00F3793B" w:rsidP="00F849DD">
            <w:pPr>
              <w:spacing w:line="200" w:lineRule="exact"/>
              <w:rPr>
                <w:sz w:val="20"/>
                <w:szCs w:val="20"/>
              </w:rPr>
            </w:pPr>
          </w:p>
        </w:tc>
        <w:tc>
          <w:tcPr>
            <w:tcW w:w="106" w:type="pct"/>
            <w:shd w:val="clear" w:color="auto" w:fill="FFFF00"/>
          </w:tcPr>
          <w:p w14:paraId="7DE06D18" w14:textId="77777777" w:rsidR="00F3793B" w:rsidRPr="00CF52BA" w:rsidRDefault="00F3793B" w:rsidP="00F849DD">
            <w:pPr>
              <w:spacing w:line="200" w:lineRule="exact"/>
              <w:rPr>
                <w:sz w:val="20"/>
                <w:szCs w:val="20"/>
              </w:rPr>
            </w:pPr>
          </w:p>
        </w:tc>
        <w:tc>
          <w:tcPr>
            <w:tcW w:w="106" w:type="pct"/>
            <w:shd w:val="clear" w:color="auto" w:fill="FFFF00"/>
          </w:tcPr>
          <w:p w14:paraId="25C63033" w14:textId="77777777" w:rsidR="00F3793B" w:rsidRDefault="00F3793B" w:rsidP="00F849DD">
            <w:pPr>
              <w:spacing w:line="200" w:lineRule="exact"/>
              <w:rPr>
                <w:sz w:val="20"/>
                <w:szCs w:val="20"/>
              </w:rPr>
            </w:pPr>
          </w:p>
        </w:tc>
        <w:tc>
          <w:tcPr>
            <w:tcW w:w="108" w:type="pct"/>
            <w:shd w:val="clear" w:color="auto" w:fill="FFFF00"/>
          </w:tcPr>
          <w:p w14:paraId="3F33DF62" w14:textId="77777777" w:rsidR="00F3793B" w:rsidRPr="00CF52BA" w:rsidRDefault="00F3793B" w:rsidP="00F849DD">
            <w:pPr>
              <w:spacing w:line="200" w:lineRule="exact"/>
              <w:rPr>
                <w:sz w:val="20"/>
                <w:szCs w:val="20"/>
              </w:rPr>
            </w:pPr>
          </w:p>
        </w:tc>
        <w:tc>
          <w:tcPr>
            <w:tcW w:w="106" w:type="pct"/>
            <w:shd w:val="clear" w:color="auto" w:fill="FFFF00"/>
          </w:tcPr>
          <w:p w14:paraId="440D77AF" w14:textId="77777777" w:rsidR="00F3793B" w:rsidRPr="00CF52BA" w:rsidRDefault="00F3793B" w:rsidP="00F849DD">
            <w:pPr>
              <w:spacing w:line="200" w:lineRule="exact"/>
              <w:rPr>
                <w:sz w:val="20"/>
                <w:szCs w:val="20"/>
              </w:rPr>
            </w:pPr>
          </w:p>
        </w:tc>
        <w:tc>
          <w:tcPr>
            <w:tcW w:w="106" w:type="pct"/>
            <w:shd w:val="clear" w:color="auto" w:fill="FFFF00"/>
          </w:tcPr>
          <w:p w14:paraId="53B5608C" w14:textId="77777777" w:rsidR="00F3793B" w:rsidRPr="00CF52BA" w:rsidRDefault="00F3793B" w:rsidP="00F849DD">
            <w:pPr>
              <w:spacing w:line="200" w:lineRule="exact"/>
              <w:rPr>
                <w:sz w:val="20"/>
                <w:szCs w:val="20"/>
              </w:rPr>
            </w:pPr>
          </w:p>
        </w:tc>
        <w:tc>
          <w:tcPr>
            <w:tcW w:w="106" w:type="pct"/>
            <w:shd w:val="clear" w:color="auto" w:fill="FFFF00"/>
          </w:tcPr>
          <w:p w14:paraId="7045AAE1" w14:textId="77777777" w:rsidR="00F3793B" w:rsidRDefault="00F3793B" w:rsidP="00F849DD">
            <w:pPr>
              <w:spacing w:line="200" w:lineRule="exact"/>
              <w:rPr>
                <w:sz w:val="20"/>
                <w:szCs w:val="20"/>
              </w:rPr>
            </w:pPr>
          </w:p>
        </w:tc>
        <w:tc>
          <w:tcPr>
            <w:tcW w:w="106" w:type="pct"/>
            <w:shd w:val="clear" w:color="auto" w:fill="FFFF00"/>
          </w:tcPr>
          <w:p w14:paraId="3BB979A4" w14:textId="77777777" w:rsidR="00F3793B" w:rsidRPr="00CF52BA" w:rsidRDefault="00F3793B" w:rsidP="00F849DD">
            <w:pPr>
              <w:spacing w:line="200" w:lineRule="exact"/>
              <w:rPr>
                <w:sz w:val="20"/>
                <w:szCs w:val="20"/>
              </w:rPr>
            </w:pPr>
          </w:p>
        </w:tc>
        <w:tc>
          <w:tcPr>
            <w:tcW w:w="108" w:type="pct"/>
            <w:shd w:val="clear" w:color="auto" w:fill="FFFF00"/>
          </w:tcPr>
          <w:p w14:paraId="557C64D0" w14:textId="77777777" w:rsidR="00F3793B" w:rsidRPr="00CF52BA" w:rsidRDefault="00F3793B" w:rsidP="00F849DD">
            <w:pPr>
              <w:spacing w:line="200" w:lineRule="exact"/>
              <w:rPr>
                <w:sz w:val="20"/>
                <w:szCs w:val="20"/>
              </w:rPr>
            </w:pPr>
          </w:p>
        </w:tc>
        <w:tc>
          <w:tcPr>
            <w:tcW w:w="106" w:type="pct"/>
            <w:shd w:val="clear" w:color="auto" w:fill="FFFF00"/>
          </w:tcPr>
          <w:p w14:paraId="20347068" w14:textId="77777777" w:rsidR="00F3793B" w:rsidRPr="00CF52BA" w:rsidRDefault="00F3793B" w:rsidP="00F849DD">
            <w:pPr>
              <w:spacing w:line="200" w:lineRule="exact"/>
              <w:rPr>
                <w:sz w:val="20"/>
                <w:szCs w:val="20"/>
              </w:rPr>
            </w:pPr>
          </w:p>
        </w:tc>
        <w:tc>
          <w:tcPr>
            <w:tcW w:w="561" w:type="pct"/>
            <w:shd w:val="clear" w:color="auto" w:fill="FFFF00"/>
          </w:tcPr>
          <w:p w14:paraId="16C90E64" w14:textId="77777777" w:rsidR="00F3793B" w:rsidRDefault="00F3793B" w:rsidP="00F849DD">
            <w:pPr>
              <w:spacing w:line="200" w:lineRule="exact"/>
              <w:rPr>
                <w:sz w:val="20"/>
                <w:szCs w:val="20"/>
              </w:rPr>
            </w:pPr>
            <w:r>
              <w:rPr>
                <w:sz w:val="20"/>
                <w:szCs w:val="20"/>
              </w:rPr>
              <w:t xml:space="preserve">TOTAL </w:t>
            </w:r>
          </w:p>
        </w:tc>
        <w:tc>
          <w:tcPr>
            <w:tcW w:w="386" w:type="pct"/>
            <w:shd w:val="clear" w:color="auto" w:fill="FFFF00"/>
          </w:tcPr>
          <w:p w14:paraId="3A39C62E" w14:textId="0DFB0492" w:rsidR="00F3793B" w:rsidRDefault="00F3793B" w:rsidP="00F849DD">
            <w:pPr>
              <w:spacing w:line="200" w:lineRule="exact"/>
              <w:rPr>
                <w:sz w:val="20"/>
                <w:szCs w:val="20"/>
              </w:rPr>
            </w:pPr>
            <w:r>
              <w:rPr>
                <w:sz w:val="20"/>
                <w:szCs w:val="20"/>
              </w:rPr>
              <w:t>$360,000</w:t>
            </w:r>
          </w:p>
        </w:tc>
        <w:tc>
          <w:tcPr>
            <w:tcW w:w="384" w:type="pct"/>
            <w:shd w:val="clear" w:color="auto" w:fill="FFFF00"/>
          </w:tcPr>
          <w:p w14:paraId="5574A0DC" w14:textId="607BE415" w:rsidR="00F3793B" w:rsidRDefault="00F3793B" w:rsidP="00F849DD">
            <w:pPr>
              <w:spacing w:line="200" w:lineRule="exact"/>
              <w:rPr>
                <w:sz w:val="20"/>
                <w:szCs w:val="20"/>
              </w:rPr>
            </w:pPr>
            <w:r>
              <w:rPr>
                <w:sz w:val="20"/>
                <w:szCs w:val="20"/>
              </w:rPr>
              <w:t>$191,484</w:t>
            </w:r>
          </w:p>
        </w:tc>
        <w:tc>
          <w:tcPr>
            <w:tcW w:w="389" w:type="pct"/>
          </w:tcPr>
          <w:p w14:paraId="6953C8FE" w14:textId="77777777" w:rsidR="00F3793B" w:rsidRDefault="00F3793B" w:rsidP="00F849DD">
            <w:pPr>
              <w:spacing w:line="200" w:lineRule="exact"/>
              <w:rPr>
                <w:sz w:val="20"/>
                <w:szCs w:val="20"/>
              </w:rPr>
            </w:pPr>
          </w:p>
        </w:tc>
        <w:tc>
          <w:tcPr>
            <w:tcW w:w="732" w:type="pct"/>
          </w:tcPr>
          <w:p w14:paraId="764C0311" w14:textId="50DDD57C" w:rsidR="00F3793B" w:rsidRDefault="00F3793B" w:rsidP="00F849DD">
            <w:pPr>
              <w:spacing w:line="200" w:lineRule="exact"/>
              <w:rPr>
                <w:sz w:val="20"/>
                <w:szCs w:val="20"/>
              </w:rPr>
            </w:pPr>
          </w:p>
        </w:tc>
      </w:tr>
      <w:tr w:rsidR="005F435F" w14:paraId="794CCF93" w14:textId="77777777" w:rsidTr="00BB0BF6">
        <w:tc>
          <w:tcPr>
            <w:tcW w:w="298" w:type="pct"/>
            <w:shd w:val="clear" w:color="auto" w:fill="00B0F0"/>
          </w:tcPr>
          <w:p w14:paraId="79F8E2CB" w14:textId="77777777" w:rsidR="00F3793B" w:rsidRDefault="00F3793B" w:rsidP="00F849DD">
            <w:pPr>
              <w:ind w:left="-105" w:right="-115"/>
            </w:pPr>
            <w:r>
              <w:lastRenderedPageBreak/>
              <w:t>Output 4.3</w:t>
            </w:r>
          </w:p>
        </w:tc>
        <w:tc>
          <w:tcPr>
            <w:tcW w:w="543" w:type="pct"/>
            <w:shd w:val="clear" w:color="auto" w:fill="00B0F0"/>
          </w:tcPr>
          <w:p w14:paraId="5C218B1E" w14:textId="77777777" w:rsidR="00F3793B" w:rsidRPr="008054A1" w:rsidRDefault="00F3793B" w:rsidP="00F849DD">
            <w:pPr>
              <w:spacing w:line="200" w:lineRule="exact"/>
              <w:ind w:left="-11" w:right="-150"/>
              <w:rPr>
                <w:rFonts w:cstheme="minorHAnsi"/>
                <w:b/>
                <w:bCs/>
                <w:i/>
                <w:iCs/>
                <w:sz w:val="20"/>
                <w:szCs w:val="20"/>
              </w:rPr>
            </w:pPr>
            <w:r w:rsidRPr="008054A1">
              <w:rPr>
                <w:rFonts w:cstheme="minorHAnsi"/>
                <w:b/>
                <w:bCs/>
                <w:i/>
                <w:iCs/>
                <w:sz w:val="20"/>
                <w:szCs w:val="20"/>
              </w:rPr>
              <w:t xml:space="preserve">4.3 </w:t>
            </w:r>
            <w:r w:rsidRPr="00255379">
              <w:rPr>
                <w:rFonts w:cstheme="minorHAnsi"/>
                <w:b/>
                <w:bCs/>
                <w:i/>
                <w:iCs/>
                <w:sz w:val="20"/>
                <w:szCs w:val="20"/>
              </w:rPr>
              <w:t>Knowledge Products</w:t>
            </w:r>
            <w:r w:rsidRPr="00255379">
              <w:rPr>
                <w:sz w:val="20"/>
                <w:szCs w:val="20"/>
              </w:rPr>
              <w:t>E</w:t>
            </w:r>
            <w:r w:rsidRPr="00255379">
              <w:rPr>
                <w:b/>
                <w:bCs/>
                <w:sz w:val="20"/>
                <w:szCs w:val="20"/>
              </w:rPr>
              <w:t>nhanced availability and dissemination of knowledge products to promote the project and encourage inclusive and effective participation of women and girls in leadership at all levels.</w:t>
            </w:r>
          </w:p>
        </w:tc>
        <w:tc>
          <w:tcPr>
            <w:tcW w:w="107" w:type="pct"/>
            <w:shd w:val="clear" w:color="auto" w:fill="FFE599" w:themeFill="accent4" w:themeFillTint="66"/>
          </w:tcPr>
          <w:p w14:paraId="0DE2E407" w14:textId="77777777" w:rsidR="00F3793B" w:rsidRDefault="00F3793B" w:rsidP="00F849DD">
            <w:pPr>
              <w:spacing w:line="200" w:lineRule="exact"/>
            </w:pPr>
          </w:p>
        </w:tc>
        <w:tc>
          <w:tcPr>
            <w:tcW w:w="107" w:type="pct"/>
            <w:shd w:val="clear" w:color="auto" w:fill="FFE599" w:themeFill="accent4" w:themeFillTint="66"/>
          </w:tcPr>
          <w:p w14:paraId="5452AA1F" w14:textId="77777777" w:rsidR="00F3793B" w:rsidRDefault="00F3793B" w:rsidP="00F849DD">
            <w:pPr>
              <w:spacing w:line="200" w:lineRule="exact"/>
            </w:pPr>
          </w:p>
        </w:tc>
        <w:tc>
          <w:tcPr>
            <w:tcW w:w="107" w:type="pct"/>
            <w:shd w:val="clear" w:color="auto" w:fill="FFE599" w:themeFill="accent4" w:themeFillTint="66"/>
          </w:tcPr>
          <w:p w14:paraId="02554F57" w14:textId="77777777" w:rsidR="00F3793B" w:rsidRDefault="00F3793B" w:rsidP="00F849DD">
            <w:pPr>
              <w:spacing w:line="200" w:lineRule="exact"/>
            </w:pPr>
          </w:p>
        </w:tc>
        <w:tc>
          <w:tcPr>
            <w:tcW w:w="107" w:type="pct"/>
            <w:shd w:val="clear" w:color="auto" w:fill="FFE599" w:themeFill="accent4" w:themeFillTint="66"/>
          </w:tcPr>
          <w:p w14:paraId="1DD17B8C" w14:textId="77777777" w:rsidR="00F3793B" w:rsidRDefault="00F3793B" w:rsidP="00F849DD">
            <w:pPr>
              <w:spacing w:line="200" w:lineRule="exact"/>
            </w:pPr>
          </w:p>
        </w:tc>
        <w:tc>
          <w:tcPr>
            <w:tcW w:w="104" w:type="pct"/>
          </w:tcPr>
          <w:p w14:paraId="087D7385" w14:textId="77777777" w:rsidR="00F3793B" w:rsidRDefault="00F3793B" w:rsidP="00F849DD">
            <w:pPr>
              <w:spacing w:line="200" w:lineRule="exact"/>
            </w:pPr>
          </w:p>
        </w:tc>
        <w:tc>
          <w:tcPr>
            <w:tcW w:w="106" w:type="pct"/>
          </w:tcPr>
          <w:p w14:paraId="4FC56EA3" w14:textId="77777777" w:rsidR="00F3793B" w:rsidRDefault="00F3793B" w:rsidP="00F849DD">
            <w:pPr>
              <w:spacing w:line="200" w:lineRule="exact"/>
            </w:pPr>
          </w:p>
        </w:tc>
        <w:tc>
          <w:tcPr>
            <w:tcW w:w="106" w:type="pct"/>
          </w:tcPr>
          <w:p w14:paraId="64323B54" w14:textId="77777777" w:rsidR="00F3793B" w:rsidRDefault="00F3793B" w:rsidP="00F849DD">
            <w:pPr>
              <w:spacing w:line="200" w:lineRule="exact"/>
            </w:pPr>
          </w:p>
        </w:tc>
        <w:tc>
          <w:tcPr>
            <w:tcW w:w="106" w:type="pct"/>
          </w:tcPr>
          <w:p w14:paraId="761AF6BB" w14:textId="77777777" w:rsidR="00F3793B" w:rsidRDefault="00F3793B" w:rsidP="00F849DD">
            <w:pPr>
              <w:spacing w:line="200" w:lineRule="exact"/>
            </w:pPr>
          </w:p>
        </w:tc>
        <w:tc>
          <w:tcPr>
            <w:tcW w:w="106" w:type="pct"/>
            <w:shd w:val="clear" w:color="auto" w:fill="FFE599" w:themeFill="accent4" w:themeFillTint="66"/>
          </w:tcPr>
          <w:p w14:paraId="03784F63" w14:textId="77777777" w:rsidR="00F3793B" w:rsidRDefault="00F3793B" w:rsidP="00F849DD">
            <w:pPr>
              <w:spacing w:line="200" w:lineRule="exact"/>
            </w:pPr>
          </w:p>
        </w:tc>
        <w:tc>
          <w:tcPr>
            <w:tcW w:w="108" w:type="pct"/>
            <w:shd w:val="clear" w:color="auto" w:fill="FFE599" w:themeFill="accent4" w:themeFillTint="66"/>
          </w:tcPr>
          <w:p w14:paraId="398A285C" w14:textId="77777777" w:rsidR="00F3793B" w:rsidRDefault="00F3793B" w:rsidP="00F849DD">
            <w:pPr>
              <w:spacing w:line="200" w:lineRule="exact"/>
            </w:pPr>
          </w:p>
        </w:tc>
        <w:tc>
          <w:tcPr>
            <w:tcW w:w="106" w:type="pct"/>
            <w:shd w:val="clear" w:color="auto" w:fill="FFE599" w:themeFill="accent4" w:themeFillTint="66"/>
          </w:tcPr>
          <w:p w14:paraId="043B2F63" w14:textId="77777777" w:rsidR="00F3793B" w:rsidRDefault="00F3793B" w:rsidP="00F849DD">
            <w:pPr>
              <w:spacing w:line="200" w:lineRule="exact"/>
            </w:pPr>
          </w:p>
        </w:tc>
        <w:tc>
          <w:tcPr>
            <w:tcW w:w="106" w:type="pct"/>
            <w:shd w:val="clear" w:color="auto" w:fill="FFE599" w:themeFill="accent4" w:themeFillTint="66"/>
          </w:tcPr>
          <w:p w14:paraId="6D9593E5" w14:textId="77777777" w:rsidR="00F3793B" w:rsidRDefault="00F3793B" w:rsidP="00F849DD">
            <w:pPr>
              <w:spacing w:line="200" w:lineRule="exact"/>
            </w:pPr>
          </w:p>
        </w:tc>
        <w:tc>
          <w:tcPr>
            <w:tcW w:w="106" w:type="pct"/>
          </w:tcPr>
          <w:p w14:paraId="1E57BB78" w14:textId="77777777" w:rsidR="00F3793B" w:rsidRDefault="00F3793B" w:rsidP="00F849DD">
            <w:pPr>
              <w:spacing w:line="200" w:lineRule="exact"/>
            </w:pPr>
          </w:p>
        </w:tc>
        <w:tc>
          <w:tcPr>
            <w:tcW w:w="106" w:type="pct"/>
          </w:tcPr>
          <w:p w14:paraId="26BFA710" w14:textId="77777777" w:rsidR="00F3793B" w:rsidRDefault="00F3793B" w:rsidP="00F849DD">
            <w:pPr>
              <w:spacing w:line="200" w:lineRule="exact"/>
            </w:pPr>
          </w:p>
        </w:tc>
        <w:tc>
          <w:tcPr>
            <w:tcW w:w="108" w:type="pct"/>
          </w:tcPr>
          <w:p w14:paraId="2178DAB2" w14:textId="77777777" w:rsidR="00F3793B" w:rsidRDefault="00F3793B" w:rsidP="00F849DD">
            <w:pPr>
              <w:spacing w:line="200" w:lineRule="exact"/>
            </w:pPr>
          </w:p>
        </w:tc>
        <w:tc>
          <w:tcPr>
            <w:tcW w:w="106" w:type="pct"/>
          </w:tcPr>
          <w:p w14:paraId="346A95E3" w14:textId="77777777" w:rsidR="00F3793B" w:rsidRDefault="00F3793B" w:rsidP="00F849DD">
            <w:pPr>
              <w:spacing w:line="200" w:lineRule="exact"/>
            </w:pPr>
          </w:p>
        </w:tc>
        <w:tc>
          <w:tcPr>
            <w:tcW w:w="561" w:type="pct"/>
          </w:tcPr>
          <w:p w14:paraId="7804FA48" w14:textId="77777777" w:rsidR="00F3793B" w:rsidRPr="00DF5A8D" w:rsidRDefault="00F3793B" w:rsidP="00F849DD">
            <w:pPr>
              <w:spacing w:line="200" w:lineRule="exact"/>
              <w:rPr>
                <w:sz w:val="20"/>
                <w:szCs w:val="20"/>
              </w:rPr>
            </w:pPr>
            <w:r w:rsidRPr="00DF5A8D">
              <w:rPr>
                <w:sz w:val="20"/>
                <w:szCs w:val="20"/>
              </w:rPr>
              <w:t xml:space="preserve">Beneficiaries: </w:t>
            </w:r>
          </w:p>
          <w:p w14:paraId="72028DAB" w14:textId="77777777" w:rsidR="00F3793B" w:rsidRDefault="00F3793B" w:rsidP="00F849DD">
            <w:pPr>
              <w:spacing w:line="200" w:lineRule="exact"/>
            </w:pPr>
            <w:r>
              <w:rPr>
                <w:sz w:val="20"/>
                <w:szCs w:val="20"/>
              </w:rPr>
              <w:t>78,000</w:t>
            </w:r>
          </w:p>
        </w:tc>
        <w:tc>
          <w:tcPr>
            <w:tcW w:w="386" w:type="pct"/>
          </w:tcPr>
          <w:p w14:paraId="6701E084" w14:textId="77777777" w:rsidR="00F3793B" w:rsidRDefault="00F3793B" w:rsidP="00F849DD">
            <w:pPr>
              <w:spacing w:line="200" w:lineRule="exact"/>
            </w:pPr>
          </w:p>
        </w:tc>
        <w:tc>
          <w:tcPr>
            <w:tcW w:w="384" w:type="pct"/>
          </w:tcPr>
          <w:p w14:paraId="4E0F0A7C" w14:textId="77777777" w:rsidR="00F3793B" w:rsidRDefault="00F3793B" w:rsidP="00F849DD">
            <w:pPr>
              <w:spacing w:line="200" w:lineRule="exact"/>
            </w:pPr>
          </w:p>
        </w:tc>
        <w:tc>
          <w:tcPr>
            <w:tcW w:w="389" w:type="pct"/>
          </w:tcPr>
          <w:p w14:paraId="2A77F613" w14:textId="77777777" w:rsidR="00F3793B" w:rsidRDefault="00F3793B" w:rsidP="00F849DD">
            <w:pPr>
              <w:spacing w:line="200" w:lineRule="exact"/>
            </w:pPr>
          </w:p>
        </w:tc>
        <w:tc>
          <w:tcPr>
            <w:tcW w:w="732" w:type="pct"/>
          </w:tcPr>
          <w:p w14:paraId="32120B6B" w14:textId="2BE5D061" w:rsidR="00F3793B" w:rsidRDefault="00F3793B" w:rsidP="00F849DD">
            <w:pPr>
              <w:spacing w:line="200" w:lineRule="exact"/>
            </w:pPr>
          </w:p>
        </w:tc>
      </w:tr>
      <w:tr w:rsidR="005F435F" w14:paraId="6E8EC753" w14:textId="77777777" w:rsidTr="00BB0BF6">
        <w:tc>
          <w:tcPr>
            <w:tcW w:w="298" w:type="pct"/>
          </w:tcPr>
          <w:p w14:paraId="12C43417" w14:textId="77777777" w:rsidR="00F3793B" w:rsidRPr="005878CA" w:rsidRDefault="00F3793B" w:rsidP="00F849DD">
            <w:pPr>
              <w:ind w:left="-105" w:right="-115"/>
              <w:rPr>
                <w:sz w:val="20"/>
                <w:szCs w:val="20"/>
              </w:rPr>
            </w:pPr>
            <w:r w:rsidRPr="005878CA">
              <w:rPr>
                <w:sz w:val="20"/>
                <w:szCs w:val="20"/>
              </w:rPr>
              <w:t>Activity 4.3.1</w:t>
            </w:r>
          </w:p>
        </w:tc>
        <w:tc>
          <w:tcPr>
            <w:tcW w:w="543" w:type="pct"/>
          </w:tcPr>
          <w:p w14:paraId="0C0F093C" w14:textId="24907233" w:rsidR="00F3793B" w:rsidRPr="008054A1" w:rsidRDefault="00F3793B" w:rsidP="00F849DD">
            <w:pPr>
              <w:spacing w:line="200" w:lineRule="exact"/>
              <w:ind w:left="-11"/>
              <w:rPr>
                <w:sz w:val="20"/>
                <w:szCs w:val="20"/>
              </w:rPr>
            </w:pPr>
            <w:r>
              <w:rPr>
                <w:rFonts w:cstheme="minorHAnsi"/>
                <w:sz w:val="20"/>
                <w:szCs w:val="20"/>
              </w:rPr>
              <w:t xml:space="preserve">Develop and disseminate </w:t>
            </w:r>
            <w:r w:rsidRPr="009E51D4">
              <w:rPr>
                <w:rFonts w:cstheme="minorHAnsi"/>
                <w:sz w:val="20"/>
                <w:szCs w:val="20"/>
              </w:rPr>
              <w:t>briefs on Women in Leadership in Samoa</w:t>
            </w:r>
          </w:p>
        </w:tc>
        <w:tc>
          <w:tcPr>
            <w:tcW w:w="107" w:type="pct"/>
            <w:shd w:val="clear" w:color="auto" w:fill="FFE599" w:themeFill="accent4" w:themeFillTint="66"/>
          </w:tcPr>
          <w:p w14:paraId="37E20316"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749D36FC" w14:textId="77777777" w:rsidR="00F3793B" w:rsidRPr="00226669" w:rsidRDefault="00F3793B" w:rsidP="00F849DD">
            <w:pPr>
              <w:spacing w:line="200" w:lineRule="exact"/>
              <w:rPr>
                <w:sz w:val="20"/>
                <w:szCs w:val="20"/>
              </w:rPr>
            </w:pPr>
            <w:r w:rsidRPr="00226669">
              <w:rPr>
                <w:sz w:val="20"/>
                <w:szCs w:val="20"/>
              </w:rPr>
              <w:t>x</w:t>
            </w:r>
          </w:p>
        </w:tc>
        <w:tc>
          <w:tcPr>
            <w:tcW w:w="107" w:type="pct"/>
            <w:shd w:val="clear" w:color="auto" w:fill="FFE599" w:themeFill="accent4" w:themeFillTint="66"/>
          </w:tcPr>
          <w:p w14:paraId="4E535323"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6DA94DA3" w14:textId="77777777" w:rsidR="00F3793B" w:rsidRPr="00226669" w:rsidRDefault="00F3793B" w:rsidP="00F849DD">
            <w:pPr>
              <w:spacing w:line="200" w:lineRule="exact"/>
              <w:rPr>
                <w:sz w:val="20"/>
                <w:szCs w:val="20"/>
              </w:rPr>
            </w:pPr>
            <w:r w:rsidRPr="00226669">
              <w:rPr>
                <w:sz w:val="20"/>
                <w:szCs w:val="20"/>
              </w:rPr>
              <w:t>x</w:t>
            </w:r>
          </w:p>
        </w:tc>
        <w:tc>
          <w:tcPr>
            <w:tcW w:w="104" w:type="pct"/>
          </w:tcPr>
          <w:p w14:paraId="131463F3" w14:textId="77777777" w:rsidR="00F3793B" w:rsidRPr="00226669" w:rsidRDefault="00F3793B" w:rsidP="00F849DD">
            <w:pPr>
              <w:spacing w:line="200" w:lineRule="exact"/>
              <w:rPr>
                <w:sz w:val="20"/>
                <w:szCs w:val="20"/>
              </w:rPr>
            </w:pPr>
          </w:p>
        </w:tc>
        <w:tc>
          <w:tcPr>
            <w:tcW w:w="106" w:type="pct"/>
          </w:tcPr>
          <w:p w14:paraId="104B0CF7" w14:textId="77777777" w:rsidR="00F3793B" w:rsidRPr="00226669" w:rsidRDefault="00F3793B" w:rsidP="00F849DD">
            <w:pPr>
              <w:spacing w:line="200" w:lineRule="exact"/>
              <w:rPr>
                <w:sz w:val="20"/>
                <w:szCs w:val="20"/>
              </w:rPr>
            </w:pPr>
            <w:r w:rsidRPr="00226669">
              <w:rPr>
                <w:sz w:val="20"/>
                <w:szCs w:val="20"/>
              </w:rPr>
              <w:t>x</w:t>
            </w:r>
          </w:p>
        </w:tc>
        <w:tc>
          <w:tcPr>
            <w:tcW w:w="106" w:type="pct"/>
          </w:tcPr>
          <w:p w14:paraId="2A3D0F3D" w14:textId="77777777" w:rsidR="00F3793B" w:rsidRPr="00226669" w:rsidRDefault="00F3793B" w:rsidP="00F849DD">
            <w:pPr>
              <w:spacing w:line="200" w:lineRule="exact"/>
              <w:rPr>
                <w:sz w:val="20"/>
                <w:szCs w:val="20"/>
              </w:rPr>
            </w:pPr>
          </w:p>
        </w:tc>
        <w:tc>
          <w:tcPr>
            <w:tcW w:w="106" w:type="pct"/>
          </w:tcPr>
          <w:p w14:paraId="037E50C9" w14:textId="77777777" w:rsidR="00F3793B" w:rsidRPr="00226669" w:rsidRDefault="00F3793B" w:rsidP="00F849DD">
            <w:pPr>
              <w:spacing w:line="200" w:lineRule="exact"/>
              <w:rPr>
                <w:sz w:val="20"/>
                <w:szCs w:val="20"/>
              </w:rPr>
            </w:pPr>
            <w:r w:rsidRPr="00226669">
              <w:rPr>
                <w:sz w:val="20"/>
                <w:szCs w:val="20"/>
              </w:rPr>
              <w:t>x</w:t>
            </w:r>
          </w:p>
        </w:tc>
        <w:tc>
          <w:tcPr>
            <w:tcW w:w="106" w:type="pct"/>
            <w:shd w:val="clear" w:color="auto" w:fill="FFE599" w:themeFill="accent4" w:themeFillTint="66"/>
          </w:tcPr>
          <w:p w14:paraId="1FEDD649" w14:textId="77777777" w:rsidR="00F3793B" w:rsidRPr="00226669" w:rsidRDefault="00F3793B" w:rsidP="00F849DD">
            <w:pPr>
              <w:spacing w:line="200" w:lineRule="exact"/>
              <w:rPr>
                <w:sz w:val="20"/>
                <w:szCs w:val="20"/>
              </w:rPr>
            </w:pPr>
          </w:p>
        </w:tc>
        <w:tc>
          <w:tcPr>
            <w:tcW w:w="108" w:type="pct"/>
            <w:shd w:val="clear" w:color="auto" w:fill="FFE599" w:themeFill="accent4" w:themeFillTint="66"/>
          </w:tcPr>
          <w:p w14:paraId="024268E5" w14:textId="77777777" w:rsidR="00F3793B" w:rsidRPr="00226669" w:rsidRDefault="00F3793B" w:rsidP="00F849DD">
            <w:pPr>
              <w:spacing w:line="200" w:lineRule="exact"/>
              <w:rPr>
                <w:sz w:val="20"/>
                <w:szCs w:val="20"/>
              </w:rPr>
            </w:pPr>
            <w:r w:rsidRPr="00226669">
              <w:rPr>
                <w:sz w:val="20"/>
                <w:szCs w:val="20"/>
              </w:rPr>
              <w:t>x</w:t>
            </w:r>
          </w:p>
        </w:tc>
        <w:tc>
          <w:tcPr>
            <w:tcW w:w="106" w:type="pct"/>
            <w:shd w:val="clear" w:color="auto" w:fill="FFE599" w:themeFill="accent4" w:themeFillTint="66"/>
          </w:tcPr>
          <w:p w14:paraId="48BEB969" w14:textId="77777777" w:rsidR="00F3793B" w:rsidRPr="00226669" w:rsidRDefault="00F3793B" w:rsidP="00F849DD">
            <w:pPr>
              <w:spacing w:line="200" w:lineRule="exact"/>
              <w:rPr>
                <w:sz w:val="20"/>
                <w:szCs w:val="20"/>
              </w:rPr>
            </w:pPr>
          </w:p>
        </w:tc>
        <w:tc>
          <w:tcPr>
            <w:tcW w:w="106" w:type="pct"/>
            <w:shd w:val="clear" w:color="auto" w:fill="FFE599" w:themeFill="accent4" w:themeFillTint="66"/>
          </w:tcPr>
          <w:p w14:paraId="57DBCF08" w14:textId="77777777" w:rsidR="00F3793B" w:rsidRPr="00226669" w:rsidRDefault="00F3793B" w:rsidP="00F849DD">
            <w:pPr>
              <w:spacing w:line="200" w:lineRule="exact"/>
              <w:rPr>
                <w:sz w:val="20"/>
                <w:szCs w:val="20"/>
              </w:rPr>
            </w:pPr>
            <w:r w:rsidRPr="00226669">
              <w:rPr>
                <w:sz w:val="20"/>
                <w:szCs w:val="20"/>
              </w:rPr>
              <w:t>x</w:t>
            </w:r>
          </w:p>
        </w:tc>
        <w:tc>
          <w:tcPr>
            <w:tcW w:w="106" w:type="pct"/>
          </w:tcPr>
          <w:p w14:paraId="26A2473D" w14:textId="77777777" w:rsidR="00F3793B" w:rsidRPr="00226669" w:rsidRDefault="00F3793B" w:rsidP="00F849DD">
            <w:pPr>
              <w:spacing w:line="200" w:lineRule="exact"/>
              <w:rPr>
                <w:sz w:val="20"/>
                <w:szCs w:val="20"/>
              </w:rPr>
            </w:pPr>
          </w:p>
        </w:tc>
        <w:tc>
          <w:tcPr>
            <w:tcW w:w="106" w:type="pct"/>
          </w:tcPr>
          <w:p w14:paraId="3A93C720" w14:textId="77777777" w:rsidR="00F3793B" w:rsidRPr="00226669" w:rsidRDefault="00F3793B" w:rsidP="00F849DD">
            <w:pPr>
              <w:spacing w:line="200" w:lineRule="exact"/>
              <w:rPr>
                <w:sz w:val="20"/>
                <w:szCs w:val="20"/>
              </w:rPr>
            </w:pPr>
            <w:r w:rsidRPr="00226669">
              <w:rPr>
                <w:sz w:val="20"/>
                <w:szCs w:val="20"/>
              </w:rPr>
              <w:t>x</w:t>
            </w:r>
          </w:p>
        </w:tc>
        <w:tc>
          <w:tcPr>
            <w:tcW w:w="108" w:type="pct"/>
          </w:tcPr>
          <w:p w14:paraId="524AF9E7" w14:textId="77777777" w:rsidR="00F3793B" w:rsidRPr="00226669" w:rsidRDefault="00F3793B" w:rsidP="00F849DD">
            <w:pPr>
              <w:spacing w:line="200" w:lineRule="exact"/>
              <w:rPr>
                <w:sz w:val="20"/>
                <w:szCs w:val="20"/>
              </w:rPr>
            </w:pPr>
          </w:p>
        </w:tc>
        <w:tc>
          <w:tcPr>
            <w:tcW w:w="106" w:type="pct"/>
          </w:tcPr>
          <w:p w14:paraId="2162069C" w14:textId="77777777" w:rsidR="00F3793B" w:rsidRPr="00226669" w:rsidRDefault="00F3793B" w:rsidP="00F849DD">
            <w:pPr>
              <w:spacing w:line="200" w:lineRule="exact"/>
              <w:rPr>
                <w:sz w:val="20"/>
                <w:szCs w:val="20"/>
              </w:rPr>
            </w:pPr>
            <w:r w:rsidRPr="00226669">
              <w:rPr>
                <w:sz w:val="20"/>
                <w:szCs w:val="20"/>
              </w:rPr>
              <w:t>x</w:t>
            </w:r>
          </w:p>
        </w:tc>
        <w:tc>
          <w:tcPr>
            <w:tcW w:w="561" w:type="pct"/>
          </w:tcPr>
          <w:p w14:paraId="48A45388" w14:textId="77777777" w:rsidR="00F3793B" w:rsidRPr="00226669" w:rsidRDefault="00F3793B" w:rsidP="00F849DD">
            <w:pPr>
              <w:spacing w:line="200" w:lineRule="exact"/>
              <w:rPr>
                <w:sz w:val="20"/>
                <w:szCs w:val="20"/>
              </w:rPr>
            </w:pPr>
            <w:r>
              <w:rPr>
                <w:sz w:val="20"/>
                <w:szCs w:val="20"/>
              </w:rPr>
              <w:t>TA to do infographics / Policy Briefs</w:t>
            </w:r>
          </w:p>
        </w:tc>
        <w:tc>
          <w:tcPr>
            <w:tcW w:w="386" w:type="pct"/>
          </w:tcPr>
          <w:p w14:paraId="63255F79" w14:textId="77777777" w:rsidR="00F3793B" w:rsidRPr="00226669" w:rsidRDefault="00F3793B" w:rsidP="00F849DD">
            <w:pPr>
              <w:spacing w:line="200" w:lineRule="exact"/>
              <w:rPr>
                <w:sz w:val="20"/>
                <w:szCs w:val="20"/>
              </w:rPr>
            </w:pPr>
            <w:r w:rsidRPr="00226669">
              <w:rPr>
                <w:sz w:val="20"/>
                <w:szCs w:val="20"/>
              </w:rPr>
              <w:t>$8,000</w:t>
            </w:r>
          </w:p>
        </w:tc>
        <w:tc>
          <w:tcPr>
            <w:tcW w:w="384" w:type="pct"/>
          </w:tcPr>
          <w:p w14:paraId="2BCC8158" w14:textId="77777777" w:rsidR="00F3793B" w:rsidRPr="00226669" w:rsidRDefault="00F3793B" w:rsidP="00F849DD">
            <w:pPr>
              <w:spacing w:line="200" w:lineRule="exact"/>
              <w:rPr>
                <w:sz w:val="20"/>
                <w:szCs w:val="20"/>
              </w:rPr>
            </w:pPr>
            <w:r w:rsidRPr="00226669">
              <w:rPr>
                <w:sz w:val="20"/>
                <w:szCs w:val="20"/>
              </w:rPr>
              <w:t>$4,255</w:t>
            </w:r>
          </w:p>
        </w:tc>
        <w:tc>
          <w:tcPr>
            <w:tcW w:w="389" w:type="pct"/>
          </w:tcPr>
          <w:p w14:paraId="64B074C9" w14:textId="0718DF99" w:rsidR="00F3793B" w:rsidRPr="00226669" w:rsidRDefault="00F33461" w:rsidP="00F849DD">
            <w:pPr>
              <w:spacing w:line="200" w:lineRule="exact"/>
              <w:rPr>
                <w:sz w:val="20"/>
                <w:szCs w:val="20"/>
              </w:rPr>
            </w:pPr>
            <w:r>
              <w:rPr>
                <w:sz w:val="20"/>
                <w:szCs w:val="20"/>
              </w:rPr>
              <w:t>UN Women</w:t>
            </w:r>
          </w:p>
        </w:tc>
        <w:tc>
          <w:tcPr>
            <w:tcW w:w="732" w:type="pct"/>
          </w:tcPr>
          <w:p w14:paraId="5F8AE562" w14:textId="362B0C22" w:rsidR="00F3793B" w:rsidRPr="00226669" w:rsidRDefault="00F3793B" w:rsidP="00F849DD">
            <w:pPr>
              <w:spacing w:line="200" w:lineRule="exact"/>
              <w:rPr>
                <w:sz w:val="20"/>
                <w:szCs w:val="20"/>
              </w:rPr>
            </w:pPr>
            <w:r w:rsidRPr="00226669">
              <w:rPr>
                <w:sz w:val="20"/>
                <w:szCs w:val="20"/>
              </w:rPr>
              <w:t>Costs of 8 graphically designed Policy Briefs/infographics (2 per year) on the Sustin</w:t>
            </w:r>
            <w:r w:rsidR="00F33461">
              <w:rPr>
                <w:sz w:val="20"/>
                <w:szCs w:val="20"/>
              </w:rPr>
              <w:t>e</w:t>
            </w:r>
            <w:r w:rsidRPr="00226669">
              <w:rPr>
                <w:sz w:val="20"/>
                <w:szCs w:val="20"/>
              </w:rPr>
              <w:t xml:space="preserve">o research @1,000 each </w:t>
            </w:r>
          </w:p>
        </w:tc>
      </w:tr>
      <w:tr w:rsidR="005F435F" w14:paraId="70E63DCD" w14:textId="77777777" w:rsidTr="00BB0BF6">
        <w:tc>
          <w:tcPr>
            <w:tcW w:w="298" w:type="pct"/>
          </w:tcPr>
          <w:p w14:paraId="7681BC7A" w14:textId="77777777" w:rsidR="00F3793B" w:rsidRDefault="00F3793B" w:rsidP="00F849DD">
            <w:pPr>
              <w:ind w:left="-105" w:right="-115"/>
            </w:pPr>
            <w:r w:rsidRPr="00E45A7C">
              <w:rPr>
                <w:sz w:val="20"/>
                <w:szCs w:val="20"/>
              </w:rPr>
              <w:t>Activity 4.3.</w:t>
            </w:r>
            <w:r>
              <w:rPr>
                <w:sz w:val="20"/>
                <w:szCs w:val="20"/>
              </w:rPr>
              <w:t>2</w:t>
            </w:r>
          </w:p>
        </w:tc>
        <w:tc>
          <w:tcPr>
            <w:tcW w:w="543" w:type="pct"/>
          </w:tcPr>
          <w:p w14:paraId="6A2881F0" w14:textId="5FA12030" w:rsidR="00F3793B" w:rsidRDefault="00F3793B" w:rsidP="00F849DD">
            <w:pPr>
              <w:spacing w:line="200" w:lineRule="exact"/>
            </w:pPr>
            <w:r w:rsidRPr="008054A1">
              <w:rPr>
                <w:rFonts w:cstheme="minorHAnsi"/>
                <w:sz w:val="20"/>
                <w:szCs w:val="20"/>
              </w:rPr>
              <w:t xml:space="preserve">Produce short video story productions promoting </w:t>
            </w:r>
            <w:r>
              <w:rPr>
                <w:rFonts w:cstheme="minorHAnsi"/>
                <w:sz w:val="20"/>
                <w:szCs w:val="20"/>
              </w:rPr>
              <w:t xml:space="preserve">WILS phase 2 impacts and human stories </w:t>
            </w:r>
          </w:p>
        </w:tc>
        <w:tc>
          <w:tcPr>
            <w:tcW w:w="107" w:type="pct"/>
            <w:shd w:val="clear" w:color="auto" w:fill="FFE599" w:themeFill="accent4" w:themeFillTint="66"/>
          </w:tcPr>
          <w:p w14:paraId="2F0DCA80"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3F1E6312"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0BCB89D3"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1A7326CA" w14:textId="77777777" w:rsidR="00F3793B" w:rsidRPr="00226669" w:rsidRDefault="00F3793B" w:rsidP="00F849DD">
            <w:pPr>
              <w:spacing w:line="200" w:lineRule="exact"/>
              <w:rPr>
                <w:sz w:val="20"/>
                <w:szCs w:val="20"/>
              </w:rPr>
            </w:pPr>
          </w:p>
        </w:tc>
        <w:tc>
          <w:tcPr>
            <w:tcW w:w="104" w:type="pct"/>
          </w:tcPr>
          <w:p w14:paraId="4EA3E3A1" w14:textId="77777777" w:rsidR="00F3793B" w:rsidRPr="00226669" w:rsidRDefault="00F3793B" w:rsidP="00F849DD">
            <w:pPr>
              <w:spacing w:line="200" w:lineRule="exact"/>
              <w:rPr>
                <w:sz w:val="20"/>
                <w:szCs w:val="20"/>
              </w:rPr>
            </w:pPr>
          </w:p>
        </w:tc>
        <w:tc>
          <w:tcPr>
            <w:tcW w:w="106" w:type="pct"/>
          </w:tcPr>
          <w:p w14:paraId="006085F0" w14:textId="77777777" w:rsidR="00F3793B" w:rsidRPr="00226669" w:rsidRDefault="00F3793B" w:rsidP="00F849DD">
            <w:pPr>
              <w:spacing w:line="200" w:lineRule="exact"/>
              <w:rPr>
                <w:sz w:val="20"/>
                <w:szCs w:val="20"/>
              </w:rPr>
            </w:pPr>
          </w:p>
        </w:tc>
        <w:tc>
          <w:tcPr>
            <w:tcW w:w="106" w:type="pct"/>
          </w:tcPr>
          <w:p w14:paraId="11FEF1A0" w14:textId="77777777" w:rsidR="00F3793B" w:rsidRPr="00226669" w:rsidRDefault="00F3793B" w:rsidP="00F849DD">
            <w:pPr>
              <w:spacing w:line="200" w:lineRule="exact"/>
              <w:rPr>
                <w:sz w:val="20"/>
                <w:szCs w:val="20"/>
              </w:rPr>
            </w:pPr>
          </w:p>
        </w:tc>
        <w:tc>
          <w:tcPr>
            <w:tcW w:w="106" w:type="pct"/>
          </w:tcPr>
          <w:p w14:paraId="7C884BC2" w14:textId="77777777" w:rsidR="00F3793B" w:rsidRPr="00226669" w:rsidRDefault="00F3793B" w:rsidP="00F849DD">
            <w:pPr>
              <w:spacing w:line="200" w:lineRule="exact"/>
              <w:rPr>
                <w:sz w:val="20"/>
                <w:szCs w:val="20"/>
              </w:rPr>
            </w:pPr>
          </w:p>
        </w:tc>
        <w:tc>
          <w:tcPr>
            <w:tcW w:w="106" w:type="pct"/>
            <w:shd w:val="clear" w:color="auto" w:fill="FFE599" w:themeFill="accent4" w:themeFillTint="66"/>
          </w:tcPr>
          <w:p w14:paraId="13CF485F" w14:textId="77777777" w:rsidR="00F3793B" w:rsidRPr="00226669" w:rsidRDefault="00F3793B" w:rsidP="00F849DD">
            <w:pPr>
              <w:spacing w:line="200" w:lineRule="exact"/>
              <w:rPr>
                <w:sz w:val="20"/>
                <w:szCs w:val="20"/>
              </w:rPr>
            </w:pPr>
          </w:p>
        </w:tc>
        <w:tc>
          <w:tcPr>
            <w:tcW w:w="108" w:type="pct"/>
            <w:shd w:val="clear" w:color="auto" w:fill="FFE599" w:themeFill="accent4" w:themeFillTint="66"/>
          </w:tcPr>
          <w:p w14:paraId="121829F9" w14:textId="77777777" w:rsidR="00F3793B" w:rsidRPr="00226669" w:rsidRDefault="00F3793B" w:rsidP="00F849DD">
            <w:pPr>
              <w:spacing w:line="200" w:lineRule="exact"/>
              <w:rPr>
                <w:sz w:val="20"/>
                <w:szCs w:val="20"/>
              </w:rPr>
            </w:pPr>
          </w:p>
        </w:tc>
        <w:tc>
          <w:tcPr>
            <w:tcW w:w="106" w:type="pct"/>
            <w:shd w:val="clear" w:color="auto" w:fill="FFE599" w:themeFill="accent4" w:themeFillTint="66"/>
          </w:tcPr>
          <w:p w14:paraId="440EF78B" w14:textId="77777777" w:rsidR="00F3793B" w:rsidRPr="00226669" w:rsidRDefault="00F3793B" w:rsidP="00F849DD">
            <w:pPr>
              <w:spacing w:line="200" w:lineRule="exact"/>
              <w:rPr>
                <w:sz w:val="20"/>
                <w:szCs w:val="20"/>
              </w:rPr>
            </w:pPr>
          </w:p>
        </w:tc>
        <w:tc>
          <w:tcPr>
            <w:tcW w:w="106" w:type="pct"/>
            <w:shd w:val="clear" w:color="auto" w:fill="FFE599" w:themeFill="accent4" w:themeFillTint="66"/>
          </w:tcPr>
          <w:p w14:paraId="0D3B7148" w14:textId="77777777" w:rsidR="00F3793B" w:rsidRPr="00226669" w:rsidRDefault="00F3793B" w:rsidP="00F849DD">
            <w:pPr>
              <w:spacing w:line="200" w:lineRule="exact"/>
              <w:rPr>
                <w:sz w:val="20"/>
                <w:szCs w:val="20"/>
              </w:rPr>
            </w:pPr>
          </w:p>
        </w:tc>
        <w:tc>
          <w:tcPr>
            <w:tcW w:w="106" w:type="pct"/>
          </w:tcPr>
          <w:p w14:paraId="3C758C35" w14:textId="77777777" w:rsidR="00F3793B" w:rsidRPr="00226669" w:rsidRDefault="00F3793B" w:rsidP="00F849DD">
            <w:pPr>
              <w:spacing w:line="200" w:lineRule="exact"/>
              <w:rPr>
                <w:sz w:val="20"/>
                <w:szCs w:val="20"/>
              </w:rPr>
            </w:pPr>
          </w:p>
        </w:tc>
        <w:tc>
          <w:tcPr>
            <w:tcW w:w="106" w:type="pct"/>
          </w:tcPr>
          <w:p w14:paraId="049097D0" w14:textId="77777777" w:rsidR="00F3793B" w:rsidRPr="00226669" w:rsidRDefault="00F3793B" w:rsidP="00F849DD">
            <w:pPr>
              <w:spacing w:line="200" w:lineRule="exact"/>
              <w:rPr>
                <w:sz w:val="20"/>
                <w:szCs w:val="20"/>
              </w:rPr>
            </w:pPr>
          </w:p>
        </w:tc>
        <w:tc>
          <w:tcPr>
            <w:tcW w:w="108" w:type="pct"/>
          </w:tcPr>
          <w:p w14:paraId="3A1CAFC6" w14:textId="77777777" w:rsidR="00F3793B" w:rsidRPr="00226669" w:rsidRDefault="00F3793B" w:rsidP="00F849DD">
            <w:pPr>
              <w:spacing w:line="200" w:lineRule="exact"/>
              <w:rPr>
                <w:sz w:val="20"/>
                <w:szCs w:val="20"/>
              </w:rPr>
            </w:pPr>
          </w:p>
        </w:tc>
        <w:tc>
          <w:tcPr>
            <w:tcW w:w="106" w:type="pct"/>
          </w:tcPr>
          <w:p w14:paraId="79901505" w14:textId="77777777" w:rsidR="00F3793B" w:rsidRPr="00226669" w:rsidRDefault="00F3793B" w:rsidP="00F849DD">
            <w:pPr>
              <w:spacing w:line="200" w:lineRule="exact"/>
              <w:rPr>
                <w:sz w:val="20"/>
                <w:szCs w:val="20"/>
              </w:rPr>
            </w:pPr>
          </w:p>
        </w:tc>
        <w:tc>
          <w:tcPr>
            <w:tcW w:w="561" w:type="pct"/>
          </w:tcPr>
          <w:p w14:paraId="278355B5" w14:textId="77777777" w:rsidR="00F3793B" w:rsidRPr="00226669" w:rsidRDefault="00F3793B" w:rsidP="00F849DD">
            <w:pPr>
              <w:spacing w:line="200" w:lineRule="exact"/>
              <w:rPr>
                <w:sz w:val="20"/>
                <w:szCs w:val="20"/>
              </w:rPr>
            </w:pPr>
            <w:r>
              <w:rPr>
                <w:sz w:val="20"/>
                <w:szCs w:val="20"/>
              </w:rPr>
              <w:t>TA to develop short videos</w:t>
            </w:r>
          </w:p>
        </w:tc>
        <w:tc>
          <w:tcPr>
            <w:tcW w:w="386" w:type="pct"/>
          </w:tcPr>
          <w:p w14:paraId="747BC203" w14:textId="77777777" w:rsidR="00F3793B" w:rsidRPr="00226669" w:rsidRDefault="00F3793B" w:rsidP="00F849DD">
            <w:pPr>
              <w:spacing w:line="200" w:lineRule="exact"/>
              <w:rPr>
                <w:sz w:val="20"/>
                <w:szCs w:val="20"/>
              </w:rPr>
            </w:pPr>
            <w:r>
              <w:rPr>
                <w:sz w:val="20"/>
                <w:szCs w:val="20"/>
              </w:rPr>
              <w:t>$120,000</w:t>
            </w:r>
          </w:p>
        </w:tc>
        <w:tc>
          <w:tcPr>
            <w:tcW w:w="384" w:type="pct"/>
          </w:tcPr>
          <w:p w14:paraId="4ACEF54F" w14:textId="77777777" w:rsidR="00F3793B" w:rsidRPr="00226669" w:rsidRDefault="00F3793B" w:rsidP="00F849DD">
            <w:pPr>
              <w:spacing w:line="200" w:lineRule="exact"/>
              <w:rPr>
                <w:sz w:val="20"/>
                <w:szCs w:val="20"/>
              </w:rPr>
            </w:pPr>
            <w:r>
              <w:rPr>
                <w:sz w:val="20"/>
                <w:szCs w:val="20"/>
              </w:rPr>
              <w:t>$63,828</w:t>
            </w:r>
          </w:p>
        </w:tc>
        <w:tc>
          <w:tcPr>
            <w:tcW w:w="389" w:type="pct"/>
          </w:tcPr>
          <w:p w14:paraId="150B6BEB" w14:textId="438399CB" w:rsidR="00F3793B" w:rsidRPr="00226669" w:rsidRDefault="00F33461" w:rsidP="00F849DD">
            <w:pPr>
              <w:spacing w:line="200" w:lineRule="exact"/>
              <w:rPr>
                <w:sz w:val="20"/>
                <w:szCs w:val="20"/>
              </w:rPr>
            </w:pPr>
            <w:r>
              <w:rPr>
                <w:sz w:val="20"/>
                <w:szCs w:val="20"/>
              </w:rPr>
              <w:t>UN Women</w:t>
            </w:r>
          </w:p>
        </w:tc>
        <w:tc>
          <w:tcPr>
            <w:tcW w:w="732" w:type="pct"/>
          </w:tcPr>
          <w:p w14:paraId="00A5BA3C" w14:textId="09FCDC94" w:rsidR="00F3793B" w:rsidRPr="00226669" w:rsidRDefault="00F3793B" w:rsidP="00F849DD">
            <w:pPr>
              <w:spacing w:line="200" w:lineRule="exact"/>
              <w:rPr>
                <w:sz w:val="20"/>
                <w:szCs w:val="20"/>
              </w:rPr>
            </w:pPr>
            <w:r w:rsidRPr="00226669">
              <w:rPr>
                <w:sz w:val="20"/>
                <w:szCs w:val="20"/>
              </w:rPr>
              <w:t>Short video stories on faamaite &amp; Sust</w:t>
            </w:r>
            <w:r w:rsidR="00F33461">
              <w:rPr>
                <w:sz w:val="20"/>
                <w:szCs w:val="20"/>
              </w:rPr>
              <w:t>ine</w:t>
            </w:r>
            <w:r w:rsidRPr="00226669">
              <w:rPr>
                <w:sz w:val="20"/>
                <w:szCs w:val="20"/>
              </w:rPr>
              <w:t>o results @8K per video. 3 in 2023, 5 in 2024, 5 in 2025, 2 in 2006</w:t>
            </w:r>
          </w:p>
        </w:tc>
      </w:tr>
      <w:tr w:rsidR="005F435F" w14:paraId="502B5685" w14:textId="77777777" w:rsidTr="00BB0BF6">
        <w:tc>
          <w:tcPr>
            <w:tcW w:w="298" w:type="pct"/>
          </w:tcPr>
          <w:p w14:paraId="4BDDCF8B" w14:textId="77777777" w:rsidR="00F3793B" w:rsidRDefault="00F3793B" w:rsidP="00F849DD">
            <w:pPr>
              <w:ind w:left="-105" w:right="-115"/>
            </w:pPr>
            <w:r w:rsidRPr="00E45A7C">
              <w:rPr>
                <w:sz w:val="20"/>
                <w:szCs w:val="20"/>
              </w:rPr>
              <w:t>Activity 4.3.</w:t>
            </w:r>
            <w:r>
              <w:rPr>
                <w:sz w:val="20"/>
                <w:szCs w:val="20"/>
              </w:rPr>
              <w:t>3a</w:t>
            </w:r>
          </w:p>
        </w:tc>
        <w:tc>
          <w:tcPr>
            <w:tcW w:w="543" w:type="pct"/>
          </w:tcPr>
          <w:p w14:paraId="176FE66F" w14:textId="77777777" w:rsidR="00F3793B" w:rsidRDefault="00F3793B" w:rsidP="00F849DD">
            <w:pPr>
              <w:spacing w:line="200" w:lineRule="exact"/>
            </w:pPr>
            <w:r w:rsidRPr="0092233D">
              <w:rPr>
                <w:rFonts w:cstheme="minorHAnsi"/>
                <w:sz w:val="20"/>
                <w:szCs w:val="20"/>
              </w:rPr>
              <w:t xml:space="preserve">Develop a book on 100 on women leaders historically and since 1962.  </w:t>
            </w:r>
          </w:p>
        </w:tc>
        <w:tc>
          <w:tcPr>
            <w:tcW w:w="107" w:type="pct"/>
            <w:shd w:val="clear" w:color="auto" w:fill="FFE599" w:themeFill="accent4" w:themeFillTint="66"/>
          </w:tcPr>
          <w:p w14:paraId="3AE7E91F"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6DE717F6"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558F2011"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6ECE14FF" w14:textId="77777777" w:rsidR="00F3793B" w:rsidRPr="00226669" w:rsidRDefault="00F3793B" w:rsidP="00F849DD">
            <w:pPr>
              <w:spacing w:line="200" w:lineRule="exact"/>
              <w:rPr>
                <w:sz w:val="20"/>
                <w:szCs w:val="20"/>
              </w:rPr>
            </w:pPr>
          </w:p>
        </w:tc>
        <w:tc>
          <w:tcPr>
            <w:tcW w:w="104" w:type="pct"/>
          </w:tcPr>
          <w:p w14:paraId="73087F42" w14:textId="77777777" w:rsidR="00F3793B" w:rsidRPr="00226669" w:rsidRDefault="00F3793B" w:rsidP="00F849DD">
            <w:pPr>
              <w:spacing w:line="200" w:lineRule="exact"/>
              <w:rPr>
                <w:sz w:val="20"/>
                <w:szCs w:val="20"/>
              </w:rPr>
            </w:pPr>
          </w:p>
        </w:tc>
        <w:tc>
          <w:tcPr>
            <w:tcW w:w="106" w:type="pct"/>
          </w:tcPr>
          <w:p w14:paraId="2806F44C" w14:textId="77777777" w:rsidR="00F3793B" w:rsidRPr="00226669" w:rsidRDefault="00F3793B" w:rsidP="00F849DD">
            <w:pPr>
              <w:spacing w:line="200" w:lineRule="exact"/>
              <w:rPr>
                <w:sz w:val="20"/>
                <w:szCs w:val="20"/>
              </w:rPr>
            </w:pPr>
          </w:p>
        </w:tc>
        <w:tc>
          <w:tcPr>
            <w:tcW w:w="106" w:type="pct"/>
          </w:tcPr>
          <w:p w14:paraId="2DD6E20D" w14:textId="77777777" w:rsidR="00F3793B" w:rsidRPr="00226669" w:rsidRDefault="00F3793B" w:rsidP="00F849DD">
            <w:pPr>
              <w:spacing w:line="200" w:lineRule="exact"/>
              <w:rPr>
                <w:sz w:val="20"/>
                <w:szCs w:val="20"/>
              </w:rPr>
            </w:pPr>
          </w:p>
        </w:tc>
        <w:tc>
          <w:tcPr>
            <w:tcW w:w="106" w:type="pct"/>
          </w:tcPr>
          <w:p w14:paraId="27AAC96B" w14:textId="77777777" w:rsidR="00F3793B" w:rsidRPr="00226669" w:rsidRDefault="00F3793B" w:rsidP="00F849DD">
            <w:pPr>
              <w:spacing w:line="200" w:lineRule="exact"/>
              <w:rPr>
                <w:sz w:val="20"/>
                <w:szCs w:val="20"/>
              </w:rPr>
            </w:pPr>
          </w:p>
        </w:tc>
        <w:tc>
          <w:tcPr>
            <w:tcW w:w="106" w:type="pct"/>
            <w:shd w:val="clear" w:color="auto" w:fill="FFE599" w:themeFill="accent4" w:themeFillTint="66"/>
          </w:tcPr>
          <w:p w14:paraId="5DFDC64A" w14:textId="77777777" w:rsidR="00F3793B" w:rsidRPr="00226669" w:rsidRDefault="00F3793B" w:rsidP="00F849DD">
            <w:pPr>
              <w:spacing w:line="200" w:lineRule="exact"/>
              <w:rPr>
                <w:sz w:val="20"/>
                <w:szCs w:val="20"/>
              </w:rPr>
            </w:pPr>
          </w:p>
        </w:tc>
        <w:tc>
          <w:tcPr>
            <w:tcW w:w="108" w:type="pct"/>
            <w:shd w:val="clear" w:color="auto" w:fill="FFE599" w:themeFill="accent4" w:themeFillTint="66"/>
          </w:tcPr>
          <w:p w14:paraId="6BACFC77" w14:textId="77777777" w:rsidR="00F3793B" w:rsidRPr="00226669" w:rsidRDefault="00F3793B" w:rsidP="00F849DD">
            <w:pPr>
              <w:spacing w:line="200" w:lineRule="exact"/>
              <w:rPr>
                <w:sz w:val="20"/>
                <w:szCs w:val="20"/>
              </w:rPr>
            </w:pPr>
          </w:p>
        </w:tc>
        <w:tc>
          <w:tcPr>
            <w:tcW w:w="106" w:type="pct"/>
            <w:shd w:val="clear" w:color="auto" w:fill="FFE599" w:themeFill="accent4" w:themeFillTint="66"/>
          </w:tcPr>
          <w:p w14:paraId="665E5D89" w14:textId="77777777" w:rsidR="00F3793B" w:rsidRPr="00226669" w:rsidRDefault="00F3793B" w:rsidP="00F849DD">
            <w:pPr>
              <w:spacing w:line="200" w:lineRule="exact"/>
              <w:rPr>
                <w:sz w:val="20"/>
                <w:szCs w:val="20"/>
              </w:rPr>
            </w:pPr>
          </w:p>
        </w:tc>
        <w:tc>
          <w:tcPr>
            <w:tcW w:w="106" w:type="pct"/>
            <w:shd w:val="clear" w:color="auto" w:fill="FFE599" w:themeFill="accent4" w:themeFillTint="66"/>
          </w:tcPr>
          <w:p w14:paraId="4D3737CC" w14:textId="77777777" w:rsidR="00F3793B" w:rsidRPr="00226669" w:rsidRDefault="00F3793B" w:rsidP="00F849DD">
            <w:pPr>
              <w:spacing w:line="200" w:lineRule="exact"/>
              <w:rPr>
                <w:sz w:val="20"/>
                <w:szCs w:val="20"/>
              </w:rPr>
            </w:pPr>
          </w:p>
        </w:tc>
        <w:tc>
          <w:tcPr>
            <w:tcW w:w="106" w:type="pct"/>
          </w:tcPr>
          <w:p w14:paraId="5A645D95" w14:textId="77777777" w:rsidR="00F3793B" w:rsidRPr="00226669" w:rsidRDefault="00F3793B" w:rsidP="00F849DD">
            <w:pPr>
              <w:spacing w:line="200" w:lineRule="exact"/>
              <w:rPr>
                <w:sz w:val="20"/>
                <w:szCs w:val="20"/>
              </w:rPr>
            </w:pPr>
          </w:p>
        </w:tc>
        <w:tc>
          <w:tcPr>
            <w:tcW w:w="106" w:type="pct"/>
          </w:tcPr>
          <w:p w14:paraId="5766FA1D" w14:textId="77777777" w:rsidR="00F3793B" w:rsidRPr="00226669" w:rsidRDefault="00F3793B" w:rsidP="00F849DD">
            <w:pPr>
              <w:spacing w:line="200" w:lineRule="exact"/>
              <w:rPr>
                <w:sz w:val="20"/>
                <w:szCs w:val="20"/>
              </w:rPr>
            </w:pPr>
          </w:p>
        </w:tc>
        <w:tc>
          <w:tcPr>
            <w:tcW w:w="108" w:type="pct"/>
          </w:tcPr>
          <w:p w14:paraId="24961456" w14:textId="77777777" w:rsidR="00F3793B" w:rsidRPr="00226669" w:rsidRDefault="00F3793B" w:rsidP="00F849DD">
            <w:pPr>
              <w:spacing w:line="200" w:lineRule="exact"/>
              <w:rPr>
                <w:sz w:val="20"/>
                <w:szCs w:val="20"/>
              </w:rPr>
            </w:pPr>
          </w:p>
        </w:tc>
        <w:tc>
          <w:tcPr>
            <w:tcW w:w="106" w:type="pct"/>
          </w:tcPr>
          <w:p w14:paraId="2C96ED00" w14:textId="77777777" w:rsidR="00F3793B" w:rsidRPr="00226669" w:rsidRDefault="00F3793B" w:rsidP="00F849DD">
            <w:pPr>
              <w:spacing w:line="200" w:lineRule="exact"/>
              <w:rPr>
                <w:sz w:val="20"/>
                <w:szCs w:val="20"/>
              </w:rPr>
            </w:pPr>
          </w:p>
        </w:tc>
        <w:tc>
          <w:tcPr>
            <w:tcW w:w="561" w:type="pct"/>
          </w:tcPr>
          <w:p w14:paraId="350EF6F6" w14:textId="77777777" w:rsidR="00F3793B" w:rsidRPr="00226669" w:rsidRDefault="00F3793B" w:rsidP="00F849DD">
            <w:pPr>
              <w:spacing w:line="200" w:lineRule="exact"/>
              <w:rPr>
                <w:sz w:val="20"/>
                <w:szCs w:val="20"/>
              </w:rPr>
            </w:pPr>
            <w:r>
              <w:rPr>
                <w:sz w:val="20"/>
                <w:szCs w:val="20"/>
              </w:rPr>
              <w:t>TA to develop the book on women leaders</w:t>
            </w:r>
          </w:p>
        </w:tc>
        <w:tc>
          <w:tcPr>
            <w:tcW w:w="386" w:type="pct"/>
          </w:tcPr>
          <w:p w14:paraId="1A250CAB" w14:textId="77777777" w:rsidR="00F3793B" w:rsidRPr="00226669" w:rsidRDefault="00F3793B" w:rsidP="00F849DD">
            <w:pPr>
              <w:spacing w:line="200" w:lineRule="exact"/>
              <w:rPr>
                <w:sz w:val="20"/>
                <w:szCs w:val="20"/>
              </w:rPr>
            </w:pPr>
            <w:r>
              <w:rPr>
                <w:sz w:val="20"/>
                <w:szCs w:val="20"/>
              </w:rPr>
              <w:t>$75,000</w:t>
            </w:r>
          </w:p>
        </w:tc>
        <w:tc>
          <w:tcPr>
            <w:tcW w:w="384" w:type="pct"/>
          </w:tcPr>
          <w:p w14:paraId="1A63B2AC" w14:textId="77777777" w:rsidR="00F3793B" w:rsidRPr="00226669" w:rsidRDefault="00F3793B" w:rsidP="00F849DD">
            <w:pPr>
              <w:spacing w:line="200" w:lineRule="exact"/>
              <w:rPr>
                <w:sz w:val="20"/>
                <w:szCs w:val="20"/>
              </w:rPr>
            </w:pPr>
            <w:r>
              <w:rPr>
                <w:sz w:val="20"/>
                <w:szCs w:val="20"/>
              </w:rPr>
              <w:t>$39,893</w:t>
            </w:r>
          </w:p>
        </w:tc>
        <w:tc>
          <w:tcPr>
            <w:tcW w:w="389" w:type="pct"/>
          </w:tcPr>
          <w:p w14:paraId="33F4AC40" w14:textId="77777777" w:rsidR="00F3793B" w:rsidRDefault="00F3793B" w:rsidP="00F849DD">
            <w:pPr>
              <w:spacing w:line="200" w:lineRule="exact"/>
              <w:rPr>
                <w:sz w:val="20"/>
                <w:szCs w:val="20"/>
              </w:rPr>
            </w:pPr>
          </w:p>
        </w:tc>
        <w:tc>
          <w:tcPr>
            <w:tcW w:w="732" w:type="pct"/>
          </w:tcPr>
          <w:p w14:paraId="7DCA2CF3" w14:textId="0930E603" w:rsidR="00F3793B" w:rsidRPr="00226669" w:rsidRDefault="00F3793B" w:rsidP="00F849DD">
            <w:pPr>
              <w:spacing w:line="200" w:lineRule="exact"/>
              <w:rPr>
                <w:sz w:val="20"/>
                <w:szCs w:val="20"/>
              </w:rPr>
            </w:pPr>
            <w:r>
              <w:rPr>
                <w:sz w:val="20"/>
                <w:szCs w:val="20"/>
              </w:rPr>
              <w:t>Contract a Communications Firm to work with WILS PMU, MWCSD to develop/draft the 100 women leaders’ book@75k</w:t>
            </w:r>
          </w:p>
        </w:tc>
      </w:tr>
      <w:tr w:rsidR="005F435F" w14:paraId="399A2354" w14:textId="77777777" w:rsidTr="00BB0BF6">
        <w:tc>
          <w:tcPr>
            <w:tcW w:w="298" w:type="pct"/>
          </w:tcPr>
          <w:p w14:paraId="29A30A0E" w14:textId="77777777" w:rsidR="00F3793B" w:rsidRDefault="00F3793B" w:rsidP="00F849DD">
            <w:pPr>
              <w:ind w:left="-105" w:right="-115"/>
            </w:pPr>
            <w:r w:rsidRPr="00E45A7C">
              <w:rPr>
                <w:sz w:val="20"/>
                <w:szCs w:val="20"/>
              </w:rPr>
              <w:t>Activity 4.3.</w:t>
            </w:r>
            <w:r>
              <w:rPr>
                <w:sz w:val="20"/>
                <w:szCs w:val="20"/>
              </w:rPr>
              <w:t>3b</w:t>
            </w:r>
          </w:p>
        </w:tc>
        <w:tc>
          <w:tcPr>
            <w:tcW w:w="543" w:type="pct"/>
          </w:tcPr>
          <w:p w14:paraId="6EC5777A" w14:textId="646921F6" w:rsidR="00F3793B" w:rsidRPr="005878CA" w:rsidRDefault="00F3793B" w:rsidP="00F849DD">
            <w:pPr>
              <w:spacing w:line="200" w:lineRule="exact"/>
              <w:rPr>
                <w:sz w:val="20"/>
                <w:szCs w:val="20"/>
              </w:rPr>
            </w:pPr>
            <w:r w:rsidRPr="005878CA">
              <w:rPr>
                <w:sz w:val="20"/>
                <w:szCs w:val="20"/>
              </w:rPr>
              <w:t>Design, &amp; p</w:t>
            </w:r>
            <w:r>
              <w:rPr>
                <w:sz w:val="20"/>
                <w:szCs w:val="20"/>
              </w:rPr>
              <w:t>rint</w:t>
            </w:r>
            <w:r w:rsidRPr="005878CA">
              <w:rPr>
                <w:sz w:val="20"/>
                <w:szCs w:val="20"/>
              </w:rPr>
              <w:t xml:space="preserve"> the </w:t>
            </w:r>
            <w:r>
              <w:rPr>
                <w:sz w:val="20"/>
                <w:szCs w:val="20"/>
              </w:rPr>
              <w:t>100 Samoan women leaders</w:t>
            </w:r>
            <w:r w:rsidR="00214EC4">
              <w:rPr>
                <w:sz w:val="20"/>
                <w:szCs w:val="20"/>
              </w:rPr>
              <w:t>’</w:t>
            </w:r>
            <w:r>
              <w:rPr>
                <w:sz w:val="20"/>
                <w:szCs w:val="20"/>
              </w:rPr>
              <w:t xml:space="preserve"> </w:t>
            </w:r>
            <w:r w:rsidRPr="005878CA">
              <w:rPr>
                <w:sz w:val="20"/>
                <w:szCs w:val="20"/>
              </w:rPr>
              <w:t>book</w:t>
            </w:r>
          </w:p>
        </w:tc>
        <w:tc>
          <w:tcPr>
            <w:tcW w:w="107" w:type="pct"/>
            <w:shd w:val="clear" w:color="auto" w:fill="FFE599" w:themeFill="accent4" w:themeFillTint="66"/>
          </w:tcPr>
          <w:p w14:paraId="28856C99"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21A3E501"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27950C6A"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1C0A0910" w14:textId="77777777" w:rsidR="00F3793B" w:rsidRPr="00226669" w:rsidRDefault="00F3793B" w:rsidP="00F849DD">
            <w:pPr>
              <w:spacing w:line="200" w:lineRule="exact"/>
              <w:rPr>
                <w:sz w:val="20"/>
                <w:szCs w:val="20"/>
              </w:rPr>
            </w:pPr>
          </w:p>
        </w:tc>
        <w:tc>
          <w:tcPr>
            <w:tcW w:w="104" w:type="pct"/>
          </w:tcPr>
          <w:p w14:paraId="480A7A63" w14:textId="77777777" w:rsidR="00F3793B" w:rsidRPr="00226669" w:rsidRDefault="00F3793B" w:rsidP="00F849DD">
            <w:pPr>
              <w:spacing w:line="200" w:lineRule="exact"/>
              <w:rPr>
                <w:sz w:val="20"/>
                <w:szCs w:val="20"/>
              </w:rPr>
            </w:pPr>
          </w:p>
        </w:tc>
        <w:tc>
          <w:tcPr>
            <w:tcW w:w="106" w:type="pct"/>
          </w:tcPr>
          <w:p w14:paraId="5505FE0E" w14:textId="77777777" w:rsidR="00F3793B" w:rsidRPr="00226669" w:rsidRDefault="00F3793B" w:rsidP="00F849DD">
            <w:pPr>
              <w:spacing w:line="200" w:lineRule="exact"/>
              <w:rPr>
                <w:sz w:val="20"/>
                <w:szCs w:val="20"/>
              </w:rPr>
            </w:pPr>
          </w:p>
        </w:tc>
        <w:tc>
          <w:tcPr>
            <w:tcW w:w="106" w:type="pct"/>
          </w:tcPr>
          <w:p w14:paraId="61F053F9" w14:textId="77777777" w:rsidR="00F3793B" w:rsidRPr="00226669" w:rsidRDefault="00F3793B" w:rsidP="00F849DD">
            <w:pPr>
              <w:spacing w:line="200" w:lineRule="exact"/>
              <w:rPr>
                <w:sz w:val="20"/>
                <w:szCs w:val="20"/>
              </w:rPr>
            </w:pPr>
          </w:p>
        </w:tc>
        <w:tc>
          <w:tcPr>
            <w:tcW w:w="106" w:type="pct"/>
          </w:tcPr>
          <w:p w14:paraId="5BD25F15" w14:textId="77777777" w:rsidR="00F3793B" w:rsidRPr="00226669" w:rsidRDefault="00F3793B" w:rsidP="00F849DD">
            <w:pPr>
              <w:spacing w:line="200" w:lineRule="exact"/>
              <w:rPr>
                <w:sz w:val="20"/>
                <w:szCs w:val="20"/>
              </w:rPr>
            </w:pPr>
          </w:p>
        </w:tc>
        <w:tc>
          <w:tcPr>
            <w:tcW w:w="106" w:type="pct"/>
            <w:shd w:val="clear" w:color="auto" w:fill="FFE599" w:themeFill="accent4" w:themeFillTint="66"/>
          </w:tcPr>
          <w:p w14:paraId="30968A7D" w14:textId="77777777" w:rsidR="00F3793B" w:rsidRPr="00226669" w:rsidRDefault="00F3793B" w:rsidP="00F849DD">
            <w:pPr>
              <w:spacing w:line="200" w:lineRule="exact"/>
              <w:rPr>
                <w:sz w:val="20"/>
                <w:szCs w:val="20"/>
              </w:rPr>
            </w:pPr>
          </w:p>
        </w:tc>
        <w:tc>
          <w:tcPr>
            <w:tcW w:w="108" w:type="pct"/>
            <w:shd w:val="clear" w:color="auto" w:fill="FFE599" w:themeFill="accent4" w:themeFillTint="66"/>
          </w:tcPr>
          <w:p w14:paraId="1A4B996E" w14:textId="77777777" w:rsidR="00F3793B" w:rsidRPr="00226669" w:rsidRDefault="00F3793B" w:rsidP="00F849DD">
            <w:pPr>
              <w:spacing w:line="200" w:lineRule="exact"/>
              <w:rPr>
                <w:sz w:val="20"/>
                <w:szCs w:val="20"/>
              </w:rPr>
            </w:pPr>
          </w:p>
        </w:tc>
        <w:tc>
          <w:tcPr>
            <w:tcW w:w="106" w:type="pct"/>
            <w:shd w:val="clear" w:color="auto" w:fill="FFE599" w:themeFill="accent4" w:themeFillTint="66"/>
          </w:tcPr>
          <w:p w14:paraId="6149D764" w14:textId="77777777" w:rsidR="00F3793B" w:rsidRPr="00226669" w:rsidRDefault="00F3793B" w:rsidP="00F849DD">
            <w:pPr>
              <w:spacing w:line="200" w:lineRule="exact"/>
              <w:rPr>
                <w:sz w:val="20"/>
                <w:szCs w:val="20"/>
              </w:rPr>
            </w:pPr>
          </w:p>
        </w:tc>
        <w:tc>
          <w:tcPr>
            <w:tcW w:w="106" w:type="pct"/>
            <w:shd w:val="clear" w:color="auto" w:fill="FFE599" w:themeFill="accent4" w:themeFillTint="66"/>
          </w:tcPr>
          <w:p w14:paraId="68D90DA3" w14:textId="77777777" w:rsidR="00F3793B" w:rsidRPr="00226669" w:rsidRDefault="00F3793B" w:rsidP="00F849DD">
            <w:pPr>
              <w:spacing w:line="200" w:lineRule="exact"/>
              <w:rPr>
                <w:sz w:val="20"/>
                <w:szCs w:val="20"/>
              </w:rPr>
            </w:pPr>
          </w:p>
        </w:tc>
        <w:tc>
          <w:tcPr>
            <w:tcW w:w="106" w:type="pct"/>
          </w:tcPr>
          <w:p w14:paraId="69ED1F26" w14:textId="77777777" w:rsidR="00F3793B" w:rsidRPr="00226669" w:rsidRDefault="00F3793B" w:rsidP="00F849DD">
            <w:pPr>
              <w:spacing w:line="200" w:lineRule="exact"/>
              <w:rPr>
                <w:sz w:val="20"/>
                <w:szCs w:val="20"/>
              </w:rPr>
            </w:pPr>
          </w:p>
        </w:tc>
        <w:tc>
          <w:tcPr>
            <w:tcW w:w="106" w:type="pct"/>
          </w:tcPr>
          <w:p w14:paraId="48D0D516" w14:textId="77777777" w:rsidR="00F3793B" w:rsidRPr="00226669" w:rsidRDefault="00F3793B" w:rsidP="00F849DD">
            <w:pPr>
              <w:spacing w:line="200" w:lineRule="exact"/>
              <w:rPr>
                <w:sz w:val="20"/>
                <w:szCs w:val="20"/>
              </w:rPr>
            </w:pPr>
          </w:p>
        </w:tc>
        <w:tc>
          <w:tcPr>
            <w:tcW w:w="108" w:type="pct"/>
          </w:tcPr>
          <w:p w14:paraId="0E8B967F" w14:textId="77777777" w:rsidR="00F3793B" w:rsidRPr="00226669" w:rsidRDefault="00F3793B" w:rsidP="00F849DD">
            <w:pPr>
              <w:spacing w:line="200" w:lineRule="exact"/>
              <w:rPr>
                <w:sz w:val="20"/>
                <w:szCs w:val="20"/>
              </w:rPr>
            </w:pPr>
          </w:p>
        </w:tc>
        <w:tc>
          <w:tcPr>
            <w:tcW w:w="106" w:type="pct"/>
          </w:tcPr>
          <w:p w14:paraId="1C193006" w14:textId="77777777" w:rsidR="00F3793B" w:rsidRPr="00226669" w:rsidRDefault="00F3793B" w:rsidP="00F849DD">
            <w:pPr>
              <w:spacing w:line="200" w:lineRule="exact"/>
              <w:rPr>
                <w:sz w:val="20"/>
                <w:szCs w:val="20"/>
              </w:rPr>
            </w:pPr>
          </w:p>
        </w:tc>
        <w:tc>
          <w:tcPr>
            <w:tcW w:w="561" w:type="pct"/>
          </w:tcPr>
          <w:p w14:paraId="0D541E44" w14:textId="77777777" w:rsidR="00F3793B" w:rsidRPr="00226669" w:rsidRDefault="00F3793B" w:rsidP="00F849DD">
            <w:pPr>
              <w:spacing w:line="200" w:lineRule="exact"/>
              <w:rPr>
                <w:sz w:val="20"/>
                <w:szCs w:val="20"/>
              </w:rPr>
            </w:pPr>
            <w:r>
              <w:rPr>
                <w:sz w:val="20"/>
                <w:szCs w:val="20"/>
              </w:rPr>
              <w:t>TA to design the WIL book &amp; public</w:t>
            </w:r>
          </w:p>
        </w:tc>
        <w:tc>
          <w:tcPr>
            <w:tcW w:w="386" w:type="pct"/>
          </w:tcPr>
          <w:p w14:paraId="6F19C023" w14:textId="001E3171" w:rsidR="00F3793B" w:rsidRPr="00226669" w:rsidRDefault="00F3793B" w:rsidP="00F849DD">
            <w:pPr>
              <w:spacing w:line="200" w:lineRule="exact"/>
              <w:rPr>
                <w:sz w:val="20"/>
                <w:szCs w:val="20"/>
              </w:rPr>
            </w:pPr>
            <w:r>
              <w:rPr>
                <w:sz w:val="20"/>
                <w:szCs w:val="20"/>
              </w:rPr>
              <w:t>$80,000</w:t>
            </w:r>
          </w:p>
        </w:tc>
        <w:tc>
          <w:tcPr>
            <w:tcW w:w="384" w:type="pct"/>
          </w:tcPr>
          <w:p w14:paraId="49ECE9B6" w14:textId="490C5FA9" w:rsidR="00F3793B" w:rsidRPr="00226669" w:rsidRDefault="00F3793B" w:rsidP="00F849DD">
            <w:pPr>
              <w:spacing w:line="200" w:lineRule="exact"/>
              <w:rPr>
                <w:sz w:val="20"/>
                <w:szCs w:val="20"/>
              </w:rPr>
            </w:pPr>
            <w:r>
              <w:rPr>
                <w:sz w:val="20"/>
                <w:szCs w:val="20"/>
              </w:rPr>
              <w:t>$42,552</w:t>
            </w:r>
          </w:p>
        </w:tc>
        <w:tc>
          <w:tcPr>
            <w:tcW w:w="389" w:type="pct"/>
          </w:tcPr>
          <w:p w14:paraId="12A4AE1F" w14:textId="77777777" w:rsidR="00F3793B" w:rsidRDefault="00F3793B" w:rsidP="00F849DD">
            <w:pPr>
              <w:spacing w:line="200" w:lineRule="exact"/>
              <w:rPr>
                <w:sz w:val="20"/>
                <w:szCs w:val="20"/>
              </w:rPr>
            </w:pPr>
          </w:p>
        </w:tc>
        <w:tc>
          <w:tcPr>
            <w:tcW w:w="732" w:type="pct"/>
          </w:tcPr>
          <w:p w14:paraId="20CED3A5" w14:textId="387243ED" w:rsidR="00F3793B" w:rsidRPr="00226669" w:rsidRDefault="00F3793B" w:rsidP="00F849DD">
            <w:pPr>
              <w:spacing w:line="200" w:lineRule="exact"/>
              <w:rPr>
                <w:sz w:val="20"/>
                <w:szCs w:val="20"/>
              </w:rPr>
            </w:pPr>
            <w:r>
              <w:rPr>
                <w:sz w:val="20"/>
                <w:szCs w:val="20"/>
              </w:rPr>
              <w:t>Contract graphic designer to design the book and manage publication@80K</w:t>
            </w:r>
          </w:p>
        </w:tc>
      </w:tr>
      <w:tr w:rsidR="005F435F" w14:paraId="703DB5BD" w14:textId="77777777" w:rsidTr="00BB0BF6">
        <w:tc>
          <w:tcPr>
            <w:tcW w:w="298" w:type="pct"/>
          </w:tcPr>
          <w:p w14:paraId="694A24CE" w14:textId="77777777" w:rsidR="00F3793B" w:rsidRDefault="00F3793B" w:rsidP="00F849DD">
            <w:pPr>
              <w:ind w:left="-105" w:right="-115"/>
            </w:pPr>
            <w:r w:rsidRPr="00E45A7C">
              <w:rPr>
                <w:sz w:val="20"/>
                <w:szCs w:val="20"/>
              </w:rPr>
              <w:t>Activity 4.3.</w:t>
            </w:r>
            <w:r>
              <w:rPr>
                <w:sz w:val="20"/>
                <w:szCs w:val="20"/>
              </w:rPr>
              <w:t>3c</w:t>
            </w:r>
          </w:p>
        </w:tc>
        <w:tc>
          <w:tcPr>
            <w:tcW w:w="543" w:type="pct"/>
          </w:tcPr>
          <w:p w14:paraId="5C72E420" w14:textId="4AA28E5A" w:rsidR="00F3793B" w:rsidRPr="0092233D" w:rsidRDefault="00F3793B" w:rsidP="00F849DD">
            <w:pPr>
              <w:spacing w:line="200" w:lineRule="exact"/>
              <w:rPr>
                <w:sz w:val="20"/>
                <w:szCs w:val="20"/>
              </w:rPr>
            </w:pPr>
            <w:r w:rsidRPr="0092233D">
              <w:rPr>
                <w:sz w:val="20"/>
                <w:szCs w:val="20"/>
              </w:rPr>
              <w:t>Launch the Samoa women leaders</w:t>
            </w:r>
            <w:r w:rsidR="00214EC4">
              <w:rPr>
                <w:sz w:val="20"/>
                <w:szCs w:val="20"/>
              </w:rPr>
              <w:t>’</w:t>
            </w:r>
            <w:r w:rsidRPr="0092233D">
              <w:rPr>
                <w:sz w:val="20"/>
                <w:szCs w:val="20"/>
              </w:rPr>
              <w:t xml:space="preserve"> book</w:t>
            </w:r>
          </w:p>
        </w:tc>
        <w:tc>
          <w:tcPr>
            <w:tcW w:w="107" w:type="pct"/>
            <w:shd w:val="clear" w:color="auto" w:fill="FFE599" w:themeFill="accent4" w:themeFillTint="66"/>
          </w:tcPr>
          <w:p w14:paraId="3EA6920A"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173D717C"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2B377272" w14:textId="77777777" w:rsidR="00F3793B" w:rsidRPr="00226669" w:rsidRDefault="00F3793B" w:rsidP="00F849DD">
            <w:pPr>
              <w:spacing w:line="200" w:lineRule="exact"/>
              <w:rPr>
                <w:sz w:val="20"/>
                <w:szCs w:val="20"/>
              </w:rPr>
            </w:pPr>
          </w:p>
        </w:tc>
        <w:tc>
          <w:tcPr>
            <w:tcW w:w="107" w:type="pct"/>
            <w:shd w:val="clear" w:color="auto" w:fill="FFE599" w:themeFill="accent4" w:themeFillTint="66"/>
          </w:tcPr>
          <w:p w14:paraId="092E556F" w14:textId="77777777" w:rsidR="00F3793B" w:rsidRPr="00226669" w:rsidRDefault="00F3793B" w:rsidP="00F849DD">
            <w:pPr>
              <w:spacing w:line="200" w:lineRule="exact"/>
              <w:rPr>
                <w:sz w:val="20"/>
                <w:szCs w:val="20"/>
              </w:rPr>
            </w:pPr>
          </w:p>
        </w:tc>
        <w:tc>
          <w:tcPr>
            <w:tcW w:w="104" w:type="pct"/>
          </w:tcPr>
          <w:p w14:paraId="51904AE1" w14:textId="77777777" w:rsidR="00F3793B" w:rsidRPr="00226669" w:rsidRDefault="00F3793B" w:rsidP="00F849DD">
            <w:pPr>
              <w:spacing w:line="200" w:lineRule="exact"/>
              <w:rPr>
                <w:sz w:val="20"/>
                <w:szCs w:val="20"/>
              </w:rPr>
            </w:pPr>
          </w:p>
        </w:tc>
        <w:tc>
          <w:tcPr>
            <w:tcW w:w="106" w:type="pct"/>
          </w:tcPr>
          <w:p w14:paraId="2795857D" w14:textId="77777777" w:rsidR="00F3793B" w:rsidRPr="00226669" w:rsidRDefault="00F3793B" w:rsidP="00F849DD">
            <w:pPr>
              <w:spacing w:line="200" w:lineRule="exact"/>
              <w:rPr>
                <w:sz w:val="20"/>
                <w:szCs w:val="20"/>
              </w:rPr>
            </w:pPr>
          </w:p>
        </w:tc>
        <w:tc>
          <w:tcPr>
            <w:tcW w:w="106" w:type="pct"/>
          </w:tcPr>
          <w:p w14:paraId="2E2EC788" w14:textId="77777777" w:rsidR="00F3793B" w:rsidRPr="00226669" w:rsidRDefault="00F3793B" w:rsidP="00F849DD">
            <w:pPr>
              <w:spacing w:line="200" w:lineRule="exact"/>
              <w:rPr>
                <w:sz w:val="20"/>
                <w:szCs w:val="20"/>
              </w:rPr>
            </w:pPr>
          </w:p>
        </w:tc>
        <w:tc>
          <w:tcPr>
            <w:tcW w:w="106" w:type="pct"/>
          </w:tcPr>
          <w:p w14:paraId="53A96BF2" w14:textId="77777777" w:rsidR="00F3793B" w:rsidRPr="00226669" w:rsidRDefault="00F3793B" w:rsidP="00F849DD">
            <w:pPr>
              <w:spacing w:line="200" w:lineRule="exact"/>
              <w:rPr>
                <w:sz w:val="20"/>
                <w:szCs w:val="20"/>
              </w:rPr>
            </w:pPr>
          </w:p>
        </w:tc>
        <w:tc>
          <w:tcPr>
            <w:tcW w:w="106" w:type="pct"/>
            <w:shd w:val="clear" w:color="auto" w:fill="FFE599" w:themeFill="accent4" w:themeFillTint="66"/>
          </w:tcPr>
          <w:p w14:paraId="259EFDF4" w14:textId="77777777" w:rsidR="00F3793B" w:rsidRPr="00226669" w:rsidRDefault="00F3793B" w:rsidP="00F849DD">
            <w:pPr>
              <w:spacing w:line="200" w:lineRule="exact"/>
              <w:rPr>
                <w:sz w:val="20"/>
                <w:szCs w:val="20"/>
              </w:rPr>
            </w:pPr>
          </w:p>
        </w:tc>
        <w:tc>
          <w:tcPr>
            <w:tcW w:w="108" w:type="pct"/>
            <w:shd w:val="clear" w:color="auto" w:fill="FFE599" w:themeFill="accent4" w:themeFillTint="66"/>
          </w:tcPr>
          <w:p w14:paraId="5F8147B7" w14:textId="77777777" w:rsidR="00F3793B" w:rsidRPr="00226669" w:rsidRDefault="00F3793B" w:rsidP="00F849DD">
            <w:pPr>
              <w:spacing w:line="200" w:lineRule="exact"/>
              <w:rPr>
                <w:sz w:val="20"/>
                <w:szCs w:val="20"/>
              </w:rPr>
            </w:pPr>
          </w:p>
        </w:tc>
        <w:tc>
          <w:tcPr>
            <w:tcW w:w="106" w:type="pct"/>
            <w:shd w:val="clear" w:color="auto" w:fill="FFE599" w:themeFill="accent4" w:themeFillTint="66"/>
          </w:tcPr>
          <w:p w14:paraId="7DA91BA8" w14:textId="77777777" w:rsidR="00F3793B" w:rsidRPr="00226669" w:rsidRDefault="00F3793B" w:rsidP="00F849DD">
            <w:pPr>
              <w:spacing w:line="200" w:lineRule="exact"/>
              <w:rPr>
                <w:sz w:val="20"/>
                <w:szCs w:val="20"/>
              </w:rPr>
            </w:pPr>
          </w:p>
        </w:tc>
        <w:tc>
          <w:tcPr>
            <w:tcW w:w="106" w:type="pct"/>
            <w:shd w:val="clear" w:color="auto" w:fill="FFE599" w:themeFill="accent4" w:themeFillTint="66"/>
          </w:tcPr>
          <w:p w14:paraId="5B96F69D" w14:textId="77777777" w:rsidR="00F3793B" w:rsidRPr="00226669" w:rsidRDefault="00F3793B" w:rsidP="00F849DD">
            <w:pPr>
              <w:spacing w:line="200" w:lineRule="exact"/>
              <w:rPr>
                <w:sz w:val="20"/>
                <w:szCs w:val="20"/>
              </w:rPr>
            </w:pPr>
          </w:p>
        </w:tc>
        <w:tc>
          <w:tcPr>
            <w:tcW w:w="106" w:type="pct"/>
          </w:tcPr>
          <w:p w14:paraId="497FC52B" w14:textId="77777777" w:rsidR="00F3793B" w:rsidRPr="00226669" w:rsidRDefault="00F3793B" w:rsidP="00F849DD">
            <w:pPr>
              <w:spacing w:line="200" w:lineRule="exact"/>
              <w:rPr>
                <w:sz w:val="20"/>
                <w:szCs w:val="20"/>
              </w:rPr>
            </w:pPr>
          </w:p>
        </w:tc>
        <w:tc>
          <w:tcPr>
            <w:tcW w:w="106" w:type="pct"/>
          </w:tcPr>
          <w:p w14:paraId="45BBDE2F" w14:textId="77777777" w:rsidR="00F3793B" w:rsidRPr="00226669" w:rsidRDefault="00F3793B" w:rsidP="00F849DD">
            <w:pPr>
              <w:spacing w:line="200" w:lineRule="exact"/>
              <w:rPr>
                <w:sz w:val="20"/>
                <w:szCs w:val="20"/>
              </w:rPr>
            </w:pPr>
          </w:p>
        </w:tc>
        <w:tc>
          <w:tcPr>
            <w:tcW w:w="108" w:type="pct"/>
          </w:tcPr>
          <w:p w14:paraId="53478990" w14:textId="77777777" w:rsidR="00F3793B" w:rsidRPr="00226669" w:rsidRDefault="00F3793B" w:rsidP="00F849DD">
            <w:pPr>
              <w:spacing w:line="200" w:lineRule="exact"/>
              <w:rPr>
                <w:sz w:val="20"/>
                <w:szCs w:val="20"/>
              </w:rPr>
            </w:pPr>
          </w:p>
        </w:tc>
        <w:tc>
          <w:tcPr>
            <w:tcW w:w="106" w:type="pct"/>
          </w:tcPr>
          <w:p w14:paraId="7A754701" w14:textId="77777777" w:rsidR="00F3793B" w:rsidRPr="00226669" w:rsidRDefault="00F3793B" w:rsidP="00F849DD">
            <w:pPr>
              <w:spacing w:line="200" w:lineRule="exact"/>
              <w:rPr>
                <w:sz w:val="20"/>
                <w:szCs w:val="20"/>
              </w:rPr>
            </w:pPr>
          </w:p>
        </w:tc>
        <w:tc>
          <w:tcPr>
            <w:tcW w:w="561" w:type="pct"/>
          </w:tcPr>
          <w:p w14:paraId="0031EE93" w14:textId="77777777" w:rsidR="00F3793B" w:rsidRPr="00226669" w:rsidRDefault="00F3793B" w:rsidP="00F849DD">
            <w:pPr>
              <w:spacing w:line="200" w:lineRule="exact"/>
              <w:rPr>
                <w:sz w:val="20"/>
                <w:szCs w:val="20"/>
              </w:rPr>
            </w:pPr>
            <w:r>
              <w:rPr>
                <w:sz w:val="20"/>
                <w:szCs w:val="20"/>
              </w:rPr>
              <w:t>Launch Event</w:t>
            </w:r>
          </w:p>
        </w:tc>
        <w:tc>
          <w:tcPr>
            <w:tcW w:w="386" w:type="pct"/>
          </w:tcPr>
          <w:p w14:paraId="169A1E99" w14:textId="77777777" w:rsidR="00F3793B" w:rsidRPr="00226669" w:rsidRDefault="00F3793B" w:rsidP="00F849DD">
            <w:pPr>
              <w:spacing w:line="200" w:lineRule="exact"/>
              <w:rPr>
                <w:sz w:val="20"/>
                <w:szCs w:val="20"/>
              </w:rPr>
            </w:pPr>
            <w:r>
              <w:rPr>
                <w:sz w:val="20"/>
                <w:szCs w:val="20"/>
              </w:rPr>
              <w:t>$15,000</w:t>
            </w:r>
          </w:p>
        </w:tc>
        <w:tc>
          <w:tcPr>
            <w:tcW w:w="384" w:type="pct"/>
          </w:tcPr>
          <w:p w14:paraId="319498F8" w14:textId="77777777" w:rsidR="00F3793B" w:rsidRPr="00226669" w:rsidRDefault="00F3793B" w:rsidP="00F849DD">
            <w:pPr>
              <w:spacing w:line="200" w:lineRule="exact"/>
              <w:rPr>
                <w:sz w:val="20"/>
                <w:szCs w:val="20"/>
              </w:rPr>
            </w:pPr>
            <w:r>
              <w:rPr>
                <w:sz w:val="20"/>
                <w:szCs w:val="20"/>
              </w:rPr>
              <w:t>$7,979</w:t>
            </w:r>
          </w:p>
        </w:tc>
        <w:tc>
          <w:tcPr>
            <w:tcW w:w="389" w:type="pct"/>
          </w:tcPr>
          <w:p w14:paraId="586C080E" w14:textId="77777777" w:rsidR="00F3793B" w:rsidRDefault="00F3793B" w:rsidP="00F849DD">
            <w:pPr>
              <w:spacing w:line="200" w:lineRule="exact"/>
              <w:rPr>
                <w:sz w:val="20"/>
                <w:szCs w:val="20"/>
              </w:rPr>
            </w:pPr>
          </w:p>
        </w:tc>
        <w:tc>
          <w:tcPr>
            <w:tcW w:w="732" w:type="pct"/>
          </w:tcPr>
          <w:p w14:paraId="2CBD2B95" w14:textId="166FC1D7" w:rsidR="00F3793B" w:rsidRPr="00226669" w:rsidRDefault="00F3793B" w:rsidP="00F849DD">
            <w:pPr>
              <w:spacing w:line="200" w:lineRule="exact"/>
              <w:rPr>
                <w:sz w:val="20"/>
                <w:szCs w:val="20"/>
              </w:rPr>
            </w:pPr>
            <w:r>
              <w:rPr>
                <w:sz w:val="20"/>
                <w:szCs w:val="20"/>
              </w:rPr>
              <w:t>Launch the book in 2026 at a final event to close the project@15K</w:t>
            </w:r>
          </w:p>
        </w:tc>
      </w:tr>
      <w:tr w:rsidR="001D7BC8" w14:paraId="71D07B31" w14:textId="77777777" w:rsidTr="00BB0BF6">
        <w:tc>
          <w:tcPr>
            <w:tcW w:w="298" w:type="pct"/>
          </w:tcPr>
          <w:p w14:paraId="0A71FFDC" w14:textId="77777777" w:rsidR="00F3793B" w:rsidRDefault="00F3793B" w:rsidP="00F849DD">
            <w:pPr>
              <w:ind w:left="-105" w:right="-115"/>
            </w:pPr>
          </w:p>
        </w:tc>
        <w:tc>
          <w:tcPr>
            <w:tcW w:w="543" w:type="pct"/>
          </w:tcPr>
          <w:p w14:paraId="5271597C" w14:textId="77777777" w:rsidR="00F3793B" w:rsidRDefault="00F3793B" w:rsidP="00F849DD">
            <w:pPr>
              <w:spacing w:line="200" w:lineRule="exact"/>
            </w:pPr>
          </w:p>
        </w:tc>
        <w:tc>
          <w:tcPr>
            <w:tcW w:w="107" w:type="pct"/>
            <w:shd w:val="clear" w:color="auto" w:fill="FFFF00"/>
          </w:tcPr>
          <w:p w14:paraId="6182DD96" w14:textId="77777777" w:rsidR="00F3793B" w:rsidRPr="00226669" w:rsidRDefault="00F3793B" w:rsidP="00F849DD">
            <w:pPr>
              <w:spacing w:line="200" w:lineRule="exact"/>
              <w:rPr>
                <w:sz w:val="20"/>
                <w:szCs w:val="20"/>
              </w:rPr>
            </w:pPr>
          </w:p>
        </w:tc>
        <w:tc>
          <w:tcPr>
            <w:tcW w:w="107" w:type="pct"/>
            <w:shd w:val="clear" w:color="auto" w:fill="FFFF00"/>
          </w:tcPr>
          <w:p w14:paraId="747BA0C6" w14:textId="77777777" w:rsidR="00F3793B" w:rsidRPr="00226669" w:rsidRDefault="00F3793B" w:rsidP="00F849DD">
            <w:pPr>
              <w:spacing w:line="200" w:lineRule="exact"/>
              <w:rPr>
                <w:sz w:val="20"/>
                <w:szCs w:val="20"/>
              </w:rPr>
            </w:pPr>
          </w:p>
        </w:tc>
        <w:tc>
          <w:tcPr>
            <w:tcW w:w="107" w:type="pct"/>
            <w:shd w:val="clear" w:color="auto" w:fill="FFFF00"/>
          </w:tcPr>
          <w:p w14:paraId="45D3D19A" w14:textId="77777777" w:rsidR="00F3793B" w:rsidRPr="00226669" w:rsidRDefault="00F3793B" w:rsidP="00F849DD">
            <w:pPr>
              <w:spacing w:line="200" w:lineRule="exact"/>
              <w:rPr>
                <w:sz w:val="20"/>
                <w:szCs w:val="20"/>
              </w:rPr>
            </w:pPr>
          </w:p>
        </w:tc>
        <w:tc>
          <w:tcPr>
            <w:tcW w:w="107" w:type="pct"/>
            <w:shd w:val="clear" w:color="auto" w:fill="FFFF00"/>
          </w:tcPr>
          <w:p w14:paraId="6A1CDC95" w14:textId="77777777" w:rsidR="00F3793B" w:rsidRPr="00226669" w:rsidRDefault="00F3793B" w:rsidP="00F849DD">
            <w:pPr>
              <w:spacing w:line="200" w:lineRule="exact"/>
              <w:rPr>
                <w:sz w:val="20"/>
                <w:szCs w:val="20"/>
              </w:rPr>
            </w:pPr>
          </w:p>
        </w:tc>
        <w:tc>
          <w:tcPr>
            <w:tcW w:w="104" w:type="pct"/>
            <w:shd w:val="clear" w:color="auto" w:fill="FFFF00"/>
          </w:tcPr>
          <w:p w14:paraId="70471F96" w14:textId="77777777" w:rsidR="00F3793B" w:rsidRPr="00226669" w:rsidRDefault="00F3793B" w:rsidP="00F849DD">
            <w:pPr>
              <w:spacing w:line="200" w:lineRule="exact"/>
              <w:rPr>
                <w:sz w:val="20"/>
                <w:szCs w:val="20"/>
              </w:rPr>
            </w:pPr>
          </w:p>
        </w:tc>
        <w:tc>
          <w:tcPr>
            <w:tcW w:w="106" w:type="pct"/>
            <w:shd w:val="clear" w:color="auto" w:fill="FFFF00"/>
          </w:tcPr>
          <w:p w14:paraId="7393A710" w14:textId="77777777" w:rsidR="00F3793B" w:rsidRPr="00226669" w:rsidRDefault="00F3793B" w:rsidP="00F849DD">
            <w:pPr>
              <w:spacing w:line="200" w:lineRule="exact"/>
              <w:rPr>
                <w:sz w:val="20"/>
                <w:szCs w:val="20"/>
              </w:rPr>
            </w:pPr>
          </w:p>
        </w:tc>
        <w:tc>
          <w:tcPr>
            <w:tcW w:w="106" w:type="pct"/>
            <w:shd w:val="clear" w:color="auto" w:fill="FFFF00"/>
          </w:tcPr>
          <w:p w14:paraId="027D0E79" w14:textId="77777777" w:rsidR="00F3793B" w:rsidRPr="00226669" w:rsidRDefault="00F3793B" w:rsidP="00F849DD">
            <w:pPr>
              <w:spacing w:line="200" w:lineRule="exact"/>
              <w:rPr>
                <w:sz w:val="20"/>
                <w:szCs w:val="20"/>
              </w:rPr>
            </w:pPr>
          </w:p>
        </w:tc>
        <w:tc>
          <w:tcPr>
            <w:tcW w:w="106" w:type="pct"/>
            <w:shd w:val="clear" w:color="auto" w:fill="FFFF00"/>
          </w:tcPr>
          <w:p w14:paraId="12A0DC9A" w14:textId="77777777" w:rsidR="00F3793B" w:rsidRPr="00226669" w:rsidRDefault="00F3793B" w:rsidP="00F849DD">
            <w:pPr>
              <w:spacing w:line="200" w:lineRule="exact"/>
              <w:rPr>
                <w:sz w:val="20"/>
                <w:szCs w:val="20"/>
              </w:rPr>
            </w:pPr>
          </w:p>
        </w:tc>
        <w:tc>
          <w:tcPr>
            <w:tcW w:w="106" w:type="pct"/>
            <w:shd w:val="clear" w:color="auto" w:fill="FFFF00"/>
          </w:tcPr>
          <w:p w14:paraId="403BAC9B" w14:textId="77777777" w:rsidR="00F3793B" w:rsidRPr="00226669" w:rsidRDefault="00F3793B" w:rsidP="00F849DD">
            <w:pPr>
              <w:spacing w:line="200" w:lineRule="exact"/>
              <w:rPr>
                <w:sz w:val="20"/>
                <w:szCs w:val="20"/>
              </w:rPr>
            </w:pPr>
          </w:p>
        </w:tc>
        <w:tc>
          <w:tcPr>
            <w:tcW w:w="108" w:type="pct"/>
            <w:shd w:val="clear" w:color="auto" w:fill="FFFF00"/>
          </w:tcPr>
          <w:p w14:paraId="4C598AAD" w14:textId="77777777" w:rsidR="00F3793B" w:rsidRPr="00226669" w:rsidRDefault="00F3793B" w:rsidP="00F849DD">
            <w:pPr>
              <w:spacing w:line="200" w:lineRule="exact"/>
              <w:rPr>
                <w:sz w:val="20"/>
                <w:szCs w:val="20"/>
              </w:rPr>
            </w:pPr>
          </w:p>
        </w:tc>
        <w:tc>
          <w:tcPr>
            <w:tcW w:w="106" w:type="pct"/>
            <w:shd w:val="clear" w:color="auto" w:fill="FFFF00"/>
          </w:tcPr>
          <w:p w14:paraId="2229FCEB" w14:textId="77777777" w:rsidR="00F3793B" w:rsidRPr="00226669" w:rsidRDefault="00F3793B" w:rsidP="00F849DD">
            <w:pPr>
              <w:spacing w:line="200" w:lineRule="exact"/>
              <w:rPr>
                <w:sz w:val="20"/>
                <w:szCs w:val="20"/>
              </w:rPr>
            </w:pPr>
          </w:p>
        </w:tc>
        <w:tc>
          <w:tcPr>
            <w:tcW w:w="106" w:type="pct"/>
            <w:shd w:val="clear" w:color="auto" w:fill="FFFF00"/>
          </w:tcPr>
          <w:p w14:paraId="3FD896B1" w14:textId="77777777" w:rsidR="00F3793B" w:rsidRPr="00226669" w:rsidRDefault="00F3793B" w:rsidP="00F849DD">
            <w:pPr>
              <w:spacing w:line="200" w:lineRule="exact"/>
              <w:rPr>
                <w:sz w:val="20"/>
                <w:szCs w:val="20"/>
              </w:rPr>
            </w:pPr>
          </w:p>
        </w:tc>
        <w:tc>
          <w:tcPr>
            <w:tcW w:w="106" w:type="pct"/>
            <w:shd w:val="clear" w:color="auto" w:fill="FFFF00"/>
          </w:tcPr>
          <w:p w14:paraId="7319DD8A" w14:textId="77777777" w:rsidR="00F3793B" w:rsidRPr="00226669" w:rsidRDefault="00F3793B" w:rsidP="00F849DD">
            <w:pPr>
              <w:spacing w:line="200" w:lineRule="exact"/>
              <w:rPr>
                <w:sz w:val="20"/>
                <w:szCs w:val="20"/>
              </w:rPr>
            </w:pPr>
          </w:p>
        </w:tc>
        <w:tc>
          <w:tcPr>
            <w:tcW w:w="106" w:type="pct"/>
            <w:shd w:val="clear" w:color="auto" w:fill="FFFF00"/>
          </w:tcPr>
          <w:p w14:paraId="4254DDC9" w14:textId="77777777" w:rsidR="00F3793B" w:rsidRPr="00226669" w:rsidRDefault="00F3793B" w:rsidP="00F849DD">
            <w:pPr>
              <w:spacing w:line="200" w:lineRule="exact"/>
              <w:rPr>
                <w:sz w:val="20"/>
                <w:szCs w:val="20"/>
              </w:rPr>
            </w:pPr>
          </w:p>
        </w:tc>
        <w:tc>
          <w:tcPr>
            <w:tcW w:w="108" w:type="pct"/>
            <w:shd w:val="clear" w:color="auto" w:fill="FFFF00"/>
          </w:tcPr>
          <w:p w14:paraId="4CCD3C2A" w14:textId="77777777" w:rsidR="00F3793B" w:rsidRPr="00226669" w:rsidRDefault="00F3793B" w:rsidP="00F849DD">
            <w:pPr>
              <w:spacing w:line="200" w:lineRule="exact"/>
              <w:rPr>
                <w:sz w:val="20"/>
                <w:szCs w:val="20"/>
              </w:rPr>
            </w:pPr>
          </w:p>
        </w:tc>
        <w:tc>
          <w:tcPr>
            <w:tcW w:w="106" w:type="pct"/>
            <w:shd w:val="clear" w:color="auto" w:fill="FFFF00"/>
          </w:tcPr>
          <w:p w14:paraId="7889F06B" w14:textId="77777777" w:rsidR="00F3793B" w:rsidRPr="00226669" w:rsidRDefault="00F3793B" w:rsidP="00F849DD">
            <w:pPr>
              <w:spacing w:line="200" w:lineRule="exact"/>
              <w:rPr>
                <w:sz w:val="20"/>
                <w:szCs w:val="20"/>
              </w:rPr>
            </w:pPr>
          </w:p>
        </w:tc>
        <w:tc>
          <w:tcPr>
            <w:tcW w:w="561" w:type="pct"/>
            <w:shd w:val="clear" w:color="auto" w:fill="FFFF00"/>
          </w:tcPr>
          <w:p w14:paraId="5ED93EEB" w14:textId="77777777" w:rsidR="00F3793B" w:rsidRPr="00226669" w:rsidRDefault="00F3793B" w:rsidP="00F849DD">
            <w:pPr>
              <w:spacing w:line="200" w:lineRule="exact"/>
              <w:rPr>
                <w:sz w:val="20"/>
                <w:szCs w:val="20"/>
              </w:rPr>
            </w:pPr>
            <w:r>
              <w:rPr>
                <w:sz w:val="20"/>
                <w:szCs w:val="20"/>
              </w:rPr>
              <w:t>TOTAL</w:t>
            </w:r>
          </w:p>
        </w:tc>
        <w:tc>
          <w:tcPr>
            <w:tcW w:w="386" w:type="pct"/>
            <w:shd w:val="clear" w:color="auto" w:fill="FFFF00"/>
          </w:tcPr>
          <w:p w14:paraId="4F4F9590" w14:textId="7FE36652" w:rsidR="00F3793B" w:rsidRPr="00226669" w:rsidRDefault="00F3793B" w:rsidP="00F849DD">
            <w:pPr>
              <w:spacing w:line="200" w:lineRule="exact"/>
              <w:rPr>
                <w:sz w:val="20"/>
                <w:szCs w:val="20"/>
              </w:rPr>
            </w:pPr>
            <w:r>
              <w:rPr>
                <w:sz w:val="20"/>
                <w:szCs w:val="20"/>
              </w:rPr>
              <w:t>$298,000</w:t>
            </w:r>
          </w:p>
        </w:tc>
        <w:tc>
          <w:tcPr>
            <w:tcW w:w="384" w:type="pct"/>
            <w:shd w:val="clear" w:color="auto" w:fill="FFFF00"/>
          </w:tcPr>
          <w:p w14:paraId="3B298723" w14:textId="183FD1F9" w:rsidR="00F3793B" w:rsidRPr="00226669" w:rsidRDefault="00F3793B" w:rsidP="00F849DD">
            <w:pPr>
              <w:spacing w:line="200" w:lineRule="exact"/>
              <w:rPr>
                <w:sz w:val="20"/>
                <w:szCs w:val="20"/>
              </w:rPr>
            </w:pPr>
            <w:r>
              <w:rPr>
                <w:sz w:val="20"/>
                <w:szCs w:val="20"/>
              </w:rPr>
              <w:t>$158,506</w:t>
            </w:r>
          </w:p>
        </w:tc>
        <w:tc>
          <w:tcPr>
            <w:tcW w:w="389" w:type="pct"/>
          </w:tcPr>
          <w:p w14:paraId="6EB55FC2" w14:textId="77777777" w:rsidR="00F3793B" w:rsidRPr="00226669" w:rsidRDefault="00F3793B" w:rsidP="00F849DD">
            <w:pPr>
              <w:spacing w:line="200" w:lineRule="exact"/>
              <w:rPr>
                <w:sz w:val="20"/>
                <w:szCs w:val="20"/>
              </w:rPr>
            </w:pPr>
          </w:p>
        </w:tc>
        <w:tc>
          <w:tcPr>
            <w:tcW w:w="732" w:type="pct"/>
          </w:tcPr>
          <w:p w14:paraId="43320AAE" w14:textId="6EB69D17" w:rsidR="00F3793B" w:rsidRPr="00226669" w:rsidRDefault="00F3793B" w:rsidP="00F849DD">
            <w:pPr>
              <w:spacing w:line="200" w:lineRule="exact"/>
              <w:rPr>
                <w:sz w:val="20"/>
                <w:szCs w:val="20"/>
              </w:rPr>
            </w:pPr>
          </w:p>
        </w:tc>
      </w:tr>
      <w:tr w:rsidR="001D7BC8" w14:paraId="7E1AFEE8" w14:textId="77777777" w:rsidTr="00BB0BF6">
        <w:tc>
          <w:tcPr>
            <w:tcW w:w="298" w:type="pct"/>
          </w:tcPr>
          <w:p w14:paraId="6612F9AA" w14:textId="77777777" w:rsidR="00F3793B" w:rsidRDefault="00F3793B" w:rsidP="00F849DD">
            <w:pPr>
              <w:ind w:left="-105" w:right="-115"/>
            </w:pPr>
          </w:p>
        </w:tc>
        <w:tc>
          <w:tcPr>
            <w:tcW w:w="543" w:type="pct"/>
          </w:tcPr>
          <w:p w14:paraId="0100DA22" w14:textId="77777777" w:rsidR="00F3793B" w:rsidRDefault="00F3793B" w:rsidP="00F849DD">
            <w:pPr>
              <w:spacing w:line="200" w:lineRule="exact"/>
            </w:pPr>
          </w:p>
        </w:tc>
        <w:tc>
          <w:tcPr>
            <w:tcW w:w="107" w:type="pct"/>
            <w:shd w:val="clear" w:color="auto" w:fill="FFFF00"/>
          </w:tcPr>
          <w:p w14:paraId="18BD08FF" w14:textId="77777777" w:rsidR="00F3793B" w:rsidRDefault="00F3793B" w:rsidP="00F849DD">
            <w:pPr>
              <w:spacing w:line="200" w:lineRule="exact"/>
            </w:pPr>
          </w:p>
        </w:tc>
        <w:tc>
          <w:tcPr>
            <w:tcW w:w="107" w:type="pct"/>
            <w:shd w:val="clear" w:color="auto" w:fill="FFFF00"/>
          </w:tcPr>
          <w:p w14:paraId="270ECC6C" w14:textId="77777777" w:rsidR="00F3793B" w:rsidRDefault="00F3793B" w:rsidP="00F849DD">
            <w:pPr>
              <w:spacing w:line="200" w:lineRule="exact"/>
            </w:pPr>
          </w:p>
        </w:tc>
        <w:tc>
          <w:tcPr>
            <w:tcW w:w="107" w:type="pct"/>
            <w:shd w:val="clear" w:color="auto" w:fill="FFFF00"/>
          </w:tcPr>
          <w:p w14:paraId="7DC50989" w14:textId="77777777" w:rsidR="00F3793B" w:rsidRDefault="00F3793B" w:rsidP="00F849DD">
            <w:pPr>
              <w:spacing w:line="200" w:lineRule="exact"/>
            </w:pPr>
          </w:p>
        </w:tc>
        <w:tc>
          <w:tcPr>
            <w:tcW w:w="107" w:type="pct"/>
            <w:shd w:val="clear" w:color="auto" w:fill="FFFF00"/>
          </w:tcPr>
          <w:p w14:paraId="0B0BBB1B" w14:textId="77777777" w:rsidR="00F3793B" w:rsidRDefault="00F3793B" w:rsidP="00F849DD">
            <w:pPr>
              <w:spacing w:line="200" w:lineRule="exact"/>
            </w:pPr>
          </w:p>
        </w:tc>
        <w:tc>
          <w:tcPr>
            <w:tcW w:w="104" w:type="pct"/>
            <w:shd w:val="clear" w:color="auto" w:fill="FFFF00"/>
          </w:tcPr>
          <w:p w14:paraId="5C15AD16" w14:textId="77777777" w:rsidR="00F3793B" w:rsidRDefault="00F3793B" w:rsidP="00F849DD">
            <w:pPr>
              <w:spacing w:line="200" w:lineRule="exact"/>
            </w:pPr>
          </w:p>
        </w:tc>
        <w:tc>
          <w:tcPr>
            <w:tcW w:w="106" w:type="pct"/>
            <w:shd w:val="clear" w:color="auto" w:fill="FFFF00"/>
          </w:tcPr>
          <w:p w14:paraId="469DFA43" w14:textId="77777777" w:rsidR="00F3793B" w:rsidRDefault="00F3793B" w:rsidP="00F849DD">
            <w:pPr>
              <w:spacing w:line="200" w:lineRule="exact"/>
            </w:pPr>
          </w:p>
        </w:tc>
        <w:tc>
          <w:tcPr>
            <w:tcW w:w="106" w:type="pct"/>
            <w:shd w:val="clear" w:color="auto" w:fill="FFFF00"/>
          </w:tcPr>
          <w:p w14:paraId="3596AAF1" w14:textId="77777777" w:rsidR="00F3793B" w:rsidRDefault="00F3793B" w:rsidP="00F849DD">
            <w:pPr>
              <w:spacing w:line="200" w:lineRule="exact"/>
            </w:pPr>
          </w:p>
        </w:tc>
        <w:tc>
          <w:tcPr>
            <w:tcW w:w="106" w:type="pct"/>
            <w:shd w:val="clear" w:color="auto" w:fill="FFFF00"/>
          </w:tcPr>
          <w:p w14:paraId="7028A7C7" w14:textId="77777777" w:rsidR="00F3793B" w:rsidRDefault="00F3793B" w:rsidP="00F849DD">
            <w:pPr>
              <w:spacing w:line="200" w:lineRule="exact"/>
            </w:pPr>
          </w:p>
        </w:tc>
        <w:tc>
          <w:tcPr>
            <w:tcW w:w="106" w:type="pct"/>
            <w:shd w:val="clear" w:color="auto" w:fill="FFFF00"/>
          </w:tcPr>
          <w:p w14:paraId="62B98164" w14:textId="77777777" w:rsidR="00F3793B" w:rsidRDefault="00F3793B" w:rsidP="00F849DD">
            <w:pPr>
              <w:spacing w:line="200" w:lineRule="exact"/>
            </w:pPr>
          </w:p>
        </w:tc>
        <w:tc>
          <w:tcPr>
            <w:tcW w:w="108" w:type="pct"/>
            <w:shd w:val="clear" w:color="auto" w:fill="FFFF00"/>
          </w:tcPr>
          <w:p w14:paraId="01A5BC2A" w14:textId="77777777" w:rsidR="00F3793B" w:rsidRDefault="00F3793B" w:rsidP="00F849DD">
            <w:pPr>
              <w:spacing w:line="200" w:lineRule="exact"/>
            </w:pPr>
          </w:p>
        </w:tc>
        <w:tc>
          <w:tcPr>
            <w:tcW w:w="106" w:type="pct"/>
            <w:shd w:val="clear" w:color="auto" w:fill="FFFF00"/>
          </w:tcPr>
          <w:p w14:paraId="4E303AC6" w14:textId="77777777" w:rsidR="00F3793B" w:rsidRDefault="00F3793B" w:rsidP="00F849DD">
            <w:pPr>
              <w:spacing w:line="200" w:lineRule="exact"/>
            </w:pPr>
          </w:p>
        </w:tc>
        <w:tc>
          <w:tcPr>
            <w:tcW w:w="106" w:type="pct"/>
            <w:shd w:val="clear" w:color="auto" w:fill="FFFF00"/>
          </w:tcPr>
          <w:p w14:paraId="2B4B9B85" w14:textId="77777777" w:rsidR="00F3793B" w:rsidRDefault="00F3793B" w:rsidP="00F849DD">
            <w:pPr>
              <w:spacing w:line="200" w:lineRule="exact"/>
            </w:pPr>
          </w:p>
        </w:tc>
        <w:tc>
          <w:tcPr>
            <w:tcW w:w="106" w:type="pct"/>
            <w:shd w:val="clear" w:color="auto" w:fill="FFFF00"/>
          </w:tcPr>
          <w:p w14:paraId="0E99F73D" w14:textId="77777777" w:rsidR="00F3793B" w:rsidRDefault="00F3793B" w:rsidP="00F849DD">
            <w:pPr>
              <w:spacing w:line="200" w:lineRule="exact"/>
            </w:pPr>
          </w:p>
        </w:tc>
        <w:tc>
          <w:tcPr>
            <w:tcW w:w="106" w:type="pct"/>
            <w:shd w:val="clear" w:color="auto" w:fill="FFFF00"/>
          </w:tcPr>
          <w:p w14:paraId="43AEA24C" w14:textId="77777777" w:rsidR="00F3793B" w:rsidRDefault="00F3793B" w:rsidP="00F849DD">
            <w:pPr>
              <w:spacing w:line="200" w:lineRule="exact"/>
            </w:pPr>
          </w:p>
        </w:tc>
        <w:tc>
          <w:tcPr>
            <w:tcW w:w="108" w:type="pct"/>
            <w:shd w:val="clear" w:color="auto" w:fill="FFFF00"/>
          </w:tcPr>
          <w:p w14:paraId="1D950DDC" w14:textId="77777777" w:rsidR="00F3793B" w:rsidRDefault="00F3793B" w:rsidP="00F849DD">
            <w:pPr>
              <w:spacing w:line="200" w:lineRule="exact"/>
            </w:pPr>
          </w:p>
        </w:tc>
        <w:tc>
          <w:tcPr>
            <w:tcW w:w="106" w:type="pct"/>
            <w:shd w:val="clear" w:color="auto" w:fill="FFFF00"/>
          </w:tcPr>
          <w:p w14:paraId="7A417900" w14:textId="77777777" w:rsidR="00F3793B" w:rsidRDefault="00F3793B" w:rsidP="00F849DD">
            <w:pPr>
              <w:spacing w:line="200" w:lineRule="exact"/>
            </w:pPr>
          </w:p>
        </w:tc>
        <w:tc>
          <w:tcPr>
            <w:tcW w:w="561" w:type="pct"/>
            <w:shd w:val="clear" w:color="auto" w:fill="FFFF00"/>
          </w:tcPr>
          <w:p w14:paraId="3CCBEB2A" w14:textId="77777777" w:rsidR="00F3793B" w:rsidRPr="00255379" w:rsidRDefault="00F3793B" w:rsidP="00F849DD">
            <w:pPr>
              <w:spacing w:line="200" w:lineRule="exact"/>
              <w:rPr>
                <w:b/>
                <w:bCs/>
                <w:color w:val="FF0000"/>
                <w:sz w:val="20"/>
                <w:szCs w:val="20"/>
              </w:rPr>
            </w:pPr>
            <w:r>
              <w:rPr>
                <w:b/>
                <w:bCs/>
                <w:color w:val="FF0000"/>
                <w:sz w:val="20"/>
                <w:szCs w:val="20"/>
              </w:rPr>
              <w:t>Project Fees</w:t>
            </w:r>
          </w:p>
        </w:tc>
        <w:tc>
          <w:tcPr>
            <w:tcW w:w="386" w:type="pct"/>
            <w:shd w:val="clear" w:color="auto" w:fill="FFFF00"/>
          </w:tcPr>
          <w:p w14:paraId="76096EF7" w14:textId="77777777" w:rsidR="00F3793B" w:rsidRPr="00255379" w:rsidRDefault="00F3793B" w:rsidP="00F849DD">
            <w:pPr>
              <w:spacing w:line="200" w:lineRule="exact"/>
              <w:ind w:left="-104"/>
              <w:rPr>
                <w:b/>
                <w:bCs/>
                <w:color w:val="FF0000"/>
                <w:sz w:val="20"/>
                <w:szCs w:val="20"/>
              </w:rPr>
            </w:pPr>
            <w:r>
              <w:rPr>
                <w:b/>
                <w:bCs/>
                <w:color w:val="FF0000"/>
                <w:sz w:val="20"/>
                <w:szCs w:val="20"/>
              </w:rPr>
              <w:t>$161,986</w:t>
            </w:r>
          </w:p>
        </w:tc>
        <w:tc>
          <w:tcPr>
            <w:tcW w:w="384" w:type="pct"/>
            <w:shd w:val="clear" w:color="auto" w:fill="FFFF00"/>
          </w:tcPr>
          <w:p w14:paraId="62F2E939" w14:textId="77777777" w:rsidR="00F3793B" w:rsidRPr="00255379" w:rsidRDefault="00F3793B" w:rsidP="00F849DD">
            <w:pPr>
              <w:spacing w:line="200" w:lineRule="exact"/>
              <w:rPr>
                <w:b/>
                <w:bCs/>
                <w:color w:val="FF0000"/>
                <w:sz w:val="20"/>
                <w:szCs w:val="20"/>
              </w:rPr>
            </w:pPr>
            <w:r>
              <w:rPr>
                <w:b/>
                <w:bCs/>
                <w:color w:val="FF0000"/>
                <w:sz w:val="20"/>
                <w:szCs w:val="20"/>
              </w:rPr>
              <w:t>$86,160</w:t>
            </w:r>
          </w:p>
        </w:tc>
        <w:tc>
          <w:tcPr>
            <w:tcW w:w="389" w:type="pct"/>
          </w:tcPr>
          <w:p w14:paraId="7BC3036F" w14:textId="77777777" w:rsidR="00F3793B" w:rsidRDefault="00F3793B" w:rsidP="00F849DD">
            <w:pPr>
              <w:spacing w:line="200" w:lineRule="exact"/>
            </w:pPr>
          </w:p>
        </w:tc>
        <w:tc>
          <w:tcPr>
            <w:tcW w:w="732" w:type="pct"/>
          </w:tcPr>
          <w:p w14:paraId="1BEA1457" w14:textId="0B88020A" w:rsidR="00F3793B" w:rsidRDefault="00F3793B" w:rsidP="00F849DD">
            <w:pPr>
              <w:spacing w:line="200" w:lineRule="exact"/>
            </w:pPr>
          </w:p>
        </w:tc>
      </w:tr>
      <w:tr w:rsidR="001D7BC8" w14:paraId="5DBEAEDA" w14:textId="77777777" w:rsidTr="00BB0BF6">
        <w:tc>
          <w:tcPr>
            <w:tcW w:w="298" w:type="pct"/>
          </w:tcPr>
          <w:p w14:paraId="6CB1F80C" w14:textId="77777777" w:rsidR="00F3793B" w:rsidRDefault="00F3793B" w:rsidP="00F849DD">
            <w:pPr>
              <w:ind w:left="-105" w:right="-115"/>
            </w:pPr>
          </w:p>
        </w:tc>
        <w:tc>
          <w:tcPr>
            <w:tcW w:w="543" w:type="pct"/>
          </w:tcPr>
          <w:p w14:paraId="0285E89D" w14:textId="77777777" w:rsidR="00F3793B" w:rsidRDefault="00F3793B" w:rsidP="00F849DD">
            <w:pPr>
              <w:spacing w:line="200" w:lineRule="exact"/>
            </w:pPr>
          </w:p>
        </w:tc>
        <w:tc>
          <w:tcPr>
            <w:tcW w:w="107" w:type="pct"/>
            <w:shd w:val="clear" w:color="auto" w:fill="FFFF00"/>
          </w:tcPr>
          <w:p w14:paraId="66397313" w14:textId="77777777" w:rsidR="00F3793B" w:rsidRDefault="00F3793B" w:rsidP="00F849DD">
            <w:pPr>
              <w:spacing w:line="200" w:lineRule="exact"/>
            </w:pPr>
          </w:p>
        </w:tc>
        <w:tc>
          <w:tcPr>
            <w:tcW w:w="107" w:type="pct"/>
            <w:shd w:val="clear" w:color="auto" w:fill="FFFF00"/>
          </w:tcPr>
          <w:p w14:paraId="450087E8" w14:textId="77777777" w:rsidR="00F3793B" w:rsidRDefault="00F3793B" w:rsidP="00F849DD">
            <w:pPr>
              <w:spacing w:line="200" w:lineRule="exact"/>
            </w:pPr>
          </w:p>
        </w:tc>
        <w:tc>
          <w:tcPr>
            <w:tcW w:w="107" w:type="pct"/>
            <w:shd w:val="clear" w:color="auto" w:fill="FFFF00"/>
          </w:tcPr>
          <w:p w14:paraId="406A9E42" w14:textId="77777777" w:rsidR="00F3793B" w:rsidRDefault="00F3793B" w:rsidP="00F849DD">
            <w:pPr>
              <w:spacing w:line="200" w:lineRule="exact"/>
            </w:pPr>
          </w:p>
        </w:tc>
        <w:tc>
          <w:tcPr>
            <w:tcW w:w="107" w:type="pct"/>
            <w:shd w:val="clear" w:color="auto" w:fill="FFFF00"/>
          </w:tcPr>
          <w:p w14:paraId="55460EAF" w14:textId="77777777" w:rsidR="00F3793B" w:rsidRDefault="00F3793B" w:rsidP="00F849DD">
            <w:pPr>
              <w:spacing w:line="200" w:lineRule="exact"/>
            </w:pPr>
          </w:p>
        </w:tc>
        <w:tc>
          <w:tcPr>
            <w:tcW w:w="104" w:type="pct"/>
            <w:shd w:val="clear" w:color="auto" w:fill="FFFF00"/>
          </w:tcPr>
          <w:p w14:paraId="7BAE3F10" w14:textId="77777777" w:rsidR="00F3793B" w:rsidRDefault="00F3793B" w:rsidP="00F849DD">
            <w:pPr>
              <w:spacing w:line="200" w:lineRule="exact"/>
            </w:pPr>
          </w:p>
        </w:tc>
        <w:tc>
          <w:tcPr>
            <w:tcW w:w="106" w:type="pct"/>
            <w:shd w:val="clear" w:color="auto" w:fill="FFFF00"/>
          </w:tcPr>
          <w:p w14:paraId="66B653CD" w14:textId="77777777" w:rsidR="00F3793B" w:rsidRDefault="00F3793B" w:rsidP="00F849DD">
            <w:pPr>
              <w:spacing w:line="200" w:lineRule="exact"/>
            </w:pPr>
          </w:p>
        </w:tc>
        <w:tc>
          <w:tcPr>
            <w:tcW w:w="106" w:type="pct"/>
            <w:shd w:val="clear" w:color="auto" w:fill="FFFF00"/>
          </w:tcPr>
          <w:p w14:paraId="7BB9DD93" w14:textId="77777777" w:rsidR="00F3793B" w:rsidRDefault="00F3793B" w:rsidP="00F849DD">
            <w:pPr>
              <w:spacing w:line="200" w:lineRule="exact"/>
            </w:pPr>
          </w:p>
        </w:tc>
        <w:tc>
          <w:tcPr>
            <w:tcW w:w="106" w:type="pct"/>
            <w:shd w:val="clear" w:color="auto" w:fill="FFFF00"/>
          </w:tcPr>
          <w:p w14:paraId="24764525" w14:textId="77777777" w:rsidR="00F3793B" w:rsidRDefault="00F3793B" w:rsidP="00F849DD">
            <w:pPr>
              <w:spacing w:line="200" w:lineRule="exact"/>
            </w:pPr>
          </w:p>
        </w:tc>
        <w:tc>
          <w:tcPr>
            <w:tcW w:w="106" w:type="pct"/>
            <w:shd w:val="clear" w:color="auto" w:fill="FFFF00"/>
          </w:tcPr>
          <w:p w14:paraId="68474FEA" w14:textId="77777777" w:rsidR="00F3793B" w:rsidRDefault="00F3793B" w:rsidP="00F849DD">
            <w:pPr>
              <w:spacing w:line="200" w:lineRule="exact"/>
            </w:pPr>
          </w:p>
        </w:tc>
        <w:tc>
          <w:tcPr>
            <w:tcW w:w="108" w:type="pct"/>
            <w:shd w:val="clear" w:color="auto" w:fill="FFFF00"/>
          </w:tcPr>
          <w:p w14:paraId="12D1BC0C" w14:textId="77777777" w:rsidR="00F3793B" w:rsidRDefault="00F3793B" w:rsidP="00F849DD">
            <w:pPr>
              <w:spacing w:line="200" w:lineRule="exact"/>
            </w:pPr>
          </w:p>
        </w:tc>
        <w:tc>
          <w:tcPr>
            <w:tcW w:w="106" w:type="pct"/>
            <w:shd w:val="clear" w:color="auto" w:fill="FFFF00"/>
          </w:tcPr>
          <w:p w14:paraId="1327CB63" w14:textId="77777777" w:rsidR="00F3793B" w:rsidRDefault="00F3793B" w:rsidP="00F849DD">
            <w:pPr>
              <w:spacing w:line="200" w:lineRule="exact"/>
            </w:pPr>
          </w:p>
        </w:tc>
        <w:tc>
          <w:tcPr>
            <w:tcW w:w="106" w:type="pct"/>
            <w:shd w:val="clear" w:color="auto" w:fill="FFFF00"/>
          </w:tcPr>
          <w:p w14:paraId="78B26330" w14:textId="77777777" w:rsidR="00F3793B" w:rsidRDefault="00F3793B" w:rsidP="00F849DD">
            <w:pPr>
              <w:spacing w:line="200" w:lineRule="exact"/>
            </w:pPr>
          </w:p>
        </w:tc>
        <w:tc>
          <w:tcPr>
            <w:tcW w:w="106" w:type="pct"/>
            <w:shd w:val="clear" w:color="auto" w:fill="FFFF00"/>
          </w:tcPr>
          <w:p w14:paraId="6E941A8D" w14:textId="77777777" w:rsidR="00F3793B" w:rsidRDefault="00F3793B" w:rsidP="00F849DD">
            <w:pPr>
              <w:spacing w:line="200" w:lineRule="exact"/>
            </w:pPr>
          </w:p>
        </w:tc>
        <w:tc>
          <w:tcPr>
            <w:tcW w:w="106" w:type="pct"/>
            <w:shd w:val="clear" w:color="auto" w:fill="FFFF00"/>
          </w:tcPr>
          <w:p w14:paraId="42CB85A3" w14:textId="77777777" w:rsidR="00F3793B" w:rsidRDefault="00F3793B" w:rsidP="00F849DD">
            <w:pPr>
              <w:spacing w:line="200" w:lineRule="exact"/>
            </w:pPr>
          </w:p>
        </w:tc>
        <w:tc>
          <w:tcPr>
            <w:tcW w:w="108" w:type="pct"/>
            <w:shd w:val="clear" w:color="auto" w:fill="FFFF00"/>
          </w:tcPr>
          <w:p w14:paraId="14D2A625" w14:textId="77777777" w:rsidR="00F3793B" w:rsidRDefault="00F3793B" w:rsidP="00F849DD">
            <w:pPr>
              <w:spacing w:line="200" w:lineRule="exact"/>
            </w:pPr>
          </w:p>
        </w:tc>
        <w:tc>
          <w:tcPr>
            <w:tcW w:w="106" w:type="pct"/>
            <w:shd w:val="clear" w:color="auto" w:fill="FFFF00"/>
          </w:tcPr>
          <w:p w14:paraId="703C8A71" w14:textId="77777777" w:rsidR="00F3793B" w:rsidRDefault="00F3793B" w:rsidP="00F849DD">
            <w:pPr>
              <w:spacing w:line="200" w:lineRule="exact"/>
            </w:pPr>
          </w:p>
        </w:tc>
        <w:tc>
          <w:tcPr>
            <w:tcW w:w="561" w:type="pct"/>
            <w:shd w:val="clear" w:color="auto" w:fill="FFFF00"/>
          </w:tcPr>
          <w:p w14:paraId="5D98094F" w14:textId="77777777" w:rsidR="00F3793B" w:rsidRPr="00255379" w:rsidRDefault="00F3793B" w:rsidP="00F849DD">
            <w:pPr>
              <w:spacing w:line="200" w:lineRule="exact"/>
              <w:rPr>
                <w:b/>
                <w:bCs/>
                <w:color w:val="FF0000"/>
                <w:sz w:val="20"/>
                <w:szCs w:val="20"/>
              </w:rPr>
            </w:pPr>
            <w:r w:rsidRPr="00255379">
              <w:rPr>
                <w:b/>
                <w:bCs/>
                <w:color w:val="FF0000"/>
                <w:sz w:val="20"/>
                <w:szCs w:val="20"/>
              </w:rPr>
              <w:t>TOTAL BUDGET</w:t>
            </w:r>
          </w:p>
        </w:tc>
        <w:tc>
          <w:tcPr>
            <w:tcW w:w="386" w:type="pct"/>
            <w:shd w:val="clear" w:color="auto" w:fill="FFFF00"/>
          </w:tcPr>
          <w:p w14:paraId="2CAA0A12" w14:textId="77777777" w:rsidR="00F3793B" w:rsidRPr="00255379" w:rsidRDefault="00F3793B" w:rsidP="00F849DD">
            <w:pPr>
              <w:spacing w:line="200" w:lineRule="exact"/>
              <w:ind w:left="-104"/>
              <w:rPr>
                <w:b/>
                <w:bCs/>
                <w:color w:val="FF0000"/>
                <w:sz w:val="20"/>
                <w:szCs w:val="20"/>
              </w:rPr>
            </w:pPr>
            <w:r w:rsidRPr="00255379">
              <w:rPr>
                <w:b/>
                <w:bCs/>
                <w:color w:val="FF0000"/>
                <w:sz w:val="20"/>
                <w:szCs w:val="20"/>
              </w:rPr>
              <w:t>$1,</w:t>
            </w:r>
            <w:r>
              <w:rPr>
                <w:b/>
                <w:bCs/>
                <w:color w:val="FF0000"/>
                <w:sz w:val="20"/>
                <w:szCs w:val="20"/>
              </w:rPr>
              <w:t>474</w:t>
            </w:r>
            <w:r w:rsidRPr="00255379">
              <w:rPr>
                <w:b/>
                <w:bCs/>
                <w:color w:val="FF0000"/>
                <w:sz w:val="20"/>
                <w:szCs w:val="20"/>
              </w:rPr>
              <w:t>,</w:t>
            </w:r>
            <w:r>
              <w:rPr>
                <w:b/>
                <w:bCs/>
                <w:color w:val="FF0000"/>
                <w:sz w:val="20"/>
                <w:szCs w:val="20"/>
              </w:rPr>
              <w:t>986</w:t>
            </w:r>
          </w:p>
        </w:tc>
        <w:tc>
          <w:tcPr>
            <w:tcW w:w="384" w:type="pct"/>
            <w:shd w:val="clear" w:color="auto" w:fill="FFFF00"/>
          </w:tcPr>
          <w:p w14:paraId="12511D5F" w14:textId="77777777" w:rsidR="00F3793B" w:rsidRPr="00255379" w:rsidRDefault="00F3793B" w:rsidP="00F849DD">
            <w:pPr>
              <w:spacing w:line="200" w:lineRule="exact"/>
              <w:rPr>
                <w:b/>
                <w:bCs/>
                <w:color w:val="FF0000"/>
                <w:sz w:val="20"/>
                <w:szCs w:val="20"/>
              </w:rPr>
            </w:pPr>
            <w:r w:rsidRPr="00255379">
              <w:rPr>
                <w:b/>
                <w:bCs/>
                <w:color w:val="FF0000"/>
                <w:sz w:val="20"/>
                <w:szCs w:val="20"/>
              </w:rPr>
              <w:t>$</w:t>
            </w:r>
            <w:r>
              <w:rPr>
                <w:b/>
                <w:bCs/>
                <w:color w:val="FF0000"/>
                <w:sz w:val="20"/>
                <w:szCs w:val="20"/>
              </w:rPr>
              <w:t>78</w:t>
            </w:r>
            <w:r w:rsidRPr="00255379">
              <w:rPr>
                <w:b/>
                <w:bCs/>
                <w:color w:val="FF0000"/>
                <w:sz w:val="20"/>
                <w:szCs w:val="20"/>
              </w:rPr>
              <w:t>4,</w:t>
            </w:r>
            <w:r>
              <w:rPr>
                <w:b/>
                <w:bCs/>
                <w:color w:val="FF0000"/>
                <w:sz w:val="20"/>
                <w:szCs w:val="20"/>
              </w:rPr>
              <w:t>545</w:t>
            </w:r>
          </w:p>
        </w:tc>
        <w:tc>
          <w:tcPr>
            <w:tcW w:w="389" w:type="pct"/>
          </w:tcPr>
          <w:p w14:paraId="2098DA85" w14:textId="77777777" w:rsidR="00F3793B" w:rsidRDefault="00F3793B" w:rsidP="00F849DD">
            <w:pPr>
              <w:spacing w:line="200" w:lineRule="exact"/>
            </w:pPr>
          </w:p>
        </w:tc>
        <w:tc>
          <w:tcPr>
            <w:tcW w:w="732" w:type="pct"/>
          </w:tcPr>
          <w:p w14:paraId="4CE08E44" w14:textId="1F231993" w:rsidR="00F3793B" w:rsidRDefault="00F3793B" w:rsidP="00F849DD">
            <w:pPr>
              <w:spacing w:line="200" w:lineRule="exact"/>
            </w:pPr>
          </w:p>
        </w:tc>
      </w:tr>
      <w:tr w:rsidR="005F435F" w14:paraId="5A5FE5AD" w14:textId="77777777" w:rsidTr="00BB0BF6">
        <w:tc>
          <w:tcPr>
            <w:tcW w:w="298" w:type="pct"/>
            <w:shd w:val="clear" w:color="auto" w:fill="FFC000"/>
          </w:tcPr>
          <w:p w14:paraId="7746CD77" w14:textId="77777777" w:rsidR="00F3793B" w:rsidRDefault="00F3793B" w:rsidP="00F849DD">
            <w:pPr>
              <w:ind w:left="-105" w:right="-115"/>
            </w:pPr>
            <w:r>
              <w:t>PM</w:t>
            </w:r>
          </w:p>
        </w:tc>
        <w:tc>
          <w:tcPr>
            <w:tcW w:w="543" w:type="pct"/>
            <w:shd w:val="clear" w:color="auto" w:fill="FFC000"/>
          </w:tcPr>
          <w:p w14:paraId="72453A20" w14:textId="77777777" w:rsidR="00F3793B" w:rsidRPr="00DA34BC" w:rsidRDefault="00F3793B" w:rsidP="00F849DD">
            <w:pPr>
              <w:spacing w:line="200" w:lineRule="exact"/>
              <w:rPr>
                <w:b/>
                <w:bCs/>
              </w:rPr>
            </w:pPr>
            <w:r>
              <w:rPr>
                <w:b/>
                <w:bCs/>
              </w:rPr>
              <w:t>Effective and Efficient Program Management</w:t>
            </w:r>
          </w:p>
        </w:tc>
        <w:tc>
          <w:tcPr>
            <w:tcW w:w="107" w:type="pct"/>
            <w:shd w:val="clear" w:color="auto" w:fill="FFE599" w:themeFill="accent4" w:themeFillTint="66"/>
          </w:tcPr>
          <w:p w14:paraId="64D3CD0B" w14:textId="77777777" w:rsidR="00F3793B" w:rsidRDefault="00F3793B" w:rsidP="00F849DD">
            <w:pPr>
              <w:spacing w:line="200" w:lineRule="exact"/>
            </w:pPr>
          </w:p>
        </w:tc>
        <w:tc>
          <w:tcPr>
            <w:tcW w:w="107" w:type="pct"/>
            <w:shd w:val="clear" w:color="auto" w:fill="FFE599" w:themeFill="accent4" w:themeFillTint="66"/>
          </w:tcPr>
          <w:p w14:paraId="2C6DFCBC" w14:textId="77777777" w:rsidR="00F3793B" w:rsidRDefault="00F3793B" w:rsidP="00F849DD">
            <w:pPr>
              <w:spacing w:line="200" w:lineRule="exact"/>
            </w:pPr>
          </w:p>
        </w:tc>
        <w:tc>
          <w:tcPr>
            <w:tcW w:w="107" w:type="pct"/>
            <w:shd w:val="clear" w:color="auto" w:fill="FFE599" w:themeFill="accent4" w:themeFillTint="66"/>
          </w:tcPr>
          <w:p w14:paraId="128574B1" w14:textId="77777777" w:rsidR="00F3793B" w:rsidRDefault="00F3793B" w:rsidP="00F849DD">
            <w:pPr>
              <w:spacing w:line="200" w:lineRule="exact"/>
            </w:pPr>
          </w:p>
        </w:tc>
        <w:tc>
          <w:tcPr>
            <w:tcW w:w="107" w:type="pct"/>
            <w:shd w:val="clear" w:color="auto" w:fill="FFE599" w:themeFill="accent4" w:themeFillTint="66"/>
          </w:tcPr>
          <w:p w14:paraId="24DA6D37" w14:textId="77777777" w:rsidR="00F3793B" w:rsidRDefault="00F3793B" w:rsidP="00F849DD">
            <w:pPr>
              <w:spacing w:line="200" w:lineRule="exact"/>
            </w:pPr>
          </w:p>
        </w:tc>
        <w:tc>
          <w:tcPr>
            <w:tcW w:w="104" w:type="pct"/>
          </w:tcPr>
          <w:p w14:paraId="6A9C9252" w14:textId="77777777" w:rsidR="00F3793B" w:rsidRDefault="00F3793B" w:rsidP="00F849DD">
            <w:pPr>
              <w:spacing w:line="200" w:lineRule="exact"/>
            </w:pPr>
          </w:p>
        </w:tc>
        <w:tc>
          <w:tcPr>
            <w:tcW w:w="106" w:type="pct"/>
          </w:tcPr>
          <w:p w14:paraId="13A64E99" w14:textId="77777777" w:rsidR="00F3793B" w:rsidRDefault="00F3793B" w:rsidP="00F849DD">
            <w:pPr>
              <w:spacing w:line="200" w:lineRule="exact"/>
            </w:pPr>
          </w:p>
        </w:tc>
        <w:tc>
          <w:tcPr>
            <w:tcW w:w="106" w:type="pct"/>
          </w:tcPr>
          <w:p w14:paraId="6E221241" w14:textId="77777777" w:rsidR="00F3793B" w:rsidRDefault="00F3793B" w:rsidP="00F849DD">
            <w:pPr>
              <w:spacing w:line="200" w:lineRule="exact"/>
            </w:pPr>
          </w:p>
        </w:tc>
        <w:tc>
          <w:tcPr>
            <w:tcW w:w="106" w:type="pct"/>
          </w:tcPr>
          <w:p w14:paraId="2C233D2D" w14:textId="77777777" w:rsidR="00F3793B" w:rsidRDefault="00F3793B" w:rsidP="00F849DD">
            <w:pPr>
              <w:spacing w:line="200" w:lineRule="exact"/>
            </w:pPr>
          </w:p>
        </w:tc>
        <w:tc>
          <w:tcPr>
            <w:tcW w:w="106" w:type="pct"/>
            <w:shd w:val="clear" w:color="auto" w:fill="FFE599" w:themeFill="accent4" w:themeFillTint="66"/>
          </w:tcPr>
          <w:p w14:paraId="5EEEC109" w14:textId="77777777" w:rsidR="00F3793B" w:rsidRDefault="00F3793B" w:rsidP="00F849DD">
            <w:pPr>
              <w:spacing w:line="200" w:lineRule="exact"/>
            </w:pPr>
          </w:p>
        </w:tc>
        <w:tc>
          <w:tcPr>
            <w:tcW w:w="108" w:type="pct"/>
            <w:shd w:val="clear" w:color="auto" w:fill="FFE599" w:themeFill="accent4" w:themeFillTint="66"/>
          </w:tcPr>
          <w:p w14:paraId="0870605F" w14:textId="77777777" w:rsidR="00F3793B" w:rsidRDefault="00F3793B" w:rsidP="00F849DD">
            <w:pPr>
              <w:spacing w:line="200" w:lineRule="exact"/>
            </w:pPr>
          </w:p>
        </w:tc>
        <w:tc>
          <w:tcPr>
            <w:tcW w:w="106" w:type="pct"/>
            <w:shd w:val="clear" w:color="auto" w:fill="FFE599" w:themeFill="accent4" w:themeFillTint="66"/>
          </w:tcPr>
          <w:p w14:paraId="5A2DD7C7" w14:textId="77777777" w:rsidR="00F3793B" w:rsidRDefault="00F3793B" w:rsidP="00F849DD">
            <w:pPr>
              <w:spacing w:line="200" w:lineRule="exact"/>
            </w:pPr>
          </w:p>
        </w:tc>
        <w:tc>
          <w:tcPr>
            <w:tcW w:w="106" w:type="pct"/>
            <w:shd w:val="clear" w:color="auto" w:fill="FFE599" w:themeFill="accent4" w:themeFillTint="66"/>
          </w:tcPr>
          <w:p w14:paraId="2BBBE122" w14:textId="77777777" w:rsidR="00F3793B" w:rsidRDefault="00F3793B" w:rsidP="00F849DD">
            <w:pPr>
              <w:spacing w:line="200" w:lineRule="exact"/>
            </w:pPr>
          </w:p>
        </w:tc>
        <w:tc>
          <w:tcPr>
            <w:tcW w:w="106" w:type="pct"/>
          </w:tcPr>
          <w:p w14:paraId="61B8A825" w14:textId="77777777" w:rsidR="00F3793B" w:rsidRDefault="00F3793B" w:rsidP="00F849DD">
            <w:pPr>
              <w:spacing w:line="200" w:lineRule="exact"/>
            </w:pPr>
          </w:p>
        </w:tc>
        <w:tc>
          <w:tcPr>
            <w:tcW w:w="106" w:type="pct"/>
          </w:tcPr>
          <w:p w14:paraId="041788A2" w14:textId="77777777" w:rsidR="00F3793B" w:rsidRDefault="00F3793B" w:rsidP="00F849DD">
            <w:pPr>
              <w:spacing w:line="200" w:lineRule="exact"/>
            </w:pPr>
          </w:p>
        </w:tc>
        <w:tc>
          <w:tcPr>
            <w:tcW w:w="108" w:type="pct"/>
          </w:tcPr>
          <w:p w14:paraId="15E165A1" w14:textId="77777777" w:rsidR="00F3793B" w:rsidRDefault="00F3793B" w:rsidP="00F849DD">
            <w:pPr>
              <w:spacing w:line="200" w:lineRule="exact"/>
            </w:pPr>
          </w:p>
        </w:tc>
        <w:tc>
          <w:tcPr>
            <w:tcW w:w="106" w:type="pct"/>
          </w:tcPr>
          <w:p w14:paraId="03047C80" w14:textId="77777777" w:rsidR="00F3793B" w:rsidRDefault="00F3793B" w:rsidP="00F849DD">
            <w:pPr>
              <w:spacing w:line="200" w:lineRule="exact"/>
            </w:pPr>
          </w:p>
        </w:tc>
        <w:tc>
          <w:tcPr>
            <w:tcW w:w="561" w:type="pct"/>
          </w:tcPr>
          <w:p w14:paraId="5E28F804" w14:textId="77777777" w:rsidR="00F3793B" w:rsidRDefault="00F3793B" w:rsidP="00F849DD">
            <w:pPr>
              <w:spacing w:line="200" w:lineRule="exact"/>
            </w:pPr>
          </w:p>
        </w:tc>
        <w:tc>
          <w:tcPr>
            <w:tcW w:w="386" w:type="pct"/>
          </w:tcPr>
          <w:p w14:paraId="64BF902A" w14:textId="77777777" w:rsidR="00F3793B" w:rsidRDefault="00F3793B" w:rsidP="00F849DD">
            <w:pPr>
              <w:spacing w:line="200" w:lineRule="exact"/>
            </w:pPr>
          </w:p>
        </w:tc>
        <w:tc>
          <w:tcPr>
            <w:tcW w:w="384" w:type="pct"/>
          </w:tcPr>
          <w:p w14:paraId="240A7C84" w14:textId="77777777" w:rsidR="00F3793B" w:rsidRDefault="00F3793B" w:rsidP="00F849DD">
            <w:pPr>
              <w:spacing w:line="200" w:lineRule="exact"/>
            </w:pPr>
          </w:p>
        </w:tc>
        <w:tc>
          <w:tcPr>
            <w:tcW w:w="389" w:type="pct"/>
          </w:tcPr>
          <w:p w14:paraId="6A9102C9" w14:textId="77777777" w:rsidR="00F3793B" w:rsidRDefault="00F3793B" w:rsidP="00F849DD">
            <w:pPr>
              <w:spacing w:line="200" w:lineRule="exact"/>
            </w:pPr>
          </w:p>
        </w:tc>
        <w:tc>
          <w:tcPr>
            <w:tcW w:w="732" w:type="pct"/>
          </w:tcPr>
          <w:p w14:paraId="4157A4F3" w14:textId="12588FCA" w:rsidR="00F3793B" w:rsidRDefault="00F3793B" w:rsidP="00F849DD">
            <w:pPr>
              <w:spacing w:line="200" w:lineRule="exact"/>
            </w:pPr>
          </w:p>
        </w:tc>
      </w:tr>
      <w:tr w:rsidR="005F435F" w14:paraId="4960982D" w14:textId="77777777" w:rsidTr="00BB0BF6">
        <w:tc>
          <w:tcPr>
            <w:tcW w:w="298" w:type="pct"/>
            <w:shd w:val="clear" w:color="auto" w:fill="00B0F0"/>
          </w:tcPr>
          <w:p w14:paraId="2BFB112A" w14:textId="77777777" w:rsidR="00F3793B" w:rsidRPr="0066094A" w:rsidRDefault="00F3793B" w:rsidP="00F849DD">
            <w:pPr>
              <w:ind w:left="-105" w:right="-115"/>
              <w:rPr>
                <w:b/>
                <w:bCs/>
                <w:sz w:val="20"/>
                <w:szCs w:val="20"/>
              </w:rPr>
            </w:pPr>
            <w:r w:rsidRPr="0066094A">
              <w:rPr>
                <w:b/>
                <w:bCs/>
                <w:sz w:val="20"/>
                <w:szCs w:val="20"/>
              </w:rPr>
              <w:t>Output 5.1</w:t>
            </w:r>
          </w:p>
        </w:tc>
        <w:tc>
          <w:tcPr>
            <w:tcW w:w="543" w:type="pct"/>
            <w:shd w:val="clear" w:color="auto" w:fill="00B0F0"/>
          </w:tcPr>
          <w:p w14:paraId="59CE40A3" w14:textId="77777777" w:rsidR="00F3793B" w:rsidRPr="0066094A" w:rsidRDefault="00F3793B" w:rsidP="00F849DD">
            <w:pPr>
              <w:spacing w:line="200" w:lineRule="exact"/>
              <w:rPr>
                <w:b/>
                <w:bCs/>
                <w:sz w:val="20"/>
                <w:szCs w:val="20"/>
              </w:rPr>
            </w:pPr>
            <w:r w:rsidRPr="0066094A">
              <w:rPr>
                <w:b/>
                <w:bCs/>
                <w:sz w:val="20"/>
                <w:szCs w:val="20"/>
              </w:rPr>
              <w:t>Project Inception &amp; Operations</w:t>
            </w:r>
          </w:p>
        </w:tc>
        <w:tc>
          <w:tcPr>
            <w:tcW w:w="107" w:type="pct"/>
            <w:shd w:val="clear" w:color="auto" w:fill="FFE599" w:themeFill="accent4" w:themeFillTint="66"/>
          </w:tcPr>
          <w:p w14:paraId="589298E3" w14:textId="77777777" w:rsidR="00F3793B" w:rsidRDefault="00F3793B" w:rsidP="00F849DD">
            <w:pPr>
              <w:spacing w:line="200" w:lineRule="exact"/>
            </w:pPr>
          </w:p>
        </w:tc>
        <w:tc>
          <w:tcPr>
            <w:tcW w:w="107" w:type="pct"/>
            <w:shd w:val="clear" w:color="auto" w:fill="FFE599" w:themeFill="accent4" w:themeFillTint="66"/>
          </w:tcPr>
          <w:p w14:paraId="0B0016FB" w14:textId="77777777" w:rsidR="00F3793B" w:rsidRDefault="00F3793B" w:rsidP="00F849DD">
            <w:pPr>
              <w:spacing w:line="200" w:lineRule="exact"/>
            </w:pPr>
          </w:p>
        </w:tc>
        <w:tc>
          <w:tcPr>
            <w:tcW w:w="107" w:type="pct"/>
            <w:shd w:val="clear" w:color="auto" w:fill="FFE599" w:themeFill="accent4" w:themeFillTint="66"/>
          </w:tcPr>
          <w:p w14:paraId="1D7E5ED9" w14:textId="77777777" w:rsidR="00F3793B" w:rsidRDefault="00F3793B" w:rsidP="00F849DD">
            <w:pPr>
              <w:spacing w:line="200" w:lineRule="exact"/>
            </w:pPr>
          </w:p>
        </w:tc>
        <w:tc>
          <w:tcPr>
            <w:tcW w:w="107" w:type="pct"/>
            <w:shd w:val="clear" w:color="auto" w:fill="FFE599" w:themeFill="accent4" w:themeFillTint="66"/>
          </w:tcPr>
          <w:p w14:paraId="14095F23" w14:textId="77777777" w:rsidR="00F3793B" w:rsidRDefault="00F3793B" w:rsidP="00F849DD">
            <w:pPr>
              <w:spacing w:line="200" w:lineRule="exact"/>
            </w:pPr>
          </w:p>
        </w:tc>
        <w:tc>
          <w:tcPr>
            <w:tcW w:w="104" w:type="pct"/>
          </w:tcPr>
          <w:p w14:paraId="46936CF3" w14:textId="77777777" w:rsidR="00F3793B" w:rsidRDefault="00F3793B" w:rsidP="00F849DD">
            <w:pPr>
              <w:spacing w:line="200" w:lineRule="exact"/>
            </w:pPr>
          </w:p>
        </w:tc>
        <w:tc>
          <w:tcPr>
            <w:tcW w:w="106" w:type="pct"/>
          </w:tcPr>
          <w:p w14:paraId="20C778B3" w14:textId="77777777" w:rsidR="00F3793B" w:rsidRDefault="00F3793B" w:rsidP="00F849DD">
            <w:pPr>
              <w:spacing w:line="200" w:lineRule="exact"/>
            </w:pPr>
          </w:p>
        </w:tc>
        <w:tc>
          <w:tcPr>
            <w:tcW w:w="106" w:type="pct"/>
          </w:tcPr>
          <w:p w14:paraId="1F6E3D60" w14:textId="77777777" w:rsidR="00F3793B" w:rsidRDefault="00F3793B" w:rsidP="00F849DD">
            <w:pPr>
              <w:spacing w:line="200" w:lineRule="exact"/>
            </w:pPr>
          </w:p>
        </w:tc>
        <w:tc>
          <w:tcPr>
            <w:tcW w:w="106" w:type="pct"/>
          </w:tcPr>
          <w:p w14:paraId="63355740" w14:textId="77777777" w:rsidR="00F3793B" w:rsidRDefault="00F3793B" w:rsidP="00F849DD">
            <w:pPr>
              <w:spacing w:line="200" w:lineRule="exact"/>
            </w:pPr>
          </w:p>
        </w:tc>
        <w:tc>
          <w:tcPr>
            <w:tcW w:w="106" w:type="pct"/>
            <w:shd w:val="clear" w:color="auto" w:fill="FFE599" w:themeFill="accent4" w:themeFillTint="66"/>
          </w:tcPr>
          <w:p w14:paraId="1061281E" w14:textId="77777777" w:rsidR="00F3793B" w:rsidRDefault="00F3793B" w:rsidP="00F849DD">
            <w:pPr>
              <w:spacing w:line="200" w:lineRule="exact"/>
            </w:pPr>
          </w:p>
        </w:tc>
        <w:tc>
          <w:tcPr>
            <w:tcW w:w="108" w:type="pct"/>
            <w:shd w:val="clear" w:color="auto" w:fill="FFE599" w:themeFill="accent4" w:themeFillTint="66"/>
          </w:tcPr>
          <w:p w14:paraId="7A4CAFA8" w14:textId="77777777" w:rsidR="00F3793B" w:rsidRDefault="00F3793B" w:rsidP="00F849DD">
            <w:pPr>
              <w:spacing w:line="200" w:lineRule="exact"/>
            </w:pPr>
          </w:p>
        </w:tc>
        <w:tc>
          <w:tcPr>
            <w:tcW w:w="106" w:type="pct"/>
            <w:shd w:val="clear" w:color="auto" w:fill="FFE599" w:themeFill="accent4" w:themeFillTint="66"/>
          </w:tcPr>
          <w:p w14:paraId="6AFBB90A" w14:textId="77777777" w:rsidR="00F3793B" w:rsidRDefault="00F3793B" w:rsidP="00F849DD">
            <w:pPr>
              <w:spacing w:line="200" w:lineRule="exact"/>
            </w:pPr>
          </w:p>
        </w:tc>
        <w:tc>
          <w:tcPr>
            <w:tcW w:w="106" w:type="pct"/>
            <w:shd w:val="clear" w:color="auto" w:fill="FFE599" w:themeFill="accent4" w:themeFillTint="66"/>
          </w:tcPr>
          <w:p w14:paraId="55F69BF5" w14:textId="77777777" w:rsidR="00F3793B" w:rsidRDefault="00F3793B" w:rsidP="00F849DD">
            <w:pPr>
              <w:spacing w:line="200" w:lineRule="exact"/>
            </w:pPr>
          </w:p>
        </w:tc>
        <w:tc>
          <w:tcPr>
            <w:tcW w:w="106" w:type="pct"/>
          </w:tcPr>
          <w:p w14:paraId="70C9F26C" w14:textId="77777777" w:rsidR="00F3793B" w:rsidRDefault="00F3793B" w:rsidP="00F849DD">
            <w:pPr>
              <w:spacing w:line="200" w:lineRule="exact"/>
            </w:pPr>
          </w:p>
        </w:tc>
        <w:tc>
          <w:tcPr>
            <w:tcW w:w="106" w:type="pct"/>
          </w:tcPr>
          <w:p w14:paraId="0E661312" w14:textId="77777777" w:rsidR="00F3793B" w:rsidRDefault="00F3793B" w:rsidP="00F849DD">
            <w:pPr>
              <w:spacing w:line="200" w:lineRule="exact"/>
            </w:pPr>
          </w:p>
        </w:tc>
        <w:tc>
          <w:tcPr>
            <w:tcW w:w="108" w:type="pct"/>
          </w:tcPr>
          <w:p w14:paraId="7CF65A80" w14:textId="77777777" w:rsidR="00F3793B" w:rsidRDefault="00F3793B" w:rsidP="00F849DD">
            <w:pPr>
              <w:spacing w:line="200" w:lineRule="exact"/>
            </w:pPr>
          </w:p>
        </w:tc>
        <w:tc>
          <w:tcPr>
            <w:tcW w:w="106" w:type="pct"/>
          </w:tcPr>
          <w:p w14:paraId="11FACCD9" w14:textId="77777777" w:rsidR="00F3793B" w:rsidRDefault="00F3793B" w:rsidP="00F849DD">
            <w:pPr>
              <w:spacing w:line="200" w:lineRule="exact"/>
            </w:pPr>
          </w:p>
        </w:tc>
        <w:tc>
          <w:tcPr>
            <w:tcW w:w="561" w:type="pct"/>
          </w:tcPr>
          <w:p w14:paraId="5D916D7B" w14:textId="77777777" w:rsidR="00F3793B" w:rsidRDefault="00F3793B" w:rsidP="00F849DD">
            <w:pPr>
              <w:spacing w:line="200" w:lineRule="exact"/>
            </w:pPr>
          </w:p>
        </w:tc>
        <w:tc>
          <w:tcPr>
            <w:tcW w:w="386" w:type="pct"/>
          </w:tcPr>
          <w:p w14:paraId="2F2200EB" w14:textId="77777777" w:rsidR="00F3793B" w:rsidRDefault="00F3793B" w:rsidP="00F849DD">
            <w:pPr>
              <w:spacing w:line="200" w:lineRule="exact"/>
            </w:pPr>
          </w:p>
        </w:tc>
        <w:tc>
          <w:tcPr>
            <w:tcW w:w="384" w:type="pct"/>
          </w:tcPr>
          <w:p w14:paraId="468A0D2A" w14:textId="77777777" w:rsidR="00F3793B" w:rsidRDefault="00F3793B" w:rsidP="00F849DD">
            <w:pPr>
              <w:spacing w:line="200" w:lineRule="exact"/>
            </w:pPr>
          </w:p>
        </w:tc>
        <w:tc>
          <w:tcPr>
            <w:tcW w:w="389" w:type="pct"/>
          </w:tcPr>
          <w:p w14:paraId="654BD038" w14:textId="77777777" w:rsidR="00F3793B" w:rsidRDefault="00F3793B" w:rsidP="00F849DD">
            <w:pPr>
              <w:spacing w:line="200" w:lineRule="exact"/>
            </w:pPr>
          </w:p>
        </w:tc>
        <w:tc>
          <w:tcPr>
            <w:tcW w:w="732" w:type="pct"/>
          </w:tcPr>
          <w:p w14:paraId="3927DD46" w14:textId="4AD194F1" w:rsidR="00F3793B" w:rsidRDefault="00F3793B" w:rsidP="00F849DD">
            <w:pPr>
              <w:spacing w:line="200" w:lineRule="exact"/>
            </w:pPr>
          </w:p>
        </w:tc>
      </w:tr>
      <w:tr w:rsidR="005F435F" w14:paraId="6B42D4A3" w14:textId="77777777" w:rsidTr="00BB0BF6">
        <w:tc>
          <w:tcPr>
            <w:tcW w:w="298" w:type="pct"/>
          </w:tcPr>
          <w:p w14:paraId="19BAD6B5" w14:textId="77777777" w:rsidR="00F3793B" w:rsidRDefault="00F3793B" w:rsidP="00F849DD">
            <w:pPr>
              <w:ind w:left="-105" w:right="-115"/>
            </w:pPr>
            <w:r w:rsidRPr="005878CA">
              <w:rPr>
                <w:sz w:val="20"/>
                <w:szCs w:val="20"/>
              </w:rPr>
              <w:t>Activity</w:t>
            </w:r>
            <w:r>
              <w:t xml:space="preserve"> 5.1.1a</w:t>
            </w:r>
          </w:p>
        </w:tc>
        <w:tc>
          <w:tcPr>
            <w:tcW w:w="543" w:type="pct"/>
          </w:tcPr>
          <w:p w14:paraId="2FCBA7DC" w14:textId="77777777" w:rsidR="00F3793B" w:rsidRPr="00181C88" w:rsidRDefault="00F3793B" w:rsidP="00F849DD">
            <w:pPr>
              <w:spacing w:line="200" w:lineRule="exact"/>
              <w:rPr>
                <w:sz w:val="20"/>
                <w:szCs w:val="20"/>
              </w:rPr>
            </w:pPr>
            <w:r w:rsidRPr="00181C88">
              <w:rPr>
                <w:sz w:val="20"/>
                <w:szCs w:val="20"/>
              </w:rPr>
              <w:t>Project Approval &amp; Signing</w:t>
            </w:r>
          </w:p>
        </w:tc>
        <w:tc>
          <w:tcPr>
            <w:tcW w:w="107" w:type="pct"/>
            <w:shd w:val="clear" w:color="auto" w:fill="FFE599" w:themeFill="accent4" w:themeFillTint="66"/>
          </w:tcPr>
          <w:p w14:paraId="32F36F0D" w14:textId="77777777" w:rsidR="00F3793B" w:rsidRDefault="00F3793B" w:rsidP="00F849DD">
            <w:pPr>
              <w:spacing w:line="200" w:lineRule="exact"/>
            </w:pPr>
            <w:r>
              <w:t>x</w:t>
            </w:r>
          </w:p>
        </w:tc>
        <w:tc>
          <w:tcPr>
            <w:tcW w:w="107" w:type="pct"/>
            <w:shd w:val="clear" w:color="auto" w:fill="FFE599" w:themeFill="accent4" w:themeFillTint="66"/>
          </w:tcPr>
          <w:p w14:paraId="3FF80E2E" w14:textId="77777777" w:rsidR="00F3793B" w:rsidRDefault="00F3793B" w:rsidP="00F849DD">
            <w:pPr>
              <w:spacing w:line="200" w:lineRule="exact"/>
            </w:pPr>
          </w:p>
        </w:tc>
        <w:tc>
          <w:tcPr>
            <w:tcW w:w="107" w:type="pct"/>
            <w:shd w:val="clear" w:color="auto" w:fill="FFE599" w:themeFill="accent4" w:themeFillTint="66"/>
          </w:tcPr>
          <w:p w14:paraId="2A44C6FD" w14:textId="77777777" w:rsidR="00F3793B" w:rsidRDefault="00F3793B" w:rsidP="00F849DD">
            <w:pPr>
              <w:spacing w:line="200" w:lineRule="exact"/>
            </w:pPr>
          </w:p>
        </w:tc>
        <w:tc>
          <w:tcPr>
            <w:tcW w:w="107" w:type="pct"/>
            <w:shd w:val="clear" w:color="auto" w:fill="FFE599" w:themeFill="accent4" w:themeFillTint="66"/>
          </w:tcPr>
          <w:p w14:paraId="2B92AE4E" w14:textId="77777777" w:rsidR="00F3793B" w:rsidRDefault="00F3793B" w:rsidP="00F849DD">
            <w:pPr>
              <w:spacing w:line="200" w:lineRule="exact"/>
            </w:pPr>
          </w:p>
        </w:tc>
        <w:tc>
          <w:tcPr>
            <w:tcW w:w="104" w:type="pct"/>
          </w:tcPr>
          <w:p w14:paraId="3535AA5F" w14:textId="77777777" w:rsidR="00F3793B" w:rsidRDefault="00F3793B" w:rsidP="00F849DD">
            <w:pPr>
              <w:spacing w:line="200" w:lineRule="exact"/>
            </w:pPr>
          </w:p>
        </w:tc>
        <w:tc>
          <w:tcPr>
            <w:tcW w:w="106" w:type="pct"/>
          </w:tcPr>
          <w:p w14:paraId="66D5D5A7" w14:textId="77777777" w:rsidR="00F3793B" w:rsidRDefault="00F3793B" w:rsidP="00F849DD">
            <w:pPr>
              <w:spacing w:line="200" w:lineRule="exact"/>
            </w:pPr>
          </w:p>
        </w:tc>
        <w:tc>
          <w:tcPr>
            <w:tcW w:w="106" w:type="pct"/>
          </w:tcPr>
          <w:p w14:paraId="34724B06" w14:textId="77777777" w:rsidR="00F3793B" w:rsidRDefault="00F3793B" w:rsidP="00F849DD">
            <w:pPr>
              <w:spacing w:line="200" w:lineRule="exact"/>
            </w:pPr>
          </w:p>
        </w:tc>
        <w:tc>
          <w:tcPr>
            <w:tcW w:w="106" w:type="pct"/>
          </w:tcPr>
          <w:p w14:paraId="1FB4F97A" w14:textId="77777777" w:rsidR="00F3793B" w:rsidRDefault="00F3793B" w:rsidP="00F849DD">
            <w:pPr>
              <w:spacing w:line="200" w:lineRule="exact"/>
            </w:pPr>
          </w:p>
        </w:tc>
        <w:tc>
          <w:tcPr>
            <w:tcW w:w="106" w:type="pct"/>
            <w:shd w:val="clear" w:color="auto" w:fill="FFE599" w:themeFill="accent4" w:themeFillTint="66"/>
          </w:tcPr>
          <w:p w14:paraId="7CD37E0E" w14:textId="77777777" w:rsidR="00F3793B" w:rsidRDefault="00F3793B" w:rsidP="00F849DD">
            <w:pPr>
              <w:spacing w:line="200" w:lineRule="exact"/>
            </w:pPr>
          </w:p>
        </w:tc>
        <w:tc>
          <w:tcPr>
            <w:tcW w:w="108" w:type="pct"/>
            <w:shd w:val="clear" w:color="auto" w:fill="FFE599" w:themeFill="accent4" w:themeFillTint="66"/>
          </w:tcPr>
          <w:p w14:paraId="5897DCE4" w14:textId="77777777" w:rsidR="00F3793B" w:rsidRDefault="00F3793B" w:rsidP="00F849DD">
            <w:pPr>
              <w:spacing w:line="200" w:lineRule="exact"/>
            </w:pPr>
          </w:p>
        </w:tc>
        <w:tc>
          <w:tcPr>
            <w:tcW w:w="106" w:type="pct"/>
            <w:shd w:val="clear" w:color="auto" w:fill="FFE599" w:themeFill="accent4" w:themeFillTint="66"/>
          </w:tcPr>
          <w:p w14:paraId="5501EFC4" w14:textId="77777777" w:rsidR="00F3793B" w:rsidRDefault="00F3793B" w:rsidP="00F849DD">
            <w:pPr>
              <w:spacing w:line="200" w:lineRule="exact"/>
            </w:pPr>
          </w:p>
        </w:tc>
        <w:tc>
          <w:tcPr>
            <w:tcW w:w="106" w:type="pct"/>
            <w:shd w:val="clear" w:color="auto" w:fill="FFE599" w:themeFill="accent4" w:themeFillTint="66"/>
          </w:tcPr>
          <w:p w14:paraId="46582358" w14:textId="77777777" w:rsidR="00F3793B" w:rsidRDefault="00F3793B" w:rsidP="00F849DD">
            <w:pPr>
              <w:spacing w:line="200" w:lineRule="exact"/>
            </w:pPr>
          </w:p>
        </w:tc>
        <w:tc>
          <w:tcPr>
            <w:tcW w:w="106" w:type="pct"/>
          </w:tcPr>
          <w:p w14:paraId="3E50CB73" w14:textId="77777777" w:rsidR="00F3793B" w:rsidRDefault="00F3793B" w:rsidP="00F849DD">
            <w:pPr>
              <w:spacing w:line="200" w:lineRule="exact"/>
            </w:pPr>
          </w:p>
        </w:tc>
        <w:tc>
          <w:tcPr>
            <w:tcW w:w="106" w:type="pct"/>
          </w:tcPr>
          <w:p w14:paraId="3C99C482" w14:textId="77777777" w:rsidR="00F3793B" w:rsidRDefault="00F3793B" w:rsidP="00F849DD">
            <w:pPr>
              <w:spacing w:line="200" w:lineRule="exact"/>
            </w:pPr>
          </w:p>
        </w:tc>
        <w:tc>
          <w:tcPr>
            <w:tcW w:w="108" w:type="pct"/>
          </w:tcPr>
          <w:p w14:paraId="72147EDF" w14:textId="77777777" w:rsidR="00F3793B" w:rsidRDefault="00F3793B" w:rsidP="00F849DD">
            <w:pPr>
              <w:spacing w:line="200" w:lineRule="exact"/>
            </w:pPr>
          </w:p>
        </w:tc>
        <w:tc>
          <w:tcPr>
            <w:tcW w:w="106" w:type="pct"/>
          </w:tcPr>
          <w:p w14:paraId="17543470" w14:textId="77777777" w:rsidR="00F3793B" w:rsidRDefault="00F3793B" w:rsidP="00F849DD">
            <w:pPr>
              <w:spacing w:line="200" w:lineRule="exact"/>
            </w:pPr>
          </w:p>
        </w:tc>
        <w:tc>
          <w:tcPr>
            <w:tcW w:w="561" w:type="pct"/>
          </w:tcPr>
          <w:p w14:paraId="146C773E" w14:textId="77777777" w:rsidR="00F3793B" w:rsidRDefault="00F3793B" w:rsidP="00F849DD">
            <w:pPr>
              <w:spacing w:line="200" w:lineRule="exact"/>
            </w:pPr>
          </w:p>
        </w:tc>
        <w:tc>
          <w:tcPr>
            <w:tcW w:w="386" w:type="pct"/>
          </w:tcPr>
          <w:p w14:paraId="20275519" w14:textId="77777777" w:rsidR="00F3793B" w:rsidRDefault="00F3793B" w:rsidP="00F849DD">
            <w:pPr>
              <w:spacing w:line="200" w:lineRule="exact"/>
            </w:pPr>
          </w:p>
        </w:tc>
        <w:tc>
          <w:tcPr>
            <w:tcW w:w="384" w:type="pct"/>
          </w:tcPr>
          <w:p w14:paraId="1FF8762D" w14:textId="77777777" w:rsidR="00F3793B" w:rsidRDefault="00F3793B" w:rsidP="00F849DD">
            <w:pPr>
              <w:spacing w:line="200" w:lineRule="exact"/>
            </w:pPr>
          </w:p>
        </w:tc>
        <w:tc>
          <w:tcPr>
            <w:tcW w:w="389" w:type="pct"/>
          </w:tcPr>
          <w:p w14:paraId="7CB767EA" w14:textId="77777777" w:rsidR="00F3793B" w:rsidRDefault="00F3793B" w:rsidP="00F849DD">
            <w:pPr>
              <w:spacing w:line="200" w:lineRule="exact"/>
            </w:pPr>
          </w:p>
        </w:tc>
        <w:tc>
          <w:tcPr>
            <w:tcW w:w="732" w:type="pct"/>
          </w:tcPr>
          <w:p w14:paraId="19DA6AE0" w14:textId="33591CEC" w:rsidR="00F3793B" w:rsidRDefault="00F3793B" w:rsidP="00F849DD">
            <w:pPr>
              <w:spacing w:line="200" w:lineRule="exact"/>
            </w:pPr>
          </w:p>
        </w:tc>
      </w:tr>
      <w:tr w:rsidR="005F435F" w:rsidRPr="00E810B9" w14:paraId="5D47C3C9" w14:textId="77777777" w:rsidTr="00BB0BF6">
        <w:tc>
          <w:tcPr>
            <w:tcW w:w="298" w:type="pct"/>
          </w:tcPr>
          <w:p w14:paraId="7DE45311" w14:textId="77777777" w:rsidR="00F3793B" w:rsidRPr="00E810B9" w:rsidRDefault="00F3793B" w:rsidP="00F849DD">
            <w:pPr>
              <w:ind w:left="-105" w:right="-115"/>
              <w:rPr>
                <w:sz w:val="20"/>
                <w:szCs w:val="20"/>
              </w:rPr>
            </w:pPr>
            <w:r w:rsidRPr="005878CA">
              <w:rPr>
                <w:sz w:val="20"/>
                <w:szCs w:val="20"/>
              </w:rPr>
              <w:t>Activity</w:t>
            </w:r>
            <w:r>
              <w:rPr>
                <w:sz w:val="20"/>
                <w:szCs w:val="20"/>
              </w:rPr>
              <w:t xml:space="preserve"> 5.1.1b</w:t>
            </w:r>
          </w:p>
        </w:tc>
        <w:tc>
          <w:tcPr>
            <w:tcW w:w="543" w:type="pct"/>
          </w:tcPr>
          <w:p w14:paraId="3B53BC12" w14:textId="77777777" w:rsidR="00F3793B" w:rsidRPr="00E810B9" w:rsidRDefault="00F3793B" w:rsidP="00F849DD">
            <w:pPr>
              <w:spacing w:line="200" w:lineRule="exact"/>
              <w:rPr>
                <w:sz w:val="20"/>
                <w:szCs w:val="20"/>
              </w:rPr>
            </w:pPr>
            <w:r w:rsidRPr="00E810B9">
              <w:rPr>
                <w:sz w:val="20"/>
                <w:szCs w:val="20"/>
              </w:rPr>
              <w:t>Project Launch</w:t>
            </w:r>
          </w:p>
        </w:tc>
        <w:tc>
          <w:tcPr>
            <w:tcW w:w="107" w:type="pct"/>
            <w:shd w:val="clear" w:color="auto" w:fill="FFE599" w:themeFill="accent4" w:themeFillTint="66"/>
          </w:tcPr>
          <w:p w14:paraId="1662D2FC" w14:textId="77777777" w:rsidR="00F3793B" w:rsidRPr="00E810B9" w:rsidRDefault="00F3793B" w:rsidP="00F849DD">
            <w:pPr>
              <w:spacing w:line="200" w:lineRule="exact"/>
              <w:rPr>
                <w:sz w:val="20"/>
                <w:szCs w:val="20"/>
              </w:rPr>
            </w:pPr>
            <w:r w:rsidRPr="00E810B9">
              <w:rPr>
                <w:sz w:val="20"/>
                <w:szCs w:val="20"/>
              </w:rPr>
              <w:t>X</w:t>
            </w:r>
          </w:p>
        </w:tc>
        <w:tc>
          <w:tcPr>
            <w:tcW w:w="107" w:type="pct"/>
            <w:shd w:val="clear" w:color="auto" w:fill="FFE599" w:themeFill="accent4" w:themeFillTint="66"/>
          </w:tcPr>
          <w:p w14:paraId="6844DC38"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34C145E8"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75A3AEE4" w14:textId="77777777" w:rsidR="00F3793B" w:rsidRPr="00E810B9" w:rsidRDefault="00F3793B" w:rsidP="00F849DD">
            <w:pPr>
              <w:spacing w:line="200" w:lineRule="exact"/>
              <w:rPr>
                <w:sz w:val="20"/>
                <w:szCs w:val="20"/>
              </w:rPr>
            </w:pPr>
          </w:p>
        </w:tc>
        <w:tc>
          <w:tcPr>
            <w:tcW w:w="104" w:type="pct"/>
          </w:tcPr>
          <w:p w14:paraId="23796A53" w14:textId="77777777" w:rsidR="00F3793B" w:rsidRPr="00E810B9" w:rsidRDefault="00F3793B" w:rsidP="00F849DD">
            <w:pPr>
              <w:spacing w:line="200" w:lineRule="exact"/>
              <w:rPr>
                <w:sz w:val="20"/>
                <w:szCs w:val="20"/>
              </w:rPr>
            </w:pPr>
          </w:p>
        </w:tc>
        <w:tc>
          <w:tcPr>
            <w:tcW w:w="106" w:type="pct"/>
          </w:tcPr>
          <w:p w14:paraId="03F0B19F" w14:textId="77777777" w:rsidR="00F3793B" w:rsidRPr="00E810B9" w:rsidRDefault="00F3793B" w:rsidP="00F849DD">
            <w:pPr>
              <w:spacing w:line="200" w:lineRule="exact"/>
              <w:rPr>
                <w:sz w:val="20"/>
                <w:szCs w:val="20"/>
              </w:rPr>
            </w:pPr>
          </w:p>
        </w:tc>
        <w:tc>
          <w:tcPr>
            <w:tcW w:w="106" w:type="pct"/>
          </w:tcPr>
          <w:p w14:paraId="43DACE78" w14:textId="77777777" w:rsidR="00F3793B" w:rsidRPr="00E810B9" w:rsidRDefault="00F3793B" w:rsidP="00F849DD">
            <w:pPr>
              <w:spacing w:line="200" w:lineRule="exact"/>
              <w:rPr>
                <w:sz w:val="20"/>
                <w:szCs w:val="20"/>
              </w:rPr>
            </w:pPr>
          </w:p>
        </w:tc>
        <w:tc>
          <w:tcPr>
            <w:tcW w:w="106" w:type="pct"/>
          </w:tcPr>
          <w:p w14:paraId="3C2FA3CA"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0AAB6031" w14:textId="77777777" w:rsidR="00F3793B" w:rsidRPr="00E810B9" w:rsidRDefault="00F3793B" w:rsidP="00F849DD">
            <w:pPr>
              <w:spacing w:line="200" w:lineRule="exact"/>
              <w:rPr>
                <w:sz w:val="20"/>
                <w:szCs w:val="20"/>
              </w:rPr>
            </w:pPr>
          </w:p>
        </w:tc>
        <w:tc>
          <w:tcPr>
            <w:tcW w:w="108" w:type="pct"/>
            <w:shd w:val="clear" w:color="auto" w:fill="FFE599" w:themeFill="accent4" w:themeFillTint="66"/>
          </w:tcPr>
          <w:p w14:paraId="6B95E92D"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711F5815"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5A831DD4" w14:textId="77777777" w:rsidR="00F3793B" w:rsidRPr="00E810B9" w:rsidRDefault="00F3793B" w:rsidP="00F849DD">
            <w:pPr>
              <w:spacing w:line="200" w:lineRule="exact"/>
              <w:rPr>
                <w:sz w:val="20"/>
                <w:szCs w:val="20"/>
              </w:rPr>
            </w:pPr>
          </w:p>
        </w:tc>
        <w:tc>
          <w:tcPr>
            <w:tcW w:w="106" w:type="pct"/>
          </w:tcPr>
          <w:p w14:paraId="731C461F" w14:textId="77777777" w:rsidR="00F3793B" w:rsidRPr="00E810B9" w:rsidRDefault="00F3793B" w:rsidP="00F849DD">
            <w:pPr>
              <w:spacing w:line="200" w:lineRule="exact"/>
              <w:rPr>
                <w:sz w:val="20"/>
                <w:szCs w:val="20"/>
              </w:rPr>
            </w:pPr>
          </w:p>
        </w:tc>
        <w:tc>
          <w:tcPr>
            <w:tcW w:w="106" w:type="pct"/>
          </w:tcPr>
          <w:p w14:paraId="1EBB19FC" w14:textId="77777777" w:rsidR="00F3793B" w:rsidRPr="00E810B9" w:rsidRDefault="00F3793B" w:rsidP="00F849DD">
            <w:pPr>
              <w:spacing w:line="200" w:lineRule="exact"/>
              <w:rPr>
                <w:sz w:val="20"/>
                <w:szCs w:val="20"/>
              </w:rPr>
            </w:pPr>
          </w:p>
        </w:tc>
        <w:tc>
          <w:tcPr>
            <w:tcW w:w="108" w:type="pct"/>
          </w:tcPr>
          <w:p w14:paraId="0AE0A2CE" w14:textId="77777777" w:rsidR="00F3793B" w:rsidRPr="00E810B9" w:rsidRDefault="00F3793B" w:rsidP="00F849DD">
            <w:pPr>
              <w:spacing w:line="200" w:lineRule="exact"/>
              <w:rPr>
                <w:sz w:val="20"/>
                <w:szCs w:val="20"/>
              </w:rPr>
            </w:pPr>
          </w:p>
        </w:tc>
        <w:tc>
          <w:tcPr>
            <w:tcW w:w="106" w:type="pct"/>
          </w:tcPr>
          <w:p w14:paraId="66D26C89" w14:textId="77777777" w:rsidR="00F3793B" w:rsidRPr="00E810B9" w:rsidRDefault="00F3793B" w:rsidP="00F849DD">
            <w:pPr>
              <w:spacing w:line="200" w:lineRule="exact"/>
              <w:rPr>
                <w:sz w:val="20"/>
                <w:szCs w:val="20"/>
              </w:rPr>
            </w:pPr>
          </w:p>
        </w:tc>
        <w:tc>
          <w:tcPr>
            <w:tcW w:w="561" w:type="pct"/>
          </w:tcPr>
          <w:p w14:paraId="319AAA59" w14:textId="77777777" w:rsidR="00F3793B" w:rsidRPr="00E810B9" w:rsidRDefault="00F3793B" w:rsidP="00F849DD">
            <w:pPr>
              <w:spacing w:line="200" w:lineRule="exact"/>
              <w:rPr>
                <w:sz w:val="20"/>
                <w:szCs w:val="20"/>
              </w:rPr>
            </w:pPr>
            <w:r w:rsidRPr="00E810B9">
              <w:rPr>
                <w:sz w:val="20"/>
                <w:szCs w:val="20"/>
              </w:rPr>
              <w:t>Launch Event</w:t>
            </w:r>
          </w:p>
        </w:tc>
        <w:tc>
          <w:tcPr>
            <w:tcW w:w="386" w:type="pct"/>
          </w:tcPr>
          <w:p w14:paraId="1585E55C" w14:textId="77777777" w:rsidR="00F3793B" w:rsidRPr="00E810B9" w:rsidRDefault="00F3793B" w:rsidP="00F849DD">
            <w:pPr>
              <w:spacing w:line="200" w:lineRule="exact"/>
              <w:rPr>
                <w:sz w:val="20"/>
                <w:szCs w:val="20"/>
              </w:rPr>
            </w:pPr>
            <w:r w:rsidRPr="00E810B9">
              <w:rPr>
                <w:sz w:val="20"/>
                <w:szCs w:val="20"/>
              </w:rPr>
              <w:t>$</w:t>
            </w:r>
            <w:r>
              <w:rPr>
                <w:sz w:val="20"/>
                <w:szCs w:val="20"/>
              </w:rPr>
              <w:t>5</w:t>
            </w:r>
            <w:r w:rsidRPr="00E810B9">
              <w:rPr>
                <w:sz w:val="20"/>
                <w:szCs w:val="20"/>
              </w:rPr>
              <w:t>,000</w:t>
            </w:r>
          </w:p>
        </w:tc>
        <w:tc>
          <w:tcPr>
            <w:tcW w:w="384" w:type="pct"/>
          </w:tcPr>
          <w:p w14:paraId="4CBCC9C5" w14:textId="77777777" w:rsidR="00F3793B" w:rsidRPr="00E810B9" w:rsidRDefault="00F3793B" w:rsidP="00F849DD">
            <w:pPr>
              <w:spacing w:line="200" w:lineRule="exact"/>
              <w:rPr>
                <w:sz w:val="20"/>
                <w:szCs w:val="20"/>
              </w:rPr>
            </w:pPr>
            <w:r w:rsidRPr="00787CE7">
              <w:rPr>
                <w:sz w:val="20"/>
                <w:szCs w:val="20"/>
              </w:rPr>
              <w:t>$</w:t>
            </w:r>
            <w:r>
              <w:rPr>
                <w:sz w:val="20"/>
                <w:szCs w:val="20"/>
              </w:rPr>
              <w:t>2,660</w:t>
            </w:r>
          </w:p>
        </w:tc>
        <w:tc>
          <w:tcPr>
            <w:tcW w:w="389" w:type="pct"/>
          </w:tcPr>
          <w:p w14:paraId="3F6D8A1D" w14:textId="77777777" w:rsidR="00F3793B" w:rsidRPr="00E810B9" w:rsidRDefault="00F3793B" w:rsidP="00F849DD">
            <w:pPr>
              <w:spacing w:line="200" w:lineRule="exact"/>
              <w:rPr>
                <w:sz w:val="20"/>
                <w:szCs w:val="20"/>
              </w:rPr>
            </w:pPr>
          </w:p>
        </w:tc>
        <w:tc>
          <w:tcPr>
            <w:tcW w:w="732" w:type="pct"/>
          </w:tcPr>
          <w:p w14:paraId="0195721F" w14:textId="4100313B" w:rsidR="00F3793B" w:rsidRPr="00E810B9" w:rsidRDefault="00F3793B" w:rsidP="00F849DD">
            <w:pPr>
              <w:spacing w:line="200" w:lineRule="exact"/>
              <w:rPr>
                <w:sz w:val="20"/>
                <w:szCs w:val="20"/>
              </w:rPr>
            </w:pPr>
          </w:p>
        </w:tc>
      </w:tr>
      <w:tr w:rsidR="005F435F" w:rsidRPr="00E810B9" w14:paraId="0F49FD04" w14:textId="77777777" w:rsidTr="00BB0BF6">
        <w:tc>
          <w:tcPr>
            <w:tcW w:w="298" w:type="pct"/>
          </w:tcPr>
          <w:p w14:paraId="252EDC86" w14:textId="77777777" w:rsidR="00F3793B" w:rsidRPr="00E810B9" w:rsidRDefault="00F3793B" w:rsidP="00F849DD">
            <w:pPr>
              <w:ind w:left="-105" w:right="-115"/>
              <w:rPr>
                <w:sz w:val="20"/>
                <w:szCs w:val="20"/>
              </w:rPr>
            </w:pPr>
            <w:r w:rsidRPr="005878CA">
              <w:rPr>
                <w:sz w:val="20"/>
                <w:szCs w:val="20"/>
              </w:rPr>
              <w:t>Activity</w:t>
            </w:r>
            <w:r>
              <w:rPr>
                <w:sz w:val="20"/>
                <w:szCs w:val="20"/>
              </w:rPr>
              <w:t xml:space="preserve"> 5.1.2</w:t>
            </w:r>
          </w:p>
        </w:tc>
        <w:tc>
          <w:tcPr>
            <w:tcW w:w="543" w:type="pct"/>
          </w:tcPr>
          <w:p w14:paraId="11CED234" w14:textId="77777777" w:rsidR="00F3793B" w:rsidRPr="00E810B9" w:rsidRDefault="00F3793B" w:rsidP="00F849DD">
            <w:pPr>
              <w:spacing w:line="200" w:lineRule="exact"/>
              <w:ind w:left="-11" w:right="-150"/>
              <w:jc w:val="both"/>
              <w:rPr>
                <w:sz w:val="20"/>
                <w:szCs w:val="20"/>
              </w:rPr>
            </w:pPr>
            <w:r>
              <w:rPr>
                <w:sz w:val="20"/>
                <w:szCs w:val="20"/>
              </w:rPr>
              <w:t>Project Office</w:t>
            </w:r>
          </w:p>
        </w:tc>
        <w:tc>
          <w:tcPr>
            <w:tcW w:w="107" w:type="pct"/>
            <w:shd w:val="clear" w:color="auto" w:fill="FFE599" w:themeFill="accent4" w:themeFillTint="66"/>
          </w:tcPr>
          <w:p w14:paraId="4662E058"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5A45666F" w14:textId="77777777" w:rsidR="00F3793B" w:rsidRPr="00E810B9" w:rsidRDefault="00F3793B" w:rsidP="00F849DD">
            <w:pPr>
              <w:spacing w:line="200" w:lineRule="exact"/>
              <w:rPr>
                <w:sz w:val="20"/>
                <w:szCs w:val="20"/>
              </w:rPr>
            </w:pPr>
            <w:r w:rsidRPr="0015542B">
              <w:rPr>
                <w:sz w:val="20"/>
                <w:szCs w:val="20"/>
              </w:rPr>
              <w:t>x</w:t>
            </w:r>
          </w:p>
        </w:tc>
        <w:tc>
          <w:tcPr>
            <w:tcW w:w="107" w:type="pct"/>
            <w:shd w:val="clear" w:color="auto" w:fill="FFE599" w:themeFill="accent4" w:themeFillTint="66"/>
          </w:tcPr>
          <w:p w14:paraId="3377A1B1" w14:textId="77777777" w:rsidR="00F3793B" w:rsidRPr="00E810B9" w:rsidRDefault="00F3793B" w:rsidP="00F849DD">
            <w:pPr>
              <w:spacing w:line="200" w:lineRule="exact"/>
              <w:rPr>
                <w:sz w:val="20"/>
                <w:szCs w:val="20"/>
              </w:rPr>
            </w:pPr>
            <w:r w:rsidRPr="0015542B">
              <w:rPr>
                <w:sz w:val="20"/>
                <w:szCs w:val="20"/>
              </w:rPr>
              <w:t>x</w:t>
            </w:r>
          </w:p>
        </w:tc>
        <w:tc>
          <w:tcPr>
            <w:tcW w:w="107" w:type="pct"/>
            <w:shd w:val="clear" w:color="auto" w:fill="FFE599" w:themeFill="accent4" w:themeFillTint="66"/>
          </w:tcPr>
          <w:p w14:paraId="0F82D653" w14:textId="77777777" w:rsidR="00F3793B" w:rsidRPr="00E810B9" w:rsidRDefault="00F3793B" w:rsidP="00F849DD">
            <w:pPr>
              <w:spacing w:line="200" w:lineRule="exact"/>
              <w:rPr>
                <w:sz w:val="20"/>
                <w:szCs w:val="20"/>
              </w:rPr>
            </w:pPr>
            <w:r w:rsidRPr="0015542B">
              <w:rPr>
                <w:sz w:val="20"/>
                <w:szCs w:val="20"/>
              </w:rPr>
              <w:t>x</w:t>
            </w:r>
          </w:p>
        </w:tc>
        <w:tc>
          <w:tcPr>
            <w:tcW w:w="104" w:type="pct"/>
          </w:tcPr>
          <w:p w14:paraId="2964EB85"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1FAC1E17"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290B2ADA"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2C77C683" w14:textId="77777777" w:rsidR="00F3793B" w:rsidRPr="00E810B9" w:rsidRDefault="00F3793B" w:rsidP="00F849DD">
            <w:pPr>
              <w:spacing w:line="200" w:lineRule="exact"/>
              <w:rPr>
                <w:sz w:val="20"/>
                <w:szCs w:val="20"/>
              </w:rPr>
            </w:pPr>
            <w:r w:rsidRPr="0015542B">
              <w:rPr>
                <w:sz w:val="20"/>
                <w:szCs w:val="20"/>
              </w:rPr>
              <w:t>x</w:t>
            </w:r>
          </w:p>
        </w:tc>
        <w:tc>
          <w:tcPr>
            <w:tcW w:w="106" w:type="pct"/>
            <w:shd w:val="clear" w:color="auto" w:fill="FFE599" w:themeFill="accent4" w:themeFillTint="66"/>
          </w:tcPr>
          <w:p w14:paraId="0A0756DA" w14:textId="77777777" w:rsidR="00F3793B" w:rsidRPr="00E810B9" w:rsidRDefault="00F3793B" w:rsidP="00F849DD">
            <w:pPr>
              <w:spacing w:line="200" w:lineRule="exact"/>
              <w:rPr>
                <w:sz w:val="20"/>
                <w:szCs w:val="20"/>
              </w:rPr>
            </w:pPr>
            <w:r w:rsidRPr="0015542B">
              <w:rPr>
                <w:sz w:val="20"/>
                <w:szCs w:val="20"/>
              </w:rPr>
              <w:t>x</w:t>
            </w:r>
          </w:p>
        </w:tc>
        <w:tc>
          <w:tcPr>
            <w:tcW w:w="108" w:type="pct"/>
            <w:shd w:val="clear" w:color="auto" w:fill="FFE599" w:themeFill="accent4" w:themeFillTint="66"/>
          </w:tcPr>
          <w:p w14:paraId="569B92B4" w14:textId="77777777" w:rsidR="00F3793B" w:rsidRPr="00E810B9" w:rsidRDefault="00F3793B" w:rsidP="00F849DD">
            <w:pPr>
              <w:spacing w:line="200" w:lineRule="exact"/>
              <w:rPr>
                <w:sz w:val="20"/>
                <w:szCs w:val="20"/>
              </w:rPr>
            </w:pPr>
            <w:r w:rsidRPr="0015542B">
              <w:rPr>
                <w:sz w:val="20"/>
                <w:szCs w:val="20"/>
              </w:rPr>
              <w:t>x</w:t>
            </w:r>
          </w:p>
        </w:tc>
        <w:tc>
          <w:tcPr>
            <w:tcW w:w="106" w:type="pct"/>
            <w:shd w:val="clear" w:color="auto" w:fill="FFE599" w:themeFill="accent4" w:themeFillTint="66"/>
          </w:tcPr>
          <w:p w14:paraId="2957F55C" w14:textId="77777777" w:rsidR="00F3793B" w:rsidRPr="00E810B9" w:rsidRDefault="00F3793B" w:rsidP="00F849DD">
            <w:pPr>
              <w:spacing w:line="200" w:lineRule="exact"/>
              <w:rPr>
                <w:sz w:val="20"/>
                <w:szCs w:val="20"/>
              </w:rPr>
            </w:pPr>
            <w:r w:rsidRPr="0015542B">
              <w:rPr>
                <w:sz w:val="20"/>
                <w:szCs w:val="20"/>
              </w:rPr>
              <w:t>x</w:t>
            </w:r>
          </w:p>
        </w:tc>
        <w:tc>
          <w:tcPr>
            <w:tcW w:w="106" w:type="pct"/>
            <w:shd w:val="clear" w:color="auto" w:fill="FFE599" w:themeFill="accent4" w:themeFillTint="66"/>
          </w:tcPr>
          <w:p w14:paraId="2E6C8877"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14BBFFFF"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0B58870C" w14:textId="77777777" w:rsidR="00F3793B" w:rsidRPr="00E810B9" w:rsidRDefault="00F3793B" w:rsidP="00F849DD">
            <w:pPr>
              <w:spacing w:line="200" w:lineRule="exact"/>
              <w:rPr>
                <w:sz w:val="20"/>
                <w:szCs w:val="20"/>
              </w:rPr>
            </w:pPr>
            <w:r w:rsidRPr="0015542B">
              <w:rPr>
                <w:sz w:val="20"/>
                <w:szCs w:val="20"/>
              </w:rPr>
              <w:t>x</w:t>
            </w:r>
          </w:p>
        </w:tc>
        <w:tc>
          <w:tcPr>
            <w:tcW w:w="108" w:type="pct"/>
          </w:tcPr>
          <w:p w14:paraId="5E418DAE"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13E54081" w14:textId="77777777" w:rsidR="00F3793B" w:rsidRPr="00E810B9" w:rsidRDefault="00F3793B" w:rsidP="00F849DD">
            <w:pPr>
              <w:spacing w:line="200" w:lineRule="exact"/>
              <w:rPr>
                <w:sz w:val="20"/>
                <w:szCs w:val="20"/>
              </w:rPr>
            </w:pPr>
            <w:r w:rsidRPr="0015542B">
              <w:rPr>
                <w:sz w:val="20"/>
                <w:szCs w:val="20"/>
              </w:rPr>
              <w:t>x</w:t>
            </w:r>
          </w:p>
        </w:tc>
        <w:tc>
          <w:tcPr>
            <w:tcW w:w="561" w:type="pct"/>
          </w:tcPr>
          <w:p w14:paraId="5CE844BE" w14:textId="77777777" w:rsidR="00F3793B" w:rsidRPr="00E810B9" w:rsidRDefault="00F3793B" w:rsidP="00F849DD">
            <w:pPr>
              <w:spacing w:line="200" w:lineRule="exact"/>
              <w:rPr>
                <w:sz w:val="20"/>
                <w:szCs w:val="20"/>
              </w:rPr>
            </w:pPr>
            <w:r>
              <w:rPr>
                <w:sz w:val="20"/>
                <w:szCs w:val="20"/>
              </w:rPr>
              <w:t>Project Office</w:t>
            </w:r>
          </w:p>
        </w:tc>
        <w:tc>
          <w:tcPr>
            <w:tcW w:w="386" w:type="pct"/>
          </w:tcPr>
          <w:p w14:paraId="55A2097C" w14:textId="77777777" w:rsidR="00F3793B" w:rsidRPr="00E810B9" w:rsidRDefault="00F3793B" w:rsidP="00F849DD">
            <w:pPr>
              <w:spacing w:line="200" w:lineRule="exact"/>
              <w:rPr>
                <w:sz w:val="20"/>
                <w:szCs w:val="20"/>
              </w:rPr>
            </w:pPr>
            <w:r w:rsidRPr="004122A2">
              <w:rPr>
                <w:sz w:val="20"/>
                <w:szCs w:val="20"/>
              </w:rPr>
              <w:t>$</w:t>
            </w:r>
            <w:r>
              <w:rPr>
                <w:sz w:val="20"/>
                <w:szCs w:val="20"/>
              </w:rPr>
              <w:t>2,500</w:t>
            </w:r>
          </w:p>
        </w:tc>
        <w:tc>
          <w:tcPr>
            <w:tcW w:w="384" w:type="pct"/>
          </w:tcPr>
          <w:p w14:paraId="4452B96E" w14:textId="77777777" w:rsidR="00F3793B" w:rsidRPr="00E810B9" w:rsidRDefault="00F3793B" w:rsidP="00F849DD">
            <w:pPr>
              <w:spacing w:line="200" w:lineRule="exact"/>
              <w:rPr>
                <w:sz w:val="20"/>
                <w:szCs w:val="20"/>
              </w:rPr>
            </w:pPr>
            <w:r w:rsidRPr="00787CE7">
              <w:rPr>
                <w:sz w:val="20"/>
                <w:szCs w:val="20"/>
              </w:rPr>
              <w:t>$</w:t>
            </w:r>
            <w:r>
              <w:rPr>
                <w:sz w:val="20"/>
                <w:szCs w:val="20"/>
              </w:rPr>
              <w:t>1</w:t>
            </w:r>
            <w:r w:rsidRPr="00787CE7">
              <w:rPr>
                <w:sz w:val="20"/>
                <w:szCs w:val="20"/>
              </w:rPr>
              <w:t>,</w:t>
            </w:r>
            <w:r>
              <w:rPr>
                <w:sz w:val="20"/>
                <w:szCs w:val="20"/>
              </w:rPr>
              <w:t>330</w:t>
            </w:r>
          </w:p>
        </w:tc>
        <w:tc>
          <w:tcPr>
            <w:tcW w:w="389" w:type="pct"/>
          </w:tcPr>
          <w:p w14:paraId="098B7C27" w14:textId="77777777" w:rsidR="00F3793B" w:rsidRDefault="00F3793B" w:rsidP="00F849DD">
            <w:pPr>
              <w:spacing w:line="200" w:lineRule="exact"/>
              <w:rPr>
                <w:sz w:val="20"/>
                <w:szCs w:val="20"/>
              </w:rPr>
            </w:pPr>
          </w:p>
        </w:tc>
        <w:tc>
          <w:tcPr>
            <w:tcW w:w="732" w:type="pct"/>
          </w:tcPr>
          <w:p w14:paraId="34A09391" w14:textId="02C2E302" w:rsidR="00F3793B" w:rsidRPr="00E810B9" w:rsidRDefault="00F3793B" w:rsidP="00F849DD">
            <w:pPr>
              <w:spacing w:line="200" w:lineRule="exact"/>
              <w:rPr>
                <w:sz w:val="20"/>
                <w:szCs w:val="20"/>
              </w:rPr>
            </w:pPr>
            <w:r>
              <w:rPr>
                <w:sz w:val="20"/>
                <w:szCs w:val="20"/>
              </w:rPr>
              <w:t>Project office costs @2,500 annually</w:t>
            </w:r>
          </w:p>
        </w:tc>
      </w:tr>
      <w:tr w:rsidR="005F435F" w:rsidRPr="00E810B9" w14:paraId="02C1B362" w14:textId="77777777" w:rsidTr="00BB0BF6">
        <w:tc>
          <w:tcPr>
            <w:tcW w:w="298" w:type="pct"/>
          </w:tcPr>
          <w:p w14:paraId="247C460A" w14:textId="77777777" w:rsidR="00F3793B" w:rsidRPr="00E810B9" w:rsidRDefault="00F3793B" w:rsidP="00F849DD">
            <w:pPr>
              <w:ind w:left="-105" w:right="-115"/>
              <w:rPr>
                <w:sz w:val="20"/>
                <w:szCs w:val="20"/>
              </w:rPr>
            </w:pPr>
            <w:r w:rsidRPr="005878CA">
              <w:rPr>
                <w:sz w:val="20"/>
                <w:szCs w:val="20"/>
              </w:rPr>
              <w:t>Activity</w:t>
            </w:r>
            <w:r>
              <w:rPr>
                <w:sz w:val="20"/>
                <w:szCs w:val="20"/>
              </w:rPr>
              <w:t xml:space="preserve"> 5.1.3</w:t>
            </w:r>
          </w:p>
        </w:tc>
        <w:tc>
          <w:tcPr>
            <w:tcW w:w="543" w:type="pct"/>
          </w:tcPr>
          <w:p w14:paraId="4E97C154" w14:textId="77777777" w:rsidR="00F3793B" w:rsidRPr="00E810B9" w:rsidRDefault="00F3793B" w:rsidP="00F849DD">
            <w:pPr>
              <w:spacing w:line="200" w:lineRule="exact"/>
              <w:rPr>
                <w:sz w:val="20"/>
                <w:szCs w:val="20"/>
              </w:rPr>
            </w:pPr>
            <w:r>
              <w:rPr>
                <w:sz w:val="20"/>
                <w:szCs w:val="20"/>
              </w:rPr>
              <w:t>Project IT</w:t>
            </w:r>
          </w:p>
        </w:tc>
        <w:tc>
          <w:tcPr>
            <w:tcW w:w="107" w:type="pct"/>
            <w:shd w:val="clear" w:color="auto" w:fill="FFE599" w:themeFill="accent4" w:themeFillTint="66"/>
          </w:tcPr>
          <w:p w14:paraId="2EE0893C"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76FD94D7" w14:textId="77777777" w:rsidR="00F3793B" w:rsidRPr="00E810B9" w:rsidRDefault="00F3793B" w:rsidP="00F849DD">
            <w:pPr>
              <w:spacing w:line="200" w:lineRule="exact"/>
              <w:rPr>
                <w:sz w:val="20"/>
                <w:szCs w:val="20"/>
              </w:rPr>
            </w:pPr>
            <w:r w:rsidRPr="0015542B">
              <w:rPr>
                <w:sz w:val="20"/>
                <w:szCs w:val="20"/>
              </w:rPr>
              <w:t>x</w:t>
            </w:r>
          </w:p>
        </w:tc>
        <w:tc>
          <w:tcPr>
            <w:tcW w:w="107" w:type="pct"/>
            <w:shd w:val="clear" w:color="auto" w:fill="FFE599" w:themeFill="accent4" w:themeFillTint="66"/>
          </w:tcPr>
          <w:p w14:paraId="7943F855" w14:textId="77777777" w:rsidR="00F3793B" w:rsidRPr="00E810B9" w:rsidRDefault="00F3793B" w:rsidP="00F849DD">
            <w:pPr>
              <w:spacing w:line="200" w:lineRule="exact"/>
              <w:rPr>
                <w:sz w:val="20"/>
                <w:szCs w:val="20"/>
              </w:rPr>
            </w:pPr>
            <w:r w:rsidRPr="0015542B">
              <w:rPr>
                <w:sz w:val="20"/>
                <w:szCs w:val="20"/>
              </w:rPr>
              <w:t>x</w:t>
            </w:r>
          </w:p>
        </w:tc>
        <w:tc>
          <w:tcPr>
            <w:tcW w:w="107" w:type="pct"/>
            <w:shd w:val="clear" w:color="auto" w:fill="FFE599" w:themeFill="accent4" w:themeFillTint="66"/>
          </w:tcPr>
          <w:p w14:paraId="3F9ADB60" w14:textId="77777777" w:rsidR="00F3793B" w:rsidRPr="00E810B9" w:rsidRDefault="00F3793B" w:rsidP="00F849DD">
            <w:pPr>
              <w:spacing w:line="200" w:lineRule="exact"/>
              <w:rPr>
                <w:sz w:val="20"/>
                <w:szCs w:val="20"/>
              </w:rPr>
            </w:pPr>
            <w:r w:rsidRPr="0015542B">
              <w:rPr>
                <w:sz w:val="20"/>
                <w:szCs w:val="20"/>
              </w:rPr>
              <w:t>x</w:t>
            </w:r>
          </w:p>
        </w:tc>
        <w:tc>
          <w:tcPr>
            <w:tcW w:w="104" w:type="pct"/>
          </w:tcPr>
          <w:p w14:paraId="32DECD83"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287EFA0D"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2A4B87EF"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2EAAB30B" w14:textId="77777777" w:rsidR="00F3793B" w:rsidRPr="00E810B9" w:rsidRDefault="00F3793B" w:rsidP="00F849DD">
            <w:pPr>
              <w:spacing w:line="200" w:lineRule="exact"/>
              <w:rPr>
                <w:sz w:val="20"/>
                <w:szCs w:val="20"/>
              </w:rPr>
            </w:pPr>
            <w:r w:rsidRPr="0015542B">
              <w:rPr>
                <w:sz w:val="20"/>
                <w:szCs w:val="20"/>
              </w:rPr>
              <w:t>x</w:t>
            </w:r>
          </w:p>
        </w:tc>
        <w:tc>
          <w:tcPr>
            <w:tcW w:w="106" w:type="pct"/>
            <w:shd w:val="clear" w:color="auto" w:fill="FFE599" w:themeFill="accent4" w:themeFillTint="66"/>
          </w:tcPr>
          <w:p w14:paraId="65A370F4" w14:textId="77777777" w:rsidR="00F3793B" w:rsidRPr="00E810B9" w:rsidRDefault="00F3793B" w:rsidP="00F849DD">
            <w:pPr>
              <w:spacing w:line="200" w:lineRule="exact"/>
              <w:rPr>
                <w:sz w:val="20"/>
                <w:szCs w:val="20"/>
              </w:rPr>
            </w:pPr>
            <w:r w:rsidRPr="0015542B">
              <w:rPr>
                <w:sz w:val="20"/>
                <w:szCs w:val="20"/>
              </w:rPr>
              <w:t>x</w:t>
            </w:r>
          </w:p>
        </w:tc>
        <w:tc>
          <w:tcPr>
            <w:tcW w:w="108" w:type="pct"/>
            <w:shd w:val="clear" w:color="auto" w:fill="FFE599" w:themeFill="accent4" w:themeFillTint="66"/>
          </w:tcPr>
          <w:p w14:paraId="4A31372D" w14:textId="77777777" w:rsidR="00F3793B" w:rsidRPr="00E810B9" w:rsidRDefault="00F3793B" w:rsidP="00F849DD">
            <w:pPr>
              <w:spacing w:line="200" w:lineRule="exact"/>
              <w:rPr>
                <w:sz w:val="20"/>
                <w:szCs w:val="20"/>
              </w:rPr>
            </w:pPr>
            <w:r w:rsidRPr="0015542B">
              <w:rPr>
                <w:sz w:val="20"/>
                <w:szCs w:val="20"/>
              </w:rPr>
              <w:t>x</w:t>
            </w:r>
          </w:p>
        </w:tc>
        <w:tc>
          <w:tcPr>
            <w:tcW w:w="106" w:type="pct"/>
            <w:shd w:val="clear" w:color="auto" w:fill="FFE599" w:themeFill="accent4" w:themeFillTint="66"/>
          </w:tcPr>
          <w:p w14:paraId="5D1EA0D2" w14:textId="77777777" w:rsidR="00F3793B" w:rsidRPr="00E810B9" w:rsidRDefault="00F3793B" w:rsidP="00F849DD">
            <w:pPr>
              <w:spacing w:line="200" w:lineRule="exact"/>
              <w:rPr>
                <w:sz w:val="20"/>
                <w:szCs w:val="20"/>
              </w:rPr>
            </w:pPr>
            <w:r w:rsidRPr="0015542B">
              <w:rPr>
                <w:sz w:val="20"/>
                <w:szCs w:val="20"/>
              </w:rPr>
              <w:t>x</w:t>
            </w:r>
          </w:p>
        </w:tc>
        <w:tc>
          <w:tcPr>
            <w:tcW w:w="106" w:type="pct"/>
            <w:shd w:val="clear" w:color="auto" w:fill="FFE599" w:themeFill="accent4" w:themeFillTint="66"/>
          </w:tcPr>
          <w:p w14:paraId="7B0C9292"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2C5FD5AA"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7394A083" w14:textId="77777777" w:rsidR="00F3793B" w:rsidRPr="00E810B9" w:rsidRDefault="00F3793B" w:rsidP="00F849DD">
            <w:pPr>
              <w:spacing w:line="200" w:lineRule="exact"/>
              <w:rPr>
                <w:sz w:val="20"/>
                <w:szCs w:val="20"/>
              </w:rPr>
            </w:pPr>
            <w:r w:rsidRPr="0015542B">
              <w:rPr>
                <w:sz w:val="20"/>
                <w:szCs w:val="20"/>
              </w:rPr>
              <w:t>x</w:t>
            </w:r>
          </w:p>
        </w:tc>
        <w:tc>
          <w:tcPr>
            <w:tcW w:w="108" w:type="pct"/>
          </w:tcPr>
          <w:p w14:paraId="27DEC5EA"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285B7375" w14:textId="77777777" w:rsidR="00F3793B" w:rsidRPr="00E810B9" w:rsidRDefault="00F3793B" w:rsidP="00F849DD">
            <w:pPr>
              <w:spacing w:line="200" w:lineRule="exact"/>
              <w:rPr>
                <w:sz w:val="20"/>
                <w:szCs w:val="20"/>
              </w:rPr>
            </w:pPr>
            <w:r w:rsidRPr="0015542B">
              <w:rPr>
                <w:sz w:val="20"/>
                <w:szCs w:val="20"/>
              </w:rPr>
              <w:t>x</w:t>
            </w:r>
          </w:p>
        </w:tc>
        <w:tc>
          <w:tcPr>
            <w:tcW w:w="561" w:type="pct"/>
          </w:tcPr>
          <w:p w14:paraId="576913FD" w14:textId="77777777" w:rsidR="00F3793B" w:rsidRPr="00E810B9" w:rsidRDefault="00F3793B" w:rsidP="00F849DD">
            <w:pPr>
              <w:spacing w:line="200" w:lineRule="exact"/>
              <w:rPr>
                <w:sz w:val="20"/>
                <w:szCs w:val="20"/>
              </w:rPr>
            </w:pPr>
            <w:r>
              <w:rPr>
                <w:sz w:val="20"/>
                <w:szCs w:val="20"/>
              </w:rPr>
              <w:t>IT costs</w:t>
            </w:r>
          </w:p>
        </w:tc>
        <w:tc>
          <w:tcPr>
            <w:tcW w:w="386" w:type="pct"/>
          </w:tcPr>
          <w:p w14:paraId="7530AB7F" w14:textId="77777777" w:rsidR="00F3793B" w:rsidRPr="00E810B9" w:rsidRDefault="00F3793B" w:rsidP="00F849DD">
            <w:pPr>
              <w:spacing w:line="200" w:lineRule="exact"/>
              <w:rPr>
                <w:sz w:val="20"/>
                <w:szCs w:val="20"/>
              </w:rPr>
            </w:pPr>
            <w:r w:rsidRPr="004122A2">
              <w:rPr>
                <w:sz w:val="20"/>
                <w:szCs w:val="20"/>
              </w:rPr>
              <w:t>$</w:t>
            </w:r>
            <w:r>
              <w:rPr>
                <w:sz w:val="20"/>
                <w:szCs w:val="20"/>
              </w:rPr>
              <w:t>9,600</w:t>
            </w:r>
          </w:p>
        </w:tc>
        <w:tc>
          <w:tcPr>
            <w:tcW w:w="384" w:type="pct"/>
          </w:tcPr>
          <w:p w14:paraId="67301820" w14:textId="77777777" w:rsidR="00F3793B" w:rsidRPr="00E810B9" w:rsidRDefault="00F3793B" w:rsidP="00F849DD">
            <w:pPr>
              <w:spacing w:line="200" w:lineRule="exact"/>
              <w:rPr>
                <w:sz w:val="20"/>
                <w:szCs w:val="20"/>
              </w:rPr>
            </w:pPr>
            <w:r w:rsidRPr="00787CE7">
              <w:rPr>
                <w:sz w:val="20"/>
                <w:szCs w:val="20"/>
              </w:rPr>
              <w:t>$</w:t>
            </w:r>
            <w:r>
              <w:rPr>
                <w:sz w:val="20"/>
                <w:szCs w:val="20"/>
              </w:rPr>
              <w:t>5</w:t>
            </w:r>
            <w:r w:rsidRPr="00787CE7">
              <w:rPr>
                <w:sz w:val="20"/>
                <w:szCs w:val="20"/>
              </w:rPr>
              <w:t>,</w:t>
            </w:r>
            <w:r>
              <w:rPr>
                <w:sz w:val="20"/>
                <w:szCs w:val="20"/>
              </w:rPr>
              <w:t>106</w:t>
            </w:r>
          </w:p>
        </w:tc>
        <w:tc>
          <w:tcPr>
            <w:tcW w:w="389" w:type="pct"/>
          </w:tcPr>
          <w:p w14:paraId="4EC52DC0" w14:textId="77777777" w:rsidR="00F3793B" w:rsidRDefault="00F3793B" w:rsidP="00F849DD">
            <w:pPr>
              <w:spacing w:line="200" w:lineRule="exact"/>
              <w:rPr>
                <w:sz w:val="20"/>
                <w:szCs w:val="20"/>
              </w:rPr>
            </w:pPr>
          </w:p>
        </w:tc>
        <w:tc>
          <w:tcPr>
            <w:tcW w:w="732" w:type="pct"/>
          </w:tcPr>
          <w:p w14:paraId="3B1A8088" w14:textId="0801F94A" w:rsidR="00F3793B" w:rsidRPr="00E810B9" w:rsidRDefault="00F3793B" w:rsidP="00F849DD">
            <w:pPr>
              <w:spacing w:line="200" w:lineRule="exact"/>
              <w:rPr>
                <w:sz w:val="20"/>
                <w:szCs w:val="20"/>
              </w:rPr>
            </w:pPr>
            <w:r>
              <w:rPr>
                <w:sz w:val="20"/>
                <w:szCs w:val="20"/>
              </w:rPr>
              <w:t>Project IT costs @2,400 annually</w:t>
            </w:r>
          </w:p>
        </w:tc>
      </w:tr>
      <w:tr w:rsidR="005F435F" w:rsidRPr="00E810B9" w14:paraId="11250A1D" w14:textId="77777777" w:rsidTr="00BB0BF6">
        <w:tc>
          <w:tcPr>
            <w:tcW w:w="298" w:type="pct"/>
          </w:tcPr>
          <w:p w14:paraId="5C0B5F23" w14:textId="77777777" w:rsidR="00F3793B" w:rsidRPr="00E810B9" w:rsidRDefault="00F3793B" w:rsidP="00F849DD">
            <w:pPr>
              <w:ind w:left="-105" w:right="-115"/>
              <w:rPr>
                <w:sz w:val="20"/>
                <w:szCs w:val="20"/>
              </w:rPr>
            </w:pPr>
            <w:r w:rsidRPr="005878CA">
              <w:rPr>
                <w:sz w:val="20"/>
                <w:szCs w:val="20"/>
              </w:rPr>
              <w:t>Activity</w:t>
            </w:r>
            <w:r w:rsidRPr="007274ED">
              <w:rPr>
                <w:sz w:val="20"/>
                <w:szCs w:val="20"/>
              </w:rPr>
              <w:t xml:space="preserve"> 5.1.4</w:t>
            </w:r>
          </w:p>
        </w:tc>
        <w:tc>
          <w:tcPr>
            <w:tcW w:w="543" w:type="pct"/>
          </w:tcPr>
          <w:p w14:paraId="3B4DA5D2" w14:textId="77777777" w:rsidR="00F3793B" w:rsidRPr="007274ED" w:rsidRDefault="00F3793B" w:rsidP="00F849DD">
            <w:pPr>
              <w:spacing w:line="200" w:lineRule="exact"/>
              <w:rPr>
                <w:sz w:val="20"/>
                <w:szCs w:val="20"/>
              </w:rPr>
            </w:pPr>
            <w:r w:rsidRPr="007274ED">
              <w:rPr>
                <w:sz w:val="20"/>
                <w:szCs w:val="20"/>
              </w:rPr>
              <w:t>Office Supplies</w:t>
            </w:r>
          </w:p>
          <w:p w14:paraId="2CDF4D8B"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0DAEA8B0"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008A1D97"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4D9DDF6E"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3C9153EE" w14:textId="77777777" w:rsidR="00F3793B" w:rsidRPr="00E810B9" w:rsidRDefault="00F3793B" w:rsidP="00F849DD">
            <w:pPr>
              <w:spacing w:line="200" w:lineRule="exact"/>
              <w:rPr>
                <w:sz w:val="20"/>
                <w:szCs w:val="20"/>
              </w:rPr>
            </w:pPr>
          </w:p>
        </w:tc>
        <w:tc>
          <w:tcPr>
            <w:tcW w:w="104" w:type="pct"/>
          </w:tcPr>
          <w:p w14:paraId="2E4DB604" w14:textId="77777777" w:rsidR="00F3793B" w:rsidRPr="00E810B9" w:rsidRDefault="00F3793B" w:rsidP="00F849DD">
            <w:pPr>
              <w:spacing w:line="200" w:lineRule="exact"/>
              <w:rPr>
                <w:sz w:val="20"/>
                <w:szCs w:val="20"/>
              </w:rPr>
            </w:pPr>
            <w:r>
              <w:rPr>
                <w:sz w:val="20"/>
                <w:szCs w:val="20"/>
              </w:rPr>
              <w:t>x</w:t>
            </w:r>
          </w:p>
        </w:tc>
        <w:tc>
          <w:tcPr>
            <w:tcW w:w="106" w:type="pct"/>
          </w:tcPr>
          <w:p w14:paraId="764C8826" w14:textId="77777777" w:rsidR="00F3793B" w:rsidRPr="00E810B9" w:rsidRDefault="00F3793B" w:rsidP="00F849DD">
            <w:pPr>
              <w:spacing w:line="200" w:lineRule="exact"/>
              <w:rPr>
                <w:sz w:val="20"/>
                <w:szCs w:val="20"/>
              </w:rPr>
            </w:pPr>
          </w:p>
        </w:tc>
        <w:tc>
          <w:tcPr>
            <w:tcW w:w="106" w:type="pct"/>
          </w:tcPr>
          <w:p w14:paraId="71100BB1" w14:textId="77777777" w:rsidR="00F3793B" w:rsidRPr="00E810B9" w:rsidRDefault="00F3793B" w:rsidP="00F849DD">
            <w:pPr>
              <w:spacing w:line="200" w:lineRule="exact"/>
              <w:rPr>
                <w:sz w:val="20"/>
                <w:szCs w:val="20"/>
              </w:rPr>
            </w:pPr>
            <w:r>
              <w:rPr>
                <w:sz w:val="20"/>
                <w:szCs w:val="20"/>
              </w:rPr>
              <w:t>x</w:t>
            </w:r>
          </w:p>
        </w:tc>
        <w:tc>
          <w:tcPr>
            <w:tcW w:w="106" w:type="pct"/>
          </w:tcPr>
          <w:p w14:paraId="0F9D891A"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29A17167" w14:textId="77777777" w:rsidR="00F3793B" w:rsidRPr="00E810B9" w:rsidRDefault="00F3793B" w:rsidP="00F849DD">
            <w:pPr>
              <w:spacing w:line="200" w:lineRule="exact"/>
              <w:rPr>
                <w:sz w:val="20"/>
                <w:szCs w:val="20"/>
              </w:rPr>
            </w:pPr>
            <w:r>
              <w:rPr>
                <w:sz w:val="20"/>
                <w:szCs w:val="20"/>
              </w:rPr>
              <w:t>x</w:t>
            </w:r>
          </w:p>
        </w:tc>
        <w:tc>
          <w:tcPr>
            <w:tcW w:w="108" w:type="pct"/>
            <w:shd w:val="clear" w:color="auto" w:fill="FFE599" w:themeFill="accent4" w:themeFillTint="66"/>
          </w:tcPr>
          <w:p w14:paraId="318856C8"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567612BE" w14:textId="77777777" w:rsidR="00F3793B" w:rsidRPr="00E810B9"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0AB9E5EF" w14:textId="77777777" w:rsidR="00F3793B" w:rsidRPr="00E810B9" w:rsidRDefault="00F3793B" w:rsidP="00F849DD">
            <w:pPr>
              <w:spacing w:line="200" w:lineRule="exact"/>
              <w:rPr>
                <w:sz w:val="20"/>
                <w:szCs w:val="20"/>
              </w:rPr>
            </w:pPr>
          </w:p>
        </w:tc>
        <w:tc>
          <w:tcPr>
            <w:tcW w:w="106" w:type="pct"/>
          </w:tcPr>
          <w:p w14:paraId="18B6AC50" w14:textId="77777777" w:rsidR="00F3793B" w:rsidRPr="00E810B9" w:rsidRDefault="00F3793B" w:rsidP="00F849DD">
            <w:pPr>
              <w:spacing w:line="200" w:lineRule="exact"/>
              <w:rPr>
                <w:sz w:val="20"/>
                <w:szCs w:val="20"/>
              </w:rPr>
            </w:pPr>
            <w:r>
              <w:rPr>
                <w:sz w:val="20"/>
                <w:szCs w:val="20"/>
              </w:rPr>
              <w:t>x</w:t>
            </w:r>
          </w:p>
        </w:tc>
        <w:tc>
          <w:tcPr>
            <w:tcW w:w="106" w:type="pct"/>
          </w:tcPr>
          <w:p w14:paraId="32FD2C2A" w14:textId="77777777" w:rsidR="00F3793B" w:rsidRPr="00E810B9" w:rsidRDefault="00F3793B" w:rsidP="00F849DD">
            <w:pPr>
              <w:spacing w:line="200" w:lineRule="exact"/>
              <w:rPr>
                <w:sz w:val="20"/>
                <w:szCs w:val="20"/>
              </w:rPr>
            </w:pPr>
          </w:p>
        </w:tc>
        <w:tc>
          <w:tcPr>
            <w:tcW w:w="108" w:type="pct"/>
          </w:tcPr>
          <w:p w14:paraId="35941C74" w14:textId="77777777" w:rsidR="00F3793B" w:rsidRPr="00E810B9" w:rsidRDefault="00F3793B" w:rsidP="00F849DD">
            <w:pPr>
              <w:spacing w:line="200" w:lineRule="exact"/>
              <w:rPr>
                <w:sz w:val="20"/>
                <w:szCs w:val="20"/>
              </w:rPr>
            </w:pPr>
            <w:r>
              <w:rPr>
                <w:sz w:val="20"/>
                <w:szCs w:val="20"/>
              </w:rPr>
              <w:t>x</w:t>
            </w:r>
          </w:p>
        </w:tc>
        <w:tc>
          <w:tcPr>
            <w:tcW w:w="106" w:type="pct"/>
          </w:tcPr>
          <w:p w14:paraId="0E1455C7" w14:textId="77777777" w:rsidR="00F3793B" w:rsidRPr="00E810B9" w:rsidRDefault="00F3793B" w:rsidP="00F849DD">
            <w:pPr>
              <w:spacing w:line="200" w:lineRule="exact"/>
              <w:rPr>
                <w:sz w:val="20"/>
                <w:szCs w:val="20"/>
              </w:rPr>
            </w:pPr>
          </w:p>
        </w:tc>
        <w:tc>
          <w:tcPr>
            <w:tcW w:w="561" w:type="pct"/>
          </w:tcPr>
          <w:p w14:paraId="3D2B5948" w14:textId="77777777" w:rsidR="00F3793B" w:rsidRPr="00E810B9" w:rsidRDefault="00F3793B" w:rsidP="00F849DD">
            <w:pPr>
              <w:spacing w:line="200" w:lineRule="exact"/>
              <w:rPr>
                <w:sz w:val="20"/>
                <w:szCs w:val="20"/>
              </w:rPr>
            </w:pPr>
            <w:r>
              <w:rPr>
                <w:sz w:val="20"/>
                <w:szCs w:val="20"/>
              </w:rPr>
              <w:t>Office supplies</w:t>
            </w:r>
          </w:p>
        </w:tc>
        <w:tc>
          <w:tcPr>
            <w:tcW w:w="386" w:type="pct"/>
          </w:tcPr>
          <w:p w14:paraId="430CFC84" w14:textId="77777777" w:rsidR="00F3793B" w:rsidRPr="00E810B9" w:rsidRDefault="00F3793B" w:rsidP="00F849DD">
            <w:pPr>
              <w:spacing w:line="200" w:lineRule="exact"/>
              <w:rPr>
                <w:sz w:val="20"/>
                <w:szCs w:val="20"/>
              </w:rPr>
            </w:pPr>
            <w:r w:rsidRPr="004122A2">
              <w:rPr>
                <w:sz w:val="20"/>
                <w:szCs w:val="20"/>
              </w:rPr>
              <w:t>$6,</w:t>
            </w:r>
            <w:r>
              <w:rPr>
                <w:sz w:val="20"/>
                <w:szCs w:val="20"/>
              </w:rPr>
              <w:t>988</w:t>
            </w:r>
          </w:p>
        </w:tc>
        <w:tc>
          <w:tcPr>
            <w:tcW w:w="384" w:type="pct"/>
          </w:tcPr>
          <w:p w14:paraId="64403A3A" w14:textId="77777777" w:rsidR="00F3793B" w:rsidRPr="00E810B9" w:rsidRDefault="00F3793B" w:rsidP="00F849DD">
            <w:pPr>
              <w:spacing w:line="200" w:lineRule="exact"/>
              <w:rPr>
                <w:sz w:val="20"/>
                <w:szCs w:val="20"/>
              </w:rPr>
            </w:pPr>
            <w:r w:rsidRPr="00787CE7">
              <w:rPr>
                <w:sz w:val="20"/>
                <w:szCs w:val="20"/>
              </w:rPr>
              <w:t>$</w:t>
            </w:r>
            <w:r>
              <w:rPr>
                <w:sz w:val="20"/>
                <w:szCs w:val="20"/>
              </w:rPr>
              <w:t>3</w:t>
            </w:r>
            <w:r w:rsidRPr="00787CE7">
              <w:rPr>
                <w:sz w:val="20"/>
                <w:szCs w:val="20"/>
              </w:rPr>
              <w:t>,</w:t>
            </w:r>
            <w:r>
              <w:rPr>
                <w:sz w:val="20"/>
                <w:szCs w:val="20"/>
              </w:rPr>
              <w:t>717</w:t>
            </w:r>
          </w:p>
        </w:tc>
        <w:tc>
          <w:tcPr>
            <w:tcW w:w="389" w:type="pct"/>
          </w:tcPr>
          <w:p w14:paraId="6FBB18D5" w14:textId="77777777" w:rsidR="00F3793B" w:rsidRDefault="00F3793B" w:rsidP="00F849DD">
            <w:pPr>
              <w:spacing w:line="200" w:lineRule="exact"/>
              <w:rPr>
                <w:sz w:val="20"/>
                <w:szCs w:val="20"/>
              </w:rPr>
            </w:pPr>
          </w:p>
        </w:tc>
        <w:tc>
          <w:tcPr>
            <w:tcW w:w="732" w:type="pct"/>
          </w:tcPr>
          <w:p w14:paraId="0F06C0F4" w14:textId="7B4DB8E5" w:rsidR="00F3793B" w:rsidRPr="00E810B9" w:rsidRDefault="00F3793B" w:rsidP="00F849DD">
            <w:pPr>
              <w:spacing w:line="200" w:lineRule="exact"/>
              <w:rPr>
                <w:sz w:val="20"/>
                <w:szCs w:val="20"/>
              </w:rPr>
            </w:pPr>
            <w:r>
              <w:rPr>
                <w:sz w:val="20"/>
                <w:szCs w:val="20"/>
              </w:rPr>
              <w:t>Office supplies @1,747 annually</w:t>
            </w:r>
          </w:p>
        </w:tc>
      </w:tr>
      <w:tr w:rsidR="005F435F" w:rsidRPr="00E810B9" w14:paraId="1E47C1A0" w14:textId="77777777" w:rsidTr="00BB0BF6">
        <w:tc>
          <w:tcPr>
            <w:tcW w:w="298" w:type="pct"/>
          </w:tcPr>
          <w:p w14:paraId="5501BA39" w14:textId="77777777" w:rsidR="00F3793B" w:rsidRPr="00E810B9" w:rsidRDefault="00F3793B" w:rsidP="00F849DD">
            <w:pPr>
              <w:ind w:left="-105" w:right="-115"/>
              <w:rPr>
                <w:sz w:val="20"/>
                <w:szCs w:val="20"/>
              </w:rPr>
            </w:pPr>
            <w:r w:rsidRPr="005878CA">
              <w:rPr>
                <w:sz w:val="20"/>
                <w:szCs w:val="20"/>
              </w:rPr>
              <w:t>Activity</w:t>
            </w:r>
            <w:r>
              <w:rPr>
                <w:sz w:val="20"/>
                <w:szCs w:val="20"/>
              </w:rPr>
              <w:t xml:space="preserve"> 5.1.5</w:t>
            </w:r>
          </w:p>
        </w:tc>
        <w:tc>
          <w:tcPr>
            <w:tcW w:w="543" w:type="pct"/>
          </w:tcPr>
          <w:p w14:paraId="3E5205AF" w14:textId="77777777" w:rsidR="00F3793B" w:rsidRPr="007274ED" w:rsidRDefault="00F3793B" w:rsidP="00F849DD">
            <w:pPr>
              <w:spacing w:line="200" w:lineRule="exact"/>
              <w:rPr>
                <w:sz w:val="20"/>
                <w:szCs w:val="20"/>
              </w:rPr>
            </w:pPr>
            <w:r w:rsidRPr="007274ED">
              <w:rPr>
                <w:sz w:val="20"/>
                <w:szCs w:val="20"/>
              </w:rPr>
              <w:t>Rental &amp; Maintenance of office equipment</w:t>
            </w:r>
          </w:p>
          <w:p w14:paraId="6BB0D068"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79380AB5"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75FFB55E" w14:textId="77777777" w:rsidR="00F3793B" w:rsidRPr="00E810B9" w:rsidRDefault="00F3793B" w:rsidP="00F849DD">
            <w:pPr>
              <w:spacing w:line="200" w:lineRule="exact"/>
              <w:rPr>
                <w:sz w:val="20"/>
                <w:szCs w:val="20"/>
              </w:rPr>
            </w:pPr>
            <w:r w:rsidRPr="0015542B">
              <w:rPr>
                <w:sz w:val="20"/>
                <w:szCs w:val="20"/>
              </w:rPr>
              <w:t>x</w:t>
            </w:r>
          </w:p>
        </w:tc>
        <w:tc>
          <w:tcPr>
            <w:tcW w:w="107" w:type="pct"/>
            <w:shd w:val="clear" w:color="auto" w:fill="FFE599" w:themeFill="accent4" w:themeFillTint="66"/>
          </w:tcPr>
          <w:p w14:paraId="6DDDBB7A" w14:textId="77777777" w:rsidR="00F3793B" w:rsidRPr="00E810B9" w:rsidRDefault="00F3793B" w:rsidP="00F849DD">
            <w:pPr>
              <w:spacing w:line="200" w:lineRule="exact"/>
              <w:rPr>
                <w:sz w:val="20"/>
                <w:szCs w:val="20"/>
              </w:rPr>
            </w:pPr>
            <w:r w:rsidRPr="0015542B">
              <w:rPr>
                <w:sz w:val="20"/>
                <w:szCs w:val="20"/>
              </w:rPr>
              <w:t>x</w:t>
            </w:r>
          </w:p>
        </w:tc>
        <w:tc>
          <w:tcPr>
            <w:tcW w:w="107" w:type="pct"/>
            <w:shd w:val="clear" w:color="auto" w:fill="FFE599" w:themeFill="accent4" w:themeFillTint="66"/>
          </w:tcPr>
          <w:p w14:paraId="6E6E198C" w14:textId="77777777" w:rsidR="00F3793B" w:rsidRPr="00E810B9" w:rsidRDefault="00F3793B" w:rsidP="00F849DD">
            <w:pPr>
              <w:spacing w:line="200" w:lineRule="exact"/>
              <w:rPr>
                <w:sz w:val="20"/>
                <w:szCs w:val="20"/>
              </w:rPr>
            </w:pPr>
            <w:r w:rsidRPr="0015542B">
              <w:rPr>
                <w:sz w:val="20"/>
                <w:szCs w:val="20"/>
              </w:rPr>
              <w:t>x</w:t>
            </w:r>
          </w:p>
        </w:tc>
        <w:tc>
          <w:tcPr>
            <w:tcW w:w="104" w:type="pct"/>
          </w:tcPr>
          <w:p w14:paraId="10D71529"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26537EC4"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6C32F9DF"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7AA8C397" w14:textId="77777777" w:rsidR="00F3793B" w:rsidRPr="00E810B9" w:rsidRDefault="00F3793B" w:rsidP="00F849DD">
            <w:pPr>
              <w:spacing w:line="200" w:lineRule="exact"/>
              <w:rPr>
                <w:sz w:val="20"/>
                <w:szCs w:val="20"/>
              </w:rPr>
            </w:pPr>
            <w:r w:rsidRPr="0015542B">
              <w:rPr>
                <w:sz w:val="20"/>
                <w:szCs w:val="20"/>
              </w:rPr>
              <w:t>x</w:t>
            </w:r>
          </w:p>
        </w:tc>
        <w:tc>
          <w:tcPr>
            <w:tcW w:w="106" w:type="pct"/>
            <w:shd w:val="clear" w:color="auto" w:fill="FFE599" w:themeFill="accent4" w:themeFillTint="66"/>
          </w:tcPr>
          <w:p w14:paraId="37646121" w14:textId="77777777" w:rsidR="00F3793B" w:rsidRPr="00E810B9" w:rsidRDefault="00F3793B" w:rsidP="00F849DD">
            <w:pPr>
              <w:spacing w:line="200" w:lineRule="exact"/>
              <w:rPr>
                <w:sz w:val="20"/>
                <w:szCs w:val="20"/>
              </w:rPr>
            </w:pPr>
            <w:r w:rsidRPr="0015542B">
              <w:rPr>
                <w:sz w:val="20"/>
                <w:szCs w:val="20"/>
              </w:rPr>
              <w:t>x</w:t>
            </w:r>
          </w:p>
        </w:tc>
        <w:tc>
          <w:tcPr>
            <w:tcW w:w="108" w:type="pct"/>
            <w:shd w:val="clear" w:color="auto" w:fill="FFE599" w:themeFill="accent4" w:themeFillTint="66"/>
          </w:tcPr>
          <w:p w14:paraId="20EF10C6" w14:textId="77777777" w:rsidR="00F3793B" w:rsidRPr="00E810B9" w:rsidRDefault="00F3793B" w:rsidP="00F849DD">
            <w:pPr>
              <w:spacing w:line="200" w:lineRule="exact"/>
              <w:rPr>
                <w:sz w:val="20"/>
                <w:szCs w:val="20"/>
              </w:rPr>
            </w:pPr>
            <w:r w:rsidRPr="0015542B">
              <w:rPr>
                <w:sz w:val="20"/>
                <w:szCs w:val="20"/>
              </w:rPr>
              <w:t>x</w:t>
            </w:r>
          </w:p>
        </w:tc>
        <w:tc>
          <w:tcPr>
            <w:tcW w:w="106" w:type="pct"/>
            <w:shd w:val="clear" w:color="auto" w:fill="FFE599" w:themeFill="accent4" w:themeFillTint="66"/>
          </w:tcPr>
          <w:p w14:paraId="0E6330FB" w14:textId="77777777" w:rsidR="00F3793B" w:rsidRPr="00E810B9" w:rsidRDefault="00F3793B" w:rsidP="00F849DD">
            <w:pPr>
              <w:spacing w:line="200" w:lineRule="exact"/>
              <w:rPr>
                <w:sz w:val="20"/>
                <w:szCs w:val="20"/>
              </w:rPr>
            </w:pPr>
            <w:r w:rsidRPr="0015542B">
              <w:rPr>
                <w:sz w:val="20"/>
                <w:szCs w:val="20"/>
              </w:rPr>
              <w:t>x</w:t>
            </w:r>
          </w:p>
        </w:tc>
        <w:tc>
          <w:tcPr>
            <w:tcW w:w="106" w:type="pct"/>
            <w:shd w:val="clear" w:color="auto" w:fill="FFE599" w:themeFill="accent4" w:themeFillTint="66"/>
          </w:tcPr>
          <w:p w14:paraId="0E5AD7BE"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4E133D3C"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5320FCE3" w14:textId="77777777" w:rsidR="00F3793B" w:rsidRPr="00E810B9" w:rsidRDefault="00F3793B" w:rsidP="00F849DD">
            <w:pPr>
              <w:spacing w:line="200" w:lineRule="exact"/>
              <w:rPr>
                <w:sz w:val="20"/>
                <w:szCs w:val="20"/>
              </w:rPr>
            </w:pPr>
            <w:r w:rsidRPr="0015542B">
              <w:rPr>
                <w:sz w:val="20"/>
                <w:szCs w:val="20"/>
              </w:rPr>
              <w:t>x</w:t>
            </w:r>
          </w:p>
        </w:tc>
        <w:tc>
          <w:tcPr>
            <w:tcW w:w="108" w:type="pct"/>
          </w:tcPr>
          <w:p w14:paraId="3392855B"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1712B553" w14:textId="77777777" w:rsidR="00F3793B" w:rsidRPr="00E810B9" w:rsidRDefault="00F3793B" w:rsidP="00F849DD">
            <w:pPr>
              <w:spacing w:line="200" w:lineRule="exact"/>
              <w:rPr>
                <w:sz w:val="20"/>
                <w:szCs w:val="20"/>
              </w:rPr>
            </w:pPr>
            <w:r w:rsidRPr="0015542B">
              <w:rPr>
                <w:sz w:val="20"/>
                <w:szCs w:val="20"/>
              </w:rPr>
              <w:t>x</w:t>
            </w:r>
          </w:p>
        </w:tc>
        <w:tc>
          <w:tcPr>
            <w:tcW w:w="561" w:type="pct"/>
          </w:tcPr>
          <w:p w14:paraId="43C2ECA5" w14:textId="77777777" w:rsidR="00F3793B" w:rsidRPr="00E810B9" w:rsidRDefault="00F3793B" w:rsidP="00F849DD">
            <w:pPr>
              <w:spacing w:line="200" w:lineRule="exact"/>
              <w:rPr>
                <w:sz w:val="20"/>
                <w:szCs w:val="20"/>
              </w:rPr>
            </w:pPr>
            <w:r>
              <w:rPr>
                <w:sz w:val="20"/>
                <w:szCs w:val="20"/>
              </w:rPr>
              <w:t>Rental</w:t>
            </w:r>
          </w:p>
        </w:tc>
        <w:tc>
          <w:tcPr>
            <w:tcW w:w="386" w:type="pct"/>
          </w:tcPr>
          <w:p w14:paraId="27FD5853" w14:textId="77777777" w:rsidR="00F3793B" w:rsidRPr="004122A2" w:rsidRDefault="00F3793B" w:rsidP="00F849DD">
            <w:pPr>
              <w:spacing w:line="200" w:lineRule="exact"/>
              <w:rPr>
                <w:sz w:val="20"/>
                <w:szCs w:val="20"/>
              </w:rPr>
            </w:pPr>
            <w:r w:rsidRPr="004122A2">
              <w:rPr>
                <w:sz w:val="20"/>
                <w:szCs w:val="20"/>
              </w:rPr>
              <w:t>$</w:t>
            </w:r>
            <w:r>
              <w:rPr>
                <w:sz w:val="20"/>
                <w:szCs w:val="20"/>
              </w:rPr>
              <w:t>14</w:t>
            </w:r>
            <w:r w:rsidRPr="004122A2">
              <w:rPr>
                <w:sz w:val="20"/>
                <w:szCs w:val="20"/>
              </w:rPr>
              <w:t>,000</w:t>
            </w:r>
          </w:p>
        </w:tc>
        <w:tc>
          <w:tcPr>
            <w:tcW w:w="384" w:type="pct"/>
          </w:tcPr>
          <w:p w14:paraId="3D322E96" w14:textId="77777777" w:rsidR="00F3793B" w:rsidRPr="00787CE7" w:rsidRDefault="00F3793B" w:rsidP="00F849DD">
            <w:pPr>
              <w:spacing w:line="200" w:lineRule="exact"/>
              <w:rPr>
                <w:sz w:val="20"/>
                <w:szCs w:val="20"/>
              </w:rPr>
            </w:pPr>
            <w:r w:rsidRPr="00787CE7">
              <w:rPr>
                <w:sz w:val="20"/>
                <w:szCs w:val="20"/>
              </w:rPr>
              <w:t>$</w:t>
            </w:r>
            <w:r>
              <w:rPr>
                <w:sz w:val="20"/>
                <w:szCs w:val="20"/>
              </w:rPr>
              <w:t>4</w:t>
            </w:r>
            <w:r w:rsidRPr="00787CE7">
              <w:rPr>
                <w:sz w:val="20"/>
                <w:szCs w:val="20"/>
              </w:rPr>
              <w:t>,</w:t>
            </w:r>
            <w:r>
              <w:rPr>
                <w:sz w:val="20"/>
                <w:szCs w:val="20"/>
              </w:rPr>
              <w:t>255</w:t>
            </w:r>
          </w:p>
        </w:tc>
        <w:tc>
          <w:tcPr>
            <w:tcW w:w="389" w:type="pct"/>
          </w:tcPr>
          <w:p w14:paraId="38F0BAC6" w14:textId="77777777" w:rsidR="00F3793B" w:rsidRDefault="00F3793B" w:rsidP="00F849DD">
            <w:pPr>
              <w:spacing w:line="200" w:lineRule="exact"/>
              <w:rPr>
                <w:sz w:val="20"/>
                <w:szCs w:val="20"/>
              </w:rPr>
            </w:pPr>
          </w:p>
        </w:tc>
        <w:tc>
          <w:tcPr>
            <w:tcW w:w="732" w:type="pct"/>
          </w:tcPr>
          <w:p w14:paraId="49320071" w14:textId="1B19697E" w:rsidR="00F3793B" w:rsidRPr="00E810B9" w:rsidRDefault="00F3793B" w:rsidP="00F849DD">
            <w:pPr>
              <w:spacing w:line="200" w:lineRule="exact"/>
              <w:rPr>
                <w:sz w:val="20"/>
                <w:szCs w:val="20"/>
              </w:rPr>
            </w:pPr>
            <w:r>
              <w:rPr>
                <w:sz w:val="20"/>
                <w:szCs w:val="20"/>
              </w:rPr>
              <w:t xml:space="preserve">Rental &amp; maintenance 3,500 annually </w:t>
            </w:r>
          </w:p>
        </w:tc>
      </w:tr>
      <w:tr w:rsidR="005F435F" w:rsidRPr="00E810B9" w14:paraId="42FDF22E" w14:textId="77777777" w:rsidTr="00BB0BF6">
        <w:tc>
          <w:tcPr>
            <w:tcW w:w="298" w:type="pct"/>
          </w:tcPr>
          <w:p w14:paraId="41DBD10B" w14:textId="77777777" w:rsidR="00F3793B" w:rsidRPr="00E810B9" w:rsidRDefault="00F3793B" w:rsidP="00F849DD">
            <w:pPr>
              <w:ind w:left="-105" w:right="-115"/>
              <w:rPr>
                <w:sz w:val="20"/>
                <w:szCs w:val="20"/>
              </w:rPr>
            </w:pPr>
            <w:r w:rsidRPr="005878CA">
              <w:rPr>
                <w:sz w:val="20"/>
                <w:szCs w:val="20"/>
              </w:rPr>
              <w:t>Activity</w:t>
            </w:r>
            <w:r>
              <w:rPr>
                <w:sz w:val="20"/>
                <w:szCs w:val="20"/>
              </w:rPr>
              <w:t xml:space="preserve"> 5.1.6</w:t>
            </w:r>
          </w:p>
        </w:tc>
        <w:tc>
          <w:tcPr>
            <w:tcW w:w="543" w:type="pct"/>
          </w:tcPr>
          <w:p w14:paraId="28EF7C7F" w14:textId="77777777" w:rsidR="00F3793B" w:rsidRPr="00E810B9" w:rsidRDefault="00F3793B" w:rsidP="00F849DD">
            <w:pPr>
              <w:spacing w:line="200" w:lineRule="exact"/>
              <w:rPr>
                <w:sz w:val="20"/>
                <w:szCs w:val="20"/>
              </w:rPr>
            </w:pPr>
            <w:r w:rsidRPr="007274ED">
              <w:rPr>
                <w:sz w:val="20"/>
                <w:szCs w:val="20"/>
              </w:rPr>
              <w:t>Staf</w:t>
            </w:r>
            <w:r>
              <w:rPr>
                <w:sz w:val="20"/>
                <w:szCs w:val="20"/>
              </w:rPr>
              <w:t xml:space="preserve">f </w:t>
            </w:r>
          </w:p>
        </w:tc>
        <w:tc>
          <w:tcPr>
            <w:tcW w:w="107" w:type="pct"/>
            <w:shd w:val="clear" w:color="auto" w:fill="FFE599" w:themeFill="accent4" w:themeFillTint="66"/>
          </w:tcPr>
          <w:p w14:paraId="0687E464"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2651720C" w14:textId="77777777" w:rsidR="00F3793B" w:rsidRPr="00E810B9" w:rsidRDefault="00F3793B" w:rsidP="00F849DD">
            <w:pPr>
              <w:spacing w:line="200" w:lineRule="exact"/>
              <w:rPr>
                <w:sz w:val="20"/>
                <w:szCs w:val="20"/>
              </w:rPr>
            </w:pPr>
            <w:r w:rsidRPr="0015542B">
              <w:rPr>
                <w:sz w:val="20"/>
                <w:szCs w:val="20"/>
              </w:rPr>
              <w:t>x</w:t>
            </w:r>
          </w:p>
        </w:tc>
        <w:tc>
          <w:tcPr>
            <w:tcW w:w="107" w:type="pct"/>
            <w:shd w:val="clear" w:color="auto" w:fill="FFE599" w:themeFill="accent4" w:themeFillTint="66"/>
          </w:tcPr>
          <w:p w14:paraId="1D910629" w14:textId="77777777" w:rsidR="00F3793B" w:rsidRPr="00E810B9" w:rsidRDefault="00F3793B" w:rsidP="00F849DD">
            <w:pPr>
              <w:spacing w:line="200" w:lineRule="exact"/>
              <w:rPr>
                <w:sz w:val="20"/>
                <w:szCs w:val="20"/>
              </w:rPr>
            </w:pPr>
            <w:r w:rsidRPr="0015542B">
              <w:rPr>
                <w:sz w:val="20"/>
                <w:szCs w:val="20"/>
              </w:rPr>
              <w:t>x</w:t>
            </w:r>
          </w:p>
        </w:tc>
        <w:tc>
          <w:tcPr>
            <w:tcW w:w="107" w:type="pct"/>
            <w:shd w:val="clear" w:color="auto" w:fill="FFE599" w:themeFill="accent4" w:themeFillTint="66"/>
          </w:tcPr>
          <w:p w14:paraId="5FA61787" w14:textId="77777777" w:rsidR="00F3793B" w:rsidRPr="00E810B9" w:rsidRDefault="00F3793B" w:rsidP="00F849DD">
            <w:pPr>
              <w:spacing w:line="200" w:lineRule="exact"/>
              <w:rPr>
                <w:sz w:val="20"/>
                <w:szCs w:val="20"/>
              </w:rPr>
            </w:pPr>
            <w:r w:rsidRPr="0015542B">
              <w:rPr>
                <w:sz w:val="20"/>
                <w:szCs w:val="20"/>
              </w:rPr>
              <w:t>x</w:t>
            </w:r>
          </w:p>
        </w:tc>
        <w:tc>
          <w:tcPr>
            <w:tcW w:w="104" w:type="pct"/>
          </w:tcPr>
          <w:p w14:paraId="01E17E92"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42C1696D"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10F651E5"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54B079C2" w14:textId="77777777" w:rsidR="00F3793B" w:rsidRPr="00E810B9" w:rsidRDefault="00F3793B" w:rsidP="00F849DD">
            <w:pPr>
              <w:spacing w:line="200" w:lineRule="exact"/>
              <w:rPr>
                <w:sz w:val="20"/>
                <w:szCs w:val="20"/>
              </w:rPr>
            </w:pPr>
            <w:r w:rsidRPr="0015542B">
              <w:rPr>
                <w:sz w:val="20"/>
                <w:szCs w:val="20"/>
              </w:rPr>
              <w:t>x</w:t>
            </w:r>
          </w:p>
        </w:tc>
        <w:tc>
          <w:tcPr>
            <w:tcW w:w="106" w:type="pct"/>
            <w:shd w:val="clear" w:color="auto" w:fill="FFE599" w:themeFill="accent4" w:themeFillTint="66"/>
          </w:tcPr>
          <w:p w14:paraId="113BF0D4" w14:textId="77777777" w:rsidR="00F3793B" w:rsidRPr="00E810B9" w:rsidRDefault="00F3793B" w:rsidP="00F849DD">
            <w:pPr>
              <w:spacing w:line="200" w:lineRule="exact"/>
              <w:rPr>
                <w:sz w:val="20"/>
                <w:szCs w:val="20"/>
              </w:rPr>
            </w:pPr>
            <w:r w:rsidRPr="0015542B">
              <w:rPr>
                <w:sz w:val="20"/>
                <w:szCs w:val="20"/>
              </w:rPr>
              <w:t>x</w:t>
            </w:r>
          </w:p>
        </w:tc>
        <w:tc>
          <w:tcPr>
            <w:tcW w:w="108" w:type="pct"/>
            <w:shd w:val="clear" w:color="auto" w:fill="FFE599" w:themeFill="accent4" w:themeFillTint="66"/>
          </w:tcPr>
          <w:p w14:paraId="4392B754" w14:textId="77777777" w:rsidR="00F3793B" w:rsidRPr="00E810B9" w:rsidRDefault="00F3793B" w:rsidP="00F849DD">
            <w:pPr>
              <w:spacing w:line="200" w:lineRule="exact"/>
              <w:rPr>
                <w:sz w:val="20"/>
                <w:szCs w:val="20"/>
              </w:rPr>
            </w:pPr>
            <w:r w:rsidRPr="0015542B">
              <w:rPr>
                <w:sz w:val="20"/>
                <w:szCs w:val="20"/>
              </w:rPr>
              <w:t>x</w:t>
            </w:r>
          </w:p>
        </w:tc>
        <w:tc>
          <w:tcPr>
            <w:tcW w:w="106" w:type="pct"/>
            <w:shd w:val="clear" w:color="auto" w:fill="FFE599" w:themeFill="accent4" w:themeFillTint="66"/>
          </w:tcPr>
          <w:p w14:paraId="6E8FE1D6" w14:textId="77777777" w:rsidR="00F3793B" w:rsidRPr="00E810B9" w:rsidRDefault="00F3793B" w:rsidP="00F849DD">
            <w:pPr>
              <w:spacing w:line="200" w:lineRule="exact"/>
              <w:rPr>
                <w:sz w:val="20"/>
                <w:szCs w:val="20"/>
              </w:rPr>
            </w:pPr>
            <w:r w:rsidRPr="0015542B">
              <w:rPr>
                <w:sz w:val="20"/>
                <w:szCs w:val="20"/>
              </w:rPr>
              <w:t>x</w:t>
            </w:r>
          </w:p>
        </w:tc>
        <w:tc>
          <w:tcPr>
            <w:tcW w:w="106" w:type="pct"/>
            <w:shd w:val="clear" w:color="auto" w:fill="FFE599" w:themeFill="accent4" w:themeFillTint="66"/>
          </w:tcPr>
          <w:p w14:paraId="20D7C428"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108CFE49"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0C040280" w14:textId="77777777" w:rsidR="00F3793B" w:rsidRPr="00E810B9" w:rsidRDefault="00F3793B" w:rsidP="00F849DD">
            <w:pPr>
              <w:spacing w:line="200" w:lineRule="exact"/>
              <w:rPr>
                <w:sz w:val="20"/>
                <w:szCs w:val="20"/>
              </w:rPr>
            </w:pPr>
            <w:r w:rsidRPr="0015542B">
              <w:rPr>
                <w:sz w:val="20"/>
                <w:szCs w:val="20"/>
              </w:rPr>
              <w:t>x</w:t>
            </w:r>
          </w:p>
        </w:tc>
        <w:tc>
          <w:tcPr>
            <w:tcW w:w="108" w:type="pct"/>
          </w:tcPr>
          <w:p w14:paraId="10E0A306" w14:textId="77777777" w:rsidR="00F3793B" w:rsidRPr="00E810B9" w:rsidRDefault="00F3793B" w:rsidP="00F849DD">
            <w:pPr>
              <w:spacing w:line="200" w:lineRule="exact"/>
              <w:rPr>
                <w:sz w:val="20"/>
                <w:szCs w:val="20"/>
              </w:rPr>
            </w:pPr>
            <w:r w:rsidRPr="0015542B">
              <w:rPr>
                <w:sz w:val="20"/>
                <w:szCs w:val="20"/>
              </w:rPr>
              <w:t>x</w:t>
            </w:r>
          </w:p>
        </w:tc>
        <w:tc>
          <w:tcPr>
            <w:tcW w:w="106" w:type="pct"/>
          </w:tcPr>
          <w:p w14:paraId="14DACB57" w14:textId="77777777" w:rsidR="00F3793B" w:rsidRPr="00E810B9" w:rsidRDefault="00F3793B" w:rsidP="00F849DD">
            <w:pPr>
              <w:spacing w:line="200" w:lineRule="exact"/>
              <w:rPr>
                <w:sz w:val="20"/>
                <w:szCs w:val="20"/>
              </w:rPr>
            </w:pPr>
            <w:r>
              <w:rPr>
                <w:sz w:val="20"/>
                <w:szCs w:val="20"/>
              </w:rPr>
              <w:t>x</w:t>
            </w:r>
          </w:p>
        </w:tc>
        <w:tc>
          <w:tcPr>
            <w:tcW w:w="561" w:type="pct"/>
          </w:tcPr>
          <w:p w14:paraId="28B777E3" w14:textId="77777777" w:rsidR="00F3793B" w:rsidRPr="00E810B9" w:rsidRDefault="00F3793B" w:rsidP="00F849DD">
            <w:pPr>
              <w:spacing w:line="200" w:lineRule="exact"/>
              <w:rPr>
                <w:sz w:val="20"/>
                <w:szCs w:val="20"/>
              </w:rPr>
            </w:pPr>
            <w:r>
              <w:rPr>
                <w:sz w:val="20"/>
                <w:szCs w:val="20"/>
              </w:rPr>
              <w:t>Staff salaries</w:t>
            </w:r>
          </w:p>
        </w:tc>
        <w:tc>
          <w:tcPr>
            <w:tcW w:w="386" w:type="pct"/>
          </w:tcPr>
          <w:p w14:paraId="217F0A8C" w14:textId="77777777" w:rsidR="00F3793B" w:rsidRPr="004122A2" w:rsidRDefault="00F3793B" w:rsidP="00F849DD">
            <w:pPr>
              <w:spacing w:line="200" w:lineRule="exact"/>
              <w:ind w:left="-104"/>
              <w:rPr>
                <w:sz w:val="20"/>
                <w:szCs w:val="20"/>
              </w:rPr>
            </w:pPr>
            <w:r w:rsidRPr="004122A2">
              <w:rPr>
                <w:sz w:val="20"/>
                <w:szCs w:val="20"/>
              </w:rPr>
              <w:t>$</w:t>
            </w:r>
            <w:r>
              <w:rPr>
                <w:sz w:val="20"/>
                <w:szCs w:val="20"/>
              </w:rPr>
              <w:t>1,480</w:t>
            </w:r>
            <w:r w:rsidRPr="004122A2">
              <w:rPr>
                <w:sz w:val="20"/>
                <w:szCs w:val="20"/>
              </w:rPr>
              <w:t>,000</w:t>
            </w:r>
          </w:p>
        </w:tc>
        <w:tc>
          <w:tcPr>
            <w:tcW w:w="384" w:type="pct"/>
          </w:tcPr>
          <w:p w14:paraId="21C4507D" w14:textId="77777777" w:rsidR="00F3793B" w:rsidRPr="00787CE7" w:rsidRDefault="00F3793B" w:rsidP="00F849DD">
            <w:pPr>
              <w:spacing w:line="200" w:lineRule="exact"/>
              <w:ind w:left="-104"/>
              <w:rPr>
                <w:sz w:val="20"/>
                <w:szCs w:val="20"/>
              </w:rPr>
            </w:pPr>
            <w:r w:rsidRPr="00787CE7">
              <w:rPr>
                <w:sz w:val="20"/>
                <w:szCs w:val="20"/>
              </w:rPr>
              <w:t>$</w:t>
            </w:r>
            <w:r>
              <w:rPr>
                <w:sz w:val="20"/>
                <w:szCs w:val="20"/>
              </w:rPr>
              <w:t>787</w:t>
            </w:r>
            <w:r w:rsidRPr="00787CE7">
              <w:rPr>
                <w:sz w:val="20"/>
                <w:szCs w:val="20"/>
              </w:rPr>
              <w:t>,</w:t>
            </w:r>
            <w:r>
              <w:rPr>
                <w:sz w:val="20"/>
                <w:szCs w:val="20"/>
              </w:rPr>
              <w:t>212</w:t>
            </w:r>
          </w:p>
        </w:tc>
        <w:tc>
          <w:tcPr>
            <w:tcW w:w="389" w:type="pct"/>
          </w:tcPr>
          <w:p w14:paraId="0E32009C" w14:textId="77777777" w:rsidR="00F3793B" w:rsidRDefault="00F3793B" w:rsidP="00F849DD">
            <w:pPr>
              <w:spacing w:line="200" w:lineRule="exact"/>
              <w:rPr>
                <w:sz w:val="20"/>
                <w:szCs w:val="20"/>
              </w:rPr>
            </w:pPr>
          </w:p>
        </w:tc>
        <w:tc>
          <w:tcPr>
            <w:tcW w:w="732" w:type="pct"/>
          </w:tcPr>
          <w:p w14:paraId="035084A9" w14:textId="367367BA" w:rsidR="00F3793B" w:rsidRPr="00E810B9" w:rsidRDefault="00F3793B" w:rsidP="00F849DD">
            <w:pPr>
              <w:spacing w:line="200" w:lineRule="exact"/>
              <w:rPr>
                <w:sz w:val="20"/>
                <w:szCs w:val="20"/>
              </w:rPr>
            </w:pPr>
            <w:r>
              <w:rPr>
                <w:sz w:val="20"/>
                <w:szCs w:val="20"/>
              </w:rPr>
              <w:t>Project Manage</w:t>
            </w:r>
            <w:r w:rsidR="00573671">
              <w:rPr>
                <w:sz w:val="20"/>
                <w:szCs w:val="20"/>
              </w:rPr>
              <w:t>ment Unit staff salary @</w:t>
            </w:r>
            <w:r w:rsidR="00181C88">
              <w:rPr>
                <w:sz w:val="20"/>
                <w:szCs w:val="20"/>
              </w:rPr>
              <w:t xml:space="preserve"> 270,000</w:t>
            </w:r>
          </w:p>
        </w:tc>
      </w:tr>
      <w:tr w:rsidR="001D7BC8" w:rsidRPr="00E810B9" w14:paraId="5E19FC12" w14:textId="77777777" w:rsidTr="00BB0BF6">
        <w:tc>
          <w:tcPr>
            <w:tcW w:w="298" w:type="pct"/>
          </w:tcPr>
          <w:p w14:paraId="23409DB1" w14:textId="77777777" w:rsidR="00F3793B" w:rsidRPr="005878CA" w:rsidRDefault="00F3793B" w:rsidP="00F849DD">
            <w:pPr>
              <w:ind w:left="-105" w:right="-115"/>
              <w:rPr>
                <w:sz w:val="20"/>
                <w:szCs w:val="20"/>
              </w:rPr>
            </w:pPr>
          </w:p>
        </w:tc>
        <w:tc>
          <w:tcPr>
            <w:tcW w:w="543" w:type="pct"/>
          </w:tcPr>
          <w:p w14:paraId="00EE44A7" w14:textId="77777777" w:rsidR="00F3793B" w:rsidRPr="007274ED" w:rsidRDefault="00F3793B" w:rsidP="00F849DD">
            <w:pPr>
              <w:spacing w:line="200" w:lineRule="exact"/>
              <w:rPr>
                <w:sz w:val="20"/>
                <w:szCs w:val="20"/>
              </w:rPr>
            </w:pPr>
          </w:p>
        </w:tc>
        <w:tc>
          <w:tcPr>
            <w:tcW w:w="107" w:type="pct"/>
            <w:shd w:val="clear" w:color="auto" w:fill="FFFF00"/>
          </w:tcPr>
          <w:p w14:paraId="4FCC7ABB" w14:textId="77777777" w:rsidR="00F3793B" w:rsidRDefault="00F3793B" w:rsidP="00F849DD">
            <w:pPr>
              <w:spacing w:line="200" w:lineRule="exact"/>
              <w:rPr>
                <w:sz w:val="20"/>
                <w:szCs w:val="20"/>
              </w:rPr>
            </w:pPr>
          </w:p>
        </w:tc>
        <w:tc>
          <w:tcPr>
            <w:tcW w:w="107" w:type="pct"/>
            <w:shd w:val="clear" w:color="auto" w:fill="FFFF00"/>
          </w:tcPr>
          <w:p w14:paraId="728D3D63" w14:textId="77777777" w:rsidR="00F3793B" w:rsidRPr="0015542B" w:rsidRDefault="00F3793B" w:rsidP="00F849DD">
            <w:pPr>
              <w:spacing w:line="200" w:lineRule="exact"/>
              <w:rPr>
                <w:sz w:val="20"/>
                <w:szCs w:val="20"/>
              </w:rPr>
            </w:pPr>
          </w:p>
        </w:tc>
        <w:tc>
          <w:tcPr>
            <w:tcW w:w="107" w:type="pct"/>
            <w:shd w:val="clear" w:color="auto" w:fill="FFFF00"/>
          </w:tcPr>
          <w:p w14:paraId="2F78E205" w14:textId="77777777" w:rsidR="00F3793B" w:rsidRPr="0015542B" w:rsidRDefault="00F3793B" w:rsidP="00F849DD">
            <w:pPr>
              <w:spacing w:line="200" w:lineRule="exact"/>
              <w:rPr>
                <w:sz w:val="20"/>
                <w:szCs w:val="20"/>
              </w:rPr>
            </w:pPr>
          </w:p>
        </w:tc>
        <w:tc>
          <w:tcPr>
            <w:tcW w:w="107" w:type="pct"/>
            <w:shd w:val="clear" w:color="auto" w:fill="FFFF00"/>
          </w:tcPr>
          <w:p w14:paraId="4B83B8C0" w14:textId="77777777" w:rsidR="00F3793B" w:rsidRPr="0015542B" w:rsidRDefault="00F3793B" w:rsidP="00F849DD">
            <w:pPr>
              <w:spacing w:line="200" w:lineRule="exact"/>
              <w:rPr>
                <w:sz w:val="20"/>
                <w:szCs w:val="20"/>
              </w:rPr>
            </w:pPr>
          </w:p>
        </w:tc>
        <w:tc>
          <w:tcPr>
            <w:tcW w:w="104" w:type="pct"/>
            <w:shd w:val="clear" w:color="auto" w:fill="FFFF00"/>
          </w:tcPr>
          <w:p w14:paraId="17537CE9" w14:textId="77777777" w:rsidR="00F3793B" w:rsidRPr="0015542B" w:rsidRDefault="00F3793B" w:rsidP="00F849DD">
            <w:pPr>
              <w:spacing w:line="200" w:lineRule="exact"/>
              <w:rPr>
                <w:sz w:val="20"/>
                <w:szCs w:val="20"/>
              </w:rPr>
            </w:pPr>
          </w:p>
        </w:tc>
        <w:tc>
          <w:tcPr>
            <w:tcW w:w="106" w:type="pct"/>
            <w:shd w:val="clear" w:color="auto" w:fill="FFFF00"/>
          </w:tcPr>
          <w:p w14:paraId="78EBC458" w14:textId="77777777" w:rsidR="00F3793B" w:rsidRPr="0015542B" w:rsidRDefault="00F3793B" w:rsidP="00F849DD">
            <w:pPr>
              <w:spacing w:line="200" w:lineRule="exact"/>
              <w:rPr>
                <w:sz w:val="20"/>
                <w:szCs w:val="20"/>
              </w:rPr>
            </w:pPr>
          </w:p>
        </w:tc>
        <w:tc>
          <w:tcPr>
            <w:tcW w:w="106" w:type="pct"/>
            <w:shd w:val="clear" w:color="auto" w:fill="FFFF00"/>
          </w:tcPr>
          <w:p w14:paraId="07D84BAC" w14:textId="77777777" w:rsidR="00F3793B" w:rsidRPr="0015542B" w:rsidRDefault="00F3793B" w:rsidP="00F849DD">
            <w:pPr>
              <w:spacing w:line="200" w:lineRule="exact"/>
              <w:rPr>
                <w:sz w:val="20"/>
                <w:szCs w:val="20"/>
              </w:rPr>
            </w:pPr>
          </w:p>
        </w:tc>
        <w:tc>
          <w:tcPr>
            <w:tcW w:w="106" w:type="pct"/>
            <w:shd w:val="clear" w:color="auto" w:fill="FFFF00"/>
          </w:tcPr>
          <w:p w14:paraId="0FDBC7F3" w14:textId="77777777" w:rsidR="00F3793B" w:rsidRPr="0015542B" w:rsidRDefault="00F3793B" w:rsidP="00F849DD">
            <w:pPr>
              <w:spacing w:line="200" w:lineRule="exact"/>
              <w:rPr>
                <w:sz w:val="20"/>
                <w:szCs w:val="20"/>
              </w:rPr>
            </w:pPr>
          </w:p>
        </w:tc>
        <w:tc>
          <w:tcPr>
            <w:tcW w:w="106" w:type="pct"/>
            <w:shd w:val="clear" w:color="auto" w:fill="FFFF00"/>
          </w:tcPr>
          <w:p w14:paraId="7D926D2C" w14:textId="77777777" w:rsidR="00F3793B" w:rsidRPr="0015542B" w:rsidRDefault="00F3793B" w:rsidP="00F849DD">
            <w:pPr>
              <w:spacing w:line="200" w:lineRule="exact"/>
              <w:rPr>
                <w:sz w:val="20"/>
                <w:szCs w:val="20"/>
              </w:rPr>
            </w:pPr>
          </w:p>
        </w:tc>
        <w:tc>
          <w:tcPr>
            <w:tcW w:w="108" w:type="pct"/>
            <w:shd w:val="clear" w:color="auto" w:fill="FFFF00"/>
          </w:tcPr>
          <w:p w14:paraId="75731E27" w14:textId="77777777" w:rsidR="00F3793B" w:rsidRPr="0015542B" w:rsidRDefault="00F3793B" w:rsidP="00F849DD">
            <w:pPr>
              <w:spacing w:line="200" w:lineRule="exact"/>
              <w:rPr>
                <w:sz w:val="20"/>
                <w:szCs w:val="20"/>
              </w:rPr>
            </w:pPr>
          </w:p>
        </w:tc>
        <w:tc>
          <w:tcPr>
            <w:tcW w:w="106" w:type="pct"/>
            <w:shd w:val="clear" w:color="auto" w:fill="FFFF00"/>
          </w:tcPr>
          <w:p w14:paraId="5C58B108" w14:textId="77777777" w:rsidR="00F3793B" w:rsidRPr="0015542B" w:rsidRDefault="00F3793B" w:rsidP="00F849DD">
            <w:pPr>
              <w:spacing w:line="200" w:lineRule="exact"/>
              <w:rPr>
                <w:sz w:val="20"/>
                <w:szCs w:val="20"/>
              </w:rPr>
            </w:pPr>
          </w:p>
        </w:tc>
        <w:tc>
          <w:tcPr>
            <w:tcW w:w="106" w:type="pct"/>
            <w:shd w:val="clear" w:color="auto" w:fill="FFFF00"/>
          </w:tcPr>
          <w:p w14:paraId="518C6B47" w14:textId="77777777" w:rsidR="00F3793B" w:rsidRPr="0015542B" w:rsidRDefault="00F3793B" w:rsidP="00F849DD">
            <w:pPr>
              <w:spacing w:line="200" w:lineRule="exact"/>
              <w:rPr>
                <w:sz w:val="20"/>
                <w:szCs w:val="20"/>
              </w:rPr>
            </w:pPr>
          </w:p>
        </w:tc>
        <w:tc>
          <w:tcPr>
            <w:tcW w:w="106" w:type="pct"/>
            <w:shd w:val="clear" w:color="auto" w:fill="FFFF00"/>
          </w:tcPr>
          <w:p w14:paraId="12FC67CD" w14:textId="77777777" w:rsidR="00F3793B" w:rsidRPr="0015542B" w:rsidRDefault="00F3793B" w:rsidP="00F849DD">
            <w:pPr>
              <w:spacing w:line="200" w:lineRule="exact"/>
              <w:rPr>
                <w:sz w:val="20"/>
                <w:szCs w:val="20"/>
              </w:rPr>
            </w:pPr>
          </w:p>
        </w:tc>
        <w:tc>
          <w:tcPr>
            <w:tcW w:w="106" w:type="pct"/>
            <w:shd w:val="clear" w:color="auto" w:fill="FFFF00"/>
          </w:tcPr>
          <w:p w14:paraId="7826D140" w14:textId="77777777" w:rsidR="00F3793B" w:rsidRPr="0015542B" w:rsidRDefault="00F3793B" w:rsidP="00F849DD">
            <w:pPr>
              <w:spacing w:line="200" w:lineRule="exact"/>
              <w:rPr>
                <w:sz w:val="20"/>
                <w:szCs w:val="20"/>
              </w:rPr>
            </w:pPr>
          </w:p>
        </w:tc>
        <w:tc>
          <w:tcPr>
            <w:tcW w:w="108" w:type="pct"/>
            <w:shd w:val="clear" w:color="auto" w:fill="FFFF00"/>
          </w:tcPr>
          <w:p w14:paraId="043683C8" w14:textId="77777777" w:rsidR="00F3793B" w:rsidRPr="0015542B" w:rsidRDefault="00F3793B" w:rsidP="00F849DD">
            <w:pPr>
              <w:spacing w:line="200" w:lineRule="exact"/>
              <w:rPr>
                <w:sz w:val="20"/>
                <w:szCs w:val="20"/>
              </w:rPr>
            </w:pPr>
          </w:p>
        </w:tc>
        <w:tc>
          <w:tcPr>
            <w:tcW w:w="106" w:type="pct"/>
            <w:shd w:val="clear" w:color="auto" w:fill="FFFF00"/>
          </w:tcPr>
          <w:p w14:paraId="3A6A4920" w14:textId="77777777" w:rsidR="00F3793B" w:rsidRDefault="00F3793B" w:rsidP="00F849DD">
            <w:pPr>
              <w:spacing w:line="200" w:lineRule="exact"/>
              <w:rPr>
                <w:sz w:val="20"/>
                <w:szCs w:val="20"/>
              </w:rPr>
            </w:pPr>
          </w:p>
        </w:tc>
        <w:tc>
          <w:tcPr>
            <w:tcW w:w="561" w:type="pct"/>
            <w:shd w:val="clear" w:color="auto" w:fill="FFFF00"/>
          </w:tcPr>
          <w:p w14:paraId="1A8436AE" w14:textId="77777777" w:rsidR="00F3793B" w:rsidRDefault="00F3793B" w:rsidP="00F849DD">
            <w:pPr>
              <w:spacing w:line="200" w:lineRule="exact"/>
              <w:rPr>
                <w:sz w:val="20"/>
                <w:szCs w:val="20"/>
              </w:rPr>
            </w:pPr>
            <w:r>
              <w:rPr>
                <w:sz w:val="20"/>
                <w:szCs w:val="20"/>
              </w:rPr>
              <w:t>TOTAL</w:t>
            </w:r>
          </w:p>
        </w:tc>
        <w:tc>
          <w:tcPr>
            <w:tcW w:w="386" w:type="pct"/>
            <w:shd w:val="clear" w:color="auto" w:fill="FFFF00"/>
          </w:tcPr>
          <w:p w14:paraId="5D3273D2" w14:textId="77777777" w:rsidR="00F3793B" w:rsidRPr="004122A2" w:rsidRDefault="00F3793B" w:rsidP="00F849DD">
            <w:pPr>
              <w:spacing w:line="200" w:lineRule="exact"/>
              <w:ind w:left="-104"/>
              <w:rPr>
                <w:sz w:val="20"/>
                <w:szCs w:val="20"/>
              </w:rPr>
            </w:pPr>
            <w:r>
              <w:rPr>
                <w:sz w:val="20"/>
                <w:szCs w:val="20"/>
              </w:rPr>
              <w:t>1,513,088</w:t>
            </w:r>
          </w:p>
        </w:tc>
        <w:tc>
          <w:tcPr>
            <w:tcW w:w="384" w:type="pct"/>
            <w:shd w:val="clear" w:color="auto" w:fill="FFFF00"/>
          </w:tcPr>
          <w:p w14:paraId="73922B7C" w14:textId="77777777" w:rsidR="00F3793B" w:rsidRPr="00787CE7" w:rsidRDefault="00F3793B" w:rsidP="00F849DD">
            <w:pPr>
              <w:spacing w:line="200" w:lineRule="exact"/>
              <w:ind w:left="-104"/>
              <w:rPr>
                <w:sz w:val="20"/>
                <w:szCs w:val="20"/>
              </w:rPr>
            </w:pPr>
            <w:r>
              <w:rPr>
                <w:sz w:val="20"/>
                <w:szCs w:val="20"/>
              </w:rPr>
              <w:t>$804,812</w:t>
            </w:r>
          </w:p>
        </w:tc>
        <w:tc>
          <w:tcPr>
            <w:tcW w:w="389" w:type="pct"/>
          </w:tcPr>
          <w:p w14:paraId="0C0106A2" w14:textId="77777777" w:rsidR="00F3793B" w:rsidRDefault="00F3793B" w:rsidP="00F849DD">
            <w:pPr>
              <w:spacing w:line="200" w:lineRule="exact"/>
              <w:rPr>
                <w:sz w:val="20"/>
                <w:szCs w:val="20"/>
              </w:rPr>
            </w:pPr>
          </w:p>
        </w:tc>
        <w:tc>
          <w:tcPr>
            <w:tcW w:w="732" w:type="pct"/>
          </w:tcPr>
          <w:p w14:paraId="499B18FA" w14:textId="3FE33F52" w:rsidR="00F3793B" w:rsidRDefault="00F3793B" w:rsidP="00F849DD">
            <w:pPr>
              <w:spacing w:line="200" w:lineRule="exact"/>
              <w:rPr>
                <w:sz w:val="20"/>
                <w:szCs w:val="20"/>
              </w:rPr>
            </w:pPr>
          </w:p>
        </w:tc>
      </w:tr>
      <w:tr w:rsidR="005F435F" w:rsidRPr="00E810B9" w14:paraId="58248905" w14:textId="77777777" w:rsidTr="00BB0BF6">
        <w:tc>
          <w:tcPr>
            <w:tcW w:w="298" w:type="pct"/>
            <w:shd w:val="clear" w:color="auto" w:fill="00B0F0"/>
          </w:tcPr>
          <w:p w14:paraId="25E822CC" w14:textId="77777777" w:rsidR="00F3793B" w:rsidRPr="0066094A" w:rsidRDefault="00F3793B" w:rsidP="00F849DD">
            <w:pPr>
              <w:ind w:left="-105" w:right="-115"/>
              <w:rPr>
                <w:b/>
                <w:bCs/>
                <w:sz w:val="20"/>
                <w:szCs w:val="20"/>
              </w:rPr>
            </w:pPr>
            <w:r w:rsidRPr="0066094A">
              <w:rPr>
                <w:b/>
                <w:bCs/>
                <w:sz w:val="20"/>
                <w:szCs w:val="20"/>
              </w:rPr>
              <w:t>Output 5.2</w:t>
            </w:r>
          </w:p>
        </w:tc>
        <w:tc>
          <w:tcPr>
            <w:tcW w:w="543" w:type="pct"/>
            <w:shd w:val="clear" w:color="auto" w:fill="00B0F0"/>
          </w:tcPr>
          <w:p w14:paraId="558BA0EF" w14:textId="77777777" w:rsidR="00F3793B" w:rsidRPr="0066094A" w:rsidRDefault="00F3793B" w:rsidP="00F849DD">
            <w:pPr>
              <w:spacing w:line="200" w:lineRule="exact"/>
              <w:rPr>
                <w:b/>
                <w:bCs/>
                <w:sz w:val="20"/>
                <w:szCs w:val="20"/>
              </w:rPr>
            </w:pPr>
            <w:r w:rsidRPr="0066094A">
              <w:rPr>
                <w:b/>
                <w:bCs/>
                <w:sz w:val="20"/>
                <w:szCs w:val="20"/>
              </w:rPr>
              <w:t xml:space="preserve">Project Communications &amp; Reporting </w:t>
            </w:r>
          </w:p>
        </w:tc>
        <w:tc>
          <w:tcPr>
            <w:tcW w:w="107" w:type="pct"/>
            <w:shd w:val="clear" w:color="auto" w:fill="FFE599" w:themeFill="accent4" w:themeFillTint="66"/>
          </w:tcPr>
          <w:p w14:paraId="68A9CCD6"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552409AE"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62942D2E"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699616CC" w14:textId="77777777" w:rsidR="00F3793B" w:rsidRPr="00E810B9" w:rsidRDefault="00F3793B" w:rsidP="00F849DD">
            <w:pPr>
              <w:spacing w:line="200" w:lineRule="exact"/>
              <w:rPr>
                <w:sz w:val="20"/>
                <w:szCs w:val="20"/>
              </w:rPr>
            </w:pPr>
          </w:p>
        </w:tc>
        <w:tc>
          <w:tcPr>
            <w:tcW w:w="104" w:type="pct"/>
          </w:tcPr>
          <w:p w14:paraId="3DF58F30" w14:textId="77777777" w:rsidR="00F3793B" w:rsidRPr="00E810B9" w:rsidRDefault="00F3793B" w:rsidP="00F849DD">
            <w:pPr>
              <w:spacing w:line="200" w:lineRule="exact"/>
              <w:rPr>
                <w:sz w:val="20"/>
                <w:szCs w:val="20"/>
              </w:rPr>
            </w:pPr>
          </w:p>
        </w:tc>
        <w:tc>
          <w:tcPr>
            <w:tcW w:w="106" w:type="pct"/>
          </w:tcPr>
          <w:p w14:paraId="108300AD" w14:textId="77777777" w:rsidR="00F3793B" w:rsidRPr="00E810B9" w:rsidRDefault="00F3793B" w:rsidP="00F849DD">
            <w:pPr>
              <w:spacing w:line="200" w:lineRule="exact"/>
              <w:rPr>
                <w:sz w:val="20"/>
                <w:szCs w:val="20"/>
              </w:rPr>
            </w:pPr>
          </w:p>
        </w:tc>
        <w:tc>
          <w:tcPr>
            <w:tcW w:w="106" w:type="pct"/>
          </w:tcPr>
          <w:p w14:paraId="0CBDB754" w14:textId="77777777" w:rsidR="00F3793B" w:rsidRPr="00E810B9" w:rsidRDefault="00F3793B" w:rsidP="00F849DD">
            <w:pPr>
              <w:spacing w:line="200" w:lineRule="exact"/>
              <w:rPr>
                <w:sz w:val="20"/>
                <w:szCs w:val="20"/>
              </w:rPr>
            </w:pPr>
          </w:p>
        </w:tc>
        <w:tc>
          <w:tcPr>
            <w:tcW w:w="106" w:type="pct"/>
          </w:tcPr>
          <w:p w14:paraId="652EDA1F"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5172B17A" w14:textId="77777777" w:rsidR="00F3793B" w:rsidRPr="00E810B9" w:rsidRDefault="00F3793B" w:rsidP="00F849DD">
            <w:pPr>
              <w:spacing w:line="200" w:lineRule="exact"/>
              <w:rPr>
                <w:sz w:val="20"/>
                <w:szCs w:val="20"/>
              </w:rPr>
            </w:pPr>
          </w:p>
        </w:tc>
        <w:tc>
          <w:tcPr>
            <w:tcW w:w="108" w:type="pct"/>
            <w:shd w:val="clear" w:color="auto" w:fill="FFE599" w:themeFill="accent4" w:themeFillTint="66"/>
          </w:tcPr>
          <w:p w14:paraId="380F6379"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4167DDBE"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48B2921F" w14:textId="77777777" w:rsidR="00F3793B" w:rsidRPr="00E810B9" w:rsidRDefault="00F3793B" w:rsidP="00F849DD">
            <w:pPr>
              <w:spacing w:line="200" w:lineRule="exact"/>
              <w:rPr>
                <w:sz w:val="20"/>
                <w:szCs w:val="20"/>
              </w:rPr>
            </w:pPr>
          </w:p>
        </w:tc>
        <w:tc>
          <w:tcPr>
            <w:tcW w:w="106" w:type="pct"/>
          </w:tcPr>
          <w:p w14:paraId="059C8FC6" w14:textId="77777777" w:rsidR="00F3793B" w:rsidRPr="00E810B9" w:rsidRDefault="00F3793B" w:rsidP="00F849DD">
            <w:pPr>
              <w:spacing w:line="200" w:lineRule="exact"/>
              <w:rPr>
                <w:sz w:val="20"/>
                <w:szCs w:val="20"/>
              </w:rPr>
            </w:pPr>
          </w:p>
        </w:tc>
        <w:tc>
          <w:tcPr>
            <w:tcW w:w="106" w:type="pct"/>
          </w:tcPr>
          <w:p w14:paraId="6244509B" w14:textId="77777777" w:rsidR="00F3793B" w:rsidRPr="00E810B9" w:rsidRDefault="00F3793B" w:rsidP="00F849DD">
            <w:pPr>
              <w:spacing w:line="200" w:lineRule="exact"/>
              <w:rPr>
                <w:sz w:val="20"/>
                <w:szCs w:val="20"/>
              </w:rPr>
            </w:pPr>
          </w:p>
        </w:tc>
        <w:tc>
          <w:tcPr>
            <w:tcW w:w="108" w:type="pct"/>
          </w:tcPr>
          <w:p w14:paraId="71D5348E" w14:textId="77777777" w:rsidR="00F3793B" w:rsidRPr="00E810B9" w:rsidRDefault="00F3793B" w:rsidP="00F849DD">
            <w:pPr>
              <w:spacing w:line="200" w:lineRule="exact"/>
              <w:rPr>
                <w:sz w:val="20"/>
                <w:szCs w:val="20"/>
              </w:rPr>
            </w:pPr>
          </w:p>
        </w:tc>
        <w:tc>
          <w:tcPr>
            <w:tcW w:w="106" w:type="pct"/>
          </w:tcPr>
          <w:p w14:paraId="1B4E1B28" w14:textId="77777777" w:rsidR="00F3793B" w:rsidRPr="00E810B9" w:rsidRDefault="00F3793B" w:rsidP="00F849DD">
            <w:pPr>
              <w:spacing w:line="200" w:lineRule="exact"/>
              <w:rPr>
                <w:sz w:val="20"/>
                <w:szCs w:val="20"/>
              </w:rPr>
            </w:pPr>
          </w:p>
        </w:tc>
        <w:tc>
          <w:tcPr>
            <w:tcW w:w="561" w:type="pct"/>
          </w:tcPr>
          <w:p w14:paraId="1E7492D8" w14:textId="77777777" w:rsidR="00F3793B" w:rsidRPr="00E810B9" w:rsidRDefault="00F3793B" w:rsidP="00F849DD">
            <w:pPr>
              <w:spacing w:line="200" w:lineRule="exact"/>
              <w:rPr>
                <w:sz w:val="20"/>
                <w:szCs w:val="20"/>
              </w:rPr>
            </w:pPr>
          </w:p>
        </w:tc>
        <w:tc>
          <w:tcPr>
            <w:tcW w:w="386" w:type="pct"/>
          </w:tcPr>
          <w:p w14:paraId="79321C9E" w14:textId="77777777" w:rsidR="00F3793B" w:rsidRPr="004122A2" w:rsidRDefault="00F3793B" w:rsidP="00F849DD">
            <w:pPr>
              <w:spacing w:line="200" w:lineRule="exact"/>
              <w:rPr>
                <w:sz w:val="20"/>
                <w:szCs w:val="20"/>
              </w:rPr>
            </w:pPr>
          </w:p>
        </w:tc>
        <w:tc>
          <w:tcPr>
            <w:tcW w:w="384" w:type="pct"/>
          </w:tcPr>
          <w:p w14:paraId="1280C36D" w14:textId="77777777" w:rsidR="00F3793B" w:rsidRPr="00787CE7" w:rsidRDefault="00F3793B" w:rsidP="00F849DD">
            <w:pPr>
              <w:spacing w:line="200" w:lineRule="exact"/>
              <w:rPr>
                <w:sz w:val="20"/>
                <w:szCs w:val="20"/>
              </w:rPr>
            </w:pPr>
          </w:p>
        </w:tc>
        <w:tc>
          <w:tcPr>
            <w:tcW w:w="389" w:type="pct"/>
          </w:tcPr>
          <w:p w14:paraId="13757F24" w14:textId="77777777" w:rsidR="00F3793B" w:rsidRPr="00E810B9" w:rsidRDefault="00F3793B" w:rsidP="00F849DD">
            <w:pPr>
              <w:spacing w:line="200" w:lineRule="exact"/>
              <w:rPr>
                <w:sz w:val="20"/>
                <w:szCs w:val="20"/>
              </w:rPr>
            </w:pPr>
          </w:p>
        </w:tc>
        <w:tc>
          <w:tcPr>
            <w:tcW w:w="732" w:type="pct"/>
          </w:tcPr>
          <w:p w14:paraId="70D5E0F8" w14:textId="621324BE" w:rsidR="00F3793B" w:rsidRPr="00E810B9" w:rsidRDefault="00F3793B" w:rsidP="00F849DD">
            <w:pPr>
              <w:spacing w:line="200" w:lineRule="exact"/>
              <w:rPr>
                <w:sz w:val="20"/>
                <w:szCs w:val="20"/>
              </w:rPr>
            </w:pPr>
          </w:p>
        </w:tc>
      </w:tr>
      <w:tr w:rsidR="005F435F" w:rsidRPr="00E810B9" w14:paraId="1F0E1A48" w14:textId="77777777" w:rsidTr="00BB0BF6">
        <w:tc>
          <w:tcPr>
            <w:tcW w:w="298" w:type="pct"/>
          </w:tcPr>
          <w:p w14:paraId="0CA979A2" w14:textId="77777777" w:rsidR="00F3793B" w:rsidRPr="00E810B9" w:rsidRDefault="00F3793B" w:rsidP="00F849DD">
            <w:pPr>
              <w:ind w:left="-105" w:right="-115"/>
              <w:rPr>
                <w:sz w:val="20"/>
                <w:szCs w:val="20"/>
              </w:rPr>
            </w:pPr>
            <w:r>
              <w:rPr>
                <w:sz w:val="20"/>
                <w:szCs w:val="20"/>
              </w:rPr>
              <w:t>5.2.1</w:t>
            </w:r>
          </w:p>
        </w:tc>
        <w:tc>
          <w:tcPr>
            <w:tcW w:w="543" w:type="pct"/>
          </w:tcPr>
          <w:p w14:paraId="5CABF625" w14:textId="77777777" w:rsidR="00F3793B" w:rsidRPr="00E810B9" w:rsidRDefault="00F3793B" w:rsidP="00F849DD">
            <w:pPr>
              <w:spacing w:line="200" w:lineRule="exact"/>
              <w:rPr>
                <w:sz w:val="20"/>
                <w:szCs w:val="20"/>
              </w:rPr>
            </w:pPr>
            <w:r>
              <w:rPr>
                <w:sz w:val="20"/>
                <w:szCs w:val="20"/>
              </w:rPr>
              <w:t>Develop Knowledge Products</w:t>
            </w:r>
          </w:p>
        </w:tc>
        <w:tc>
          <w:tcPr>
            <w:tcW w:w="107" w:type="pct"/>
            <w:shd w:val="clear" w:color="auto" w:fill="FFE599" w:themeFill="accent4" w:themeFillTint="66"/>
          </w:tcPr>
          <w:p w14:paraId="4C0ECF6B"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6F381DE0"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56DF0AB1"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45AA0CEE" w14:textId="77777777" w:rsidR="00F3793B" w:rsidRPr="00E810B9" w:rsidRDefault="00F3793B" w:rsidP="00F849DD">
            <w:pPr>
              <w:spacing w:line="200" w:lineRule="exact"/>
              <w:rPr>
                <w:sz w:val="20"/>
                <w:szCs w:val="20"/>
              </w:rPr>
            </w:pPr>
          </w:p>
        </w:tc>
        <w:tc>
          <w:tcPr>
            <w:tcW w:w="104" w:type="pct"/>
          </w:tcPr>
          <w:p w14:paraId="27BEDE21" w14:textId="77777777" w:rsidR="00F3793B" w:rsidRPr="00E810B9" w:rsidRDefault="00F3793B" w:rsidP="00F849DD">
            <w:pPr>
              <w:spacing w:line="200" w:lineRule="exact"/>
              <w:rPr>
                <w:sz w:val="20"/>
                <w:szCs w:val="20"/>
              </w:rPr>
            </w:pPr>
            <w:r>
              <w:rPr>
                <w:sz w:val="20"/>
                <w:szCs w:val="20"/>
              </w:rPr>
              <w:t>x</w:t>
            </w:r>
          </w:p>
        </w:tc>
        <w:tc>
          <w:tcPr>
            <w:tcW w:w="106" w:type="pct"/>
          </w:tcPr>
          <w:p w14:paraId="605C5F65" w14:textId="77777777" w:rsidR="00F3793B" w:rsidRPr="00E810B9" w:rsidRDefault="00F3793B" w:rsidP="00F849DD">
            <w:pPr>
              <w:spacing w:line="200" w:lineRule="exact"/>
              <w:rPr>
                <w:sz w:val="20"/>
                <w:szCs w:val="20"/>
              </w:rPr>
            </w:pPr>
          </w:p>
        </w:tc>
        <w:tc>
          <w:tcPr>
            <w:tcW w:w="106" w:type="pct"/>
          </w:tcPr>
          <w:p w14:paraId="52C48380" w14:textId="77777777" w:rsidR="00F3793B" w:rsidRPr="00E810B9" w:rsidRDefault="00F3793B" w:rsidP="00F849DD">
            <w:pPr>
              <w:spacing w:line="200" w:lineRule="exact"/>
              <w:rPr>
                <w:sz w:val="20"/>
                <w:szCs w:val="20"/>
              </w:rPr>
            </w:pPr>
            <w:r>
              <w:rPr>
                <w:sz w:val="20"/>
                <w:szCs w:val="20"/>
              </w:rPr>
              <w:t>x</w:t>
            </w:r>
          </w:p>
        </w:tc>
        <w:tc>
          <w:tcPr>
            <w:tcW w:w="106" w:type="pct"/>
          </w:tcPr>
          <w:p w14:paraId="57F5AF39"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075002DD" w14:textId="77777777" w:rsidR="00F3793B" w:rsidRPr="00E810B9" w:rsidRDefault="00F3793B" w:rsidP="00F849DD">
            <w:pPr>
              <w:spacing w:line="200" w:lineRule="exact"/>
              <w:rPr>
                <w:sz w:val="20"/>
                <w:szCs w:val="20"/>
              </w:rPr>
            </w:pPr>
            <w:r>
              <w:rPr>
                <w:sz w:val="20"/>
                <w:szCs w:val="20"/>
              </w:rPr>
              <w:t>x</w:t>
            </w:r>
          </w:p>
        </w:tc>
        <w:tc>
          <w:tcPr>
            <w:tcW w:w="108" w:type="pct"/>
            <w:shd w:val="clear" w:color="auto" w:fill="FFE599" w:themeFill="accent4" w:themeFillTint="66"/>
          </w:tcPr>
          <w:p w14:paraId="238A9401"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165CBB4A" w14:textId="77777777" w:rsidR="00F3793B" w:rsidRPr="00E810B9"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7E89BFF3" w14:textId="77777777" w:rsidR="00F3793B" w:rsidRPr="00E810B9" w:rsidRDefault="00F3793B" w:rsidP="00F849DD">
            <w:pPr>
              <w:spacing w:line="200" w:lineRule="exact"/>
              <w:rPr>
                <w:sz w:val="20"/>
                <w:szCs w:val="20"/>
              </w:rPr>
            </w:pPr>
          </w:p>
        </w:tc>
        <w:tc>
          <w:tcPr>
            <w:tcW w:w="106" w:type="pct"/>
          </w:tcPr>
          <w:p w14:paraId="0595C4B8" w14:textId="77777777" w:rsidR="00F3793B" w:rsidRPr="00E810B9" w:rsidRDefault="00F3793B" w:rsidP="00F849DD">
            <w:pPr>
              <w:spacing w:line="200" w:lineRule="exact"/>
              <w:rPr>
                <w:sz w:val="20"/>
                <w:szCs w:val="20"/>
              </w:rPr>
            </w:pPr>
            <w:r>
              <w:rPr>
                <w:sz w:val="20"/>
                <w:szCs w:val="20"/>
              </w:rPr>
              <w:t>x</w:t>
            </w:r>
          </w:p>
        </w:tc>
        <w:tc>
          <w:tcPr>
            <w:tcW w:w="106" w:type="pct"/>
          </w:tcPr>
          <w:p w14:paraId="5DA868A3" w14:textId="77777777" w:rsidR="00F3793B" w:rsidRPr="00E810B9" w:rsidRDefault="00F3793B" w:rsidP="00F849DD">
            <w:pPr>
              <w:spacing w:line="200" w:lineRule="exact"/>
              <w:rPr>
                <w:sz w:val="20"/>
                <w:szCs w:val="20"/>
              </w:rPr>
            </w:pPr>
          </w:p>
        </w:tc>
        <w:tc>
          <w:tcPr>
            <w:tcW w:w="108" w:type="pct"/>
          </w:tcPr>
          <w:p w14:paraId="20C30BFC" w14:textId="77777777" w:rsidR="00F3793B" w:rsidRPr="00E810B9" w:rsidRDefault="00F3793B" w:rsidP="00F849DD">
            <w:pPr>
              <w:spacing w:line="200" w:lineRule="exact"/>
              <w:rPr>
                <w:sz w:val="20"/>
                <w:szCs w:val="20"/>
              </w:rPr>
            </w:pPr>
            <w:r>
              <w:rPr>
                <w:sz w:val="20"/>
                <w:szCs w:val="20"/>
              </w:rPr>
              <w:t>X</w:t>
            </w:r>
          </w:p>
        </w:tc>
        <w:tc>
          <w:tcPr>
            <w:tcW w:w="106" w:type="pct"/>
          </w:tcPr>
          <w:p w14:paraId="75AF830F" w14:textId="77777777" w:rsidR="00F3793B" w:rsidRPr="00E810B9" w:rsidRDefault="00F3793B" w:rsidP="00F849DD">
            <w:pPr>
              <w:spacing w:line="200" w:lineRule="exact"/>
              <w:rPr>
                <w:sz w:val="20"/>
                <w:szCs w:val="20"/>
              </w:rPr>
            </w:pPr>
          </w:p>
        </w:tc>
        <w:tc>
          <w:tcPr>
            <w:tcW w:w="561" w:type="pct"/>
          </w:tcPr>
          <w:p w14:paraId="6943BF59" w14:textId="77777777" w:rsidR="00F3793B" w:rsidRPr="00E810B9" w:rsidRDefault="00F3793B" w:rsidP="00F849DD">
            <w:pPr>
              <w:spacing w:line="200" w:lineRule="exact"/>
              <w:rPr>
                <w:sz w:val="20"/>
                <w:szCs w:val="20"/>
              </w:rPr>
            </w:pPr>
          </w:p>
        </w:tc>
        <w:tc>
          <w:tcPr>
            <w:tcW w:w="386" w:type="pct"/>
          </w:tcPr>
          <w:p w14:paraId="67109E8F" w14:textId="77777777" w:rsidR="00F3793B" w:rsidRPr="004122A2" w:rsidRDefault="00F3793B" w:rsidP="00F849DD">
            <w:pPr>
              <w:spacing w:line="200" w:lineRule="exact"/>
              <w:rPr>
                <w:sz w:val="20"/>
                <w:szCs w:val="20"/>
              </w:rPr>
            </w:pPr>
            <w:r w:rsidRPr="004122A2">
              <w:rPr>
                <w:sz w:val="20"/>
                <w:szCs w:val="20"/>
              </w:rPr>
              <w:t>$</w:t>
            </w:r>
            <w:r>
              <w:rPr>
                <w:sz w:val="20"/>
                <w:szCs w:val="20"/>
              </w:rPr>
              <w:t>6</w:t>
            </w:r>
            <w:r w:rsidRPr="004122A2">
              <w:rPr>
                <w:sz w:val="20"/>
                <w:szCs w:val="20"/>
              </w:rPr>
              <w:t>,000</w:t>
            </w:r>
          </w:p>
        </w:tc>
        <w:tc>
          <w:tcPr>
            <w:tcW w:w="384" w:type="pct"/>
          </w:tcPr>
          <w:p w14:paraId="039FBD01" w14:textId="77777777" w:rsidR="00F3793B" w:rsidRPr="00787CE7" w:rsidRDefault="00F3793B" w:rsidP="00F849DD">
            <w:pPr>
              <w:spacing w:line="200" w:lineRule="exact"/>
              <w:rPr>
                <w:sz w:val="20"/>
                <w:szCs w:val="20"/>
              </w:rPr>
            </w:pPr>
            <w:r w:rsidRPr="00787CE7">
              <w:rPr>
                <w:sz w:val="20"/>
                <w:szCs w:val="20"/>
              </w:rPr>
              <w:t>$</w:t>
            </w:r>
            <w:r>
              <w:rPr>
                <w:sz w:val="20"/>
                <w:szCs w:val="20"/>
              </w:rPr>
              <w:t>3</w:t>
            </w:r>
            <w:r w:rsidRPr="00787CE7">
              <w:rPr>
                <w:sz w:val="20"/>
                <w:szCs w:val="20"/>
              </w:rPr>
              <w:t>,</w:t>
            </w:r>
            <w:r>
              <w:rPr>
                <w:sz w:val="20"/>
                <w:szCs w:val="20"/>
              </w:rPr>
              <w:t>191</w:t>
            </w:r>
          </w:p>
        </w:tc>
        <w:tc>
          <w:tcPr>
            <w:tcW w:w="389" w:type="pct"/>
          </w:tcPr>
          <w:p w14:paraId="2540C7AE" w14:textId="77777777" w:rsidR="00F3793B" w:rsidRPr="00E810B9" w:rsidRDefault="00F3793B" w:rsidP="00F849DD">
            <w:pPr>
              <w:spacing w:line="200" w:lineRule="exact"/>
              <w:rPr>
                <w:sz w:val="20"/>
                <w:szCs w:val="20"/>
              </w:rPr>
            </w:pPr>
          </w:p>
        </w:tc>
        <w:tc>
          <w:tcPr>
            <w:tcW w:w="732" w:type="pct"/>
          </w:tcPr>
          <w:p w14:paraId="222275CE" w14:textId="4091679D" w:rsidR="00F3793B" w:rsidRPr="00E810B9" w:rsidRDefault="00F3793B" w:rsidP="00F849DD">
            <w:pPr>
              <w:spacing w:line="200" w:lineRule="exact"/>
              <w:rPr>
                <w:sz w:val="20"/>
                <w:szCs w:val="20"/>
              </w:rPr>
            </w:pPr>
          </w:p>
        </w:tc>
      </w:tr>
      <w:tr w:rsidR="005F435F" w:rsidRPr="00E810B9" w14:paraId="2EDC5352" w14:textId="77777777" w:rsidTr="00BB0BF6">
        <w:tc>
          <w:tcPr>
            <w:tcW w:w="298" w:type="pct"/>
          </w:tcPr>
          <w:p w14:paraId="7B1309B4" w14:textId="77777777" w:rsidR="00F3793B" w:rsidRPr="00E810B9" w:rsidRDefault="00F3793B" w:rsidP="00F849DD">
            <w:pPr>
              <w:ind w:left="-105" w:right="-115"/>
              <w:rPr>
                <w:sz w:val="20"/>
                <w:szCs w:val="20"/>
              </w:rPr>
            </w:pPr>
            <w:r>
              <w:rPr>
                <w:sz w:val="20"/>
                <w:szCs w:val="20"/>
              </w:rPr>
              <w:t>5.2.2</w:t>
            </w:r>
          </w:p>
        </w:tc>
        <w:tc>
          <w:tcPr>
            <w:tcW w:w="543" w:type="pct"/>
          </w:tcPr>
          <w:p w14:paraId="24683E85" w14:textId="77777777" w:rsidR="00F3793B" w:rsidRPr="00E810B9" w:rsidRDefault="00F3793B" w:rsidP="00F849DD">
            <w:pPr>
              <w:spacing w:line="200" w:lineRule="exact"/>
              <w:rPr>
                <w:sz w:val="20"/>
                <w:szCs w:val="20"/>
              </w:rPr>
            </w:pPr>
            <w:r>
              <w:rPr>
                <w:sz w:val="20"/>
                <w:szCs w:val="20"/>
              </w:rPr>
              <w:t>Develop, disseminate Project Reports</w:t>
            </w:r>
          </w:p>
        </w:tc>
        <w:tc>
          <w:tcPr>
            <w:tcW w:w="107" w:type="pct"/>
            <w:shd w:val="clear" w:color="auto" w:fill="FFE599" w:themeFill="accent4" w:themeFillTint="66"/>
          </w:tcPr>
          <w:p w14:paraId="4E333F2B"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1F0B4012"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0DA5B827"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299659D4" w14:textId="77777777" w:rsidR="00F3793B" w:rsidRPr="00E810B9" w:rsidRDefault="00F3793B" w:rsidP="00F849DD">
            <w:pPr>
              <w:spacing w:line="200" w:lineRule="exact"/>
              <w:rPr>
                <w:sz w:val="20"/>
                <w:szCs w:val="20"/>
              </w:rPr>
            </w:pPr>
            <w:r>
              <w:rPr>
                <w:sz w:val="20"/>
                <w:szCs w:val="20"/>
              </w:rPr>
              <w:t>x</w:t>
            </w:r>
          </w:p>
        </w:tc>
        <w:tc>
          <w:tcPr>
            <w:tcW w:w="104" w:type="pct"/>
          </w:tcPr>
          <w:p w14:paraId="0800F38F" w14:textId="77777777" w:rsidR="00F3793B" w:rsidRPr="00E810B9" w:rsidRDefault="00F3793B" w:rsidP="00F849DD">
            <w:pPr>
              <w:spacing w:line="200" w:lineRule="exact"/>
              <w:rPr>
                <w:sz w:val="20"/>
                <w:szCs w:val="20"/>
              </w:rPr>
            </w:pPr>
            <w:r>
              <w:rPr>
                <w:sz w:val="20"/>
                <w:szCs w:val="20"/>
              </w:rPr>
              <w:t>x</w:t>
            </w:r>
          </w:p>
        </w:tc>
        <w:tc>
          <w:tcPr>
            <w:tcW w:w="106" w:type="pct"/>
          </w:tcPr>
          <w:p w14:paraId="278C6AC0" w14:textId="77777777" w:rsidR="00F3793B" w:rsidRPr="00E810B9" w:rsidRDefault="00F3793B" w:rsidP="00F849DD">
            <w:pPr>
              <w:spacing w:line="200" w:lineRule="exact"/>
              <w:rPr>
                <w:sz w:val="20"/>
                <w:szCs w:val="20"/>
              </w:rPr>
            </w:pPr>
            <w:r>
              <w:rPr>
                <w:sz w:val="20"/>
                <w:szCs w:val="20"/>
              </w:rPr>
              <w:t>x</w:t>
            </w:r>
          </w:p>
        </w:tc>
        <w:tc>
          <w:tcPr>
            <w:tcW w:w="106" w:type="pct"/>
          </w:tcPr>
          <w:p w14:paraId="50E80B42" w14:textId="77777777" w:rsidR="00F3793B" w:rsidRPr="00E810B9" w:rsidRDefault="00F3793B" w:rsidP="00F849DD">
            <w:pPr>
              <w:spacing w:line="200" w:lineRule="exact"/>
              <w:rPr>
                <w:sz w:val="20"/>
                <w:szCs w:val="20"/>
              </w:rPr>
            </w:pPr>
            <w:r>
              <w:rPr>
                <w:sz w:val="20"/>
                <w:szCs w:val="20"/>
              </w:rPr>
              <w:t>x</w:t>
            </w:r>
          </w:p>
        </w:tc>
        <w:tc>
          <w:tcPr>
            <w:tcW w:w="106" w:type="pct"/>
          </w:tcPr>
          <w:p w14:paraId="7104D610" w14:textId="77777777" w:rsidR="00F3793B" w:rsidRPr="00E810B9"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61952403" w14:textId="77777777" w:rsidR="00F3793B" w:rsidRPr="00E810B9" w:rsidRDefault="00F3793B" w:rsidP="00F849DD">
            <w:pPr>
              <w:spacing w:line="200" w:lineRule="exact"/>
              <w:rPr>
                <w:sz w:val="20"/>
                <w:szCs w:val="20"/>
              </w:rPr>
            </w:pPr>
            <w:r>
              <w:rPr>
                <w:sz w:val="20"/>
                <w:szCs w:val="20"/>
              </w:rPr>
              <w:t>x</w:t>
            </w:r>
          </w:p>
        </w:tc>
        <w:tc>
          <w:tcPr>
            <w:tcW w:w="108" w:type="pct"/>
            <w:shd w:val="clear" w:color="auto" w:fill="FFE599" w:themeFill="accent4" w:themeFillTint="66"/>
          </w:tcPr>
          <w:p w14:paraId="31937F33" w14:textId="77777777" w:rsidR="00F3793B" w:rsidRPr="00E810B9"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0283A7E4" w14:textId="77777777" w:rsidR="00F3793B" w:rsidRPr="00E810B9"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0FCC7992" w14:textId="77777777" w:rsidR="00F3793B" w:rsidRPr="00E810B9" w:rsidRDefault="00F3793B" w:rsidP="00F849DD">
            <w:pPr>
              <w:spacing w:line="200" w:lineRule="exact"/>
              <w:rPr>
                <w:sz w:val="20"/>
                <w:szCs w:val="20"/>
              </w:rPr>
            </w:pPr>
            <w:r>
              <w:rPr>
                <w:sz w:val="20"/>
                <w:szCs w:val="20"/>
              </w:rPr>
              <w:t>x</w:t>
            </w:r>
          </w:p>
        </w:tc>
        <w:tc>
          <w:tcPr>
            <w:tcW w:w="106" w:type="pct"/>
          </w:tcPr>
          <w:p w14:paraId="3260A22B" w14:textId="77777777" w:rsidR="00F3793B" w:rsidRPr="00E810B9" w:rsidRDefault="00F3793B" w:rsidP="00F849DD">
            <w:pPr>
              <w:spacing w:line="200" w:lineRule="exact"/>
              <w:rPr>
                <w:sz w:val="20"/>
                <w:szCs w:val="20"/>
              </w:rPr>
            </w:pPr>
            <w:r>
              <w:rPr>
                <w:sz w:val="20"/>
                <w:szCs w:val="20"/>
              </w:rPr>
              <w:t>x</w:t>
            </w:r>
          </w:p>
        </w:tc>
        <w:tc>
          <w:tcPr>
            <w:tcW w:w="106" w:type="pct"/>
          </w:tcPr>
          <w:p w14:paraId="403A2B14" w14:textId="77777777" w:rsidR="00F3793B" w:rsidRPr="00E810B9" w:rsidRDefault="00F3793B" w:rsidP="00F849DD">
            <w:pPr>
              <w:spacing w:line="200" w:lineRule="exact"/>
              <w:rPr>
                <w:sz w:val="20"/>
                <w:szCs w:val="20"/>
              </w:rPr>
            </w:pPr>
            <w:r>
              <w:rPr>
                <w:sz w:val="20"/>
                <w:szCs w:val="20"/>
              </w:rPr>
              <w:t>x</w:t>
            </w:r>
          </w:p>
        </w:tc>
        <w:tc>
          <w:tcPr>
            <w:tcW w:w="108" w:type="pct"/>
          </w:tcPr>
          <w:p w14:paraId="129387D8" w14:textId="77777777" w:rsidR="00F3793B" w:rsidRPr="00E810B9" w:rsidRDefault="00F3793B" w:rsidP="00F849DD">
            <w:pPr>
              <w:spacing w:line="200" w:lineRule="exact"/>
              <w:rPr>
                <w:sz w:val="20"/>
                <w:szCs w:val="20"/>
              </w:rPr>
            </w:pPr>
            <w:r>
              <w:rPr>
                <w:sz w:val="20"/>
                <w:szCs w:val="20"/>
              </w:rPr>
              <w:t>x</w:t>
            </w:r>
          </w:p>
        </w:tc>
        <w:tc>
          <w:tcPr>
            <w:tcW w:w="106" w:type="pct"/>
          </w:tcPr>
          <w:p w14:paraId="40CF1A53" w14:textId="77777777" w:rsidR="00F3793B" w:rsidRPr="00E810B9" w:rsidRDefault="00F3793B" w:rsidP="00F849DD">
            <w:pPr>
              <w:spacing w:line="200" w:lineRule="exact"/>
              <w:rPr>
                <w:sz w:val="20"/>
                <w:szCs w:val="20"/>
              </w:rPr>
            </w:pPr>
            <w:r>
              <w:rPr>
                <w:sz w:val="20"/>
                <w:szCs w:val="20"/>
              </w:rPr>
              <w:t>x</w:t>
            </w:r>
          </w:p>
        </w:tc>
        <w:tc>
          <w:tcPr>
            <w:tcW w:w="561" w:type="pct"/>
          </w:tcPr>
          <w:p w14:paraId="6431A61C" w14:textId="77777777" w:rsidR="00F3793B" w:rsidRPr="00E810B9" w:rsidRDefault="00F3793B" w:rsidP="00F849DD">
            <w:pPr>
              <w:spacing w:line="200" w:lineRule="exact"/>
              <w:rPr>
                <w:sz w:val="20"/>
                <w:szCs w:val="20"/>
              </w:rPr>
            </w:pPr>
          </w:p>
        </w:tc>
        <w:tc>
          <w:tcPr>
            <w:tcW w:w="386" w:type="pct"/>
          </w:tcPr>
          <w:p w14:paraId="5FBE76B5" w14:textId="77777777" w:rsidR="00F3793B" w:rsidRPr="004122A2" w:rsidRDefault="00F3793B" w:rsidP="00F849DD">
            <w:pPr>
              <w:spacing w:line="200" w:lineRule="exact"/>
              <w:rPr>
                <w:sz w:val="20"/>
                <w:szCs w:val="20"/>
              </w:rPr>
            </w:pPr>
            <w:r w:rsidRPr="004122A2">
              <w:rPr>
                <w:sz w:val="20"/>
                <w:szCs w:val="20"/>
              </w:rPr>
              <w:t>$</w:t>
            </w:r>
            <w:r>
              <w:rPr>
                <w:sz w:val="20"/>
                <w:szCs w:val="20"/>
              </w:rPr>
              <w:t>6</w:t>
            </w:r>
            <w:r w:rsidRPr="004122A2">
              <w:rPr>
                <w:sz w:val="20"/>
                <w:szCs w:val="20"/>
              </w:rPr>
              <w:t>,000</w:t>
            </w:r>
          </w:p>
        </w:tc>
        <w:tc>
          <w:tcPr>
            <w:tcW w:w="384" w:type="pct"/>
          </w:tcPr>
          <w:p w14:paraId="28DCE53B" w14:textId="77777777" w:rsidR="00F3793B" w:rsidRPr="00787CE7" w:rsidRDefault="00F3793B" w:rsidP="00F849DD">
            <w:pPr>
              <w:spacing w:line="200" w:lineRule="exact"/>
              <w:rPr>
                <w:sz w:val="20"/>
                <w:szCs w:val="20"/>
              </w:rPr>
            </w:pPr>
            <w:r w:rsidRPr="00787CE7">
              <w:rPr>
                <w:sz w:val="20"/>
                <w:szCs w:val="20"/>
              </w:rPr>
              <w:t>$</w:t>
            </w:r>
            <w:r>
              <w:rPr>
                <w:sz w:val="20"/>
                <w:szCs w:val="20"/>
              </w:rPr>
              <w:t>3</w:t>
            </w:r>
            <w:r w:rsidRPr="00787CE7">
              <w:rPr>
                <w:sz w:val="20"/>
                <w:szCs w:val="20"/>
              </w:rPr>
              <w:t>,</w:t>
            </w:r>
            <w:r>
              <w:rPr>
                <w:sz w:val="20"/>
                <w:szCs w:val="20"/>
              </w:rPr>
              <w:t>191</w:t>
            </w:r>
          </w:p>
        </w:tc>
        <w:tc>
          <w:tcPr>
            <w:tcW w:w="389" w:type="pct"/>
          </w:tcPr>
          <w:p w14:paraId="1512C3E9" w14:textId="77777777" w:rsidR="00F3793B" w:rsidRPr="00E810B9" w:rsidRDefault="00F3793B" w:rsidP="00F849DD">
            <w:pPr>
              <w:spacing w:line="200" w:lineRule="exact"/>
              <w:rPr>
                <w:sz w:val="20"/>
                <w:szCs w:val="20"/>
              </w:rPr>
            </w:pPr>
          </w:p>
        </w:tc>
        <w:tc>
          <w:tcPr>
            <w:tcW w:w="732" w:type="pct"/>
          </w:tcPr>
          <w:p w14:paraId="3D52DC5B" w14:textId="00A6ABA0" w:rsidR="00F3793B" w:rsidRPr="00E810B9" w:rsidRDefault="00F3793B" w:rsidP="00F849DD">
            <w:pPr>
              <w:spacing w:line="200" w:lineRule="exact"/>
              <w:rPr>
                <w:sz w:val="20"/>
                <w:szCs w:val="20"/>
              </w:rPr>
            </w:pPr>
          </w:p>
        </w:tc>
      </w:tr>
      <w:tr w:rsidR="001D7BC8" w:rsidRPr="00E810B9" w14:paraId="0D10AE96" w14:textId="77777777" w:rsidTr="00BB0BF6">
        <w:tc>
          <w:tcPr>
            <w:tcW w:w="298" w:type="pct"/>
          </w:tcPr>
          <w:p w14:paraId="55753679" w14:textId="77777777" w:rsidR="00F3793B" w:rsidRPr="00E810B9" w:rsidRDefault="00F3793B" w:rsidP="00F849DD">
            <w:pPr>
              <w:ind w:left="-105" w:right="-115"/>
              <w:rPr>
                <w:sz w:val="20"/>
                <w:szCs w:val="20"/>
              </w:rPr>
            </w:pPr>
          </w:p>
        </w:tc>
        <w:tc>
          <w:tcPr>
            <w:tcW w:w="543" w:type="pct"/>
          </w:tcPr>
          <w:p w14:paraId="0CB796F4" w14:textId="77777777" w:rsidR="00F3793B" w:rsidRPr="00E810B9" w:rsidRDefault="00F3793B" w:rsidP="00F849DD">
            <w:pPr>
              <w:spacing w:line="200" w:lineRule="exact"/>
              <w:rPr>
                <w:sz w:val="20"/>
                <w:szCs w:val="20"/>
              </w:rPr>
            </w:pPr>
          </w:p>
        </w:tc>
        <w:tc>
          <w:tcPr>
            <w:tcW w:w="107" w:type="pct"/>
            <w:shd w:val="clear" w:color="auto" w:fill="FFFF00"/>
          </w:tcPr>
          <w:p w14:paraId="7A26BDB1" w14:textId="77777777" w:rsidR="00F3793B" w:rsidRPr="00E810B9" w:rsidRDefault="00F3793B" w:rsidP="00F849DD">
            <w:pPr>
              <w:spacing w:line="200" w:lineRule="exact"/>
              <w:rPr>
                <w:sz w:val="20"/>
                <w:szCs w:val="20"/>
              </w:rPr>
            </w:pPr>
          </w:p>
        </w:tc>
        <w:tc>
          <w:tcPr>
            <w:tcW w:w="107" w:type="pct"/>
            <w:shd w:val="clear" w:color="auto" w:fill="FFFF00"/>
          </w:tcPr>
          <w:p w14:paraId="3B483233" w14:textId="77777777" w:rsidR="00F3793B" w:rsidRPr="00E810B9" w:rsidRDefault="00F3793B" w:rsidP="00F849DD">
            <w:pPr>
              <w:spacing w:line="200" w:lineRule="exact"/>
              <w:rPr>
                <w:sz w:val="20"/>
                <w:szCs w:val="20"/>
              </w:rPr>
            </w:pPr>
          </w:p>
        </w:tc>
        <w:tc>
          <w:tcPr>
            <w:tcW w:w="107" w:type="pct"/>
            <w:shd w:val="clear" w:color="auto" w:fill="FFFF00"/>
          </w:tcPr>
          <w:p w14:paraId="5BBAB4F4" w14:textId="77777777" w:rsidR="00F3793B" w:rsidRPr="00E810B9" w:rsidRDefault="00F3793B" w:rsidP="00F849DD">
            <w:pPr>
              <w:spacing w:line="200" w:lineRule="exact"/>
              <w:rPr>
                <w:sz w:val="20"/>
                <w:szCs w:val="20"/>
              </w:rPr>
            </w:pPr>
          </w:p>
        </w:tc>
        <w:tc>
          <w:tcPr>
            <w:tcW w:w="107" w:type="pct"/>
            <w:shd w:val="clear" w:color="auto" w:fill="FFFF00"/>
          </w:tcPr>
          <w:p w14:paraId="24BCDA18" w14:textId="77777777" w:rsidR="00F3793B" w:rsidRPr="00E810B9" w:rsidRDefault="00F3793B" w:rsidP="00F849DD">
            <w:pPr>
              <w:spacing w:line="200" w:lineRule="exact"/>
              <w:rPr>
                <w:sz w:val="20"/>
                <w:szCs w:val="20"/>
              </w:rPr>
            </w:pPr>
          </w:p>
        </w:tc>
        <w:tc>
          <w:tcPr>
            <w:tcW w:w="104" w:type="pct"/>
            <w:shd w:val="clear" w:color="auto" w:fill="FFFF00"/>
          </w:tcPr>
          <w:p w14:paraId="7C07A24E" w14:textId="77777777" w:rsidR="00F3793B" w:rsidRPr="00E810B9" w:rsidRDefault="00F3793B" w:rsidP="00F849DD">
            <w:pPr>
              <w:spacing w:line="200" w:lineRule="exact"/>
              <w:rPr>
                <w:sz w:val="20"/>
                <w:szCs w:val="20"/>
              </w:rPr>
            </w:pPr>
          </w:p>
        </w:tc>
        <w:tc>
          <w:tcPr>
            <w:tcW w:w="106" w:type="pct"/>
            <w:shd w:val="clear" w:color="auto" w:fill="FFFF00"/>
          </w:tcPr>
          <w:p w14:paraId="4BEA9780" w14:textId="77777777" w:rsidR="00F3793B" w:rsidRPr="00E810B9" w:rsidRDefault="00F3793B" w:rsidP="00F849DD">
            <w:pPr>
              <w:spacing w:line="200" w:lineRule="exact"/>
              <w:rPr>
                <w:sz w:val="20"/>
                <w:szCs w:val="20"/>
              </w:rPr>
            </w:pPr>
          </w:p>
        </w:tc>
        <w:tc>
          <w:tcPr>
            <w:tcW w:w="106" w:type="pct"/>
            <w:shd w:val="clear" w:color="auto" w:fill="FFFF00"/>
          </w:tcPr>
          <w:p w14:paraId="01C2EB6F" w14:textId="77777777" w:rsidR="00F3793B" w:rsidRPr="00E810B9" w:rsidRDefault="00F3793B" w:rsidP="00F849DD">
            <w:pPr>
              <w:spacing w:line="200" w:lineRule="exact"/>
              <w:rPr>
                <w:sz w:val="20"/>
                <w:szCs w:val="20"/>
              </w:rPr>
            </w:pPr>
          </w:p>
        </w:tc>
        <w:tc>
          <w:tcPr>
            <w:tcW w:w="106" w:type="pct"/>
            <w:shd w:val="clear" w:color="auto" w:fill="FFFF00"/>
          </w:tcPr>
          <w:p w14:paraId="2DCEC450" w14:textId="77777777" w:rsidR="00F3793B" w:rsidRPr="00E810B9" w:rsidRDefault="00F3793B" w:rsidP="00F849DD">
            <w:pPr>
              <w:spacing w:line="200" w:lineRule="exact"/>
              <w:rPr>
                <w:sz w:val="20"/>
                <w:szCs w:val="20"/>
              </w:rPr>
            </w:pPr>
          </w:p>
        </w:tc>
        <w:tc>
          <w:tcPr>
            <w:tcW w:w="106" w:type="pct"/>
            <w:shd w:val="clear" w:color="auto" w:fill="FFFF00"/>
          </w:tcPr>
          <w:p w14:paraId="704DF360" w14:textId="77777777" w:rsidR="00F3793B" w:rsidRPr="00E810B9" w:rsidRDefault="00F3793B" w:rsidP="00F849DD">
            <w:pPr>
              <w:spacing w:line="200" w:lineRule="exact"/>
              <w:rPr>
                <w:sz w:val="20"/>
                <w:szCs w:val="20"/>
              </w:rPr>
            </w:pPr>
          </w:p>
        </w:tc>
        <w:tc>
          <w:tcPr>
            <w:tcW w:w="108" w:type="pct"/>
            <w:shd w:val="clear" w:color="auto" w:fill="FFFF00"/>
          </w:tcPr>
          <w:p w14:paraId="797E9133" w14:textId="77777777" w:rsidR="00F3793B" w:rsidRPr="00E810B9" w:rsidRDefault="00F3793B" w:rsidP="00F849DD">
            <w:pPr>
              <w:spacing w:line="200" w:lineRule="exact"/>
              <w:rPr>
                <w:sz w:val="20"/>
                <w:szCs w:val="20"/>
              </w:rPr>
            </w:pPr>
          </w:p>
        </w:tc>
        <w:tc>
          <w:tcPr>
            <w:tcW w:w="106" w:type="pct"/>
            <w:shd w:val="clear" w:color="auto" w:fill="FFFF00"/>
          </w:tcPr>
          <w:p w14:paraId="07953DF4" w14:textId="77777777" w:rsidR="00F3793B" w:rsidRPr="00E810B9" w:rsidRDefault="00F3793B" w:rsidP="00F849DD">
            <w:pPr>
              <w:spacing w:line="200" w:lineRule="exact"/>
              <w:rPr>
                <w:sz w:val="20"/>
                <w:szCs w:val="20"/>
              </w:rPr>
            </w:pPr>
          </w:p>
        </w:tc>
        <w:tc>
          <w:tcPr>
            <w:tcW w:w="106" w:type="pct"/>
            <w:shd w:val="clear" w:color="auto" w:fill="FFFF00"/>
          </w:tcPr>
          <w:p w14:paraId="037666D4" w14:textId="77777777" w:rsidR="00F3793B" w:rsidRPr="00E810B9" w:rsidRDefault="00F3793B" w:rsidP="00F849DD">
            <w:pPr>
              <w:spacing w:line="200" w:lineRule="exact"/>
              <w:rPr>
                <w:sz w:val="20"/>
                <w:szCs w:val="20"/>
              </w:rPr>
            </w:pPr>
          </w:p>
        </w:tc>
        <w:tc>
          <w:tcPr>
            <w:tcW w:w="106" w:type="pct"/>
            <w:shd w:val="clear" w:color="auto" w:fill="FFFF00"/>
          </w:tcPr>
          <w:p w14:paraId="7053746E" w14:textId="77777777" w:rsidR="00F3793B" w:rsidRPr="00E810B9" w:rsidRDefault="00F3793B" w:rsidP="00F849DD">
            <w:pPr>
              <w:spacing w:line="200" w:lineRule="exact"/>
              <w:rPr>
                <w:sz w:val="20"/>
                <w:szCs w:val="20"/>
              </w:rPr>
            </w:pPr>
          </w:p>
        </w:tc>
        <w:tc>
          <w:tcPr>
            <w:tcW w:w="106" w:type="pct"/>
            <w:shd w:val="clear" w:color="auto" w:fill="FFFF00"/>
          </w:tcPr>
          <w:p w14:paraId="4CA6A09D" w14:textId="77777777" w:rsidR="00F3793B" w:rsidRPr="00E810B9" w:rsidRDefault="00F3793B" w:rsidP="00F849DD">
            <w:pPr>
              <w:spacing w:line="200" w:lineRule="exact"/>
              <w:rPr>
                <w:sz w:val="20"/>
                <w:szCs w:val="20"/>
              </w:rPr>
            </w:pPr>
          </w:p>
        </w:tc>
        <w:tc>
          <w:tcPr>
            <w:tcW w:w="108" w:type="pct"/>
            <w:shd w:val="clear" w:color="auto" w:fill="FFFF00"/>
          </w:tcPr>
          <w:p w14:paraId="2F6C7C3B" w14:textId="77777777" w:rsidR="00F3793B" w:rsidRPr="00E810B9" w:rsidRDefault="00F3793B" w:rsidP="00F849DD">
            <w:pPr>
              <w:spacing w:line="200" w:lineRule="exact"/>
              <w:rPr>
                <w:sz w:val="20"/>
                <w:szCs w:val="20"/>
              </w:rPr>
            </w:pPr>
          </w:p>
        </w:tc>
        <w:tc>
          <w:tcPr>
            <w:tcW w:w="106" w:type="pct"/>
            <w:shd w:val="clear" w:color="auto" w:fill="FFFF00"/>
          </w:tcPr>
          <w:p w14:paraId="6FE6AB10" w14:textId="77777777" w:rsidR="00F3793B" w:rsidRPr="00E810B9" w:rsidRDefault="00F3793B" w:rsidP="00F849DD">
            <w:pPr>
              <w:spacing w:line="200" w:lineRule="exact"/>
              <w:rPr>
                <w:sz w:val="20"/>
                <w:szCs w:val="20"/>
              </w:rPr>
            </w:pPr>
          </w:p>
        </w:tc>
        <w:tc>
          <w:tcPr>
            <w:tcW w:w="561" w:type="pct"/>
            <w:shd w:val="clear" w:color="auto" w:fill="FFFF00"/>
          </w:tcPr>
          <w:p w14:paraId="7F3D7786" w14:textId="77777777" w:rsidR="00F3793B" w:rsidRPr="00E810B9" w:rsidRDefault="00F3793B" w:rsidP="00F849DD">
            <w:pPr>
              <w:spacing w:line="200" w:lineRule="exact"/>
              <w:rPr>
                <w:sz w:val="20"/>
                <w:szCs w:val="20"/>
              </w:rPr>
            </w:pPr>
            <w:r>
              <w:rPr>
                <w:sz w:val="20"/>
                <w:szCs w:val="20"/>
              </w:rPr>
              <w:t>TOTAL</w:t>
            </w:r>
          </w:p>
        </w:tc>
        <w:tc>
          <w:tcPr>
            <w:tcW w:w="386" w:type="pct"/>
            <w:shd w:val="clear" w:color="auto" w:fill="FFFF00"/>
          </w:tcPr>
          <w:p w14:paraId="741F537A" w14:textId="77777777" w:rsidR="00F3793B" w:rsidRPr="004122A2" w:rsidRDefault="00F3793B" w:rsidP="00F849DD">
            <w:pPr>
              <w:spacing w:line="200" w:lineRule="exact"/>
              <w:rPr>
                <w:sz w:val="20"/>
                <w:szCs w:val="20"/>
              </w:rPr>
            </w:pPr>
            <w:r w:rsidRPr="004122A2">
              <w:rPr>
                <w:sz w:val="20"/>
                <w:szCs w:val="20"/>
              </w:rPr>
              <w:t>$</w:t>
            </w:r>
            <w:r>
              <w:rPr>
                <w:sz w:val="20"/>
                <w:szCs w:val="20"/>
              </w:rPr>
              <w:t>12</w:t>
            </w:r>
            <w:r w:rsidRPr="004122A2">
              <w:rPr>
                <w:sz w:val="20"/>
                <w:szCs w:val="20"/>
              </w:rPr>
              <w:t>,000</w:t>
            </w:r>
          </w:p>
        </w:tc>
        <w:tc>
          <w:tcPr>
            <w:tcW w:w="384" w:type="pct"/>
            <w:shd w:val="clear" w:color="auto" w:fill="FFFF00"/>
          </w:tcPr>
          <w:p w14:paraId="70D25CA3" w14:textId="77777777" w:rsidR="00F3793B" w:rsidRPr="00787CE7" w:rsidRDefault="00F3793B" w:rsidP="00F849DD">
            <w:pPr>
              <w:spacing w:line="200" w:lineRule="exact"/>
              <w:rPr>
                <w:sz w:val="20"/>
                <w:szCs w:val="20"/>
              </w:rPr>
            </w:pPr>
            <w:r w:rsidRPr="00787CE7">
              <w:rPr>
                <w:sz w:val="20"/>
                <w:szCs w:val="20"/>
              </w:rPr>
              <w:t>$</w:t>
            </w:r>
            <w:r>
              <w:rPr>
                <w:sz w:val="20"/>
                <w:szCs w:val="20"/>
              </w:rPr>
              <w:t>6</w:t>
            </w:r>
            <w:r w:rsidRPr="00787CE7">
              <w:rPr>
                <w:sz w:val="20"/>
                <w:szCs w:val="20"/>
              </w:rPr>
              <w:t>,</w:t>
            </w:r>
            <w:r>
              <w:rPr>
                <w:sz w:val="20"/>
                <w:szCs w:val="20"/>
              </w:rPr>
              <w:t>383</w:t>
            </w:r>
          </w:p>
        </w:tc>
        <w:tc>
          <w:tcPr>
            <w:tcW w:w="389" w:type="pct"/>
          </w:tcPr>
          <w:p w14:paraId="539635E0" w14:textId="77777777" w:rsidR="00F3793B" w:rsidRPr="00E810B9" w:rsidRDefault="00F3793B" w:rsidP="00F849DD">
            <w:pPr>
              <w:spacing w:line="200" w:lineRule="exact"/>
              <w:rPr>
                <w:sz w:val="20"/>
                <w:szCs w:val="20"/>
              </w:rPr>
            </w:pPr>
          </w:p>
        </w:tc>
        <w:tc>
          <w:tcPr>
            <w:tcW w:w="732" w:type="pct"/>
          </w:tcPr>
          <w:p w14:paraId="5138DA04" w14:textId="4D766F3C" w:rsidR="00F3793B" w:rsidRPr="00E810B9" w:rsidRDefault="00F3793B" w:rsidP="00F849DD">
            <w:pPr>
              <w:spacing w:line="200" w:lineRule="exact"/>
              <w:rPr>
                <w:sz w:val="20"/>
                <w:szCs w:val="20"/>
              </w:rPr>
            </w:pPr>
          </w:p>
        </w:tc>
      </w:tr>
      <w:tr w:rsidR="005F435F" w:rsidRPr="00E810B9" w14:paraId="67F9F66F" w14:textId="77777777" w:rsidTr="00BB0BF6">
        <w:tc>
          <w:tcPr>
            <w:tcW w:w="298" w:type="pct"/>
            <w:shd w:val="clear" w:color="auto" w:fill="00B0F0"/>
          </w:tcPr>
          <w:p w14:paraId="54066FE1" w14:textId="77777777" w:rsidR="00F3793B" w:rsidRPr="0066094A" w:rsidRDefault="00F3793B" w:rsidP="00F849DD">
            <w:pPr>
              <w:ind w:left="-105" w:right="-115"/>
              <w:rPr>
                <w:b/>
                <w:bCs/>
                <w:sz w:val="20"/>
                <w:szCs w:val="20"/>
              </w:rPr>
            </w:pPr>
            <w:r w:rsidRPr="0066094A">
              <w:rPr>
                <w:b/>
                <w:bCs/>
                <w:sz w:val="20"/>
                <w:szCs w:val="20"/>
              </w:rPr>
              <w:lastRenderedPageBreak/>
              <w:t>Output 5.3</w:t>
            </w:r>
          </w:p>
        </w:tc>
        <w:tc>
          <w:tcPr>
            <w:tcW w:w="543" w:type="pct"/>
            <w:shd w:val="clear" w:color="auto" w:fill="00B0F0"/>
          </w:tcPr>
          <w:p w14:paraId="15FEFE35" w14:textId="77777777" w:rsidR="00F3793B" w:rsidRPr="0066094A" w:rsidRDefault="00F3793B" w:rsidP="00F849DD">
            <w:pPr>
              <w:spacing w:line="200" w:lineRule="exact"/>
              <w:rPr>
                <w:b/>
                <w:bCs/>
                <w:sz w:val="20"/>
                <w:szCs w:val="20"/>
              </w:rPr>
            </w:pPr>
            <w:r w:rsidRPr="0066094A">
              <w:rPr>
                <w:b/>
                <w:bCs/>
                <w:sz w:val="20"/>
                <w:szCs w:val="20"/>
              </w:rPr>
              <w:t>Project Assurance</w:t>
            </w:r>
          </w:p>
        </w:tc>
        <w:tc>
          <w:tcPr>
            <w:tcW w:w="107" w:type="pct"/>
            <w:shd w:val="clear" w:color="auto" w:fill="FFE599" w:themeFill="accent4" w:themeFillTint="66"/>
          </w:tcPr>
          <w:p w14:paraId="726AE735"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0A34BFB0"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24AA77EA"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3AC70F98" w14:textId="77777777" w:rsidR="00F3793B" w:rsidRPr="00E810B9" w:rsidRDefault="00F3793B" w:rsidP="00F849DD">
            <w:pPr>
              <w:spacing w:line="200" w:lineRule="exact"/>
              <w:rPr>
                <w:sz w:val="20"/>
                <w:szCs w:val="20"/>
              </w:rPr>
            </w:pPr>
          </w:p>
        </w:tc>
        <w:tc>
          <w:tcPr>
            <w:tcW w:w="104" w:type="pct"/>
          </w:tcPr>
          <w:p w14:paraId="01AE0DEB" w14:textId="77777777" w:rsidR="00F3793B" w:rsidRPr="00E810B9" w:rsidRDefault="00F3793B" w:rsidP="00F849DD">
            <w:pPr>
              <w:spacing w:line="200" w:lineRule="exact"/>
              <w:rPr>
                <w:sz w:val="20"/>
                <w:szCs w:val="20"/>
              </w:rPr>
            </w:pPr>
          </w:p>
        </w:tc>
        <w:tc>
          <w:tcPr>
            <w:tcW w:w="106" w:type="pct"/>
          </w:tcPr>
          <w:p w14:paraId="0D589FBB" w14:textId="77777777" w:rsidR="00F3793B" w:rsidRPr="00E810B9" w:rsidRDefault="00F3793B" w:rsidP="00F849DD">
            <w:pPr>
              <w:spacing w:line="200" w:lineRule="exact"/>
              <w:rPr>
                <w:sz w:val="20"/>
                <w:szCs w:val="20"/>
              </w:rPr>
            </w:pPr>
          </w:p>
        </w:tc>
        <w:tc>
          <w:tcPr>
            <w:tcW w:w="106" w:type="pct"/>
          </w:tcPr>
          <w:p w14:paraId="1BF4749F" w14:textId="77777777" w:rsidR="00F3793B" w:rsidRPr="00E810B9" w:rsidRDefault="00F3793B" w:rsidP="00F849DD">
            <w:pPr>
              <w:spacing w:line="200" w:lineRule="exact"/>
              <w:rPr>
                <w:sz w:val="20"/>
                <w:szCs w:val="20"/>
              </w:rPr>
            </w:pPr>
          </w:p>
        </w:tc>
        <w:tc>
          <w:tcPr>
            <w:tcW w:w="106" w:type="pct"/>
          </w:tcPr>
          <w:p w14:paraId="0C2ABE46"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5ED233FB" w14:textId="77777777" w:rsidR="00F3793B" w:rsidRPr="00E810B9" w:rsidRDefault="00F3793B" w:rsidP="00F849DD">
            <w:pPr>
              <w:spacing w:line="200" w:lineRule="exact"/>
              <w:rPr>
                <w:sz w:val="20"/>
                <w:szCs w:val="20"/>
              </w:rPr>
            </w:pPr>
          </w:p>
        </w:tc>
        <w:tc>
          <w:tcPr>
            <w:tcW w:w="108" w:type="pct"/>
            <w:shd w:val="clear" w:color="auto" w:fill="FFE599" w:themeFill="accent4" w:themeFillTint="66"/>
          </w:tcPr>
          <w:p w14:paraId="412118FF"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2DC8CF4C"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0BC5563A" w14:textId="77777777" w:rsidR="00F3793B" w:rsidRPr="00E810B9" w:rsidRDefault="00F3793B" w:rsidP="00F849DD">
            <w:pPr>
              <w:spacing w:line="200" w:lineRule="exact"/>
              <w:rPr>
                <w:sz w:val="20"/>
                <w:szCs w:val="20"/>
              </w:rPr>
            </w:pPr>
          </w:p>
        </w:tc>
        <w:tc>
          <w:tcPr>
            <w:tcW w:w="106" w:type="pct"/>
          </w:tcPr>
          <w:p w14:paraId="2C89AAB7" w14:textId="77777777" w:rsidR="00F3793B" w:rsidRPr="00E810B9" w:rsidRDefault="00F3793B" w:rsidP="00F849DD">
            <w:pPr>
              <w:spacing w:line="200" w:lineRule="exact"/>
              <w:rPr>
                <w:sz w:val="20"/>
                <w:szCs w:val="20"/>
              </w:rPr>
            </w:pPr>
          </w:p>
        </w:tc>
        <w:tc>
          <w:tcPr>
            <w:tcW w:w="106" w:type="pct"/>
          </w:tcPr>
          <w:p w14:paraId="3866F86F" w14:textId="77777777" w:rsidR="00F3793B" w:rsidRPr="00E810B9" w:rsidRDefault="00F3793B" w:rsidP="00F849DD">
            <w:pPr>
              <w:spacing w:line="200" w:lineRule="exact"/>
              <w:rPr>
                <w:sz w:val="20"/>
                <w:szCs w:val="20"/>
              </w:rPr>
            </w:pPr>
          </w:p>
        </w:tc>
        <w:tc>
          <w:tcPr>
            <w:tcW w:w="108" w:type="pct"/>
          </w:tcPr>
          <w:p w14:paraId="61559EE0" w14:textId="77777777" w:rsidR="00F3793B" w:rsidRPr="00E810B9" w:rsidRDefault="00F3793B" w:rsidP="00F849DD">
            <w:pPr>
              <w:spacing w:line="200" w:lineRule="exact"/>
              <w:rPr>
                <w:sz w:val="20"/>
                <w:szCs w:val="20"/>
              </w:rPr>
            </w:pPr>
          </w:p>
        </w:tc>
        <w:tc>
          <w:tcPr>
            <w:tcW w:w="106" w:type="pct"/>
          </w:tcPr>
          <w:p w14:paraId="2CBCEE70" w14:textId="77777777" w:rsidR="00F3793B" w:rsidRPr="00E810B9" w:rsidRDefault="00F3793B" w:rsidP="00F849DD">
            <w:pPr>
              <w:spacing w:line="200" w:lineRule="exact"/>
              <w:rPr>
                <w:sz w:val="20"/>
                <w:szCs w:val="20"/>
              </w:rPr>
            </w:pPr>
          </w:p>
        </w:tc>
        <w:tc>
          <w:tcPr>
            <w:tcW w:w="561" w:type="pct"/>
          </w:tcPr>
          <w:p w14:paraId="67140A37" w14:textId="77777777" w:rsidR="00F3793B" w:rsidRPr="00E810B9" w:rsidRDefault="00F3793B" w:rsidP="00F849DD">
            <w:pPr>
              <w:spacing w:line="200" w:lineRule="exact"/>
              <w:rPr>
                <w:sz w:val="20"/>
                <w:szCs w:val="20"/>
              </w:rPr>
            </w:pPr>
          </w:p>
        </w:tc>
        <w:tc>
          <w:tcPr>
            <w:tcW w:w="386" w:type="pct"/>
          </w:tcPr>
          <w:p w14:paraId="06D8BD6B" w14:textId="77777777" w:rsidR="00F3793B" w:rsidRPr="004122A2" w:rsidRDefault="00F3793B" w:rsidP="00F849DD">
            <w:pPr>
              <w:spacing w:line="200" w:lineRule="exact"/>
              <w:rPr>
                <w:sz w:val="20"/>
                <w:szCs w:val="20"/>
              </w:rPr>
            </w:pPr>
          </w:p>
        </w:tc>
        <w:tc>
          <w:tcPr>
            <w:tcW w:w="384" w:type="pct"/>
          </w:tcPr>
          <w:p w14:paraId="43E778C1" w14:textId="77777777" w:rsidR="00F3793B" w:rsidRPr="00787CE7" w:rsidRDefault="00F3793B" w:rsidP="00F849DD">
            <w:pPr>
              <w:spacing w:line="200" w:lineRule="exact"/>
              <w:rPr>
                <w:sz w:val="20"/>
                <w:szCs w:val="20"/>
              </w:rPr>
            </w:pPr>
          </w:p>
        </w:tc>
        <w:tc>
          <w:tcPr>
            <w:tcW w:w="389" w:type="pct"/>
          </w:tcPr>
          <w:p w14:paraId="1932E446" w14:textId="77777777" w:rsidR="00F3793B" w:rsidRPr="00E810B9" w:rsidRDefault="00F3793B" w:rsidP="00F849DD">
            <w:pPr>
              <w:spacing w:line="200" w:lineRule="exact"/>
              <w:rPr>
                <w:sz w:val="20"/>
                <w:szCs w:val="20"/>
              </w:rPr>
            </w:pPr>
          </w:p>
        </w:tc>
        <w:tc>
          <w:tcPr>
            <w:tcW w:w="732" w:type="pct"/>
          </w:tcPr>
          <w:p w14:paraId="22105783" w14:textId="007B6734" w:rsidR="00F3793B" w:rsidRPr="00E810B9" w:rsidRDefault="00F3793B" w:rsidP="00F849DD">
            <w:pPr>
              <w:spacing w:line="200" w:lineRule="exact"/>
              <w:rPr>
                <w:sz w:val="20"/>
                <w:szCs w:val="20"/>
              </w:rPr>
            </w:pPr>
          </w:p>
        </w:tc>
      </w:tr>
      <w:tr w:rsidR="005F435F" w:rsidRPr="00E810B9" w14:paraId="26FBD473" w14:textId="77777777" w:rsidTr="00BB0BF6">
        <w:tc>
          <w:tcPr>
            <w:tcW w:w="298" w:type="pct"/>
          </w:tcPr>
          <w:p w14:paraId="7B6FE2DA" w14:textId="77777777" w:rsidR="00F3793B" w:rsidRPr="00E810B9" w:rsidRDefault="00F3793B" w:rsidP="00F849DD">
            <w:pPr>
              <w:ind w:left="-105" w:right="-115"/>
              <w:rPr>
                <w:sz w:val="20"/>
                <w:szCs w:val="20"/>
              </w:rPr>
            </w:pPr>
            <w:r w:rsidRPr="005878CA">
              <w:rPr>
                <w:sz w:val="20"/>
                <w:szCs w:val="20"/>
              </w:rPr>
              <w:t>Activity</w:t>
            </w:r>
            <w:r>
              <w:rPr>
                <w:sz w:val="20"/>
                <w:szCs w:val="20"/>
              </w:rPr>
              <w:t xml:space="preserve"> 5.3.1</w:t>
            </w:r>
          </w:p>
        </w:tc>
        <w:tc>
          <w:tcPr>
            <w:tcW w:w="543" w:type="pct"/>
          </w:tcPr>
          <w:p w14:paraId="0E5EBFEE" w14:textId="77777777" w:rsidR="00F3793B" w:rsidRPr="00E35D0A" w:rsidRDefault="00F3793B" w:rsidP="00F849DD">
            <w:pPr>
              <w:spacing w:line="200" w:lineRule="exact"/>
              <w:rPr>
                <w:sz w:val="20"/>
                <w:szCs w:val="20"/>
              </w:rPr>
            </w:pPr>
            <w:r w:rsidRPr="00E35D0A">
              <w:rPr>
                <w:sz w:val="20"/>
                <w:szCs w:val="20"/>
              </w:rPr>
              <w:t>Monitoring &amp; Audits</w:t>
            </w:r>
          </w:p>
          <w:p w14:paraId="63F5D551"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690565AE"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0F1ABB93"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0F9AB772"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3D7C3701" w14:textId="77777777" w:rsidR="00F3793B" w:rsidRPr="00E810B9" w:rsidRDefault="00F3793B" w:rsidP="00F849DD">
            <w:pPr>
              <w:spacing w:line="200" w:lineRule="exact"/>
              <w:rPr>
                <w:sz w:val="20"/>
                <w:szCs w:val="20"/>
              </w:rPr>
            </w:pPr>
            <w:r>
              <w:rPr>
                <w:sz w:val="20"/>
                <w:szCs w:val="20"/>
              </w:rPr>
              <w:t>x</w:t>
            </w:r>
          </w:p>
        </w:tc>
        <w:tc>
          <w:tcPr>
            <w:tcW w:w="104" w:type="pct"/>
          </w:tcPr>
          <w:p w14:paraId="6156E9BE" w14:textId="77777777" w:rsidR="00F3793B" w:rsidRPr="00E810B9" w:rsidRDefault="00F3793B" w:rsidP="00F849DD">
            <w:pPr>
              <w:spacing w:line="200" w:lineRule="exact"/>
              <w:rPr>
                <w:sz w:val="20"/>
                <w:szCs w:val="20"/>
              </w:rPr>
            </w:pPr>
          </w:p>
        </w:tc>
        <w:tc>
          <w:tcPr>
            <w:tcW w:w="106" w:type="pct"/>
          </w:tcPr>
          <w:p w14:paraId="5E5209B2" w14:textId="77777777" w:rsidR="00F3793B" w:rsidRPr="00E810B9" w:rsidRDefault="00F3793B" w:rsidP="00F849DD">
            <w:pPr>
              <w:spacing w:line="200" w:lineRule="exact"/>
              <w:rPr>
                <w:sz w:val="20"/>
                <w:szCs w:val="20"/>
              </w:rPr>
            </w:pPr>
          </w:p>
        </w:tc>
        <w:tc>
          <w:tcPr>
            <w:tcW w:w="106" w:type="pct"/>
          </w:tcPr>
          <w:p w14:paraId="0C4ACC2E" w14:textId="77777777" w:rsidR="00F3793B" w:rsidRPr="00E810B9" w:rsidRDefault="00F3793B" w:rsidP="00F849DD">
            <w:pPr>
              <w:spacing w:line="200" w:lineRule="exact"/>
              <w:rPr>
                <w:sz w:val="20"/>
                <w:szCs w:val="20"/>
              </w:rPr>
            </w:pPr>
          </w:p>
        </w:tc>
        <w:tc>
          <w:tcPr>
            <w:tcW w:w="106" w:type="pct"/>
          </w:tcPr>
          <w:p w14:paraId="2C87C45F" w14:textId="77777777" w:rsidR="00F3793B" w:rsidRPr="00E810B9"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6F854B2C" w14:textId="77777777" w:rsidR="00F3793B" w:rsidRPr="00E810B9" w:rsidRDefault="00F3793B" w:rsidP="00F849DD">
            <w:pPr>
              <w:spacing w:line="200" w:lineRule="exact"/>
              <w:rPr>
                <w:sz w:val="20"/>
                <w:szCs w:val="20"/>
              </w:rPr>
            </w:pPr>
          </w:p>
        </w:tc>
        <w:tc>
          <w:tcPr>
            <w:tcW w:w="108" w:type="pct"/>
            <w:shd w:val="clear" w:color="auto" w:fill="FFE599" w:themeFill="accent4" w:themeFillTint="66"/>
          </w:tcPr>
          <w:p w14:paraId="67A1CEF1"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458CEC69"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4A565175" w14:textId="77777777" w:rsidR="00F3793B" w:rsidRPr="00E810B9" w:rsidRDefault="00F3793B" w:rsidP="00F849DD">
            <w:pPr>
              <w:spacing w:line="200" w:lineRule="exact"/>
              <w:rPr>
                <w:sz w:val="20"/>
                <w:szCs w:val="20"/>
              </w:rPr>
            </w:pPr>
            <w:r>
              <w:rPr>
                <w:sz w:val="20"/>
                <w:szCs w:val="20"/>
              </w:rPr>
              <w:t>x</w:t>
            </w:r>
          </w:p>
        </w:tc>
        <w:tc>
          <w:tcPr>
            <w:tcW w:w="106" w:type="pct"/>
          </w:tcPr>
          <w:p w14:paraId="6C7FE31F" w14:textId="77777777" w:rsidR="00F3793B" w:rsidRPr="00E810B9" w:rsidRDefault="00F3793B" w:rsidP="00F849DD">
            <w:pPr>
              <w:spacing w:line="200" w:lineRule="exact"/>
              <w:rPr>
                <w:sz w:val="20"/>
                <w:szCs w:val="20"/>
              </w:rPr>
            </w:pPr>
          </w:p>
        </w:tc>
        <w:tc>
          <w:tcPr>
            <w:tcW w:w="106" w:type="pct"/>
          </w:tcPr>
          <w:p w14:paraId="01391281" w14:textId="77777777" w:rsidR="00F3793B" w:rsidRPr="00E810B9" w:rsidRDefault="00F3793B" w:rsidP="00F849DD">
            <w:pPr>
              <w:spacing w:line="200" w:lineRule="exact"/>
              <w:rPr>
                <w:sz w:val="20"/>
                <w:szCs w:val="20"/>
              </w:rPr>
            </w:pPr>
          </w:p>
        </w:tc>
        <w:tc>
          <w:tcPr>
            <w:tcW w:w="108" w:type="pct"/>
          </w:tcPr>
          <w:p w14:paraId="05878442" w14:textId="77777777" w:rsidR="00F3793B" w:rsidRPr="00E810B9" w:rsidRDefault="00F3793B" w:rsidP="00F849DD">
            <w:pPr>
              <w:spacing w:line="200" w:lineRule="exact"/>
              <w:rPr>
                <w:sz w:val="20"/>
                <w:szCs w:val="20"/>
              </w:rPr>
            </w:pPr>
          </w:p>
        </w:tc>
        <w:tc>
          <w:tcPr>
            <w:tcW w:w="106" w:type="pct"/>
          </w:tcPr>
          <w:p w14:paraId="3AE97D98" w14:textId="77777777" w:rsidR="00F3793B" w:rsidRPr="00E810B9" w:rsidRDefault="00F3793B" w:rsidP="00F849DD">
            <w:pPr>
              <w:spacing w:line="200" w:lineRule="exact"/>
              <w:rPr>
                <w:sz w:val="20"/>
                <w:szCs w:val="20"/>
              </w:rPr>
            </w:pPr>
            <w:r>
              <w:rPr>
                <w:sz w:val="20"/>
                <w:szCs w:val="20"/>
              </w:rPr>
              <w:t>x</w:t>
            </w:r>
          </w:p>
        </w:tc>
        <w:tc>
          <w:tcPr>
            <w:tcW w:w="561" w:type="pct"/>
          </w:tcPr>
          <w:p w14:paraId="2A83F63C" w14:textId="77777777" w:rsidR="00F3793B" w:rsidRPr="00E810B9" w:rsidRDefault="00F3793B" w:rsidP="00F849DD">
            <w:pPr>
              <w:spacing w:line="200" w:lineRule="exact"/>
              <w:rPr>
                <w:sz w:val="20"/>
                <w:szCs w:val="20"/>
              </w:rPr>
            </w:pPr>
            <w:r>
              <w:rPr>
                <w:sz w:val="20"/>
                <w:szCs w:val="20"/>
              </w:rPr>
              <w:t>Audits</w:t>
            </w:r>
          </w:p>
        </w:tc>
        <w:tc>
          <w:tcPr>
            <w:tcW w:w="386" w:type="pct"/>
            <w:vAlign w:val="bottom"/>
          </w:tcPr>
          <w:p w14:paraId="238A375C" w14:textId="77777777" w:rsidR="00F3793B" w:rsidRPr="0066094A" w:rsidRDefault="00F3793B" w:rsidP="00F849DD">
            <w:pPr>
              <w:spacing w:line="200" w:lineRule="exact"/>
              <w:ind w:left="-104" w:right="-105"/>
              <w:rPr>
                <w:sz w:val="20"/>
                <w:szCs w:val="20"/>
              </w:rPr>
            </w:pPr>
            <w:r w:rsidRPr="0066094A">
              <w:rPr>
                <w:rFonts w:ascii="Calibri" w:hAnsi="Calibri" w:cs="Calibri"/>
                <w:sz w:val="20"/>
                <w:szCs w:val="20"/>
              </w:rPr>
              <w:t xml:space="preserve"> $    </w:t>
            </w:r>
            <w:r>
              <w:rPr>
                <w:rFonts w:ascii="Calibri" w:hAnsi="Calibri" w:cs="Calibri"/>
                <w:sz w:val="20"/>
                <w:szCs w:val="20"/>
              </w:rPr>
              <w:t>30</w:t>
            </w:r>
            <w:r w:rsidRPr="0066094A">
              <w:rPr>
                <w:rFonts w:ascii="Calibri" w:hAnsi="Calibri" w:cs="Calibri"/>
                <w:sz w:val="20"/>
                <w:szCs w:val="20"/>
              </w:rPr>
              <w:t xml:space="preserve">,000 </w:t>
            </w:r>
          </w:p>
        </w:tc>
        <w:tc>
          <w:tcPr>
            <w:tcW w:w="384" w:type="pct"/>
            <w:vAlign w:val="bottom"/>
          </w:tcPr>
          <w:p w14:paraId="087A9CEA" w14:textId="77777777" w:rsidR="00F3793B" w:rsidRPr="0066094A" w:rsidRDefault="00F3793B" w:rsidP="00F849DD">
            <w:pPr>
              <w:spacing w:line="200" w:lineRule="exact"/>
              <w:ind w:left="-104" w:right="-105"/>
              <w:rPr>
                <w:sz w:val="20"/>
                <w:szCs w:val="20"/>
              </w:rPr>
            </w:pPr>
            <w:r w:rsidRPr="0066094A">
              <w:rPr>
                <w:rFonts w:ascii="Calibri" w:hAnsi="Calibri" w:cs="Calibri"/>
                <w:sz w:val="20"/>
                <w:szCs w:val="20"/>
              </w:rPr>
              <w:t xml:space="preserve"> $  </w:t>
            </w:r>
            <w:r>
              <w:rPr>
                <w:rFonts w:ascii="Calibri" w:hAnsi="Calibri" w:cs="Calibri"/>
                <w:sz w:val="20"/>
                <w:szCs w:val="20"/>
              </w:rPr>
              <w:t xml:space="preserve">   </w:t>
            </w:r>
            <w:r w:rsidRPr="0066094A">
              <w:rPr>
                <w:rFonts w:ascii="Calibri" w:hAnsi="Calibri" w:cs="Calibri"/>
                <w:sz w:val="20"/>
                <w:szCs w:val="20"/>
              </w:rPr>
              <w:t xml:space="preserve"> </w:t>
            </w:r>
            <w:r>
              <w:rPr>
                <w:rFonts w:ascii="Calibri" w:hAnsi="Calibri" w:cs="Calibri"/>
                <w:sz w:val="20"/>
                <w:szCs w:val="20"/>
              </w:rPr>
              <w:t>15</w:t>
            </w:r>
            <w:r w:rsidRPr="0066094A">
              <w:rPr>
                <w:rFonts w:ascii="Calibri" w:hAnsi="Calibri" w:cs="Calibri"/>
                <w:sz w:val="20"/>
                <w:szCs w:val="20"/>
              </w:rPr>
              <w:t>,</w:t>
            </w:r>
            <w:r>
              <w:rPr>
                <w:rFonts w:ascii="Calibri" w:hAnsi="Calibri" w:cs="Calibri"/>
                <w:sz w:val="20"/>
                <w:szCs w:val="20"/>
              </w:rPr>
              <w:t>957</w:t>
            </w:r>
            <w:r w:rsidRPr="0066094A">
              <w:rPr>
                <w:rFonts w:ascii="Calibri" w:hAnsi="Calibri" w:cs="Calibri"/>
                <w:sz w:val="20"/>
                <w:szCs w:val="20"/>
              </w:rPr>
              <w:t xml:space="preserve"> </w:t>
            </w:r>
          </w:p>
        </w:tc>
        <w:tc>
          <w:tcPr>
            <w:tcW w:w="389" w:type="pct"/>
          </w:tcPr>
          <w:p w14:paraId="360A5F80" w14:textId="77777777" w:rsidR="00F3793B" w:rsidRPr="00E810B9" w:rsidRDefault="00F3793B" w:rsidP="00F849DD">
            <w:pPr>
              <w:spacing w:line="200" w:lineRule="exact"/>
              <w:rPr>
                <w:sz w:val="20"/>
                <w:szCs w:val="20"/>
              </w:rPr>
            </w:pPr>
          </w:p>
        </w:tc>
        <w:tc>
          <w:tcPr>
            <w:tcW w:w="732" w:type="pct"/>
          </w:tcPr>
          <w:p w14:paraId="62E28456" w14:textId="7C6B28D5" w:rsidR="00F3793B" w:rsidRPr="00E810B9" w:rsidRDefault="00F3793B" w:rsidP="00F849DD">
            <w:pPr>
              <w:spacing w:line="200" w:lineRule="exact"/>
              <w:rPr>
                <w:sz w:val="20"/>
                <w:szCs w:val="20"/>
              </w:rPr>
            </w:pPr>
          </w:p>
        </w:tc>
      </w:tr>
      <w:tr w:rsidR="005F435F" w:rsidRPr="00E810B9" w14:paraId="7E3C073B" w14:textId="77777777" w:rsidTr="00BB0BF6">
        <w:tc>
          <w:tcPr>
            <w:tcW w:w="298" w:type="pct"/>
          </w:tcPr>
          <w:p w14:paraId="26120743" w14:textId="77777777" w:rsidR="00F3793B" w:rsidRPr="00E810B9" w:rsidRDefault="00F3793B" w:rsidP="00F849DD">
            <w:pPr>
              <w:ind w:left="-105" w:right="-115"/>
              <w:rPr>
                <w:sz w:val="20"/>
                <w:szCs w:val="20"/>
              </w:rPr>
            </w:pPr>
            <w:r w:rsidRPr="008F60BA">
              <w:rPr>
                <w:sz w:val="20"/>
                <w:szCs w:val="20"/>
              </w:rPr>
              <w:t>Activity 5.3.</w:t>
            </w:r>
            <w:r>
              <w:rPr>
                <w:sz w:val="20"/>
                <w:szCs w:val="20"/>
              </w:rPr>
              <w:t>2</w:t>
            </w:r>
          </w:p>
        </w:tc>
        <w:tc>
          <w:tcPr>
            <w:tcW w:w="543" w:type="pct"/>
          </w:tcPr>
          <w:p w14:paraId="1CAD53C2" w14:textId="77777777" w:rsidR="00F3793B" w:rsidRPr="00E35D0A" w:rsidRDefault="00F3793B" w:rsidP="00F849DD">
            <w:pPr>
              <w:spacing w:line="200" w:lineRule="exact"/>
              <w:rPr>
                <w:sz w:val="20"/>
                <w:szCs w:val="20"/>
              </w:rPr>
            </w:pPr>
            <w:r w:rsidRPr="00E35D0A">
              <w:rPr>
                <w:sz w:val="20"/>
                <w:szCs w:val="20"/>
              </w:rPr>
              <w:t>International Travel</w:t>
            </w:r>
          </w:p>
          <w:p w14:paraId="4072F8B7"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15BC6A03"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783BAD48"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2473AC34"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04A202EA" w14:textId="77777777" w:rsidR="00F3793B" w:rsidRPr="00E810B9" w:rsidRDefault="00F3793B" w:rsidP="00F849DD">
            <w:pPr>
              <w:spacing w:line="200" w:lineRule="exact"/>
              <w:rPr>
                <w:sz w:val="20"/>
                <w:szCs w:val="20"/>
              </w:rPr>
            </w:pPr>
            <w:r>
              <w:rPr>
                <w:sz w:val="20"/>
                <w:szCs w:val="20"/>
              </w:rPr>
              <w:t>x</w:t>
            </w:r>
          </w:p>
        </w:tc>
        <w:tc>
          <w:tcPr>
            <w:tcW w:w="104" w:type="pct"/>
          </w:tcPr>
          <w:p w14:paraId="56566B13" w14:textId="77777777" w:rsidR="00F3793B" w:rsidRPr="00E810B9" w:rsidRDefault="00F3793B" w:rsidP="00F849DD">
            <w:pPr>
              <w:spacing w:line="200" w:lineRule="exact"/>
              <w:rPr>
                <w:sz w:val="20"/>
                <w:szCs w:val="20"/>
              </w:rPr>
            </w:pPr>
          </w:p>
        </w:tc>
        <w:tc>
          <w:tcPr>
            <w:tcW w:w="106" w:type="pct"/>
          </w:tcPr>
          <w:p w14:paraId="4C56AE37" w14:textId="77777777" w:rsidR="00F3793B" w:rsidRPr="00E810B9" w:rsidRDefault="00F3793B" w:rsidP="00F849DD">
            <w:pPr>
              <w:spacing w:line="200" w:lineRule="exact"/>
              <w:rPr>
                <w:sz w:val="20"/>
                <w:szCs w:val="20"/>
              </w:rPr>
            </w:pPr>
          </w:p>
        </w:tc>
        <w:tc>
          <w:tcPr>
            <w:tcW w:w="106" w:type="pct"/>
          </w:tcPr>
          <w:p w14:paraId="3466468D" w14:textId="77777777" w:rsidR="00F3793B" w:rsidRPr="00E810B9" w:rsidRDefault="00F3793B" w:rsidP="00F849DD">
            <w:pPr>
              <w:spacing w:line="200" w:lineRule="exact"/>
              <w:rPr>
                <w:sz w:val="20"/>
                <w:szCs w:val="20"/>
              </w:rPr>
            </w:pPr>
          </w:p>
        </w:tc>
        <w:tc>
          <w:tcPr>
            <w:tcW w:w="106" w:type="pct"/>
          </w:tcPr>
          <w:p w14:paraId="52AD6F81" w14:textId="77777777" w:rsidR="00F3793B" w:rsidRPr="00E810B9"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629B915C" w14:textId="77777777" w:rsidR="00F3793B" w:rsidRPr="00E810B9" w:rsidRDefault="00F3793B" w:rsidP="00F849DD">
            <w:pPr>
              <w:spacing w:line="200" w:lineRule="exact"/>
              <w:rPr>
                <w:sz w:val="20"/>
                <w:szCs w:val="20"/>
              </w:rPr>
            </w:pPr>
          </w:p>
        </w:tc>
        <w:tc>
          <w:tcPr>
            <w:tcW w:w="108" w:type="pct"/>
            <w:shd w:val="clear" w:color="auto" w:fill="FFE599" w:themeFill="accent4" w:themeFillTint="66"/>
          </w:tcPr>
          <w:p w14:paraId="05246D0A"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6177BA59"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4934DE7E" w14:textId="77777777" w:rsidR="00F3793B" w:rsidRPr="00E810B9" w:rsidRDefault="00F3793B" w:rsidP="00F849DD">
            <w:pPr>
              <w:spacing w:line="200" w:lineRule="exact"/>
              <w:rPr>
                <w:sz w:val="20"/>
                <w:szCs w:val="20"/>
              </w:rPr>
            </w:pPr>
            <w:r>
              <w:rPr>
                <w:sz w:val="20"/>
                <w:szCs w:val="20"/>
              </w:rPr>
              <w:t>x</w:t>
            </w:r>
          </w:p>
        </w:tc>
        <w:tc>
          <w:tcPr>
            <w:tcW w:w="106" w:type="pct"/>
          </w:tcPr>
          <w:p w14:paraId="0C4872C6" w14:textId="77777777" w:rsidR="00F3793B" w:rsidRPr="00E810B9" w:rsidRDefault="00F3793B" w:rsidP="00F849DD">
            <w:pPr>
              <w:spacing w:line="200" w:lineRule="exact"/>
              <w:rPr>
                <w:sz w:val="20"/>
                <w:szCs w:val="20"/>
              </w:rPr>
            </w:pPr>
          </w:p>
        </w:tc>
        <w:tc>
          <w:tcPr>
            <w:tcW w:w="106" w:type="pct"/>
          </w:tcPr>
          <w:p w14:paraId="5267D817" w14:textId="77777777" w:rsidR="00F3793B" w:rsidRPr="00E810B9" w:rsidRDefault="00F3793B" w:rsidP="00F849DD">
            <w:pPr>
              <w:spacing w:line="200" w:lineRule="exact"/>
              <w:rPr>
                <w:sz w:val="20"/>
                <w:szCs w:val="20"/>
              </w:rPr>
            </w:pPr>
          </w:p>
        </w:tc>
        <w:tc>
          <w:tcPr>
            <w:tcW w:w="108" w:type="pct"/>
          </w:tcPr>
          <w:p w14:paraId="74D9D31A" w14:textId="77777777" w:rsidR="00F3793B" w:rsidRPr="00E810B9" w:rsidRDefault="00F3793B" w:rsidP="00F849DD">
            <w:pPr>
              <w:spacing w:line="200" w:lineRule="exact"/>
              <w:rPr>
                <w:sz w:val="20"/>
                <w:szCs w:val="20"/>
              </w:rPr>
            </w:pPr>
          </w:p>
        </w:tc>
        <w:tc>
          <w:tcPr>
            <w:tcW w:w="106" w:type="pct"/>
          </w:tcPr>
          <w:p w14:paraId="63848A19" w14:textId="77777777" w:rsidR="00F3793B" w:rsidRPr="00E810B9" w:rsidRDefault="00F3793B" w:rsidP="00F849DD">
            <w:pPr>
              <w:spacing w:line="200" w:lineRule="exact"/>
              <w:rPr>
                <w:sz w:val="20"/>
                <w:szCs w:val="20"/>
              </w:rPr>
            </w:pPr>
            <w:r>
              <w:rPr>
                <w:sz w:val="20"/>
                <w:szCs w:val="20"/>
              </w:rPr>
              <w:t>x</w:t>
            </w:r>
          </w:p>
        </w:tc>
        <w:tc>
          <w:tcPr>
            <w:tcW w:w="561" w:type="pct"/>
          </w:tcPr>
          <w:p w14:paraId="6EB2D272" w14:textId="77777777" w:rsidR="00F3793B" w:rsidRPr="00E810B9" w:rsidRDefault="00F3793B" w:rsidP="00F849DD">
            <w:pPr>
              <w:spacing w:line="200" w:lineRule="exact"/>
              <w:rPr>
                <w:sz w:val="20"/>
                <w:szCs w:val="20"/>
              </w:rPr>
            </w:pPr>
            <w:r>
              <w:rPr>
                <w:sz w:val="20"/>
                <w:szCs w:val="20"/>
              </w:rPr>
              <w:t>International travel</w:t>
            </w:r>
          </w:p>
        </w:tc>
        <w:tc>
          <w:tcPr>
            <w:tcW w:w="386" w:type="pct"/>
            <w:vAlign w:val="bottom"/>
          </w:tcPr>
          <w:p w14:paraId="5D4058CC" w14:textId="77777777" w:rsidR="00F3793B" w:rsidRPr="0066094A" w:rsidRDefault="00F3793B" w:rsidP="00F849DD">
            <w:pPr>
              <w:spacing w:line="200" w:lineRule="exact"/>
              <w:ind w:left="-104" w:right="-105"/>
              <w:rPr>
                <w:sz w:val="20"/>
                <w:szCs w:val="20"/>
              </w:rPr>
            </w:pPr>
            <w:r w:rsidRPr="0066094A">
              <w:rPr>
                <w:rFonts w:ascii="Calibri" w:hAnsi="Calibri" w:cs="Calibri"/>
                <w:sz w:val="20"/>
                <w:szCs w:val="20"/>
              </w:rPr>
              <w:t xml:space="preserve"> $       </w:t>
            </w:r>
            <w:r>
              <w:rPr>
                <w:rFonts w:ascii="Calibri" w:hAnsi="Calibri" w:cs="Calibri"/>
                <w:sz w:val="20"/>
                <w:szCs w:val="20"/>
              </w:rPr>
              <w:t>14</w:t>
            </w:r>
            <w:r w:rsidRPr="0066094A">
              <w:rPr>
                <w:rFonts w:ascii="Calibri" w:hAnsi="Calibri" w:cs="Calibri"/>
                <w:sz w:val="20"/>
                <w:szCs w:val="20"/>
              </w:rPr>
              <w:t xml:space="preserve">,000 </w:t>
            </w:r>
          </w:p>
        </w:tc>
        <w:tc>
          <w:tcPr>
            <w:tcW w:w="384" w:type="pct"/>
            <w:vAlign w:val="bottom"/>
          </w:tcPr>
          <w:p w14:paraId="089B6DD8" w14:textId="77777777" w:rsidR="00F3793B" w:rsidRPr="0066094A" w:rsidRDefault="00F3793B" w:rsidP="00F849DD">
            <w:pPr>
              <w:spacing w:line="200" w:lineRule="exact"/>
              <w:ind w:left="-104" w:right="-105"/>
              <w:rPr>
                <w:sz w:val="20"/>
                <w:szCs w:val="20"/>
              </w:rPr>
            </w:pPr>
            <w:r w:rsidRPr="0066094A">
              <w:rPr>
                <w:rFonts w:ascii="Calibri" w:hAnsi="Calibri" w:cs="Calibri"/>
                <w:sz w:val="20"/>
                <w:szCs w:val="20"/>
              </w:rPr>
              <w:t xml:space="preserve"> $      </w:t>
            </w:r>
            <w:r>
              <w:rPr>
                <w:rFonts w:ascii="Calibri" w:hAnsi="Calibri" w:cs="Calibri"/>
                <w:sz w:val="20"/>
                <w:szCs w:val="20"/>
              </w:rPr>
              <w:t>7</w:t>
            </w:r>
            <w:r w:rsidRPr="0066094A">
              <w:rPr>
                <w:rFonts w:ascii="Calibri" w:hAnsi="Calibri" w:cs="Calibri"/>
                <w:sz w:val="20"/>
                <w:szCs w:val="20"/>
              </w:rPr>
              <w:t>,</w:t>
            </w:r>
            <w:r>
              <w:rPr>
                <w:rFonts w:ascii="Calibri" w:hAnsi="Calibri" w:cs="Calibri"/>
                <w:sz w:val="20"/>
                <w:szCs w:val="20"/>
              </w:rPr>
              <w:t>447</w:t>
            </w:r>
            <w:r w:rsidRPr="0066094A">
              <w:rPr>
                <w:rFonts w:ascii="Calibri" w:hAnsi="Calibri" w:cs="Calibri"/>
                <w:sz w:val="20"/>
                <w:szCs w:val="20"/>
              </w:rPr>
              <w:t xml:space="preserve"> </w:t>
            </w:r>
          </w:p>
        </w:tc>
        <w:tc>
          <w:tcPr>
            <w:tcW w:w="389" w:type="pct"/>
          </w:tcPr>
          <w:p w14:paraId="3B6877A8" w14:textId="77777777" w:rsidR="00F3793B" w:rsidRPr="00E810B9" w:rsidRDefault="00F3793B" w:rsidP="00F849DD">
            <w:pPr>
              <w:spacing w:line="200" w:lineRule="exact"/>
              <w:rPr>
                <w:sz w:val="20"/>
                <w:szCs w:val="20"/>
              </w:rPr>
            </w:pPr>
          </w:p>
        </w:tc>
        <w:tc>
          <w:tcPr>
            <w:tcW w:w="732" w:type="pct"/>
          </w:tcPr>
          <w:p w14:paraId="4DD1A1E1" w14:textId="48DF590F" w:rsidR="00F3793B" w:rsidRPr="00E810B9" w:rsidRDefault="00F3793B" w:rsidP="00F849DD">
            <w:pPr>
              <w:spacing w:line="200" w:lineRule="exact"/>
              <w:rPr>
                <w:sz w:val="20"/>
                <w:szCs w:val="20"/>
              </w:rPr>
            </w:pPr>
          </w:p>
        </w:tc>
      </w:tr>
      <w:tr w:rsidR="005F435F" w:rsidRPr="00E810B9" w14:paraId="5DE833B9" w14:textId="77777777" w:rsidTr="00BB0BF6">
        <w:tc>
          <w:tcPr>
            <w:tcW w:w="298" w:type="pct"/>
          </w:tcPr>
          <w:p w14:paraId="5FEE621C" w14:textId="77777777" w:rsidR="00F3793B" w:rsidRPr="00E810B9" w:rsidRDefault="00F3793B" w:rsidP="00F849DD">
            <w:pPr>
              <w:ind w:left="-105" w:right="-115"/>
              <w:rPr>
                <w:sz w:val="20"/>
                <w:szCs w:val="20"/>
              </w:rPr>
            </w:pPr>
            <w:r w:rsidRPr="008F60BA">
              <w:rPr>
                <w:sz w:val="20"/>
                <w:szCs w:val="20"/>
              </w:rPr>
              <w:t>Activity 5.3.</w:t>
            </w:r>
            <w:r>
              <w:rPr>
                <w:sz w:val="20"/>
                <w:szCs w:val="20"/>
              </w:rPr>
              <w:t>3</w:t>
            </w:r>
          </w:p>
        </w:tc>
        <w:tc>
          <w:tcPr>
            <w:tcW w:w="543" w:type="pct"/>
          </w:tcPr>
          <w:p w14:paraId="5736B9CA" w14:textId="77777777" w:rsidR="00F3793B" w:rsidRPr="00E35D0A" w:rsidRDefault="00F3793B" w:rsidP="00F849DD">
            <w:pPr>
              <w:spacing w:line="200" w:lineRule="exact"/>
              <w:rPr>
                <w:sz w:val="20"/>
                <w:szCs w:val="20"/>
              </w:rPr>
            </w:pPr>
            <w:r w:rsidRPr="00E35D0A">
              <w:rPr>
                <w:sz w:val="20"/>
                <w:szCs w:val="20"/>
              </w:rPr>
              <w:t>Local Travel monitoring</w:t>
            </w:r>
          </w:p>
          <w:p w14:paraId="6982709E"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4C274F5D"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1B1C8731"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307B2590"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7F5CD914" w14:textId="77777777" w:rsidR="00F3793B" w:rsidRPr="00E810B9" w:rsidRDefault="00F3793B" w:rsidP="00F849DD">
            <w:pPr>
              <w:spacing w:line="200" w:lineRule="exact"/>
              <w:rPr>
                <w:sz w:val="20"/>
                <w:szCs w:val="20"/>
              </w:rPr>
            </w:pPr>
          </w:p>
        </w:tc>
        <w:tc>
          <w:tcPr>
            <w:tcW w:w="104" w:type="pct"/>
          </w:tcPr>
          <w:p w14:paraId="2800D751" w14:textId="77777777" w:rsidR="00F3793B" w:rsidRPr="00E810B9" w:rsidRDefault="00F3793B" w:rsidP="00F849DD">
            <w:pPr>
              <w:spacing w:line="200" w:lineRule="exact"/>
              <w:rPr>
                <w:sz w:val="20"/>
                <w:szCs w:val="20"/>
              </w:rPr>
            </w:pPr>
          </w:p>
        </w:tc>
        <w:tc>
          <w:tcPr>
            <w:tcW w:w="106" w:type="pct"/>
          </w:tcPr>
          <w:p w14:paraId="43510C6D" w14:textId="77777777" w:rsidR="00F3793B" w:rsidRPr="00E810B9" w:rsidRDefault="00F3793B" w:rsidP="00F849DD">
            <w:pPr>
              <w:spacing w:line="200" w:lineRule="exact"/>
              <w:rPr>
                <w:sz w:val="20"/>
                <w:szCs w:val="20"/>
              </w:rPr>
            </w:pPr>
          </w:p>
        </w:tc>
        <w:tc>
          <w:tcPr>
            <w:tcW w:w="106" w:type="pct"/>
          </w:tcPr>
          <w:p w14:paraId="17568ED0" w14:textId="77777777" w:rsidR="00F3793B" w:rsidRPr="00E810B9" w:rsidRDefault="00F3793B" w:rsidP="00F849DD">
            <w:pPr>
              <w:spacing w:line="200" w:lineRule="exact"/>
              <w:rPr>
                <w:sz w:val="20"/>
                <w:szCs w:val="20"/>
              </w:rPr>
            </w:pPr>
            <w:r>
              <w:rPr>
                <w:sz w:val="20"/>
                <w:szCs w:val="20"/>
              </w:rPr>
              <w:t>x</w:t>
            </w:r>
          </w:p>
        </w:tc>
        <w:tc>
          <w:tcPr>
            <w:tcW w:w="106" w:type="pct"/>
          </w:tcPr>
          <w:p w14:paraId="6EB1738A"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28AA54E5" w14:textId="77777777" w:rsidR="00F3793B" w:rsidRPr="00E810B9" w:rsidRDefault="00F3793B" w:rsidP="00F849DD">
            <w:pPr>
              <w:spacing w:line="200" w:lineRule="exact"/>
              <w:rPr>
                <w:sz w:val="20"/>
                <w:szCs w:val="20"/>
              </w:rPr>
            </w:pPr>
          </w:p>
        </w:tc>
        <w:tc>
          <w:tcPr>
            <w:tcW w:w="108" w:type="pct"/>
            <w:shd w:val="clear" w:color="auto" w:fill="FFE599" w:themeFill="accent4" w:themeFillTint="66"/>
          </w:tcPr>
          <w:p w14:paraId="29878E10"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5061D07B" w14:textId="77777777" w:rsidR="00F3793B" w:rsidRPr="00E810B9"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5387E243" w14:textId="77777777" w:rsidR="00F3793B" w:rsidRPr="00E810B9" w:rsidRDefault="00F3793B" w:rsidP="00F849DD">
            <w:pPr>
              <w:spacing w:line="200" w:lineRule="exact"/>
              <w:rPr>
                <w:sz w:val="20"/>
                <w:szCs w:val="20"/>
              </w:rPr>
            </w:pPr>
          </w:p>
        </w:tc>
        <w:tc>
          <w:tcPr>
            <w:tcW w:w="106" w:type="pct"/>
          </w:tcPr>
          <w:p w14:paraId="1F000D8B" w14:textId="77777777" w:rsidR="00F3793B" w:rsidRPr="00E810B9" w:rsidRDefault="00F3793B" w:rsidP="00F849DD">
            <w:pPr>
              <w:spacing w:line="200" w:lineRule="exact"/>
              <w:rPr>
                <w:sz w:val="20"/>
                <w:szCs w:val="20"/>
              </w:rPr>
            </w:pPr>
          </w:p>
        </w:tc>
        <w:tc>
          <w:tcPr>
            <w:tcW w:w="106" w:type="pct"/>
          </w:tcPr>
          <w:p w14:paraId="601441DF" w14:textId="77777777" w:rsidR="00F3793B" w:rsidRPr="00E810B9" w:rsidRDefault="00F3793B" w:rsidP="00F849DD">
            <w:pPr>
              <w:spacing w:line="200" w:lineRule="exact"/>
              <w:rPr>
                <w:sz w:val="20"/>
                <w:szCs w:val="20"/>
              </w:rPr>
            </w:pPr>
          </w:p>
        </w:tc>
        <w:tc>
          <w:tcPr>
            <w:tcW w:w="108" w:type="pct"/>
          </w:tcPr>
          <w:p w14:paraId="042FE095" w14:textId="77777777" w:rsidR="00F3793B" w:rsidRPr="00E810B9" w:rsidRDefault="00F3793B" w:rsidP="00F849DD">
            <w:pPr>
              <w:spacing w:line="200" w:lineRule="exact"/>
              <w:rPr>
                <w:sz w:val="20"/>
                <w:szCs w:val="20"/>
              </w:rPr>
            </w:pPr>
            <w:r>
              <w:rPr>
                <w:sz w:val="20"/>
                <w:szCs w:val="20"/>
              </w:rPr>
              <w:t>X</w:t>
            </w:r>
          </w:p>
        </w:tc>
        <w:tc>
          <w:tcPr>
            <w:tcW w:w="106" w:type="pct"/>
          </w:tcPr>
          <w:p w14:paraId="3BC75C11" w14:textId="77777777" w:rsidR="00F3793B" w:rsidRPr="00E810B9" w:rsidRDefault="00F3793B" w:rsidP="00F849DD">
            <w:pPr>
              <w:spacing w:line="200" w:lineRule="exact"/>
              <w:rPr>
                <w:sz w:val="20"/>
                <w:szCs w:val="20"/>
              </w:rPr>
            </w:pPr>
          </w:p>
        </w:tc>
        <w:tc>
          <w:tcPr>
            <w:tcW w:w="561" w:type="pct"/>
          </w:tcPr>
          <w:p w14:paraId="6A23CAE5" w14:textId="77777777" w:rsidR="00F3793B" w:rsidRPr="00E810B9" w:rsidRDefault="00F3793B" w:rsidP="00F849DD">
            <w:pPr>
              <w:spacing w:line="200" w:lineRule="exact"/>
              <w:rPr>
                <w:sz w:val="20"/>
                <w:szCs w:val="20"/>
              </w:rPr>
            </w:pPr>
            <w:r>
              <w:rPr>
                <w:sz w:val="20"/>
                <w:szCs w:val="20"/>
              </w:rPr>
              <w:t>Local travel</w:t>
            </w:r>
          </w:p>
        </w:tc>
        <w:tc>
          <w:tcPr>
            <w:tcW w:w="386" w:type="pct"/>
            <w:vAlign w:val="bottom"/>
          </w:tcPr>
          <w:p w14:paraId="7A2BA168" w14:textId="77777777" w:rsidR="00F3793B" w:rsidRPr="0066094A" w:rsidRDefault="00F3793B" w:rsidP="00F849DD">
            <w:pPr>
              <w:spacing w:line="200" w:lineRule="exact"/>
              <w:ind w:left="-104" w:right="-105"/>
              <w:rPr>
                <w:sz w:val="20"/>
                <w:szCs w:val="20"/>
              </w:rPr>
            </w:pPr>
            <w:r w:rsidRPr="0066094A">
              <w:rPr>
                <w:rFonts w:ascii="Calibri" w:hAnsi="Calibri" w:cs="Calibri"/>
                <w:sz w:val="20"/>
                <w:szCs w:val="20"/>
              </w:rPr>
              <w:t xml:space="preserve"> $      </w:t>
            </w:r>
            <w:r>
              <w:rPr>
                <w:rFonts w:ascii="Calibri" w:hAnsi="Calibri" w:cs="Calibri"/>
                <w:sz w:val="20"/>
                <w:szCs w:val="20"/>
              </w:rPr>
              <w:t>18,</w:t>
            </w:r>
            <w:r w:rsidRPr="0066094A">
              <w:rPr>
                <w:rFonts w:ascii="Calibri" w:hAnsi="Calibri" w:cs="Calibri"/>
                <w:sz w:val="20"/>
                <w:szCs w:val="20"/>
              </w:rPr>
              <w:t xml:space="preserve">000 </w:t>
            </w:r>
          </w:p>
        </w:tc>
        <w:tc>
          <w:tcPr>
            <w:tcW w:w="384" w:type="pct"/>
            <w:vAlign w:val="bottom"/>
          </w:tcPr>
          <w:p w14:paraId="76DC1A66" w14:textId="77777777" w:rsidR="00F3793B" w:rsidRPr="0066094A" w:rsidRDefault="00F3793B" w:rsidP="00F849DD">
            <w:pPr>
              <w:spacing w:line="200" w:lineRule="exact"/>
              <w:ind w:left="-104" w:right="-105"/>
              <w:rPr>
                <w:sz w:val="20"/>
                <w:szCs w:val="20"/>
              </w:rPr>
            </w:pPr>
            <w:r w:rsidRPr="0066094A">
              <w:rPr>
                <w:rFonts w:ascii="Calibri" w:hAnsi="Calibri" w:cs="Calibri"/>
                <w:sz w:val="20"/>
                <w:szCs w:val="20"/>
              </w:rPr>
              <w:t xml:space="preserve"> $        </w:t>
            </w:r>
            <w:r>
              <w:rPr>
                <w:rFonts w:ascii="Calibri" w:hAnsi="Calibri" w:cs="Calibri"/>
                <w:sz w:val="20"/>
                <w:szCs w:val="20"/>
              </w:rPr>
              <w:t>9</w:t>
            </w:r>
            <w:r w:rsidRPr="0066094A">
              <w:rPr>
                <w:rFonts w:ascii="Calibri" w:hAnsi="Calibri" w:cs="Calibri"/>
                <w:sz w:val="20"/>
                <w:szCs w:val="20"/>
              </w:rPr>
              <w:t>,</w:t>
            </w:r>
            <w:r>
              <w:rPr>
                <w:rFonts w:ascii="Calibri" w:hAnsi="Calibri" w:cs="Calibri"/>
                <w:sz w:val="20"/>
                <w:szCs w:val="20"/>
              </w:rPr>
              <w:t>574</w:t>
            </w:r>
            <w:r w:rsidRPr="0066094A">
              <w:rPr>
                <w:rFonts w:ascii="Calibri" w:hAnsi="Calibri" w:cs="Calibri"/>
                <w:sz w:val="20"/>
                <w:szCs w:val="20"/>
              </w:rPr>
              <w:t xml:space="preserve"> </w:t>
            </w:r>
          </w:p>
        </w:tc>
        <w:tc>
          <w:tcPr>
            <w:tcW w:w="389" w:type="pct"/>
          </w:tcPr>
          <w:p w14:paraId="3FBF483D" w14:textId="77777777" w:rsidR="00F3793B" w:rsidRPr="00E810B9" w:rsidRDefault="00F3793B" w:rsidP="00F849DD">
            <w:pPr>
              <w:spacing w:line="200" w:lineRule="exact"/>
              <w:rPr>
                <w:sz w:val="20"/>
                <w:szCs w:val="20"/>
              </w:rPr>
            </w:pPr>
          </w:p>
        </w:tc>
        <w:tc>
          <w:tcPr>
            <w:tcW w:w="732" w:type="pct"/>
          </w:tcPr>
          <w:p w14:paraId="74EDB290" w14:textId="10A25C65" w:rsidR="00F3793B" w:rsidRPr="00E810B9" w:rsidRDefault="00F3793B" w:rsidP="00F849DD">
            <w:pPr>
              <w:spacing w:line="200" w:lineRule="exact"/>
              <w:rPr>
                <w:sz w:val="20"/>
                <w:szCs w:val="20"/>
              </w:rPr>
            </w:pPr>
          </w:p>
        </w:tc>
      </w:tr>
      <w:tr w:rsidR="005F435F" w:rsidRPr="00E810B9" w14:paraId="43C9EA84" w14:textId="77777777" w:rsidTr="00BB0BF6">
        <w:tc>
          <w:tcPr>
            <w:tcW w:w="298" w:type="pct"/>
          </w:tcPr>
          <w:p w14:paraId="30153253" w14:textId="77777777" w:rsidR="00F3793B" w:rsidRPr="00E810B9" w:rsidRDefault="00F3793B" w:rsidP="00F849DD">
            <w:pPr>
              <w:ind w:left="-105" w:right="-115"/>
              <w:rPr>
                <w:sz w:val="20"/>
                <w:szCs w:val="20"/>
              </w:rPr>
            </w:pPr>
            <w:r w:rsidRPr="008F60BA">
              <w:rPr>
                <w:sz w:val="20"/>
                <w:szCs w:val="20"/>
              </w:rPr>
              <w:t>Activity 5.3.</w:t>
            </w:r>
            <w:r>
              <w:rPr>
                <w:sz w:val="20"/>
                <w:szCs w:val="20"/>
              </w:rPr>
              <w:t>4</w:t>
            </w:r>
          </w:p>
        </w:tc>
        <w:tc>
          <w:tcPr>
            <w:tcW w:w="543" w:type="pct"/>
          </w:tcPr>
          <w:p w14:paraId="38386621" w14:textId="77777777" w:rsidR="00F3793B" w:rsidRPr="00E35D0A" w:rsidRDefault="00F3793B" w:rsidP="00F849DD">
            <w:pPr>
              <w:spacing w:line="200" w:lineRule="exact"/>
              <w:rPr>
                <w:sz w:val="20"/>
                <w:szCs w:val="20"/>
              </w:rPr>
            </w:pPr>
            <w:r w:rsidRPr="00E35D0A">
              <w:rPr>
                <w:sz w:val="20"/>
                <w:szCs w:val="20"/>
              </w:rPr>
              <w:t>Local travel - project meetings</w:t>
            </w:r>
          </w:p>
          <w:p w14:paraId="66B2E0DE"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77699F87"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2A19FA0D"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419A8FE0" w14:textId="77777777" w:rsidR="00F3793B" w:rsidRPr="00E810B9" w:rsidRDefault="00F3793B" w:rsidP="00F849DD">
            <w:pPr>
              <w:spacing w:line="200" w:lineRule="exact"/>
              <w:rPr>
                <w:sz w:val="20"/>
                <w:szCs w:val="20"/>
              </w:rPr>
            </w:pPr>
            <w:r>
              <w:rPr>
                <w:sz w:val="20"/>
                <w:szCs w:val="20"/>
              </w:rPr>
              <w:t>x</w:t>
            </w:r>
          </w:p>
        </w:tc>
        <w:tc>
          <w:tcPr>
            <w:tcW w:w="107" w:type="pct"/>
            <w:shd w:val="clear" w:color="auto" w:fill="FFE599" w:themeFill="accent4" w:themeFillTint="66"/>
          </w:tcPr>
          <w:p w14:paraId="618E6555" w14:textId="77777777" w:rsidR="00F3793B" w:rsidRPr="00E810B9" w:rsidRDefault="00F3793B" w:rsidP="00F849DD">
            <w:pPr>
              <w:spacing w:line="200" w:lineRule="exact"/>
              <w:rPr>
                <w:sz w:val="20"/>
                <w:szCs w:val="20"/>
              </w:rPr>
            </w:pPr>
            <w:r>
              <w:rPr>
                <w:sz w:val="20"/>
                <w:szCs w:val="20"/>
              </w:rPr>
              <w:t>x</w:t>
            </w:r>
          </w:p>
        </w:tc>
        <w:tc>
          <w:tcPr>
            <w:tcW w:w="104" w:type="pct"/>
          </w:tcPr>
          <w:p w14:paraId="2ED2495E" w14:textId="77777777" w:rsidR="00F3793B" w:rsidRPr="00E810B9" w:rsidRDefault="00F3793B" w:rsidP="00F849DD">
            <w:pPr>
              <w:spacing w:line="200" w:lineRule="exact"/>
              <w:rPr>
                <w:sz w:val="20"/>
                <w:szCs w:val="20"/>
              </w:rPr>
            </w:pPr>
            <w:r>
              <w:rPr>
                <w:sz w:val="20"/>
                <w:szCs w:val="20"/>
              </w:rPr>
              <w:t>x</w:t>
            </w:r>
          </w:p>
        </w:tc>
        <w:tc>
          <w:tcPr>
            <w:tcW w:w="106" w:type="pct"/>
          </w:tcPr>
          <w:p w14:paraId="54556CAB" w14:textId="77777777" w:rsidR="00F3793B" w:rsidRPr="00E810B9" w:rsidRDefault="00F3793B" w:rsidP="00F849DD">
            <w:pPr>
              <w:spacing w:line="200" w:lineRule="exact"/>
              <w:rPr>
                <w:sz w:val="20"/>
                <w:szCs w:val="20"/>
              </w:rPr>
            </w:pPr>
            <w:r>
              <w:rPr>
                <w:sz w:val="20"/>
                <w:szCs w:val="20"/>
              </w:rPr>
              <w:t>x</w:t>
            </w:r>
          </w:p>
        </w:tc>
        <w:tc>
          <w:tcPr>
            <w:tcW w:w="106" w:type="pct"/>
          </w:tcPr>
          <w:p w14:paraId="6C36CDEF" w14:textId="77777777" w:rsidR="00F3793B" w:rsidRPr="00E810B9" w:rsidRDefault="00F3793B" w:rsidP="00F849DD">
            <w:pPr>
              <w:spacing w:line="200" w:lineRule="exact"/>
              <w:rPr>
                <w:sz w:val="20"/>
                <w:szCs w:val="20"/>
              </w:rPr>
            </w:pPr>
            <w:r>
              <w:rPr>
                <w:sz w:val="20"/>
                <w:szCs w:val="20"/>
              </w:rPr>
              <w:t>x</w:t>
            </w:r>
          </w:p>
        </w:tc>
        <w:tc>
          <w:tcPr>
            <w:tcW w:w="106" w:type="pct"/>
          </w:tcPr>
          <w:p w14:paraId="0D8746A8" w14:textId="77777777" w:rsidR="00F3793B" w:rsidRPr="00E810B9"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19AE6630" w14:textId="77777777" w:rsidR="00F3793B" w:rsidRPr="00E810B9" w:rsidRDefault="00F3793B" w:rsidP="00F849DD">
            <w:pPr>
              <w:spacing w:line="200" w:lineRule="exact"/>
              <w:rPr>
                <w:sz w:val="20"/>
                <w:szCs w:val="20"/>
              </w:rPr>
            </w:pPr>
            <w:r>
              <w:rPr>
                <w:sz w:val="20"/>
                <w:szCs w:val="20"/>
              </w:rPr>
              <w:t>x</w:t>
            </w:r>
          </w:p>
        </w:tc>
        <w:tc>
          <w:tcPr>
            <w:tcW w:w="108" w:type="pct"/>
            <w:shd w:val="clear" w:color="auto" w:fill="FFE599" w:themeFill="accent4" w:themeFillTint="66"/>
          </w:tcPr>
          <w:p w14:paraId="5292FA08" w14:textId="77777777" w:rsidR="00F3793B" w:rsidRPr="00E810B9"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6B8EE064" w14:textId="77777777" w:rsidR="00F3793B" w:rsidRPr="00E810B9"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63435436" w14:textId="77777777" w:rsidR="00F3793B" w:rsidRPr="00E810B9" w:rsidRDefault="00F3793B" w:rsidP="00F849DD">
            <w:pPr>
              <w:spacing w:line="200" w:lineRule="exact"/>
              <w:rPr>
                <w:sz w:val="20"/>
                <w:szCs w:val="20"/>
              </w:rPr>
            </w:pPr>
            <w:r>
              <w:rPr>
                <w:sz w:val="20"/>
                <w:szCs w:val="20"/>
              </w:rPr>
              <w:t>X</w:t>
            </w:r>
          </w:p>
        </w:tc>
        <w:tc>
          <w:tcPr>
            <w:tcW w:w="106" w:type="pct"/>
          </w:tcPr>
          <w:p w14:paraId="29028D6F" w14:textId="77777777" w:rsidR="00F3793B" w:rsidRPr="00E810B9" w:rsidRDefault="00F3793B" w:rsidP="00F849DD">
            <w:pPr>
              <w:spacing w:line="200" w:lineRule="exact"/>
              <w:rPr>
                <w:sz w:val="20"/>
                <w:szCs w:val="20"/>
              </w:rPr>
            </w:pPr>
            <w:r>
              <w:rPr>
                <w:sz w:val="20"/>
                <w:szCs w:val="20"/>
              </w:rPr>
              <w:t>x</w:t>
            </w:r>
          </w:p>
        </w:tc>
        <w:tc>
          <w:tcPr>
            <w:tcW w:w="106" w:type="pct"/>
          </w:tcPr>
          <w:p w14:paraId="61F8B1CA" w14:textId="77777777" w:rsidR="00F3793B" w:rsidRPr="00E810B9" w:rsidRDefault="00F3793B" w:rsidP="00F849DD">
            <w:pPr>
              <w:spacing w:line="200" w:lineRule="exact"/>
              <w:rPr>
                <w:sz w:val="20"/>
                <w:szCs w:val="20"/>
              </w:rPr>
            </w:pPr>
            <w:r>
              <w:rPr>
                <w:sz w:val="20"/>
                <w:szCs w:val="20"/>
              </w:rPr>
              <w:t>x</w:t>
            </w:r>
          </w:p>
        </w:tc>
        <w:tc>
          <w:tcPr>
            <w:tcW w:w="108" w:type="pct"/>
          </w:tcPr>
          <w:p w14:paraId="1CC983C0" w14:textId="77777777" w:rsidR="00F3793B" w:rsidRPr="00E810B9" w:rsidRDefault="00F3793B" w:rsidP="00F849DD">
            <w:pPr>
              <w:spacing w:line="200" w:lineRule="exact"/>
              <w:rPr>
                <w:sz w:val="20"/>
                <w:szCs w:val="20"/>
              </w:rPr>
            </w:pPr>
            <w:r>
              <w:rPr>
                <w:sz w:val="20"/>
                <w:szCs w:val="20"/>
              </w:rPr>
              <w:t>x</w:t>
            </w:r>
          </w:p>
        </w:tc>
        <w:tc>
          <w:tcPr>
            <w:tcW w:w="106" w:type="pct"/>
          </w:tcPr>
          <w:p w14:paraId="79D02FC4" w14:textId="77777777" w:rsidR="00F3793B" w:rsidRPr="00E810B9" w:rsidRDefault="00F3793B" w:rsidP="00F849DD">
            <w:pPr>
              <w:spacing w:line="200" w:lineRule="exact"/>
              <w:rPr>
                <w:sz w:val="20"/>
                <w:szCs w:val="20"/>
              </w:rPr>
            </w:pPr>
            <w:r>
              <w:rPr>
                <w:sz w:val="20"/>
                <w:szCs w:val="20"/>
              </w:rPr>
              <w:t>x</w:t>
            </w:r>
          </w:p>
        </w:tc>
        <w:tc>
          <w:tcPr>
            <w:tcW w:w="561" w:type="pct"/>
          </w:tcPr>
          <w:p w14:paraId="42C57C4C" w14:textId="77777777" w:rsidR="00F3793B" w:rsidRPr="00E810B9" w:rsidRDefault="00F3793B" w:rsidP="00F849DD">
            <w:pPr>
              <w:spacing w:line="200" w:lineRule="exact"/>
              <w:rPr>
                <w:sz w:val="20"/>
                <w:szCs w:val="20"/>
              </w:rPr>
            </w:pPr>
            <w:r>
              <w:rPr>
                <w:sz w:val="20"/>
                <w:szCs w:val="20"/>
              </w:rPr>
              <w:t>Local travel</w:t>
            </w:r>
          </w:p>
        </w:tc>
        <w:tc>
          <w:tcPr>
            <w:tcW w:w="386" w:type="pct"/>
            <w:vAlign w:val="bottom"/>
          </w:tcPr>
          <w:p w14:paraId="2D3E4075" w14:textId="77777777" w:rsidR="00F3793B" w:rsidRPr="0066094A" w:rsidRDefault="00F3793B" w:rsidP="00F849DD">
            <w:pPr>
              <w:spacing w:line="200" w:lineRule="exact"/>
              <w:ind w:left="-104" w:right="-105"/>
              <w:rPr>
                <w:sz w:val="20"/>
                <w:szCs w:val="20"/>
              </w:rPr>
            </w:pPr>
            <w:r w:rsidRPr="0066094A">
              <w:rPr>
                <w:rFonts w:ascii="Calibri" w:hAnsi="Calibri" w:cs="Calibri"/>
                <w:sz w:val="20"/>
                <w:szCs w:val="20"/>
              </w:rPr>
              <w:t xml:space="preserve"> $       </w:t>
            </w:r>
            <w:r>
              <w:rPr>
                <w:rFonts w:ascii="Calibri" w:hAnsi="Calibri" w:cs="Calibri"/>
                <w:sz w:val="20"/>
                <w:szCs w:val="20"/>
              </w:rPr>
              <w:t>8</w:t>
            </w:r>
            <w:r w:rsidRPr="0066094A">
              <w:rPr>
                <w:rFonts w:ascii="Calibri" w:hAnsi="Calibri" w:cs="Calibri"/>
                <w:sz w:val="20"/>
                <w:szCs w:val="20"/>
              </w:rPr>
              <w:t xml:space="preserve">,000 </w:t>
            </w:r>
          </w:p>
        </w:tc>
        <w:tc>
          <w:tcPr>
            <w:tcW w:w="384" w:type="pct"/>
            <w:vAlign w:val="bottom"/>
          </w:tcPr>
          <w:p w14:paraId="483BA1F8" w14:textId="77777777" w:rsidR="00F3793B" w:rsidRPr="0066094A" w:rsidRDefault="00F3793B" w:rsidP="00F849DD">
            <w:pPr>
              <w:spacing w:line="200" w:lineRule="exact"/>
              <w:ind w:left="-104" w:right="-105"/>
              <w:rPr>
                <w:sz w:val="20"/>
                <w:szCs w:val="20"/>
              </w:rPr>
            </w:pPr>
            <w:r w:rsidRPr="0066094A">
              <w:rPr>
                <w:rFonts w:ascii="Calibri" w:hAnsi="Calibri" w:cs="Calibri"/>
                <w:sz w:val="20"/>
                <w:szCs w:val="20"/>
              </w:rPr>
              <w:t xml:space="preserve"> $        </w:t>
            </w:r>
            <w:r>
              <w:rPr>
                <w:rFonts w:ascii="Calibri" w:hAnsi="Calibri" w:cs="Calibri"/>
                <w:sz w:val="20"/>
                <w:szCs w:val="20"/>
              </w:rPr>
              <w:t>4</w:t>
            </w:r>
            <w:r w:rsidRPr="0066094A">
              <w:rPr>
                <w:rFonts w:ascii="Calibri" w:hAnsi="Calibri" w:cs="Calibri"/>
                <w:sz w:val="20"/>
                <w:szCs w:val="20"/>
              </w:rPr>
              <w:t>,</w:t>
            </w:r>
            <w:r>
              <w:rPr>
                <w:rFonts w:ascii="Calibri" w:hAnsi="Calibri" w:cs="Calibri"/>
                <w:sz w:val="20"/>
                <w:szCs w:val="20"/>
              </w:rPr>
              <w:t>255</w:t>
            </w:r>
            <w:r w:rsidRPr="0066094A">
              <w:rPr>
                <w:rFonts w:ascii="Calibri" w:hAnsi="Calibri" w:cs="Calibri"/>
                <w:sz w:val="20"/>
                <w:szCs w:val="20"/>
              </w:rPr>
              <w:t xml:space="preserve"> </w:t>
            </w:r>
          </w:p>
        </w:tc>
        <w:tc>
          <w:tcPr>
            <w:tcW w:w="389" w:type="pct"/>
          </w:tcPr>
          <w:p w14:paraId="1ADCC5B2" w14:textId="77777777" w:rsidR="00F3793B" w:rsidRPr="00E810B9" w:rsidRDefault="00F3793B" w:rsidP="00F849DD">
            <w:pPr>
              <w:spacing w:line="200" w:lineRule="exact"/>
              <w:rPr>
                <w:sz w:val="20"/>
                <w:szCs w:val="20"/>
              </w:rPr>
            </w:pPr>
          </w:p>
        </w:tc>
        <w:tc>
          <w:tcPr>
            <w:tcW w:w="732" w:type="pct"/>
          </w:tcPr>
          <w:p w14:paraId="32C17C4A" w14:textId="19317EDE" w:rsidR="00F3793B" w:rsidRPr="00E810B9" w:rsidRDefault="00F3793B" w:rsidP="00F849DD">
            <w:pPr>
              <w:spacing w:line="200" w:lineRule="exact"/>
              <w:rPr>
                <w:sz w:val="20"/>
                <w:szCs w:val="20"/>
              </w:rPr>
            </w:pPr>
          </w:p>
        </w:tc>
      </w:tr>
      <w:tr w:rsidR="005F435F" w:rsidRPr="00E810B9" w14:paraId="28E7DEE1" w14:textId="77777777" w:rsidTr="00BB0BF6">
        <w:tc>
          <w:tcPr>
            <w:tcW w:w="298" w:type="pct"/>
          </w:tcPr>
          <w:p w14:paraId="3436964E" w14:textId="77777777" w:rsidR="00F3793B" w:rsidRPr="00E810B9" w:rsidRDefault="00F3793B" w:rsidP="00F849DD">
            <w:pPr>
              <w:ind w:left="-105" w:right="-115"/>
              <w:rPr>
                <w:sz w:val="20"/>
                <w:szCs w:val="20"/>
              </w:rPr>
            </w:pPr>
            <w:r w:rsidRPr="008F60BA">
              <w:rPr>
                <w:sz w:val="20"/>
                <w:szCs w:val="20"/>
              </w:rPr>
              <w:t>Activity 5.3.</w:t>
            </w:r>
            <w:r>
              <w:rPr>
                <w:sz w:val="20"/>
                <w:szCs w:val="20"/>
              </w:rPr>
              <w:t>5</w:t>
            </w:r>
          </w:p>
        </w:tc>
        <w:tc>
          <w:tcPr>
            <w:tcW w:w="543" w:type="pct"/>
          </w:tcPr>
          <w:p w14:paraId="2D310BB3" w14:textId="77777777" w:rsidR="00F3793B" w:rsidRPr="00E35D0A" w:rsidRDefault="00F3793B" w:rsidP="00F849DD">
            <w:pPr>
              <w:spacing w:line="200" w:lineRule="exact"/>
              <w:rPr>
                <w:sz w:val="20"/>
                <w:szCs w:val="20"/>
              </w:rPr>
            </w:pPr>
            <w:r w:rsidRPr="00E35D0A">
              <w:rPr>
                <w:sz w:val="20"/>
                <w:szCs w:val="20"/>
              </w:rPr>
              <w:t>Mid Term Review</w:t>
            </w:r>
          </w:p>
          <w:p w14:paraId="4D9A91F1"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3DDDA211"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7A9F4601"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4B4DA0C7"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7C1DDB6A" w14:textId="77777777" w:rsidR="00F3793B" w:rsidRPr="00E810B9" w:rsidRDefault="00F3793B" w:rsidP="00F849DD">
            <w:pPr>
              <w:spacing w:line="200" w:lineRule="exact"/>
              <w:rPr>
                <w:sz w:val="20"/>
                <w:szCs w:val="20"/>
              </w:rPr>
            </w:pPr>
          </w:p>
        </w:tc>
        <w:tc>
          <w:tcPr>
            <w:tcW w:w="104" w:type="pct"/>
          </w:tcPr>
          <w:p w14:paraId="20776BA5" w14:textId="77777777" w:rsidR="00F3793B" w:rsidRPr="00E810B9" w:rsidRDefault="00F3793B" w:rsidP="00F849DD">
            <w:pPr>
              <w:spacing w:line="200" w:lineRule="exact"/>
              <w:rPr>
                <w:sz w:val="20"/>
                <w:szCs w:val="20"/>
              </w:rPr>
            </w:pPr>
          </w:p>
        </w:tc>
        <w:tc>
          <w:tcPr>
            <w:tcW w:w="106" w:type="pct"/>
          </w:tcPr>
          <w:p w14:paraId="20694F6B" w14:textId="77777777" w:rsidR="00F3793B" w:rsidRPr="00E810B9" w:rsidRDefault="00F3793B" w:rsidP="00F849DD">
            <w:pPr>
              <w:spacing w:line="200" w:lineRule="exact"/>
              <w:rPr>
                <w:sz w:val="20"/>
                <w:szCs w:val="20"/>
              </w:rPr>
            </w:pPr>
          </w:p>
        </w:tc>
        <w:tc>
          <w:tcPr>
            <w:tcW w:w="106" w:type="pct"/>
          </w:tcPr>
          <w:p w14:paraId="03187160" w14:textId="77777777" w:rsidR="00F3793B" w:rsidRPr="00E810B9" w:rsidRDefault="00F3793B" w:rsidP="00F849DD">
            <w:pPr>
              <w:spacing w:line="200" w:lineRule="exact"/>
              <w:rPr>
                <w:sz w:val="20"/>
                <w:szCs w:val="20"/>
              </w:rPr>
            </w:pPr>
          </w:p>
        </w:tc>
        <w:tc>
          <w:tcPr>
            <w:tcW w:w="106" w:type="pct"/>
          </w:tcPr>
          <w:p w14:paraId="5BC21783" w14:textId="77777777" w:rsidR="00F3793B" w:rsidRPr="00E810B9" w:rsidRDefault="00F3793B" w:rsidP="00F849DD">
            <w:pPr>
              <w:spacing w:line="200" w:lineRule="exact"/>
              <w:rPr>
                <w:sz w:val="20"/>
                <w:szCs w:val="20"/>
              </w:rPr>
            </w:pPr>
            <w:r>
              <w:rPr>
                <w:sz w:val="20"/>
                <w:szCs w:val="20"/>
              </w:rPr>
              <w:t>x</w:t>
            </w:r>
          </w:p>
        </w:tc>
        <w:tc>
          <w:tcPr>
            <w:tcW w:w="106" w:type="pct"/>
            <w:shd w:val="clear" w:color="auto" w:fill="FFE599" w:themeFill="accent4" w:themeFillTint="66"/>
          </w:tcPr>
          <w:p w14:paraId="400CD9CE" w14:textId="77777777" w:rsidR="00F3793B" w:rsidRPr="00E810B9" w:rsidRDefault="00F3793B" w:rsidP="00F849DD">
            <w:pPr>
              <w:spacing w:line="200" w:lineRule="exact"/>
              <w:rPr>
                <w:sz w:val="20"/>
                <w:szCs w:val="20"/>
              </w:rPr>
            </w:pPr>
          </w:p>
        </w:tc>
        <w:tc>
          <w:tcPr>
            <w:tcW w:w="108" w:type="pct"/>
            <w:shd w:val="clear" w:color="auto" w:fill="FFE599" w:themeFill="accent4" w:themeFillTint="66"/>
          </w:tcPr>
          <w:p w14:paraId="480C7CD1"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221D349F"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5578714E" w14:textId="77777777" w:rsidR="00F3793B" w:rsidRPr="00E810B9" w:rsidRDefault="00F3793B" w:rsidP="00F849DD">
            <w:pPr>
              <w:spacing w:line="200" w:lineRule="exact"/>
              <w:rPr>
                <w:sz w:val="20"/>
                <w:szCs w:val="20"/>
              </w:rPr>
            </w:pPr>
          </w:p>
        </w:tc>
        <w:tc>
          <w:tcPr>
            <w:tcW w:w="106" w:type="pct"/>
          </w:tcPr>
          <w:p w14:paraId="089FAA5C" w14:textId="77777777" w:rsidR="00F3793B" w:rsidRPr="00E810B9" w:rsidRDefault="00F3793B" w:rsidP="00F849DD">
            <w:pPr>
              <w:spacing w:line="200" w:lineRule="exact"/>
              <w:rPr>
                <w:sz w:val="20"/>
                <w:szCs w:val="20"/>
              </w:rPr>
            </w:pPr>
          </w:p>
        </w:tc>
        <w:tc>
          <w:tcPr>
            <w:tcW w:w="106" w:type="pct"/>
          </w:tcPr>
          <w:p w14:paraId="705749E9" w14:textId="77777777" w:rsidR="00F3793B" w:rsidRPr="00E810B9" w:rsidRDefault="00F3793B" w:rsidP="00F849DD">
            <w:pPr>
              <w:spacing w:line="200" w:lineRule="exact"/>
              <w:rPr>
                <w:sz w:val="20"/>
                <w:szCs w:val="20"/>
              </w:rPr>
            </w:pPr>
          </w:p>
        </w:tc>
        <w:tc>
          <w:tcPr>
            <w:tcW w:w="108" w:type="pct"/>
          </w:tcPr>
          <w:p w14:paraId="5FBB5C37" w14:textId="77777777" w:rsidR="00F3793B" w:rsidRPr="00E810B9" w:rsidRDefault="00F3793B" w:rsidP="00F849DD">
            <w:pPr>
              <w:spacing w:line="200" w:lineRule="exact"/>
              <w:rPr>
                <w:sz w:val="20"/>
                <w:szCs w:val="20"/>
              </w:rPr>
            </w:pPr>
          </w:p>
        </w:tc>
        <w:tc>
          <w:tcPr>
            <w:tcW w:w="106" w:type="pct"/>
          </w:tcPr>
          <w:p w14:paraId="31CD8B77" w14:textId="77777777" w:rsidR="00F3793B" w:rsidRPr="00E810B9" w:rsidRDefault="00F3793B" w:rsidP="00F849DD">
            <w:pPr>
              <w:spacing w:line="200" w:lineRule="exact"/>
              <w:rPr>
                <w:sz w:val="20"/>
                <w:szCs w:val="20"/>
              </w:rPr>
            </w:pPr>
          </w:p>
        </w:tc>
        <w:tc>
          <w:tcPr>
            <w:tcW w:w="561" w:type="pct"/>
          </w:tcPr>
          <w:p w14:paraId="356C13C5" w14:textId="77777777" w:rsidR="00F3793B" w:rsidRPr="00E810B9" w:rsidRDefault="00F3793B" w:rsidP="00F849DD">
            <w:pPr>
              <w:spacing w:line="200" w:lineRule="exact"/>
              <w:rPr>
                <w:sz w:val="20"/>
                <w:szCs w:val="20"/>
              </w:rPr>
            </w:pPr>
            <w:r>
              <w:rPr>
                <w:sz w:val="20"/>
                <w:szCs w:val="20"/>
              </w:rPr>
              <w:t>TA to conduct the MTR</w:t>
            </w:r>
          </w:p>
        </w:tc>
        <w:tc>
          <w:tcPr>
            <w:tcW w:w="386" w:type="pct"/>
            <w:vAlign w:val="bottom"/>
          </w:tcPr>
          <w:p w14:paraId="0E3F479C" w14:textId="77777777" w:rsidR="00F3793B" w:rsidRPr="0066094A" w:rsidRDefault="00F3793B" w:rsidP="00F849DD">
            <w:pPr>
              <w:spacing w:line="200" w:lineRule="exact"/>
              <w:ind w:left="-104" w:right="-105"/>
              <w:rPr>
                <w:sz w:val="20"/>
                <w:szCs w:val="20"/>
              </w:rPr>
            </w:pPr>
            <w:r w:rsidRPr="0066094A">
              <w:rPr>
                <w:rFonts w:ascii="Calibri" w:hAnsi="Calibri" w:cs="Calibri"/>
                <w:sz w:val="20"/>
                <w:szCs w:val="20"/>
              </w:rPr>
              <w:t xml:space="preserve"> $       </w:t>
            </w:r>
            <w:r>
              <w:rPr>
                <w:rFonts w:ascii="Calibri" w:hAnsi="Calibri" w:cs="Calibri"/>
                <w:sz w:val="20"/>
                <w:szCs w:val="20"/>
              </w:rPr>
              <w:t>28</w:t>
            </w:r>
            <w:r w:rsidRPr="0066094A">
              <w:rPr>
                <w:rFonts w:ascii="Calibri" w:hAnsi="Calibri" w:cs="Calibri"/>
                <w:sz w:val="20"/>
                <w:szCs w:val="20"/>
              </w:rPr>
              <w:t xml:space="preserve">,000 </w:t>
            </w:r>
          </w:p>
        </w:tc>
        <w:tc>
          <w:tcPr>
            <w:tcW w:w="384" w:type="pct"/>
            <w:vAlign w:val="bottom"/>
          </w:tcPr>
          <w:p w14:paraId="2CAAD363" w14:textId="77777777" w:rsidR="00F3793B" w:rsidRPr="0066094A" w:rsidRDefault="00F3793B" w:rsidP="00F849DD">
            <w:pPr>
              <w:spacing w:line="200" w:lineRule="exact"/>
              <w:ind w:left="-104" w:right="-105"/>
              <w:rPr>
                <w:sz w:val="20"/>
                <w:szCs w:val="20"/>
              </w:rPr>
            </w:pPr>
            <w:r w:rsidRPr="0066094A">
              <w:rPr>
                <w:rFonts w:ascii="Calibri" w:hAnsi="Calibri" w:cs="Calibri"/>
                <w:sz w:val="20"/>
                <w:szCs w:val="20"/>
              </w:rPr>
              <w:t xml:space="preserve"> $      </w:t>
            </w:r>
            <w:r>
              <w:rPr>
                <w:rFonts w:ascii="Calibri" w:hAnsi="Calibri" w:cs="Calibri"/>
                <w:sz w:val="20"/>
                <w:szCs w:val="20"/>
              </w:rPr>
              <w:t>14</w:t>
            </w:r>
            <w:r w:rsidRPr="0066094A">
              <w:rPr>
                <w:rFonts w:ascii="Calibri" w:hAnsi="Calibri" w:cs="Calibri"/>
                <w:sz w:val="20"/>
                <w:szCs w:val="20"/>
              </w:rPr>
              <w:t>,</w:t>
            </w:r>
            <w:r>
              <w:rPr>
                <w:rFonts w:ascii="Calibri" w:hAnsi="Calibri" w:cs="Calibri"/>
                <w:sz w:val="20"/>
                <w:szCs w:val="20"/>
              </w:rPr>
              <w:t>893</w:t>
            </w:r>
            <w:r w:rsidRPr="0066094A">
              <w:rPr>
                <w:rFonts w:ascii="Calibri" w:hAnsi="Calibri" w:cs="Calibri"/>
                <w:sz w:val="20"/>
                <w:szCs w:val="20"/>
              </w:rPr>
              <w:t xml:space="preserve"> </w:t>
            </w:r>
          </w:p>
        </w:tc>
        <w:tc>
          <w:tcPr>
            <w:tcW w:w="389" w:type="pct"/>
          </w:tcPr>
          <w:p w14:paraId="507F5F17" w14:textId="77777777" w:rsidR="00F3793B" w:rsidRPr="00E810B9" w:rsidRDefault="00F3793B" w:rsidP="00F849DD">
            <w:pPr>
              <w:spacing w:line="200" w:lineRule="exact"/>
              <w:rPr>
                <w:sz w:val="20"/>
                <w:szCs w:val="20"/>
              </w:rPr>
            </w:pPr>
          </w:p>
        </w:tc>
        <w:tc>
          <w:tcPr>
            <w:tcW w:w="732" w:type="pct"/>
          </w:tcPr>
          <w:p w14:paraId="307C3AC8" w14:textId="528196B4" w:rsidR="00F3793B" w:rsidRPr="00E810B9" w:rsidRDefault="00F3793B" w:rsidP="00F849DD">
            <w:pPr>
              <w:spacing w:line="200" w:lineRule="exact"/>
              <w:rPr>
                <w:sz w:val="20"/>
                <w:szCs w:val="20"/>
              </w:rPr>
            </w:pPr>
          </w:p>
        </w:tc>
      </w:tr>
      <w:tr w:rsidR="005F435F" w:rsidRPr="00E810B9" w14:paraId="7B4AEB83" w14:textId="77777777" w:rsidTr="00BB0BF6">
        <w:tc>
          <w:tcPr>
            <w:tcW w:w="298" w:type="pct"/>
          </w:tcPr>
          <w:p w14:paraId="625E1782" w14:textId="77777777" w:rsidR="00F3793B" w:rsidRPr="00E810B9" w:rsidRDefault="00F3793B" w:rsidP="00F849DD">
            <w:pPr>
              <w:ind w:left="-105" w:right="-115"/>
              <w:rPr>
                <w:sz w:val="20"/>
                <w:szCs w:val="20"/>
              </w:rPr>
            </w:pPr>
            <w:r w:rsidRPr="008F60BA">
              <w:rPr>
                <w:sz w:val="20"/>
                <w:szCs w:val="20"/>
              </w:rPr>
              <w:t>Activity 5.3.</w:t>
            </w:r>
            <w:r>
              <w:rPr>
                <w:sz w:val="20"/>
                <w:szCs w:val="20"/>
              </w:rPr>
              <w:t>6</w:t>
            </w:r>
          </w:p>
        </w:tc>
        <w:tc>
          <w:tcPr>
            <w:tcW w:w="543" w:type="pct"/>
          </w:tcPr>
          <w:p w14:paraId="4EB8B1CA" w14:textId="77777777" w:rsidR="00F3793B" w:rsidRPr="00E810B9" w:rsidRDefault="00F3793B" w:rsidP="00F849DD">
            <w:pPr>
              <w:spacing w:line="200" w:lineRule="exact"/>
              <w:rPr>
                <w:sz w:val="20"/>
                <w:szCs w:val="20"/>
              </w:rPr>
            </w:pPr>
            <w:r w:rsidRPr="00E35D0A">
              <w:rPr>
                <w:sz w:val="20"/>
                <w:szCs w:val="20"/>
              </w:rPr>
              <w:t>Final Evaluation</w:t>
            </w:r>
          </w:p>
        </w:tc>
        <w:tc>
          <w:tcPr>
            <w:tcW w:w="107" w:type="pct"/>
            <w:shd w:val="clear" w:color="auto" w:fill="FFE599" w:themeFill="accent4" w:themeFillTint="66"/>
          </w:tcPr>
          <w:p w14:paraId="1E896AE0"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18D5DAB6"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5F342898" w14:textId="77777777" w:rsidR="00F3793B" w:rsidRPr="00E810B9" w:rsidRDefault="00F3793B" w:rsidP="00F849DD">
            <w:pPr>
              <w:spacing w:line="200" w:lineRule="exact"/>
              <w:rPr>
                <w:sz w:val="20"/>
                <w:szCs w:val="20"/>
              </w:rPr>
            </w:pPr>
          </w:p>
        </w:tc>
        <w:tc>
          <w:tcPr>
            <w:tcW w:w="107" w:type="pct"/>
            <w:shd w:val="clear" w:color="auto" w:fill="FFE599" w:themeFill="accent4" w:themeFillTint="66"/>
          </w:tcPr>
          <w:p w14:paraId="6F063D10" w14:textId="77777777" w:rsidR="00F3793B" w:rsidRPr="00E810B9" w:rsidRDefault="00F3793B" w:rsidP="00F849DD">
            <w:pPr>
              <w:spacing w:line="200" w:lineRule="exact"/>
              <w:rPr>
                <w:sz w:val="20"/>
                <w:szCs w:val="20"/>
              </w:rPr>
            </w:pPr>
          </w:p>
        </w:tc>
        <w:tc>
          <w:tcPr>
            <w:tcW w:w="104" w:type="pct"/>
          </w:tcPr>
          <w:p w14:paraId="5D617397" w14:textId="77777777" w:rsidR="00F3793B" w:rsidRPr="00E810B9" w:rsidRDefault="00F3793B" w:rsidP="00F849DD">
            <w:pPr>
              <w:spacing w:line="200" w:lineRule="exact"/>
              <w:rPr>
                <w:sz w:val="20"/>
                <w:szCs w:val="20"/>
              </w:rPr>
            </w:pPr>
          </w:p>
        </w:tc>
        <w:tc>
          <w:tcPr>
            <w:tcW w:w="106" w:type="pct"/>
          </w:tcPr>
          <w:p w14:paraId="7E9C4D88" w14:textId="77777777" w:rsidR="00F3793B" w:rsidRPr="00E810B9" w:rsidRDefault="00F3793B" w:rsidP="00F849DD">
            <w:pPr>
              <w:spacing w:line="200" w:lineRule="exact"/>
              <w:rPr>
                <w:sz w:val="20"/>
                <w:szCs w:val="20"/>
              </w:rPr>
            </w:pPr>
          </w:p>
        </w:tc>
        <w:tc>
          <w:tcPr>
            <w:tcW w:w="106" w:type="pct"/>
          </w:tcPr>
          <w:p w14:paraId="4D5746E7" w14:textId="77777777" w:rsidR="00F3793B" w:rsidRPr="00E810B9" w:rsidRDefault="00F3793B" w:rsidP="00F849DD">
            <w:pPr>
              <w:spacing w:line="200" w:lineRule="exact"/>
              <w:rPr>
                <w:sz w:val="20"/>
                <w:szCs w:val="20"/>
              </w:rPr>
            </w:pPr>
          </w:p>
        </w:tc>
        <w:tc>
          <w:tcPr>
            <w:tcW w:w="106" w:type="pct"/>
          </w:tcPr>
          <w:p w14:paraId="2847E65C"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695D141D" w14:textId="77777777" w:rsidR="00F3793B" w:rsidRPr="00E810B9" w:rsidRDefault="00F3793B" w:rsidP="00F849DD">
            <w:pPr>
              <w:spacing w:line="200" w:lineRule="exact"/>
              <w:rPr>
                <w:sz w:val="20"/>
                <w:szCs w:val="20"/>
              </w:rPr>
            </w:pPr>
          </w:p>
        </w:tc>
        <w:tc>
          <w:tcPr>
            <w:tcW w:w="108" w:type="pct"/>
            <w:shd w:val="clear" w:color="auto" w:fill="FFE599" w:themeFill="accent4" w:themeFillTint="66"/>
          </w:tcPr>
          <w:p w14:paraId="32D97B52"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5C5CCA03" w14:textId="77777777" w:rsidR="00F3793B" w:rsidRPr="00E810B9" w:rsidRDefault="00F3793B" w:rsidP="00F849DD">
            <w:pPr>
              <w:spacing w:line="200" w:lineRule="exact"/>
              <w:rPr>
                <w:sz w:val="20"/>
                <w:szCs w:val="20"/>
              </w:rPr>
            </w:pPr>
          </w:p>
        </w:tc>
        <w:tc>
          <w:tcPr>
            <w:tcW w:w="106" w:type="pct"/>
            <w:shd w:val="clear" w:color="auto" w:fill="FFE599" w:themeFill="accent4" w:themeFillTint="66"/>
          </w:tcPr>
          <w:p w14:paraId="6EBEAB08" w14:textId="77777777" w:rsidR="00F3793B" w:rsidRPr="00E810B9" w:rsidRDefault="00F3793B" w:rsidP="00F849DD">
            <w:pPr>
              <w:spacing w:line="200" w:lineRule="exact"/>
              <w:rPr>
                <w:sz w:val="20"/>
                <w:szCs w:val="20"/>
              </w:rPr>
            </w:pPr>
          </w:p>
        </w:tc>
        <w:tc>
          <w:tcPr>
            <w:tcW w:w="106" w:type="pct"/>
          </w:tcPr>
          <w:p w14:paraId="23B438DC" w14:textId="77777777" w:rsidR="00F3793B" w:rsidRPr="00E810B9" w:rsidRDefault="00F3793B" w:rsidP="00F849DD">
            <w:pPr>
              <w:spacing w:line="200" w:lineRule="exact"/>
              <w:rPr>
                <w:sz w:val="20"/>
                <w:szCs w:val="20"/>
              </w:rPr>
            </w:pPr>
          </w:p>
        </w:tc>
        <w:tc>
          <w:tcPr>
            <w:tcW w:w="106" w:type="pct"/>
          </w:tcPr>
          <w:p w14:paraId="53F61993" w14:textId="77777777" w:rsidR="00F3793B" w:rsidRPr="00E810B9" w:rsidRDefault="00F3793B" w:rsidP="00F849DD">
            <w:pPr>
              <w:spacing w:line="200" w:lineRule="exact"/>
              <w:rPr>
                <w:sz w:val="20"/>
                <w:szCs w:val="20"/>
              </w:rPr>
            </w:pPr>
          </w:p>
        </w:tc>
        <w:tc>
          <w:tcPr>
            <w:tcW w:w="108" w:type="pct"/>
          </w:tcPr>
          <w:p w14:paraId="23400B73" w14:textId="77777777" w:rsidR="00F3793B" w:rsidRPr="00E810B9" w:rsidRDefault="00F3793B" w:rsidP="00F849DD">
            <w:pPr>
              <w:spacing w:line="200" w:lineRule="exact"/>
              <w:rPr>
                <w:sz w:val="20"/>
                <w:szCs w:val="20"/>
              </w:rPr>
            </w:pPr>
          </w:p>
        </w:tc>
        <w:tc>
          <w:tcPr>
            <w:tcW w:w="106" w:type="pct"/>
          </w:tcPr>
          <w:p w14:paraId="6B03F598" w14:textId="77777777" w:rsidR="00F3793B" w:rsidRPr="00E810B9" w:rsidRDefault="00F3793B" w:rsidP="00F849DD">
            <w:pPr>
              <w:spacing w:line="200" w:lineRule="exact"/>
              <w:rPr>
                <w:sz w:val="20"/>
                <w:szCs w:val="20"/>
              </w:rPr>
            </w:pPr>
            <w:r>
              <w:rPr>
                <w:sz w:val="20"/>
                <w:szCs w:val="20"/>
              </w:rPr>
              <w:t>X</w:t>
            </w:r>
          </w:p>
        </w:tc>
        <w:tc>
          <w:tcPr>
            <w:tcW w:w="561" w:type="pct"/>
          </w:tcPr>
          <w:p w14:paraId="11F1B89D" w14:textId="77777777" w:rsidR="00F3793B" w:rsidRPr="00E810B9" w:rsidRDefault="00F3793B" w:rsidP="00F849DD">
            <w:pPr>
              <w:spacing w:line="200" w:lineRule="exact"/>
              <w:rPr>
                <w:sz w:val="20"/>
                <w:szCs w:val="20"/>
              </w:rPr>
            </w:pPr>
            <w:r>
              <w:rPr>
                <w:sz w:val="20"/>
                <w:szCs w:val="20"/>
              </w:rPr>
              <w:t>TA to conduct the Final Evaluation</w:t>
            </w:r>
          </w:p>
        </w:tc>
        <w:tc>
          <w:tcPr>
            <w:tcW w:w="386" w:type="pct"/>
            <w:vAlign w:val="bottom"/>
          </w:tcPr>
          <w:p w14:paraId="01442433" w14:textId="77777777" w:rsidR="00F3793B" w:rsidRPr="0066094A" w:rsidRDefault="00F3793B" w:rsidP="00F849DD">
            <w:pPr>
              <w:spacing w:line="200" w:lineRule="exact"/>
              <w:ind w:left="-104" w:right="-105"/>
              <w:rPr>
                <w:sz w:val="20"/>
                <w:szCs w:val="20"/>
              </w:rPr>
            </w:pPr>
            <w:r w:rsidRPr="0066094A">
              <w:rPr>
                <w:rFonts w:ascii="Calibri" w:hAnsi="Calibri" w:cs="Calibri"/>
                <w:sz w:val="20"/>
                <w:szCs w:val="20"/>
              </w:rPr>
              <w:t xml:space="preserve"> $       3</w:t>
            </w:r>
            <w:r>
              <w:rPr>
                <w:rFonts w:ascii="Calibri" w:hAnsi="Calibri" w:cs="Calibri"/>
                <w:sz w:val="20"/>
                <w:szCs w:val="20"/>
              </w:rPr>
              <w:t>0</w:t>
            </w:r>
            <w:r w:rsidRPr="0066094A">
              <w:rPr>
                <w:rFonts w:ascii="Calibri" w:hAnsi="Calibri" w:cs="Calibri"/>
                <w:sz w:val="20"/>
                <w:szCs w:val="20"/>
              </w:rPr>
              <w:t>,</w:t>
            </w:r>
            <w:r>
              <w:rPr>
                <w:rFonts w:ascii="Calibri" w:hAnsi="Calibri" w:cs="Calibri"/>
                <w:sz w:val="20"/>
                <w:szCs w:val="20"/>
              </w:rPr>
              <w:t>0</w:t>
            </w:r>
            <w:r w:rsidRPr="0066094A">
              <w:rPr>
                <w:rFonts w:ascii="Calibri" w:hAnsi="Calibri" w:cs="Calibri"/>
                <w:sz w:val="20"/>
                <w:szCs w:val="20"/>
              </w:rPr>
              <w:t xml:space="preserve">00 </w:t>
            </w:r>
          </w:p>
        </w:tc>
        <w:tc>
          <w:tcPr>
            <w:tcW w:w="384" w:type="pct"/>
            <w:vAlign w:val="bottom"/>
          </w:tcPr>
          <w:p w14:paraId="2E2D5EBE" w14:textId="77777777" w:rsidR="00F3793B" w:rsidRPr="0066094A" w:rsidRDefault="00F3793B" w:rsidP="00F849DD">
            <w:pPr>
              <w:spacing w:line="200" w:lineRule="exact"/>
              <w:ind w:left="-104" w:right="-105"/>
              <w:rPr>
                <w:sz w:val="20"/>
                <w:szCs w:val="20"/>
              </w:rPr>
            </w:pPr>
            <w:r w:rsidRPr="0066094A">
              <w:rPr>
                <w:rFonts w:ascii="Calibri" w:hAnsi="Calibri" w:cs="Calibri"/>
                <w:sz w:val="20"/>
                <w:szCs w:val="20"/>
              </w:rPr>
              <w:t xml:space="preserve"> $      1</w:t>
            </w:r>
            <w:r>
              <w:rPr>
                <w:rFonts w:ascii="Calibri" w:hAnsi="Calibri" w:cs="Calibri"/>
                <w:sz w:val="20"/>
                <w:szCs w:val="20"/>
              </w:rPr>
              <w:t>5</w:t>
            </w:r>
            <w:r w:rsidRPr="0066094A">
              <w:rPr>
                <w:rFonts w:ascii="Calibri" w:hAnsi="Calibri" w:cs="Calibri"/>
                <w:sz w:val="20"/>
                <w:szCs w:val="20"/>
              </w:rPr>
              <w:t>,9</w:t>
            </w:r>
            <w:r>
              <w:rPr>
                <w:rFonts w:ascii="Calibri" w:hAnsi="Calibri" w:cs="Calibri"/>
                <w:sz w:val="20"/>
                <w:szCs w:val="20"/>
              </w:rPr>
              <w:t>57</w:t>
            </w:r>
            <w:r w:rsidRPr="0066094A">
              <w:rPr>
                <w:rFonts w:ascii="Calibri" w:hAnsi="Calibri" w:cs="Calibri"/>
                <w:sz w:val="20"/>
                <w:szCs w:val="20"/>
              </w:rPr>
              <w:t xml:space="preserve"> </w:t>
            </w:r>
          </w:p>
        </w:tc>
        <w:tc>
          <w:tcPr>
            <w:tcW w:w="389" w:type="pct"/>
          </w:tcPr>
          <w:p w14:paraId="29100035" w14:textId="77777777" w:rsidR="00F3793B" w:rsidRPr="00E810B9" w:rsidRDefault="00F3793B" w:rsidP="00F849DD">
            <w:pPr>
              <w:spacing w:line="200" w:lineRule="exact"/>
              <w:rPr>
                <w:sz w:val="20"/>
                <w:szCs w:val="20"/>
              </w:rPr>
            </w:pPr>
          </w:p>
        </w:tc>
        <w:tc>
          <w:tcPr>
            <w:tcW w:w="732" w:type="pct"/>
          </w:tcPr>
          <w:p w14:paraId="1D986AEE" w14:textId="79E6DF43" w:rsidR="00F3793B" w:rsidRPr="00E810B9" w:rsidRDefault="00F3793B" w:rsidP="00F849DD">
            <w:pPr>
              <w:spacing w:line="200" w:lineRule="exact"/>
              <w:rPr>
                <w:sz w:val="20"/>
                <w:szCs w:val="20"/>
              </w:rPr>
            </w:pPr>
          </w:p>
        </w:tc>
      </w:tr>
      <w:tr w:rsidR="001D7BC8" w:rsidRPr="00E810B9" w14:paraId="0517278F" w14:textId="77777777" w:rsidTr="00BB0BF6">
        <w:tc>
          <w:tcPr>
            <w:tcW w:w="298" w:type="pct"/>
          </w:tcPr>
          <w:p w14:paraId="0439E7E2" w14:textId="77777777" w:rsidR="00F3793B" w:rsidRPr="00E810B9" w:rsidRDefault="00F3793B" w:rsidP="00F849DD">
            <w:pPr>
              <w:ind w:left="-105" w:right="-115"/>
              <w:rPr>
                <w:sz w:val="20"/>
                <w:szCs w:val="20"/>
              </w:rPr>
            </w:pPr>
          </w:p>
        </w:tc>
        <w:tc>
          <w:tcPr>
            <w:tcW w:w="543" w:type="pct"/>
          </w:tcPr>
          <w:p w14:paraId="3C817888" w14:textId="77777777" w:rsidR="00F3793B" w:rsidRPr="00E810B9" w:rsidRDefault="00F3793B" w:rsidP="00F849DD">
            <w:pPr>
              <w:spacing w:line="200" w:lineRule="exact"/>
              <w:rPr>
                <w:sz w:val="20"/>
                <w:szCs w:val="20"/>
              </w:rPr>
            </w:pPr>
          </w:p>
        </w:tc>
        <w:tc>
          <w:tcPr>
            <w:tcW w:w="107" w:type="pct"/>
            <w:shd w:val="clear" w:color="auto" w:fill="FFFF00"/>
          </w:tcPr>
          <w:p w14:paraId="4DF9D26C" w14:textId="77777777" w:rsidR="00F3793B" w:rsidRPr="00E810B9" w:rsidRDefault="00F3793B" w:rsidP="00F849DD">
            <w:pPr>
              <w:spacing w:line="200" w:lineRule="exact"/>
              <w:rPr>
                <w:sz w:val="20"/>
                <w:szCs w:val="20"/>
              </w:rPr>
            </w:pPr>
          </w:p>
        </w:tc>
        <w:tc>
          <w:tcPr>
            <w:tcW w:w="107" w:type="pct"/>
            <w:shd w:val="clear" w:color="auto" w:fill="FFFF00"/>
          </w:tcPr>
          <w:p w14:paraId="040A4AFC" w14:textId="77777777" w:rsidR="00F3793B" w:rsidRPr="00E810B9" w:rsidRDefault="00F3793B" w:rsidP="00F849DD">
            <w:pPr>
              <w:spacing w:line="200" w:lineRule="exact"/>
              <w:rPr>
                <w:sz w:val="20"/>
                <w:szCs w:val="20"/>
              </w:rPr>
            </w:pPr>
          </w:p>
        </w:tc>
        <w:tc>
          <w:tcPr>
            <w:tcW w:w="107" w:type="pct"/>
            <w:shd w:val="clear" w:color="auto" w:fill="FFFF00"/>
          </w:tcPr>
          <w:p w14:paraId="19EB5F8B" w14:textId="77777777" w:rsidR="00F3793B" w:rsidRPr="00E810B9" w:rsidRDefault="00F3793B" w:rsidP="00F849DD">
            <w:pPr>
              <w:spacing w:line="200" w:lineRule="exact"/>
              <w:rPr>
                <w:sz w:val="20"/>
                <w:szCs w:val="20"/>
              </w:rPr>
            </w:pPr>
          </w:p>
        </w:tc>
        <w:tc>
          <w:tcPr>
            <w:tcW w:w="107" w:type="pct"/>
            <w:shd w:val="clear" w:color="auto" w:fill="FFFF00"/>
          </w:tcPr>
          <w:p w14:paraId="75BD2199" w14:textId="77777777" w:rsidR="00F3793B" w:rsidRPr="00E810B9" w:rsidRDefault="00F3793B" w:rsidP="00F849DD">
            <w:pPr>
              <w:spacing w:line="200" w:lineRule="exact"/>
              <w:rPr>
                <w:sz w:val="20"/>
                <w:szCs w:val="20"/>
              </w:rPr>
            </w:pPr>
          </w:p>
        </w:tc>
        <w:tc>
          <w:tcPr>
            <w:tcW w:w="104" w:type="pct"/>
            <w:shd w:val="clear" w:color="auto" w:fill="FFFF00"/>
          </w:tcPr>
          <w:p w14:paraId="73BEDD12" w14:textId="77777777" w:rsidR="00F3793B" w:rsidRPr="00E810B9" w:rsidRDefault="00F3793B" w:rsidP="00F849DD">
            <w:pPr>
              <w:spacing w:line="200" w:lineRule="exact"/>
              <w:rPr>
                <w:sz w:val="20"/>
                <w:szCs w:val="20"/>
              </w:rPr>
            </w:pPr>
          </w:p>
        </w:tc>
        <w:tc>
          <w:tcPr>
            <w:tcW w:w="106" w:type="pct"/>
            <w:shd w:val="clear" w:color="auto" w:fill="FFFF00"/>
          </w:tcPr>
          <w:p w14:paraId="7C33EA5B" w14:textId="77777777" w:rsidR="00F3793B" w:rsidRPr="00E810B9" w:rsidRDefault="00F3793B" w:rsidP="00F849DD">
            <w:pPr>
              <w:spacing w:line="200" w:lineRule="exact"/>
              <w:rPr>
                <w:sz w:val="20"/>
                <w:szCs w:val="20"/>
              </w:rPr>
            </w:pPr>
          </w:p>
        </w:tc>
        <w:tc>
          <w:tcPr>
            <w:tcW w:w="106" w:type="pct"/>
            <w:shd w:val="clear" w:color="auto" w:fill="FFFF00"/>
          </w:tcPr>
          <w:p w14:paraId="6EB297C5" w14:textId="77777777" w:rsidR="00F3793B" w:rsidRPr="00E810B9" w:rsidRDefault="00F3793B" w:rsidP="00F849DD">
            <w:pPr>
              <w:spacing w:line="200" w:lineRule="exact"/>
              <w:rPr>
                <w:sz w:val="20"/>
                <w:szCs w:val="20"/>
              </w:rPr>
            </w:pPr>
          </w:p>
        </w:tc>
        <w:tc>
          <w:tcPr>
            <w:tcW w:w="106" w:type="pct"/>
            <w:shd w:val="clear" w:color="auto" w:fill="FFFF00"/>
          </w:tcPr>
          <w:p w14:paraId="5475645D" w14:textId="77777777" w:rsidR="00F3793B" w:rsidRPr="00E810B9" w:rsidRDefault="00F3793B" w:rsidP="00F849DD">
            <w:pPr>
              <w:spacing w:line="200" w:lineRule="exact"/>
              <w:rPr>
                <w:sz w:val="20"/>
                <w:szCs w:val="20"/>
              </w:rPr>
            </w:pPr>
          </w:p>
        </w:tc>
        <w:tc>
          <w:tcPr>
            <w:tcW w:w="106" w:type="pct"/>
            <w:shd w:val="clear" w:color="auto" w:fill="FFFF00"/>
          </w:tcPr>
          <w:p w14:paraId="3698311B" w14:textId="77777777" w:rsidR="00F3793B" w:rsidRPr="00E810B9" w:rsidRDefault="00F3793B" w:rsidP="00F849DD">
            <w:pPr>
              <w:spacing w:line="200" w:lineRule="exact"/>
              <w:rPr>
                <w:sz w:val="20"/>
                <w:szCs w:val="20"/>
              </w:rPr>
            </w:pPr>
          </w:p>
        </w:tc>
        <w:tc>
          <w:tcPr>
            <w:tcW w:w="108" w:type="pct"/>
            <w:shd w:val="clear" w:color="auto" w:fill="FFFF00"/>
          </w:tcPr>
          <w:p w14:paraId="07A0B32D" w14:textId="77777777" w:rsidR="00F3793B" w:rsidRPr="00E810B9" w:rsidRDefault="00F3793B" w:rsidP="00F849DD">
            <w:pPr>
              <w:spacing w:line="200" w:lineRule="exact"/>
              <w:rPr>
                <w:sz w:val="20"/>
                <w:szCs w:val="20"/>
              </w:rPr>
            </w:pPr>
          </w:p>
        </w:tc>
        <w:tc>
          <w:tcPr>
            <w:tcW w:w="106" w:type="pct"/>
            <w:shd w:val="clear" w:color="auto" w:fill="FFFF00"/>
          </w:tcPr>
          <w:p w14:paraId="3B067B12" w14:textId="77777777" w:rsidR="00F3793B" w:rsidRPr="00E810B9" w:rsidRDefault="00F3793B" w:rsidP="00F849DD">
            <w:pPr>
              <w:spacing w:line="200" w:lineRule="exact"/>
              <w:rPr>
                <w:sz w:val="20"/>
                <w:szCs w:val="20"/>
              </w:rPr>
            </w:pPr>
          </w:p>
        </w:tc>
        <w:tc>
          <w:tcPr>
            <w:tcW w:w="106" w:type="pct"/>
            <w:shd w:val="clear" w:color="auto" w:fill="FFFF00"/>
          </w:tcPr>
          <w:p w14:paraId="02AC4473" w14:textId="77777777" w:rsidR="00F3793B" w:rsidRPr="00E810B9" w:rsidRDefault="00F3793B" w:rsidP="00F849DD">
            <w:pPr>
              <w:spacing w:line="200" w:lineRule="exact"/>
              <w:rPr>
                <w:sz w:val="20"/>
                <w:szCs w:val="20"/>
              </w:rPr>
            </w:pPr>
          </w:p>
        </w:tc>
        <w:tc>
          <w:tcPr>
            <w:tcW w:w="106" w:type="pct"/>
            <w:shd w:val="clear" w:color="auto" w:fill="FFFF00"/>
          </w:tcPr>
          <w:p w14:paraId="25CA9A43" w14:textId="77777777" w:rsidR="00F3793B" w:rsidRPr="00E810B9" w:rsidRDefault="00F3793B" w:rsidP="00F849DD">
            <w:pPr>
              <w:spacing w:line="200" w:lineRule="exact"/>
              <w:rPr>
                <w:sz w:val="20"/>
                <w:szCs w:val="20"/>
              </w:rPr>
            </w:pPr>
          </w:p>
        </w:tc>
        <w:tc>
          <w:tcPr>
            <w:tcW w:w="106" w:type="pct"/>
            <w:shd w:val="clear" w:color="auto" w:fill="FFFF00"/>
          </w:tcPr>
          <w:p w14:paraId="688CD5CE" w14:textId="77777777" w:rsidR="00F3793B" w:rsidRPr="00E810B9" w:rsidRDefault="00F3793B" w:rsidP="00F849DD">
            <w:pPr>
              <w:spacing w:line="200" w:lineRule="exact"/>
              <w:rPr>
                <w:sz w:val="20"/>
                <w:szCs w:val="20"/>
              </w:rPr>
            </w:pPr>
          </w:p>
        </w:tc>
        <w:tc>
          <w:tcPr>
            <w:tcW w:w="108" w:type="pct"/>
            <w:shd w:val="clear" w:color="auto" w:fill="FFFF00"/>
          </w:tcPr>
          <w:p w14:paraId="7DF32C07" w14:textId="77777777" w:rsidR="00F3793B" w:rsidRPr="00E810B9" w:rsidRDefault="00F3793B" w:rsidP="00F849DD">
            <w:pPr>
              <w:spacing w:line="200" w:lineRule="exact"/>
              <w:rPr>
                <w:sz w:val="20"/>
                <w:szCs w:val="20"/>
              </w:rPr>
            </w:pPr>
          </w:p>
        </w:tc>
        <w:tc>
          <w:tcPr>
            <w:tcW w:w="106" w:type="pct"/>
            <w:shd w:val="clear" w:color="auto" w:fill="FFFF00"/>
          </w:tcPr>
          <w:p w14:paraId="74ED13D5" w14:textId="77777777" w:rsidR="00F3793B" w:rsidRPr="00E810B9" w:rsidRDefault="00F3793B" w:rsidP="00F849DD">
            <w:pPr>
              <w:spacing w:line="200" w:lineRule="exact"/>
              <w:rPr>
                <w:sz w:val="20"/>
                <w:szCs w:val="20"/>
              </w:rPr>
            </w:pPr>
          </w:p>
        </w:tc>
        <w:tc>
          <w:tcPr>
            <w:tcW w:w="561" w:type="pct"/>
            <w:shd w:val="clear" w:color="auto" w:fill="FFFF00"/>
          </w:tcPr>
          <w:p w14:paraId="461EC5FE" w14:textId="77777777" w:rsidR="00F3793B" w:rsidRPr="00E810B9" w:rsidRDefault="00F3793B" w:rsidP="00F849DD">
            <w:pPr>
              <w:spacing w:line="200" w:lineRule="exact"/>
              <w:rPr>
                <w:sz w:val="20"/>
                <w:szCs w:val="20"/>
              </w:rPr>
            </w:pPr>
            <w:r>
              <w:rPr>
                <w:sz w:val="20"/>
                <w:szCs w:val="20"/>
              </w:rPr>
              <w:t>TOTAL</w:t>
            </w:r>
          </w:p>
        </w:tc>
        <w:tc>
          <w:tcPr>
            <w:tcW w:w="386" w:type="pct"/>
            <w:shd w:val="clear" w:color="auto" w:fill="FFFF00"/>
            <w:vAlign w:val="bottom"/>
          </w:tcPr>
          <w:p w14:paraId="259E859B" w14:textId="77777777" w:rsidR="00F3793B" w:rsidRPr="0066094A" w:rsidRDefault="00F3793B" w:rsidP="00F849DD">
            <w:pPr>
              <w:spacing w:line="200" w:lineRule="exact"/>
              <w:ind w:left="-104" w:right="-105"/>
              <w:rPr>
                <w:sz w:val="20"/>
                <w:szCs w:val="20"/>
              </w:rPr>
            </w:pPr>
            <w:r w:rsidRPr="00C76C3C">
              <w:rPr>
                <w:sz w:val="20"/>
                <w:szCs w:val="20"/>
              </w:rPr>
              <w:t>$</w:t>
            </w:r>
            <w:r>
              <w:rPr>
                <w:sz w:val="20"/>
                <w:szCs w:val="20"/>
              </w:rPr>
              <w:t>128</w:t>
            </w:r>
            <w:r w:rsidRPr="00C76C3C">
              <w:rPr>
                <w:sz w:val="20"/>
                <w:szCs w:val="20"/>
              </w:rPr>
              <w:t>,</w:t>
            </w:r>
            <w:r>
              <w:rPr>
                <w:sz w:val="20"/>
                <w:szCs w:val="20"/>
              </w:rPr>
              <w:t>0</w:t>
            </w:r>
            <w:r w:rsidRPr="00C76C3C">
              <w:rPr>
                <w:sz w:val="20"/>
                <w:szCs w:val="20"/>
              </w:rPr>
              <w:t xml:space="preserve">00 </w:t>
            </w:r>
            <w:r w:rsidRPr="00C76C3C">
              <w:rPr>
                <w:sz w:val="20"/>
                <w:szCs w:val="20"/>
              </w:rPr>
              <w:tab/>
              <w:t xml:space="preserve"> </w:t>
            </w:r>
          </w:p>
        </w:tc>
        <w:tc>
          <w:tcPr>
            <w:tcW w:w="384" w:type="pct"/>
            <w:shd w:val="clear" w:color="auto" w:fill="FFFF00"/>
            <w:vAlign w:val="bottom"/>
          </w:tcPr>
          <w:p w14:paraId="4D78471A" w14:textId="77777777" w:rsidR="00F3793B" w:rsidRPr="0066094A" w:rsidRDefault="00F3793B" w:rsidP="00F849DD">
            <w:pPr>
              <w:spacing w:line="200" w:lineRule="exact"/>
              <w:ind w:left="-104" w:right="-105"/>
              <w:rPr>
                <w:sz w:val="20"/>
                <w:szCs w:val="20"/>
              </w:rPr>
            </w:pPr>
            <w:r w:rsidRPr="00C76C3C">
              <w:rPr>
                <w:sz w:val="20"/>
                <w:szCs w:val="20"/>
              </w:rPr>
              <w:t>$</w:t>
            </w:r>
            <w:r>
              <w:rPr>
                <w:sz w:val="20"/>
                <w:szCs w:val="20"/>
              </w:rPr>
              <w:t xml:space="preserve">    68</w:t>
            </w:r>
            <w:r w:rsidRPr="00C76C3C">
              <w:rPr>
                <w:sz w:val="20"/>
                <w:szCs w:val="20"/>
              </w:rPr>
              <w:t>,</w:t>
            </w:r>
            <w:r>
              <w:rPr>
                <w:sz w:val="20"/>
                <w:szCs w:val="20"/>
              </w:rPr>
              <w:t>083</w:t>
            </w:r>
          </w:p>
        </w:tc>
        <w:tc>
          <w:tcPr>
            <w:tcW w:w="389" w:type="pct"/>
          </w:tcPr>
          <w:p w14:paraId="0238DAB4" w14:textId="77777777" w:rsidR="00F3793B" w:rsidRPr="00E810B9" w:rsidRDefault="00F3793B" w:rsidP="00F849DD">
            <w:pPr>
              <w:spacing w:line="200" w:lineRule="exact"/>
              <w:rPr>
                <w:sz w:val="20"/>
                <w:szCs w:val="20"/>
              </w:rPr>
            </w:pPr>
          </w:p>
        </w:tc>
        <w:tc>
          <w:tcPr>
            <w:tcW w:w="732" w:type="pct"/>
          </w:tcPr>
          <w:p w14:paraId="1A4C8857" w14:textId="7ED9BD1C" w:rsidR="00F3793B" w:rsidRPr="00E810B9" w:rsidRDefault="00F3793B" w:rsidP="00F849DD">
            <w:pPr>
              <w:spacing w:line="200" w:lineRule="exact"/>
              <w:rPr>
                <w:sz w:val="20"/>
                <w:szCs w:val="20"/>
              </w:rPr>
            </w:pPr>
          </w:p>
        </w:tc>
      </w:tr>
      <w:tr w:rsidR="001D7BC8" w:rsidRPr="00E810B9" w14:paraId="7719EDE6" w14:textId="77777777" w:rsidTr="00BB0BF6">
        <w:tc>
          <w:tcPr>
            <w:tcW w:w="298" w:type="pct"/>
          </w:tcPr>
          <w:p w14:paraId="64554408" w14:textId="77777777" w:rsidR="00F3793B" w:rsidRPr="00E810B9" w:rsidRDefault="00F3793B" w:rsidP="00F849DD">
            <w:pPr>
              <w:ind w:left="-105" w:right="-115"/>
              <w:rPr>
                <w:sz w:val="20"/>
                <w:szCs w:val="20"/>
              </w:rPr>
            </w:pPr>
          </w:p>
        </w:tc>
        <w:tc>
          <w:tcPr>
            <w:tcW w:w="543" w:type="pct"/>
          </w:tcPr>
          <w:p w14:paraId="361FD1C1" w14:textId="77777777" w:rsidR="00F3793B" w:rsidRPr="00E810B9" w:rsidRDefault="00F3793B" w:rsidP="00F849DD">
            <w:pPr>
              <w:spacing w:line="200" w:lineRule="exact"/>
              <w:rPr>
                <w:sz w:val="20"/>
                <w:szCs w:val="20"/>
              </w:rPr>
            </w:pPr>
          </w:p>
        </w:tc>
        <w:tc>
          <w:tcPr>
            <w:tcW w:w="107" w:type="pct"/>
            <w:shd w:val="clear" w:color="auto" w:fill="FFFF00"/>
          </w:tcPr>
          <w:p w14:paraId="7DBEB3B3" w14:textId="77777777" w:rsidR="00F3793B" w:rsidRPr="00E810B9" w:rsidRDefault="00F3793B" w:rsidP="00F849DD">
            <w:pPr>
              <w:spacing w:line="200" w:lineRule="exact"/>
              <w:rPr>
                <w:sz w:val="20"/>
                <w:szCs w:val="20"/>
              </w:rPr>
            </w:pPr>
          </w:p>
        </w:tc>
        <w:tc>
          <w:tcPr>
            <w:tcW w:w="107" w:type="pct"/>
            <w:shd w:val="clear" w:color="auto" w:fill="FFFF00"/>
          </w:tcPr>
          <w:p w14:paraId="1800CB06" w14:textId="77777777" w:rsidR="00F3793B" w:rsidRPr="00E810B9" w:rsidRDefault="00F3793B" w:rsidP="00F849DD">
            <w:pPr>
              <w:spacing w:line="200" w:lineRule="exact"/>
              <w:rPr>
                <w:sz w:val="20"/>
                <w:szCs w:val="20"/>
              </w:rPr>
            </w:pPr>
          </w:p>
        </w:tc>
        <w:tc>
          <w:tcPr>
            <w:tcW w:w="107" w:type="pct"/>
            <w:shd w:val="clear" w:color="auto" w:fill="FFFF00"/>
          </w:tcPr>
          <w:p w14:paraId="7179555B" w14:textId="77777777" w:rsidR="00F3793B" w:rsidRPr="00E810B9" w:rsidRDefault="00F3793B" w:rsidP="00F849DD">
            <w:pPr>
              <w:spacing w:line="200" w:lineRule="exact"/>
              <w:rPr>
                <w:sz w:val="20"/>
                <w:szCs w:val="20"/>
              </w:rPr>
            </w:pPr>
          </w:p>
        </w:tc>
        <w:tc>
          <w:tcPr>
            <w:tcW w:w="107" w:type="pct"/>
            <w:shd w:val="clear" w:color="auto" w:fill="FFFF00"/>
          </w:tcPr>
          <w:p w14:paraId="56CC7C64" w14:textId="77777777" w:rsidR="00F3793B" w:rsidRPr="00E810B9" w:rsidRDefault="00F3793B" w:rsidP="00F849DD">
            <w:pPr>
              <w:spacing w:line="200" w:lineRule="exact"/>
              <w:rPr>
                <w:sz w:val="20"/>
                <w:szCs w:val="20"/>
              </w:rPr>
            </w:pPr>
          </w:p>
        </w:tc>
        <w:tc>
          <w:tcPr>
            <w:tcW w:w="104" w:type="pct"/>
            <w:shd w:val="clear" w:color="auto" w:fill="FFFF00"/>
          </w:tcPr>
          <w:p w14:paraId="7DCCFDBD" w14:textId="77777777" w:rsidR="00F3793B" w:rsidRPr="00E810B9" w:rsidRDefault="00F3793B" w:rsidP="00F849DD">
            <w:pPr>
              <w:spacing w:line="200" w:lineRule="exact"/>
              <w:rPr>
                <w:sz w:val="20"/>
                <w:szCs w:val="20"/>
              </w:rPr>
            </w:pPr>
          </w:p>
        </w:tc>
        <w:tc>
          <w:tcPr>
            <w:tcW w:w="106" w:type="pct"/>
            <w:shd w:val="clear" w:color="auto" w:fill="FFFF00"/>
          </w:tcPr>
          <w:p w14:paraId="3C2F2DB4" w14:textId="77777777" w:rsidR="00F3793B" w:rsidRPr="00E810B9" w:rsidRDefault="00F3793B" w:rsidP="00F849DD">
            <w:pPr>
              <w:spacing w:line="200" w:lineRule="exact"/>
              <w:rPr>
                <w:sz w:val="20"/>
                <w:szCs w:val="20"/>
              </w:rPr>
            </w:pPr>
          </w:p>
        </w:tc>
        <w:tc>
          <w:tcPr>
            <w:tcW w:w="106" w:type="pct"/>
            <w:shd w:val="clear" w:color="auto" w:fill="FFFF00"/>
          </w:tcPr>
          <w:p w14:paraId="78F9178C" w14:textId="77777777" w:rsidR="00F3793B" w:rsidRPr="00E810B9" w:rsidRDefault="00F3793B" w:rsidP="00F849DD">
            <w:pPr>
              <w:spacing w:line="200" w:lineRule="exact"/>
              <w:rPr>
                <w:sz w:val="20"/>
                <w:szCs w:val="20"/>
              </w:rPr>
            </w:pPr>
          </w:p>
        </w:tc>
        <w:tc>
          <w:tcPr>
            <w:tcW w:w="106" w:type="pct"/>
            <w:shd w:val="clear" w:color="auto" w:fill="FFFF00"/>
          </w:tcPr>
          <w:p w14:paraId="070948CE" w14:textId="77777777" w:rsidR="00F3793B" w:rsidRPr="00E810B9" w:rsidRDefault="00F3793B" w:rsidP="00F849DD">
            <w:pPr>
              <w:spacing w:line="200" w:lineRule="exact"/>
              <w:rPr>
                <w:sz w:val="20"/>
                <w:szCs w:val="20"/>
              </w:rPr>
            </w:pPr>
          </w:p>
        </w:tc>
        <w:tc>
          <w:tcPr>
            <w:tcW w:w="106" w:type="pct"/>
            <w:shd w:val="clear" w:color="auto" w:fill="FFFF00"/>
          </w:tcPr>
          <w:p w14:paraId="0A3AAC87" w14:textId="77777777" w:rsidR="00F3793B" w:rsidRPr="00E810B9" w:rsidRDefault="00F3793B" w:rsidP="00F849DD">
            <w:pPr>
              <w:spacing w:line="200" w:lineRule="exact"/>
              <w:rPr>
                <w:sz w:val="20"/>
                <w:szCs w:val="20"/>
              </w:rPr>
            </w:pPr>
          </w:p>
        </w:tc>
        <w:tc>
          <w:tcPr>
            <w:tcW w:w="108" w:type="pct"/>
            <w:shd w:val="clear" w:color="auto" w:fill="FFFF00"/>
          </w:tcPr>
          <w:p w14:paraId="07F97889" w14:textId="77777777" w:rsidR="00F3793B" w:rsidRPr="00E810B9" w:rsidRDefault="00F3793B" w:rsidP="00F849DD">
            <w:pPr>
              <w:spacing w:line="200" w:lineRule="exact"/>
              <w:rPr>
                <w:sz w:val="20"/>
                <w:szCs w:val="20"/>
              </w:rPr>
            </w:pPr>
          </w:p>
        </w:tc>
        <w:tc>
          <w:tcPr>
            <w:tcW w:w="106" w:type="pct"/>
            <w:shd w:val="clear" w:color="auto" w:fill="FFFF00"/>
          </w:tcPr>
          <w:p w14:paraId="0891C9CF" w14:textId="77777777" w:rsidR="00F3793B" w:rsidRPr="00E810B9" w:rsidRDefault="00F3793B" w:rsidP="00F849DD">
            <w:pPr>
              <w:spacing w:line="200" w:lineRule="exact"/>
              <w:rPr>
                <w:sz w:val="20"/>
                <w:szCs w:val="20"/>
              </w:rPr>
            </w:pPr>
          </w:p>
        </w:tc>
        <w:tc>
          <w:tcPr>
            <w:tcW w:w="106" w:type="pct"/>
            <w:shd w:val="clear" w:color="auto" w:fill="FFFF00"/>
          </w:tcPr>
          <w:p w14:paraId="5BF7B9DA" w14:textId="77777777" w:rsidR="00F3793B" w:rsidRPr="00E810B9" w:rsidRDefault="00F3793B" w:rsidP="00F849DD">
            <w:pPr>
              <w:spacing w:line="200" w:lineRule="exact"/>
              <w:rPr>
                <w:sz w:val="20"/>
                <w:szCs w:val="20"/>
              </w:rPr>
            </w:pPr>
          </w:p>
        </w:tc>
        <w:tc>
          <w:tcPr>
            <w:tcW w:w="106" w:type="pct"/>
            <w:shd w:val="clear" w:color="auto" w:fill="FFFF00"/>
          </w:tcPr>
          <w:p w14:paraId="49A1CE1D" w14:textId="77777777" w:rsidR="00F3793B" w:rsidRPr="00E810B9" w:rsidRDefault="00F3793B" w:rsidP="00F849DD">
            <w:pPr>
              <w:spacing w:line="200" w:lineRule="exact"/>
              <w:rPr>
                <w:sz w:val="20"/>
                <w:szCs w:val="20"/>
              </w:rPr>
            </w:pPr>
          </w:p>
        </w:tc>
        <w:tc>
          <w:tcPr>
            <w:tcW w:w="106" w:type="pct"/>
            <w:shd w:val="clear" w:color="auto" w:fill="FFFF00"/>
          </w:tcPr>
          <w:p w14:paraId="5F6D1A48" w14:textId="77777777" w:rsidR="00F3793B" w:rsidRPr="00E810B9" w:rsidRDefault="00F3793B" w:rsidP="00F849DD">
            <w:pPr>
              <w:spacing w:line="200" w:lineRule="exact"/>
              <w:rPr>
                <w:sz w:val="20"/>
                <w:szCs w:val="20"/>
              </w:rPr>
            </w:pPr>
          </w:p>
        </w:tc>
        <w:tc>
          <w:tcPr>
            <w:tcW w:w="108" w:type="pct"/>
            <w:shd w:val="clear" w:color="auto" w:fill="FFFF00"/>
          </w:tcPr>
          <w:p w14:paraId="77961DA3" w14:textId="77777777" w:rsidR="00F3793B" w:rsidRPr="00E810B9" w:rsidRDefault="00F3793B" w:rsidP="00F849DD">
            <w:pPr>
              <w:spacing w:line="200" w:lineRule="exact"/>
              <w:rPr>
                <w:sz w:val="20"/>
                <w:szCs w:val="20"/>
              </w:rPr>
            </w:pPr>
          </w:p>
        </w:tc>
        <w:tc>
          <w:tcPr>
            <w:tcW w:w="106" w:type="pct"/>
            <w:shd w:val="clear" w:color="auto" w:fill="FFFF00"/>
          </w:tcPr>
          <w:p w14:paraId="54FBDC1E" w14:textId="77777777" w:rsidR="00F3793B" w:rsidRPr="00E810B9" w:rsidRDefault="00F3793B" w:rsidP="00F849DD">
            <w:pPr>
              <w:spacing w:line="200" w:lineRule="exact"/>
              <w:rPr>
                <w:sz w:val="20"/>
                <w:szCs w:val="20"/>
              </w:rPr>
            </w:pPr>
          </w:p>
        </w:tc>
        <w:tc>
          <w:tcPr>
            <w:tcW w:w="561" w:type="pct"/>
            <w:shd w:val="clear" w:color="auto" w:fill="FFFF00"/>
          </w:tcPr>
          <w:p w14:paraId="5D3845EF" w14:textId="77777777" w:rsidR="00F3793B" w:rsidRPr="005F3CF9" w:rsidRDefault="00F3793B" w:rsidP="00F849DD">
            <w:pPr>
              <w:spacing w:line="200" w:lineRule="exact"/>
              <w:rPr>
                <w:b/>
                <w:bCs/>
                <w:color w:val="FF0000"/>
                <w:sz w:val="20"/>
                <w:szCs w:val="20"/>
              </w:rPr>
            </w:pPr>
            <w:r w:rsidRPr="005F3CF9">
              <w:rPr>
                <w:b/>
                <w:bCs/>
                <w:color w:val="FF0000"/>
                <w:sz w:val="20"/>
                <w:szCs w:val="20"/>
              </w:rPr>
              <w:t>TOTAL BUDGET</w:t>
            </w:r>
          </w:p>
        </w:tc>
        <w:tc>
          <w:tcPr>
            <w:tcW w:w="386" w:type="pct"/>
            <w:shd w:val="clear" w:color="auto" w:fill="FFFF00"/>
            <w:vAlign w:val="bottom"/>
          </w:tcPr>
          <w:p w14:paraId="52DFD643" w14:textId="77777777" w:rsidR="00F3793B" w:rsidRPr="005F3CF9" w:rsidRDefault="00F3793B" w:rsidP="00F849DD">
            <w:pPr>
              <w:spacing w:line="200" w:lineRule="exact"/>
              <w:ind w:left="-104" w:right="-105"/>
              <w:rPr>
                <w:b/>
                <w:bCs/>
                <w:color w:val="FF0000"/>
                <w:sz w:val="20"/>
                <w:szCs w:val="20"/>
              </w:rPr>
            </w:pPr>
            <w:r w:rsidRPr="005F3CF9">
              <w:rPr>
                <w:rFonts w:ascii="Calibri" w:hAnsi="Calibri" w:cs="Calibri"/>
                <w:b/>
                <w:bCs/>
                <w:color w:val="FF0000"/>
                <w:sz w:val="20"/>
                <w:szCs w:val="20"/>
              </w:rPr>
              <w:t xml:space="preserve"> $ 1,</w:t>
            </w:r>
            <w:r>
              <w:rPr>
                <w:rFonts w:ascii="Calibri" w:hAnsi="Calibri" w:cs="Calibri"/>
                <w:b/>
                <w:bCs/>
                <w:color w:val="FF0000"/>
                <w:sz w:val="20"/>
                <w:szCs w:val="20"/>
              </w:rPr>
              <w:t>658</w:t>
            </w:r>
            <w:r w:rsidRPr="005F3CF9">
              <w:rPr>
                <w:rFonts w:ascii="Calibri" w:hAnsi="Calibri" w:cs="Calibri"/>
                <w:b/>
                <w:bCs/>
                <w:color w:val="FF0000"/>
                <w:sz w:val="20"/>
                <w:szCs w:val="20"/>
              </w:rPr>
              <w:t>,</w:t>
            </w:r>
            <w:r>
              <w:rPr>
                <w:rFonts w:ascii="Calibri" w:hAnsi="Calibri" w:cs="Calibri"/>
                <w:b/>
                <w:bCs/>
                <w:color w:val="FF0000"/>
                <w:sz w:val="20"/>
                <w:szCs w:val="20"/>
              </w:rPr>
              <w:t>08</w:t>
            </w:r>
            <w:r w:rsidRPr="005F3CF9">
              <w:rPr>
                <w:rFonts w:ascii="Calibri" w:hAnsi="Calibri" w:cs="Calibri"/>
                <w:b/>
                <w:bCs/>
                <w:color w:val="FF0000"/>
                <w:sz w:val="20"/>
                <w:szCs w:val="20"/>
              </w:rPr>
              <w:t xml:space="preserve">8 </w:t>
            </w:r>
          </w:p>
        </w:tc>
        <w:tc>
          <w:tcPr>
            <w:tcW w:w="384" w:type="pct"/>
            <w:shd w:val="clear" w:color="auto" w:fill="FFFF00"/>
            <w:vAlign w:val="bottom"/>
          </w:tcPr>
          <w:p w14:paraId="702BAC84" w14:textId="77777777" w:rsidR="00F3793B" w:rsidRPr="005F3CF9" w:rsidRDefault="00F3793B" w:rsidP="00F849DD">
            <w:pPr>
              <w:spacing w:line="200" w:lineRule="exact"/>
              <w:ind w:left="-104" w:right="-105"/>
              <w:rPr>
                <w:b/>
                <w:bCs/>
                <w:color w:val="FF0000"/>
                <w:sz w:val="20"/>
                <w:szCs w:val="20"/>
              </w:rPr>
            </w:pPr>
            <w:r w:rsidRPr="005F3CF9">
              <w:rPr>
                <w:rFonts w:ascii="Calibri" w:hAnsi="Calibri" w:cs="Calibri"/>
                <w:b/>
                <w:bCs/>
                <w:color w:val="FF0000"/>
                <w:sz w:val="20"/>
                <w:szCs w:val="20"/>
              </w:rPr>
              <w:t xml:space="preserve"> $   </w:t>
            </w:r>
            <w:r>
              <w:rPr>
                <w:rFonts w:ascii="Calibri" w:hAnsi="Calibri" w:cs="Calibri"/>
                <w:b/>
                <w:bCs/>
                <w:color w:val="FF0000"/>
                <w:sz w:val="20"/>
                <w:szCs w:val="20"/>
              </w:rPr>
              <w:t>881</w:t>
            </w:r>
            <w:r w:rsidRPr="005F3CF9">
              <w:rPr>
                <w:rFonts w:ascii="Calibri" w:hAnsi="Calibri" w:cs="Calibri"/>
                <w:b/>
                <w:bCs/>
                <w:color w:val="FF0000"/>
                <w:sz w:val="20"/>
                <w:szCs w:val="20"/>
              </w:rPr>
              <w:t>,</w:t>
            </w:r>
            <w:r>
              <w:rPr>
                <w:rFonts w:ascii="Calibri" w:hAnsi="Calibri" w:cs="Calibri"/>
                <w:b/>
                <w:bCs/>
                <w:color w:val="FF0000"/>
                <w:sz w:val="20"/>
                <w:szCs w:val="20"/>
              </w:rPr>
              <w:t>937</w:t>
            </w:r>
            <w:r w:rsidRPr="005F3CF9">
              <w:rPr>
                <w:rFonts w:ascii="Calibri" w:hAnsi="Calibri" w:cs="Calibri"/>
                <w:b/>
                <w:bCs/>
                <w:color w:val="FF0000"/>
                <w:sz w:val="20"/>
                <w:szCs w:val="20"/>
              </w:rPr>
              <w:t xml:space="preserve"> </w:t>
            </w:r>
          </w:p>
        </w:tc>
        <w:tc>
          <w:tcPr>
            <w:tcW w:w="389" w:type="pct"/>
          </w:tcPr>
          <w:p w14:paraId="3B668E74" w14:textId="77777777" w:rsidR="00F3793B" w:rsidRPr="00E810B9" w:rsidRDefault="00F3793B" w:rsidP="00F849DD">
            <w:pPr>
              <w:spacing w:line="200" w:lineRule="exact"/>
              <w:rPr>
                <w:sz w:val="20"/>
                <w:szCs w:val="20"/>
              </w:rPr>
            </w:pPr>
          </w:p>
        </w:tc>
        <w:tc>
          <w:tcPr>
            <w:tcW w:w="732" w:type="pct"/>
          </w:tcPr>
          <w:p w14:paraId="56863E89" w14:textId="5BAA9D6F" w:rsidR="00F3793B" w:rsidRPr="00E810B9" w:rsidRDefault="00F3793B" w:rsidP="00F849DD">
            <w:pPr>
              <w:spacing w:line="200" w:lineRule="exact"/>
              <w:rPr>
                <w:sz w:val="20"/>
                <w:szCs w:val="20"/>
              </w:rPr>
            </w:pPr>
          </w:p>
        </w:tc>
      </w:tr>
      <w:bookmarkEnd w:id="72"/>
    </w:tbl>
    <w:p w14:paraId="38C8927B" w14:textId="77777777" w:rsidR="00D61BAB" w:rsidRDefault="00D61BAB" w:rsidP="00D61BAB">
      <w:pPr>
        <w:rPr>
          <w:sz w:val="20"/>
          <w:szCs w:val="20"/>
        </w:rPr>
      </w:pPr>
    </w:p>
    <w:p w14:paraId="01A85154" w14:textId="77777777" w:rsidR="00D61BAB" w:rsidRDefault="00D61BAB" w:rsidP="00D61BAB">
      <w:pPr>
        <w:rPr>
          <w:sz w:val="20"/>
          <w:szCs w:val="20"/>
        </w:rPr>
      </w:pPr>
      <w:r>
        <w:rPr>
          <w:sz w:val="20"/>
          <w:szCs w:val="20"/>
        </w:rPr>
        <w:br w:type="page"/>
      </w:r>
    </w:p>
    <w:p w14:paraId="3144B26C" w14:textId="0B97569B" w:rsidR="00D61BAB" w:rsidRPr="00B87202" w:rsidRDefault="003219AF" w:rsidP="003219AF">
      <w:pPr>
        <w:pStyle w:val="Heading1"/>
      </w:pPr>
      <w:bookmarkStart w:id="73" w:name="_Toc112413480"/>
      <w:r>
        <w:lastRenderedPageBreak/>
        <w:t xml:space="preserve">Annex 2: </w:t>
      </w:r>
      <w:r w:rsidR="00D61BAB" w:rsidRPr="00B87202">
        <w:t>Annual Budget Estimates</w:t>
      </w:r>
      <w:bookmarkEnd w:id="73"/>
    </w:p>
    <w:tbl>
      <w:tblPr>
        <w:tblStyle w:val="TableGrid"/>
        <w:tblW w:w="16267" w:type="dxa"/>
        <w:tblInd w:w="-882" w:type="dxa"/>
        <w:tblLayout w:type="fixed"/>
        <w:tblLook w:val="04A0" w:firstRow="1" w:lastRow="0" w:firstColumn="1" w:lastColumn="0" w:noHBand="0" w:noVBand="1"/>
      </w:tblPr>
      <w:tblGrid>
        <w:gridCol w:w="808"/>
        <w:gridCol w:w="4142"/>
        <w:gridCol w:w="3577"/>
        <w:gridCol w:w="1260"/>
        <w:gridCol w:w="1350"/>
        <w:gridCol w:w="1260"/>
        <w:gridCol w:w="1350"/>
        <w:gridCol w:w="1260"/>
        <w:gridCol w:w="1260"/>
      </w:tblGrid>
      <w:tr w:rsidR="00D61BAB" w14:paraId="6F5F5E57" w14:textId="77777777" w:rsidTr="00F849DD">
        <w:trPr>
          <w:trHeight w:val="150"/>
          <w:tblHeader/>
        </w:trPr>
        <w:tc>
          <w:tcPr>
            <w:tcW w:w="4950" w:type="dxa"/>
            <w:gridSpan w:val="2"/>
            <w:shd w:val="clear" w:color="auto" w:fill="FFFF00"/>
          </w:tcPr>
          <w:p w14:paraId="337DA7D6" w14:textId="77777777" w:rsidR="00D61BAB" w:rsidRDefault="00D61BAB" w:rsidP="00F849DD">
            <w:pPr>
              <w:spacing w:line="200" w:lineRule="exact"/>
              <w:jc w:val="right"/>
            </w:pPr>
            <w:r>
              <w:t>Project Impact</w:t>
            </w:r>
          </w:p>
        </w:tc>
        <w:tc>
          <w:tcPr>
            <w:tcW w:w="11317" w:type="dxa"/>
            <w:gridSpan w:val="7"/>
            <w:shd w:val="clear" w:color="auto" w:fill="FFFF00"/>
          </w:tcPr>
          <w:p w14:paraId="769C9079" w14:textId="77777777" w:rsidR="00D61BAB" w:rsidRDefault="00D61BAB" w:rsidP="00F849DD">
            <w:pPr>
              <w:ind w:left="-104" w:right="-104"/>
            </w:pPr>
            <w:r>
              <w:t>Improved gender equality and increased number of women in leadership in all levels of society including in the Parliament</w:t>
            </w:r>
          </w:p>
        </w:tc>
      </w:tr>
      <w:tr w:rsidR="00D61BAB" w:rsidRPr="00EC14F5" w14:paraId="0C9F4CFA" w14:textId="77777777" w:rsidTr="00F849DD">
        <w:trPr>
          <w:trHeight w:val="150"/>
          <w:tblHeader/>
        </w:trPr>
        <w:tc>
          <w:tcPr>
            <w:tcW w:w="8527" w:type="dxa"/>
            <w:gridSpan w:val="3"/>
            <w:vMerge w:val="restart"/>
            <w:shd w:val="clear" w:color="auto" w:fill="E2EFD9" w:themeFill="accent6" w:themeFillTint="33"/>
          </w:tcPr>
          <w:p w14:paraId="48E85BDE" w14:textId="77777777" w:rsidR="00D61BAB" w:rsidRPr="009373EF" w:rsidRDefault="00D61BAB" w:rsidP="00F849DD">
            <w:pPr>
              <w:spacing w:line="200" w:lineRule="exact"/>
              <w:rPr>
                <w:b/>
                <w:bCs/>
                <w:sz w:val="20"/>
                <w:szCs w:val="20"/>
              </w:rPr>
            </w:pPr>
            <w:r w:rsidRPr="009373EF">
              <w:rPr>
                <w:b/>
                <w:bCs/>
                <w:sz w:val="20"/>
                <w:szCs w:val="20"/>
              </w:rPr>
              <w:t>Outcome, Output &amp; Activity</w:t>
            </w:r>
          </w:p>
        </w:tc>
        <w:tc>
          <w:tcPr>
            <w:tcW w:w="1260" w:type="dxa"/>
            <w:shd w:val="clear" w:color="auto" w:fill="E2EFD9" w:themeFill="accent6" w:themeFillTint="33"/>
          </w:tcPr>
          <w:p w14:paraId="15191F7B" w14:textId="05B32118" w:rsidR="00D61BAB" w:rsidRPr="00F04EB6" w:rsidRDefault="00D61BAB" w:rsidP="00F849DD">
            <w:pPr>
              <w:jc w:val="center"/>
              <w:rPr>
                <w:b/>
                <w:bCs/>
                <w:sz w:val="18"/>
                <w:szCs w:val="18"/>
              </w:rPr>
            </w:pPr>
            <w:r>
              <w:rPr>
                <w:b/>
                <w:bCs/>
                <w:sz w:val="18"/>
                <w:szCs w:val="18"/>
              </w:rPr>
              <w:t>20</w:t>
            </w:r>
            <w:r w:rsidR="000638FA">
              <w:rPr>
                <w:b/>
                <w:bCs/>
                <w:sz w:val="18"/>
                <w:szCs w:val="18"/>
              </w:rPr>
              <w:t>2</w:t>
            </w:r>
            <w:r>
              <w:rPr>
                <w:b/>
                <w:bCs/>
                <w:sz w:val="18"/>
                <w:szCs w:val="18"/>
              </w:rPr>
              <w:t>3</w:t>
            </w:r>
          </w:p>
        </w:tc>
        <w:tc>
          <w:tcPr>
            <w:tcW w:w="1350" w:type="dxa"/>
            <w:shd w:val="clear" w:color="auto" w:fill="E2EFD9" w:themeFill="accent6" w:themeFillTint="33"/>
          </w:tcPr>
          <w:p w14:paraId="7FD95E43" w14:textId="3338959D" w:rsidR="00D61BAB" w:rsidRDefault="00D61BAB" w:rsidP="00F849DD">
            <w:pPr>
              <w:jc w:val="center"/>
              <w:rPr>
                <w:b/>
                <w:bCs/>
                <w:sz w:val="18"/>
                <w:szCs w:val="18"/>
              </w:rPr>
            </w:pPr>
            <w:r>
              <w:rPr>
                <w:b/>
                <w:bCs/>
                <w:sz w:val="18"/>
                <w:szCs w:val="18"/>
              </w:rPr>
              <w:t>20</w:t>
            </w:r>
            <w:r w:rsidR="000638FA">
              <w:rPr>
                <w:b/>
                <w:bCs/>
                <w:sz w:val="18"/>
                <w:szCs w:val="18"/>
              </w:rPr>
              <w:t>2</w:t>
            </w:r>
            <w:r>
              <w:rPr>
                <w:b/>
                <w:bCs/>
                <w:sz w:val="18"/>
                <w:szCs w:val="18"/>
              </w:rPr>
              <w:t>4</w:t>
            </w:r>
          </w:p>
        </w:tc>
        <w:tc>
          <w:tcPr>
            <w:tcW w:w="1260" w:type="dxa"/>
            <w:shd w:val="clear" w:color="auto" w:fill="E2EFD9" w:themeFill="accent6" w:themeFillTint="33"/>
          </w:tcPr>
          <w:p w14:paraId="51023377" w14:textId="03F6D85D" w:rsidR="00D61BAB" w:rsidRDefault="00D61BAB" w:rsidP="00F849DD">
            <w:pPr>
              <w:jc w:val="center"/>
              <w:rPr>
                <w:b/>
                <w:bCs/>
                <w:sz w:val="18"/>
                <w:szCs w:val="18"/>
              </w:rPr>
            </w:pPr>
            <w:r>
              <w:rPr>
                <w:b/>
                <w:bCs/>
                <w:sz w:val="18"/>
                <w:szCs w:val="18"/>
              </w:rPr>
              <w:t>20</w:t>
            </w:r>
            <w:r w:rsidR="000638FA">
              <w:rPr>
                <w:b/>
                <w:bCs/>
                <w:sz w:val="18"/>
                <w:szCs w:val="18"/>
              </w:rPr>
              <w:t>2</w:t>
            </w:r>
            <w:r>
              <w:rPr>
                <w:b/>
                <w:bCs/>
                <w:sz w:val="18"/>
                <w:szCs w:val="18"/>
              </w:rPr>
              <w:t>5</w:t>
            </w:r>
          </w:p>
        </w:tc>
        <w:tc>
          <w:tcPr>
            <w:tcW w:w="1350" w:type="dxa"/>
            <w:shd w:val="clear" w:color="auto" w:fill="E2EFD9" w:themeFill="accent6" w:themeFillTint="33"/>
          </w:tcPr>
          <w:p w14:paraId="5C7D3146" w14:textId="6B4BDEDA" w:rsidR="00D61BAB" w:rsidRDefault="00D61BAB" w:rsidP="00F849DD">
            <w:pPr>
              <w:jc w:val="center"/>
              <w:rPr>
                <w:b/>
                <w:bCs/>
                <w:sz w:val="18"/>
                <w:szCs w:val="18"/>
              </w:rPr>
            </w:pPr>
            <w:r>
              <w:rPr>
                <w:b/>
                <w:bCs/>
                <w:sz w:val="18"/>
                <w:szCs w:val="18"/>
              </w:rPr>
              <w:t>20</w:t>
            </w:r>
            <w:r w:rsidR="000638FA">
              <w:rPr>
                <w:b/>
                <w:bCs/>
                <w:sz w:val="18"/>
                <w:szCs w:val="18"/>
              </w:rPr>
              <w:t>2</w:t>
            </w:r>
            <w:r>
              <w:rPr>
                <w:b/>
                <w:bCs/>
                <w:sz w:val="18"/>
                <w:szCs w:val="18"/>
              </w:rPr>
              <w:t>6</w:t>
            </w:r>
          </w:p>
        </w:tc>
        <w:tc>
          <w:tcPr>
            <w:tcW w:w="1260" w:type="dxa"/>
            <w:shd w:val="clear" w:color="auto" w:fill="B4C6E7" w:themeFill="accent1" w:themeFillTint="66"/>
          </w:tcPr>
          <w:p w14:paraId="49D82A7D" w14:textId="77777777" w:rsidR="00D61BAB" w:rsidRDefault="00D61BAB" w:rsidP="00F849DD">
            <w:pPr>
              <w:jc w:val="center"/>
              <w:rPr>
                <w:b/>
                <w:bCs/>
                <w:sz w:val="18"/>
                <w:szCs w:val="18"/>
              </w:rPr>
            </w:pPr>
            <w:r>
              <w:rPr>
                <w:b/>
                <w:bCs/>
                <w:sz w:val="18"/>
                <w:szCs w:val="18"/>
              </w:rPr>
              <w:t>TOTAL</w:t>
            </w:r>
          </w:p>
        </w:tc>
        <w:tc>
          <w:tcPr>
            <w:tcW w:w="1260" w:type="dxa"/>
            <w:shd w:val="clear" w:color="auto" w:fill="B4C6E7" w:themeFill="accent1" w:themeFillTint="66"/>
          </w:tcPr>
          <w:p w14:paraId="04E2D202" w14:textId="77777777" w:rsidR="00D61BAB" w:rsidRDefault="00D61BAB" w:rsidP="00F849DD">
            <w:pPr>
              <w:rPr>
                <w:b/>
                <w:bCs/>
                <w:sz w:val="18"/>
                <w:szCs w:val="18"/>
              </w:rPr>
            </w:pPr>
            <w:r>
              <w:rPr>
                <w:b/>
                <w:bCs/>
                <w:sz w:val="18"/>
                <w:szCs w:val="18"/>
              </w:rPr>
              <w:t>TOTAL AUD</w:t>
            </w:r>
          </w:p>
        </w:tc>
      </w:tr>
      <w:tr w:rsidR="00D61BAB" w:rsidRPr="00EC14F5" w14:paraId="625585A5" w14:textId="77777777" w:rsidTr="00F849DD">
        <w:trPr>
          <w:trHeight w:val="105"/>
          <w:tblHeader/>
        </w:trPr>
        <w:tc>
          <w:tcPr>
            <w:tcW w:w="8527" w:type="dxa"/>
            <w:gridSpan w:val="3"/>
            <w:vMerge/>
            <w:shd w:val="clear" w:color="auto" w:fill="E2EFD9" w:themeFill="accent6" w:themeFillTint="33"/>
          </w:tcPr>
          <w:p w14:paraId="5658D9C7" w14:textId="77777777" w:rsidR="00D61BAB" w:rsidRPr="00EC14F5" w:rsidRDefault="00D61BAB" w:rsidP="00F849DD">
            <w:pPr>
              <w:spacing w:line="200" w:lineRule="exact"/>
              <w:rPr>
                <w:sz w:val="20"/>
                <w:szCs w:val="20"/>
              </w:rPr>
            </w:pPr>
          </w:p>
        </w:tc>
        <w:tc>
          <w:tcPr>
            <w:tcW w:w="1260" w:type="dxa"/>
            <w:shd w:val="clear" w:color="auto" w:fill="E2EFD9" w:themeFill="accent6" w:themeFillTint="33"/>
          </w:tcPr>
          <w:p w14:paraId="29A781A8" w14:textId="77777777" w:rsidR="00D61BAB" w:rsidRPr="001E2F79" w:rsidRDefault="00D61BAB" w:rsidP="00F849DD">
            <w:pPr>
              <w:ind w:left="-104" w:right="-113"/>
              <w:rPr>
                <w:sz w:val="18"/>
                <w:szCs w:val="18"/>
              </w:rPr>
            </w:pPr>
          </w:p>
        </w:tc>
        <w:tc>
          <w:tcPr>
            <w:tcW w:w="1350" w:type="dxa"/>
            <w:shd w:val="clear" w:color="auto" w:fill="E2EFD9" w:themeFill="accent6" w:themeFillTint="33"/>
          </w:tcPr>
          <w:p w14:paraId="1A25E61F" w14:textId="77777777" w:rsidR="00D61BAB" w:rsidRPr="001E2F79" w:rsidRDefault="00D61BAB" w:rsidP="00F849DD">
            <w:pPr>
              <w:ind w:left="-104" w:right="-113"/>
              <w:rPr>
                <w:sz w:val="18"/>
                <w:szCs w:val="18"/>
              </w:rPr>
            </w:pPr>
          </w:p>
        </w:tc>
        <w:tc>
          <w:tcPr>
            <w:tcW w:w="1260" w:type="dxa"/>
            <w:shd w:val="clear" w:color="auto" w:fill="E2EFD9" w:themeFill="accent6" w:themeFillTint="33"/>
          </w:tcPr>
          <w:p w14:paraId="3AF9EFCE" w14:textId="77777777" w:rsidR="00D61BAB" w:rsidRPr="001E2F79" w:rsidRDefault="00D61BAB" w:rsidP="00F849DD">
            <w:pPr>
              <w:ind w:left="-104" w:right="-113"/>
              <w:rPr>
                <w:sz w:val="18"/>
                <w:szCs w:val="18"/>
              </w:rPr>
            </w:pPr>
          </w:p>
        </w:tc>
        <w:tc>
          <w:tcPr>
            <w:tcW w:w="1350" w:type="dxa"/>
            <w:shd w:val="clear" w:color="auto" w:fill="E2EFD9" w:themeFill="accent6" w:themeFillTint="33"/>
          </w:tcPr>
          <w:p w14:paraId="217182B0" w14:textId="77777777" w:rsidR="00D61BAB" w:rsidRPr="001E2F79" w:rsidRDefault="00D61BAB" w:rsidP="00F849DD">
            <w:pPr>
              <w:ind w:left="-104" w:right="-113"/>
              <w:rPr>
                <w:sz w:val="18"/>
                <w:szCs w:val="18"/>
              </w:rPr>
            </w:pPr>
          </w:p>
        </w:tc>
        <w:tc>
          <w:tcPr>
            <w:tcW w:w="1260" w:type="dxa"/>
            <w:shd w:val="clear" w:color="auto" w:fill="B4C6E7" w:themeFill="accent1" w:themeFillTint="66"/>
          </w:tcPr>
          <w:p w14:paraId="1AAF4D0B" w14:textId="77777777" w:rsidR="00D61BAB" w:rsidRPr="001E2F79" w:rsidRDefault="00D61BAB" w:rsidP="00F849DD">
            <w:pPr>
              <w:ind w:left="-104" w:right="-113"/>
              <w:rPr>
                <w:sz w:val="18"/>
                <w:szCs w:val="18"/>
              </w:rPr>
            </w:pPr>
          </w:p>
        </w:tc>
        <w:tc>
          <w:tcPr>
            <w:tcW w:w="1260" w:type="dxa"/>
            <w:shd w:val="clear" w:color="auto" w:fill="B4C6E7" w:themeFill="accent1" w:themeFillTint="66"/>
          </w:tcPr>
          <w:p w14:paraId="522B4DD3" w14:textId="77777777" w:rsidR="00D61BAB" w:rsidRPr="001E2F79" w:rsidRDefault="00D61BAB" w:rsidP="00F849DD">
            <w:pPr>
              <w:ind w:left="-104" w:right="-113"/>
              <w:rPr>
                <w:sz w:val="18"/>
                <w:szCs w:val="18"/>
              </w:rPr>
            </w:pPr>
          </w:p>
        </w:tc>
      </w:tr>
      <w:tr w:rsidR="00D61BAB" w:rsidRPr="00EC14F5" w14:paraId="2B65BB4A" w14:textId="77777777" w:rsidTr="00F849DD">
        <w:tc>
          <w:tcPr>
            <w:tcW w:w="808" w:type="dxa"/>
            <w:shd w:val="clear" w:color="auto" w:fill="FFC000"/>
          </w:tcPr>
          <w:p w14:paraId="05F4FDA9" w14:textId="77777777" w:rsidR="00D61BAB" w:rsidRPr="007B1FF7" w:rsidRDefault="00D61BAB" w:rsidP="00F849DD">
            <w:pPr>
              <w:spacing w:line="240" w:lineRule="exact"/>
              <w:ind w:left="-105" w:right="-115"/>
              <w:rPr>
                <w:sz w:val="20"/>
                <w:szCs w:val="20"/>
              </w:rPr>
            </w:pPr>
            <w:r>
              <w:rPr>
                <w:sz w:val="20"/>
                <w:szCs w:val="20"/>
              </w:rPr>
              <w:t>Outcome</w:t>
            </w:r>
          </w:p>
        </w:tc>
        <w:tc>
          <w:tcPr>
            <w:tcW w:w="7719" w:type="dxa"/>
            <w:gridSpan w:val="2"/>
            <w:shd w:val="clear" w:color="auto" w:fill="FFC000"/>
          </w:tcPr>
          <w:p w14:paraId="22B3F365" w14:textId="77777777" w:rsidR="00D61BAB" w:rsidRPr="007B1FF7" w:rsidRDefault="00D61BAB" w:rsidP="00F849DD">
            <w:pPr>
              <w:spacing w:line="240" w:lineRule="exact"/>
              <w:rPr>
                <w:sz w:val="20"/>
                <w:szCs w:val="20"/>
              </w:rPr>
            </w:pPr>
            <w:r>
              <w:rPr>
                <w:b/>
                <w:bCs/>
                <w:sz w:val="20"/>
                <w:szCs w:val="20"/>
                <w:lang w:val="en-US"/>
              </w:rPr>
              <w:t xml:space="preserve">1 </w:t>
            </w:r>
            <w:r w:rsidRPr="007B1FF7">
              <w:rPr>
                <w:b/>
                <w:bCs/>
                <w:sz w:val="20"/>
                <w:szCs w:val="20"/>
                <w:lang w:val="en-US"/>
              </w:rPr>
              <w:t xml:space="preserve">Strengthened leadership skills and opportunities for women </w:t>
            </w:r>
            <w:r w:rsidRPr="007B1FF7">
              <w:rPr>
                <w:b/>
                <w:bCs/>
                <w:i/>
                <w:iCs/>
                <w:sz w:val="20"/>
                <w:szCs w:val="20"/>
                <w:lang w:val="en-US"/>
              </w:rPr>
              <w:t>empowered</w:t>
            </w:r>
            <w:r w:rsidRPr="007B1FF7">
              <w:rPr>
                <w:b/>
                <w:bCs/>
                <w:sz w:val="20"/>
                <w:szCs w:val="20"/>
                <w:lang w:val="en-US"/>
              </w:rPr>
              <w:t xml:space="preserve"> by supportive and inclusive villages and communities</w:t>
            </w:r>
          </w:p>
        </w:tc>
        <w:tc>
          <w:tcPr>
            <w:tcW w:w="1260" w:type="dxa"/>
          </w:tcPr>
          <w:p w14:paraId="6C8D299A" w14:textId="77777777" w:rsidR="00D61BAB" w:rsidRPr="001E2F79" w:rsidRDefault="00D61BAB" w:rsidP="00F849DD">
            <w:pPr>
              <w:spacing w:line="240" w:lineRule="exact"/>
              <w:rPr>
                <w:sz w:val="18"/>
                <w:szCs w:val="18"/>
              </w:rPr>
            </w:pPr>
          </w:p>
        </w:tc>
        <w:tc>
          <w:tcPr>
            <w:tcW w:w="1350" w:type="dxa"/>
          </w:tcPr>
          <w:p w14:paraId="7E81F6D2" w14:textId="77777777" w:rsidR="00D61BAB" w:rsidRPr="001E2F79" w:rsidRDefault="00D61BAB" w:rsidP="00F849DD">
            <w:pPr>
              <w:spacing w:line="240" w:lineRule="exact"/>
              <w:rPr>
                <w:sz w:val="18"/>
                <w:szCs w:val="18"/>
              </w:rPr>
            </w:pPr>
          </w:p>
        </w:tc>
        <w:tc>
          <w:tcPr>
            <w:tcW w:w="1260" w:type="dxa"/>
          </w:tcPr>
          <w:p w14:paraId="5AE6DC7C" w14:textId="77777777" w:rsidR="00D61BAB" w:rsidRPr="001E2F79" w:rsidRDefault="00D61BAB" w:rsidP="00F849DD">
            <w:pPr>
              <w:spacing w:line="240" w:lineRule="exact"/>
              <w:rPr>
                <w:sz w:val="18"/>
                <w:szCs w:val="18"/>
              </w:rPr>
            </w:pPr>
          </w:p>
        </w:tc>
        <w:tc>
          <w:tcPr>
            <w:tcW w:w="1350" w:type="dxa"/>
          </w:tcPr>
          <w:p w14:paraId="65A5672C" w14:textId="77777777" w:rsidR="00D61BAB" w:rsidRPr="001E2F79" w:rsidRDefault="00D61BAB" w:rsidP="00F849DD">
            <w:pPr>
              <w:spacing w:line="240" w:lineRule="exact"/>
              <w:rPr>
                <w:sz w:val="18"/>
                <w:szCs w:val="18"/>
              </w:rPr>
            </w:pPr>
          </w:p>
        </w:tc>
        <w:tc>
          <w:tcPr>
            <w:tcW w:w="1260" w:type="dxa"/>
            <w:shd w:val="clear" w:color="auto" w:fill="B4C6E7" w:themeFill="accent1" w:themeFillTint="66"/>
          </w:tcPr>
          <w:p w14:paraId="1573F2EE" w14:textId="77777777" w:rsidR="00D61BAB" w:rsidRPr="001E2F79" w:rsidRDefault="00D61BAB" w:rsidP="00F849DD">
            <w:pPr>
              <w:spacing w:line="240" w:lineRule="exact"/>
              <w:rPr>
                <w:sz w:val="18"/>
                <w:szCs w:val="18"/>
              </w:rPr>
            </w:pPr>
          </w:p>
        </w:tc>
        <w:tc>
          <w:tcPr>
            <w:tcW w:w="1260" w:type="dxa"/>
            <w:shd w:val="clear" w:color="auto" w:fill="B4C6E7" w:themeFill="accent1" w:themeFillTint="66"/>
          </w:tcPr>
          <w:p w14:paraId="1C3B562D" w14:textId="77777777" w:rsidR="00D61BAB" w:rsidRPr="001E2F79" w:rsidRDefault="00D61BAB" w:rsidP="00F849DD">
            <w:pPr>
              <w:spacing w:line="240" w:lineRule="exact"/>
              <w:rPr>
                <w:sz w:val="18"/>
                <w:szCs w:val="18"/>
              </w:rPr>
            </w:pPr>
          </w:p>
        </w:tc>
      </w:tr>
      <w:tr w:rsidR="00D61BAB" w:rsidRPr="00EC14F5" w14:paraId="0B022BC1" w14:textId="77777777" w:rsidTr="00F849DD">
        <w:tc>
          <w:tcPr>
            <w:tcW w:w="808" w:type="dxa"/>
            <w:shd w:val="clear" w:color="auto" w:fill="00B0F0"/>
          </w:tcPr>
          <w:p w14:paraId="78CECF89" w14:textId="77777777" w:rsidR="00D61BAB" w:rsidRPr="007B1FF7" w:rsidRDefault="00D61BAB" w:rsidP="00F849DD">
            <w:pPr>
              <w:spacing w:line="240" w:lineRule="exact"/>
              <w:ind w:left="-105" w:right="-115"/>
              <w:rPr>
                <w:sz w:val="20"/>
                <w:szCs w:val="20"/>
              </w:rPr>
            </w:pPr>
            <w:r>
              <w:rPr>
                <w:sz w:val="20"/>
                <w:szCs w:val="20"/>
              </w:rPr>
              <w:t>Output 1.1</w:t>
            </w:r>
          </w:p>
        </w:tc>
        <w:tc>
          <w:tcPr>
            <w:tcW w:w="7719" w:type="dxa"/>
            <w:gridSpan w:val="2"/>
            <w:shd w:val="clear" w:color="auto" w:fill="00B0F0"/>
          </w:tcPr>
          <w:p w14:paraId="30FCA9D1" w14:textId="77777777" w:rsidR="00D61BAB" w:rsidRPr="00255379" w:rsidRDefault="00D61BAB" w:rsidP="00F849DD">
            <w:pPr>
              <w:spacing w:line="240" w:lineRule="exact"/>
              <w:rPr>
                <w:sz w:val="20"/>
                <w:szCs w:val="20"/>
              </w:rPr>
            </w:pPr>
            <w:r w:rsidRPr="00255379">
              <w:rPr>
                <w:b/>
                <w:bCs/>
                <w:i/>
                <w:iCs/>
                <w:sz w:val="20"/>
                <w:szCs w:val="20"/>
                <w:lang w:val="en-US"/>
              </w:rPr>
              <w:t>1.1 Enhanced leadership capacity and gender equality understanding of women, men and youth leaders in villages and increased participation of women in village leadership</w:t>
            </w:r>
          </w:p>
        </w:tc>
        <w:tc>
          <w:tcPr>
            <w:tcW w:w="1260" w:type="dxa"/>
          </w:tcPr>
          <w:p w14:paraId="680B71E4" w14:textId="77777777" w:rsidR="00D61BAB" w:rsidRPr="001E2F79" w:rsidRDefault="00D61BAB" w:rsidP="00F849DD">
            <w:pPr>
              <w:spacing w:line="240" w:lineRule="exact"/>
              <w:rPr>
                <w:sz w:val="18"/>
                <w:szCs w:val="18"/>
              </w:rPr>
            </w:pPr>
          </w:p>
        </w:tc>
        <w:tc>
          <w:tcPr>
            <w:tcW w:w="1350" w:type="dxa"/>
          </w:tcPr>
          <w:p w14:paraId="1A1D3629" w14:textId="77777777" w:rsidR="00D61BAB" w:rsidRPr="001E2F79" w:rsidRDefault="00D61BAB" w:rsidP="00F849DD">
            <w:pPr>
              <w:spacing w:line="240" w:lineRule="exact"/>
              <w:rPr>
                <w:sz w:val="18"/>
                <w:szCs w:val="18"/>
              </w:rPr>
            </w:pPr>
          </w:p>
        </w:tc>
        <w:tc>
          <w:tcPr>
            <w:tcW w:w="1260" w:type="dxa"/>
          </w:tcPr>
          <w:p w14:paraId="6DB37FCF" w14:textId="77777777" w:rsidR="00D61BAB" w:rsidRPr="001E2F79" w:rsidRDefault="00D61BAB" w:rsidP="00F849DD">
            <w:pPr>
              <w:spacing w:line="240" w:lineRule="exact"/>
              <w:rPr>
                <w:sz w:val="18"/>
                <w:szCs w:val="18"/>
              </w:rPr>
            </w:pPr>
          </w:p>
        </w:tc>
        <w:tc>
          <w:tcPr>
            <w:tcW w:w="1350" w:type="dxa"/>
          </w:tcPr>
          <w:p w14:paraId="1A3B1BE4" w14:textId="77777777" w:rsidR="00D61BAB" w:rsidRPr="001E2F79" w:rsidRDefault="00D61BAB" w:rsidP="00F849DD">
            <w:pPr>
              <w:spacing w:line="240" w:lineRule="exact"/>
              <w:rPr>
                <w:sz w:val="18"/>
                <w:szCs w:val="18"/>
              </w:rPr>
            </w:pPr>
          </w:p>
        </w:tc>
        <w:tc>
          <w:tcPr>
            <w:tcW w:w="1260" w:type="dxa"/>
            <w:shd w:val="clear" w:color="auto" w:fill="B4C6E7" w:themeFill="accent1" w:themeFillTint="66"/>
          </w:tcPr>
          <w:p w14:paraId="68A9BEAF" w14:textId="77777777" w:rsidR="00D61BAB" w:rsidRPr="001E2F79" w:rsidRDefault="00D61BAB" w:rsidP="00F849DD">
            <w:pPr>
              <w:spacing w:line="240" w:lineRule="exact"/>
              <w:rPr>
                <w:sz w:val="18"/>
                <w:szCs w:val="18"/>
              </w:rPr>
            </w:pPr>
          </w:p>
        </w:tc>
        <w:tc>
          <w:tcPr>
            <w:tcW w:w="1260" w:type="dxa"/>
            <w:shd w:val="clear" w:color="auto" w:fill="B4C6E7" w:themeFill="accent1" w:themeFillTint="66"/>
          </w:tcPr>
          <w:p w14:paraId="53053D01" w14:textId="77777777" w:rsidR="00D61BAB" w:rsidRPr="001E2F79" w:rsidRDefault="00D61BAB" w:rsidP="00F849DD">
            <w:pPr>
              <w:spacing w:line="240" w:lineRule="exact"/>
              <w:rPr>
                <w:sz w:val="18"/>
                <w:szCs w:val="18"/>
              </w:rPr>
            </w:pPr>
          </w:p>
        </w:tc>
      </w:tr>
      <w:tr w:rsidR="00D61BAB" w:rsidRPr="00EC14F5" w14:paraId="24241EB3" w14:textId="77777777" w:rsidTr="00F849DD">
        <w:tc>
          <w:tcPr>
            <w:tcW w:w="808" w:type="dxa"/>
          </w:tcPr>
          <w:p w14:paraId="6D553D2A" w14:textId="77777777" w:rsidR="00D61BAB" w:rsidRPr="007B1FF7" w:rsidRDefault="00D61BAB" w:rsidP="00F849DD">
            <w:pPr>
              <w:spacing w:line="240" w:lineRule="exact"/>
              <w:ind w:left="-105" w:right="-115"/>
              <w:rPr>
                <w:sz w:val="20"/>
                <w:szCs w:val="20"/>
              </w:rPr>
            </w:pPr>
            <w:r w:rsidRPr="007B1FF7">
              <w:rPr>
                <w:sz w:val="20"/>
                <w:szCs w:val="20"/>
              </w:rPr>
              <w:t xml:space="preserve">Activity </w:t>
            </w:r>
            <w:r w:rsidRPr="007B1FF7">
              <w:rPr>
                <w:b/>
                <w:sz w:val="20"/>
                <w:szCs w:val="20"/>
              </w:rPr>
              <w:t>1.1.1</w:t>
            </w:r>
          </w:p>
        </w:tc>
        <w:tc>
          <w:tcPr>
            <w:tcW w:w="7719" w:type="dxa"/>
            <w:gridSpan w:val="2"/>
          </w:tcPr>
          <w:p w14:paraId="7A185AFB" w14:textId="77777777" w:rsidR="00D61BAB" w:rsidRPr="007B1FF7" w:rsidRDefault="00D61BAB" w:rsidP="00F849DD">
            <w:pPr>
              <w:spacing w:line="240" w:lineRule="exact"/>
              <w:rPr>
                <w:sz w:val="20"/>
                <w:szCs w:val="20"/>
              </w:rPr>
            </w:pPr>
            <w:r w:rsidRPr="007B1FF7">
              <w:rPr>
                <w:b/>
                <w:sz w:val="20"/>
                <w:szCs w:val="20"/>
              </w:rPr>
              <w:t>Targeted Women, Men and Youth Transformational Leadership Seminars</w:t>
            </w:r>
            <w:r w:rsidRPr="007B1FF7">
              <w:rPr>
                <w:sz w:val="20"/>
                <w:szCs w:val="20"/>
              </w:rPr>
              <w:t xml:space="preserve"> focused on 2 to 5 key village issues including at least one gender issue around governance holding back village development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3675096"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257,040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7D8B58A4"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304,920 </w:t>
            </w:r>
          </w:p>
        </w:tc>
        <w:tc>
          <w:tcPr>
            <w:tcW w:w="1260" w:type="dxa"/>
            <w:tcBorders>
              <w:top w:val="single" w:sz="4" w:space="0" w:color="auto"/>
              <w:left w:val="nil"/>
              <w:bottom w:val="single" w:sz="4" w:space="0" w:color="auto"/>
              <w:right w:val="single" w:sz="4" w:space="0" w:color="auto"/>
            </w:tcBorders>
            <w:shd w:val="clear" w:color="auto" w:fill="auto"/>
            <w:vAlign w:val="bottom"/>
          </w:tcPr>
          <w:p w14:paraId="65D476B9" w14:textId="24EB8F0C" w:rsidR="00D61BAB" w:rsidRPr="001E2F79" w:rsidRDefault="00D61BAB" w:rsidP="00F849DD">
            <w:pPr>
              <w:spacing w:line="240" w:lineRule="exact"/>
              <w:rPr>
                <w:sz w:val="18"/>
                <w:szCs w:val="18"/>
              </w:rPr>
            </w:pPr>
            <w:r>
              <w:rPr>
                <w:rFonts w:ascii="Calibri" w:hAnsi="Calibri" w:cs="Calibri"/>
                <w:color w:val="000000"/>
                <w:sz w:val="20"/>
                <w:szCs w:val="20"/>
              </w:rPr>
              <w:t xml:space="preserve"> </w:t>
            </w:r>
            <w:r w:rsidR="000638FA">
              <w:rPr>
                <w:rFonts w:ascii="Calibri" w:hAnsi="Calibri" w:cs="Calibri"/>
                <w:color w:val="000000"/>
                <w:sz w:val="20"/>
                <w:szCs w:val="20"/>
              </w:rPr>
              <w:t>$ 304,920</w:t>
            </w:r>
            <w:r>
              <w:rPr>
                <w:rFonts w:ascii="Calibri" w:hAnsi="Calibri" w:cs="Calibri"/>
                <w:color w:val="000000"/>
                <w:sz w:val="20"/>
                <w:szCs w:val="20"/>
              </w:rPr>
              <w:t xml:space="preserve"> </w:t>
            </w:r>
          </w:p>
        </w:tc>
        <w:tc>
          <w:tcPr>
            <w:tcW w:w="1350" w:type="dxa"/>
            <w:tcBorders>
              <w:top w:val="single" w:sz="4" w:space="0" w:color="auto"/>
              <w:left w:val="nil"/>
              <w:bottom w:val="single" w:sz="4" w:space="0" w:color="auto"/>
              <w:right w:val="single" w:sz="4" w:space="0" w:color="auto"/>
            </w:tcBorders>
            <w:shd w:val="clear" w:color="auto" w:fill="auto"/>
            <w:vAlign w:val="bottom"/>
          </w:tcPr>
          <w:p w14:paraId="22DB8DD2"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203,280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5BDC795E" w14:textId="77777777" w:rsidR="00D61BAB" w:rsidRPr="00594C59" w:rsidRDefault="00D61BAB" w:rsidP="00F849DD">
            <w:pPr>
              <w:spacing w:line="240" w:lineRule="exact"/>
              <w:rPr>
                <w:sz w:val="18"/>
                <w:szCs w:val="18"/>
              </w:rPr>
            </w:pPr>
            <w:r w:rsidRPr="00594C59">
              <w:rPr>
                <w:rFonts w:ascii="Calibri" w:hAnsi="Calibri" w:cs="Calibri"/>
                <w:sz w:val="20"/>
                <w:szCs w:val="20"/>
              </w:rPr>
              <w:t xml:space="preserve"> $ 1,</w:t>
            </w:r>
            <w:r>
              <w:rPr>
                <w:rFonts w:ascii="Calibri" w:hAnsi="Calibri" w:cs="Calibri"/>
                <w:sz w:val="20"/>
                <w:szCs w:val="20"/>
              </w:rPr>
              <w:t>070</w:t>
            </w:r>
            <w:r w:rsidRPr="00594C59">
              <w:rPr>
                <w:rFonts w:ascii="Calibri" w:hAnsi="Calibri" w:cs="Calibri"/>
                <w:sz w:val="20"/>
                <w:szCs w:val="20"/>
              </w:rPr>
              <w:t>,</w:t>
            </w:r>
            <w:r>
              <w:rPr>
                <w:rFonts w:ascii="Calibri" w:hAnsi="Calibri" w:cs="Calibri"/>
                <w:sz w:val="20"/>
                <w:szCs w:val="20"/>
              </w:rPr>
              <w:t>16</w:t>
            </w:r>
            <w:r w:rsidRPr="00594C59">
              <w:rPr>
                <w:rFonts w:ascii="Calibri" w:hAnsi="Calibri" w:cs="Calibri"/>
                <w:sz w:val="20"/>
                <w:szCs w:val="20"/>
              </w:rPr>
              <w:t xml:space="preserve">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34290150" w14:textId="77777777" w:rsidR="00D61BAB" w:rsidRPr="00594C59" w:rsidRDefault="00D61BAB" w:rsidP="00F849DD">
            <w:pPr>
              <w:spacing w:line="240" w:lineRule="exact"/>
              <w:rPr>
                <w:sz w:val="18"/>
                <w:szCs w:val="18"/>
              </w:rPr>
            </w:pPr>
            <w:r w:rsidRPr="00594C59">
              <w:rPr>
                <w:rFonts w:ascii="Calibri" w:hAnsi="Calibri" w:cs="Calibri"/>
                <w:b/>
                <w:bCs/>
                <w:sz w:val="20"/>
                <w:szCs w:val="20"/>
              </w:rPr>
              <w:t xml:space="preserve"> $   </w:t>
            </w:r>
            <w:r>
              <w:rPr>
                <w:rFonts w:ascii="Calibri" w:hAnsi="Calibri" w:cs="Calibri"/>
                <w:b/>
                <w:bCs/>
                <w:sz w:val="20"/>
                <w:szCs w:val="20"/>
              </w:rPr>
              <w:t>569</w:t>
            </w:r>
            <w:r w:rsidRPr="00594C59">
              <w:rPr>
                <w:rFonts w:ascii="Calibri" w:hAnsi="Calibri" w:cs="Calibri"/>
                <w:b/>
                <w:bCs/>
                <w:sz w:val="20"/>
                <w:szCs w:val="20"/>
              </w:rPr>
              <w:t>,</w:t>
            </w:r>
            <w:r>
              <w:rPr>
                <w:rFonts w:ascii="Calibri" w:hAnsi="Calibri" w:cs="Calibri"/>
                <w:b/>
                <w:bCs/>
                <w:sz w:val="20"/>
                <w:szCs w:val="20"/>
              </w:rPr>
              <w:t>218</w:t>
            </w:r>
            <w:r w:rsidRPr="00594C59">
              <w:rPr>
                <w:rFonts w:ascii="Calibri" w:hAnsi="Calibri" w:cs="Calibri"/>
                <w:b/>
                <w:bCs/>
                <w:sz w:val="20"/>
                <w:szCs w:val="20"/>
              </w:rPr>
              <w:t xml:space="preserve"> </w:t>
            </w:r>
          </w:p>
        </w:tc>
      </w:tr>
      <w:tr w:rsidR="00D61BAB" w:rsidRPr="00EC14F5" w14:paraId="491B1A35" w14:textId="77777777" w:rsidTr="00F849DD">
        <w:tc>
          <w:tcPr>
            <w:tcW w:w="808" w:type="dxa"/>
          </w:tcPr>
          <w:p w14:paraId="18BA7B31" w14:textId="77777777" w:rsidR="00D61BAB" w:rsidRPr="007B1FF7" w:rsidRDefault="00D61BAB" w:rsidP="00F849DD">
            <w:pPr>
              <w:spacing w:line="240" w:lineRule="exact"/>
              <w:ind w:left="-105" w:right="-115"/>
              <w:rPr>
                <w:sz w:val="20"/>
                <w:szCs w:val="20"/>
              </w:rPr>
            </w:pPr>
            <w:r w:rsidRPr="00BE1ED2">
              <w:rPr>
                <w:b/>
                <w:bCs/>
                <w:sz w:val="20"/>
                <w:szCs w:val="20"/>
              </w:rPr>
              <w:t>Activity 1.1.2</w:t>
            </w:r>
          </w:p>
        </w:tc>
        <w:tc>
          <w:tcPr>
            <w:tcW w:w="7719" w:type="dxa"/>
            <w:gridSpan w:val="2"/>
          </w:tcPr>
          <w:p w14:paraId="4514C930" w14:textId="77777777" w:rsidR="00D61BAB" w:rsidRPr="007B1FF7" w:rsidRDefault="00D61BAB" w:rsidP="00F849DD">
            <w:pPr>
              <w:spacing w:line="240" w:lineRule="exact"/>
              <w:rPr>
                <w:sz w:val="20"/>
                <w:szCs w:val="20"/>
              </w:rPr>
            </w:pPr>
            <w:r w:rsidRPr="00BE1ED2">
              <w:rPr>
                <w:b/>
                <w:bCs/>
                <w:sz w:val="20"/>
                <w:szCs w:val="20"/>
              </w:rPr>
              <w:t>Peer to Peer Learning</w:t>
            </w:r>
            <w:r w:rsidRPr="00BE1ED2">
              <w:rPr>
                <w:sz w:val="20"/>
                <w:szCs w:val="20"/>
              </w:rPr>
              <w:t>- Invite representatives from WILS Phase 1 villages with existing successful BTIs to share their experience with the new batch of VLDI villages</w:t>
            </w:r>
          </w:p>
        </w:tc>
        <w:tc>
          <w:tcPr>
            <w:tcW w:w="1260" w:type="dxa"/>
          </w:tcPr>
          <w:p w14:paraId="49770DBB" w14:textId="77777777" w:rsidR="00D61BAB" w:rsidRPr="001E2F79" w:rsidRDefault="00D61BAB" w:rsidP="00F849DD">
            <w:pPr>
              <w:spacing w:line="240" w:lineRule="exact"/>
              <w:rPr>
                <w:sz w:val="18"/>
                <w:szCs w:val="18"/>
              </w:rPr>
            </w:pPr>
          </w:p>
        </w:tc>
        <w:tc>
          <w:tcPr>
            <w:tcW w:w="1350" w:type="dxa"/>
          </w:tcPr>
          <w:p w14:paraId="775689DC" w14:textId="77777777" w:rsidR="00D61BAB" w:rsidRPr="001E2F79" w:rsidRDefault="00D61BAB" w:rsidP="00F849DD">
            <w:pPr>
              <w:spacing w:line="240" w:lineRule="exact"/>
              <w:rPr>
                <w:sz w:val="18"/>
                <w:szCs w:val="18"/>
              </w:rPr>
            </w:pPr>
          </w:p>
        </w:tc>
        <w:tc>
          <w:tcPr>
            <w:tcW w:w="1260" w:type="dxa"/>
          </w:tcPr>
          <w:p w14:paraId="4DF3AF56" w14:textId="77777777" w:rsidR="00D61BAB" w:rsidRPr="001E2F79" w:rsidRDefault="00D61BAB" w:rsidP="00F849DD">
            <w:pPr>
              <w:spacing w:line="240" w:lineRule="exact"/>
              <w:rPr>
                <w:sz w:val="18"/>
                <w:szCs w:val="18"/>
              </w:rPr>
            </w:pPr>
          </w:p>
        </w:tc>
        <w:tc>
          <w:tcPr>
            <w:tcW w:w="1350" w:type="dxa"/>
          </w:tcPr>
          <w:p w14:paraId="189A5E2C" w14:textId="77777777" w:rsidR="00D61BAB" w:rsidRPr="001E2F79" w:rsidRDefault="00D61BAB" w:rsidP="00F849DD">
            <w:pPr>
              <w:spacing w:line="240" w:lineRule="exact"/>
              <w:rPr>
                <w:sz w:val="18"/>
                <w:szCs w:val="18"/>
              </w:rPr>
            </w:pPr>
          </w:p>
        </w:tc>
        <w:tc>
          <w:tcPr>
            <w:tcW w:w="1260" w:type="dxa"/>
            <w:shd w:val="clear" w:color="auto" w:fill="B4C6E7" w:themeFill="accent1" w:themeFillTint="66"/>
          </w:tcPr>
          <w:p w14:paraId="751B6EFC" w14:textId="77777777" w:rsidR="00D61BAB" w:rsidRPr="001E2F79" w:rsidRDefault="00D61BAB" w:rsidP="00F849DD">
            <w:pPr>
              <w:spacing w:line="240" w:lineRule="exact"/>
              <w:rPr>
                <w:sz w:val="18"/>
                <w:szCs w:val="18"/>
              </w:rPr>
            </w:pPr>
          </w:p>
        </w:tc>
        <w:tc>
          <w:tcPr>
            <w:tcW w:w="1260" w:type="dxa"/>
            <w:shd w:val="clear" w:color="auto" w:fill="B4C6E7" w:themeFill="accent1" w:themeFillTint="66"/>
          </w:tcPr>
          <w:p w14:paraId="387DB1CF" w14:textId="77777777" w:rsidR="00D61BAB" w:rsidRPr="001E2F79" w:rsidRDefault="00D61BAB" w:rsidP="00F849DD">
            <w:pPr>
              <w:spacing w:line="240" w:lineRule="exact"/>
              <w:rPr>
                <w:sz w:val="18"/>
                <w:szCs w:val="18"/>
              </w:rPr>
            </w:pPr>
          </w:p>
        </w:tc>
      </w:tr>
      <w:tr w:rsidR="00D61BAB" w:rsidRPr="00594C59" w14:paraId="521EAC69" w14:textId="77777777" w:rsidTr="00F849DD">
        <w:tc>
          <w:tcPr>
            <w:tcW w:w="808" w:type="dxa"/>
            <w:shd w:val="clear" w:color="auto" w:fill="FFFF00"/>
          </w:tcPr>
          <w:p w14:paraId="2FC92C16" w14:textId="77777777" w:rsidR="00D61BAB" w:rsidRDefault="00D61BAB" w:rsidP="00F849DD">
            <w:pPr>
              <w:spacing w:line="240" w:lineRule="exact"/>
              <w:ind w:left="-105" w:right="-115"/>
              <w:rPr>
                <w:sz w:val="20"/>
                <w:szCs w:val="20"/>
              </w:rPr>
            </w:pPr>
          </w:p>
        </w:tc>
        <w:tc>
          <w:tcPr>
            <w:tcW w:w="7719" w:type="dxa"/>
            <w:gridSpan w:val="2"/>
            <w:shd w:val="clear" w:color="auto" w:fill="FFFF00"/>
          </w:tcPr>
          <w:p w14:paraId="53AD10BF" w14:textId="77777777" w:rsidR="00D61BAB" w:rsidRDefault="00D61BAB" w:rsidP="00F849DD">
            <w:pPr>
              <w:spacing w:line="240" w:lineRule="exact"/>
              <w:jc w:val="right"/>
              <w:rPr>
                <w:b/>
                <w:bCs/>
                <w:i/>
                <w:iCs/>
                <w:color w:val="FF0000"/>
                <w:sz w:val="20"/>
                <w:szCs w:val="20"/>
              </w:rPr>
            </w:pPr>
            <w:r>
              <w:rPr>
                <w:sz w:val="20"/>
                <w:szCs w:val="20"/>
              </w:rPr>
              <w:t>TOTAL OUTPUT 1.1</w:t>
            </w:r>
          </w:p>
        </w:tc>
        <w:tc>
          <w:tcPr>
            <w:tcW w:w="1260" w:type="dxa"/>
            <w:shd w:val="clear" w:color="auto" w:fill="FFFF00"/>
            <w:vAlign w:val="bottom"/>
          </w:tcPr>
          <w:p w14:paraId="3168578A"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257,040 </w:t>
            </w:r>
          </w:p>
        </w:tc>
        <w:tc>
          <w:tcPr>
            <w:tcW w:w="1350" w:type="dxa"/>
            <w:shd w:val="clear" w:color="auto" w:fill="FFFF00"/>
            <w:vAlign w:val="bottom"/>
          </w:tcPr>
          <w:p w14:paraId="0AF30F0B"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304,920 </w:t>
            </w:r>
          </w:p>
        </w:tc>
        <w:tc>
          <w:tcPr>
            <w:tcW w:w="1260" w:type="dxa"/>
            <w:shd w:val="clear" w:color="auto" w:fill="FFFF00"/>
            <w:vAlign w:val="bottom"/>
          </w:tcPr>
          <w:p w14:paraId="2994DE88"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304,920 </w:t>
            </w:r>
          </w:p>
        </w:tc>
        <w:tc>
          <w:tcPr>
            <w:tcW w:w="1350" w:type="dxa"/>
            <w:shd w:val="clear" w:color="auto" w:fill="FFFF00"/>
            <w:vAlign w:val="bottom"/>
          </w:tcPr>
          <w:p w14:paraId="4F29D076"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203,280 </w:t>
            </w:r>
          </w:p>
        </w:tc>
        <w:tc>
          <w:tcPr>
            <w:tcW w:w="1260" w:type="dxa"/>
            <w:shd w:val="clear" w:color="auto" w:fill="FFFF00"/>
            <w:vAlign w:val="bottom"/>
          </w:tcPr>
          <w:p w14:paraId="122F1C88" w14:textId="77777777" w:rsidR="00D61BAB" w:rsidRPr="00594C59" w:rsidRDefault="00D61BAB" w:rsidP="00F849DD">
            <w:pPr>
              <w:spacing w:line="240" w:lineRule="exact"/>
              <w:rPr>
                <w:sz w:val="18"/>
                <w:szCs w:val="18"/>
              </w:rPr>
            </w:pPr>
            <w:r w:rsidRPr="00594C59">
              <w:rPr>
                <w:rFonts w:ascii="Calibri" w:hAnsi="Calibri" w:cs="Calibri"/>
                <w:sz w:val="20"/>
                <w:szCs w:val="20"/>
              </w:rPr>
              <w:t xml:space="preserve"> $ 1,</w:t>
            </w:r>
            <w:r>
              <w:rPr>
                <w:rFonts w:ascii="Calibri" w:hAnsi="Calibri" w:cs="Calibri"/>
                <w:sz w:val="20"/>
                <w:szCs w:val="20"/>
              </w:rPr>
              <w:t>070</w:t>
            </w:r>
            <w:r w:rsidRPr="00594C59">
              <w:rPr>
                <w:rFonts w:ascii="Calibri" w:hAnsi="Calibri" w:cs="Calibri"/>
                <w:sz w:val="20"/>
                <w:szCs w:val="20"/>
              </w:rPr>
              <w:t>,</w:t>
            </w:r>
            <w:r>
              <w:rPr>
                <w:rFonts w:ascii="Calibri" w:hAnsi="Calibri" w:cs="Calibri"/>
                <w:sz w:val="20"/>
                <w:szCs w:val="20"/>
              </w:rPr>
              <w:t>16</w:t>
            </w:r>
            <w:r w:rsidRPr="00594C59">
              <w:rPr>
                <w:rFonts w:ascii="Calibri" w:hAnsi="Calibri" w:cs="Calibri"/>
                <w:sz w:val="20"/>
                <w:szCs w:val="20"/>
              </w:rPr>
              <w:t xml:space="preserve">0 </w:t>
            </w:r>
          </w:p>
        </w:tc>
        <w:tc>
          <w:tcPr>
            <w:tcW w:w="1260" w:type="dxa"/>
            <w:shd w:val="clear" w:color="auto" w:fill="FFFF00"/>
            <w:vAlign w:val="bottom"/>
          </w:tcPr>
          <w:p w14:paraId="346642D5" w14:textId="77777777" w:rsidR="00D61BAB" w:rsidRPr="00594C59" w:rsidRDefault="00D61BAB" w:rsidP="00F849DD">
            <w:pPr>
              <w:spacing w:line="240" w:lineRule="exact"/>
              <w:rPr>
                <w:sz w:val="18"/>
                <w:szCs w:val="18"/>
              </w:rPr>
            </w:pPr>
            <w:r w:rsidRPr="00594C59">
              <w:rPr>
                <w:rFonts w:ascii="Calibri" w:hAnsi="Calibri" w:cs="Calibri"/>
                <w:b/>
                <w:bCs/>
                <w:sz w:val="20"/>
                <w:szCs w:val="20"/>
              </w:rPr>
              <w:t xml:space="preserve"> $   </w:t>
            </w:r>
            <w:r>
              <w:rPr>
                <w:rFonts w:ascii="Calibri" w:hAnsi="Calibri" w:cs="Calibri"/>
                <w:b/>
                <w:bCs/>
                <w:sz w:val="20"/>
                <w:szCs w:val="20"/>
              </w:rPr>
              <w:t>569</w:t>
            </w:r>
            <w:r w:rsidRPr="00594C59">
              <w:rPr>
                <w:rFonts w:ascii="Calibri" w:hAnsi="Calibri" w:cs="Calibri"/>
                <w:b/>
                <w:bCs/>
                <w:sz w:val="20"/>
                <w:szCs w:val="20"/>
              </w:rPr>
              <w:t>,</w:t>
            </w:r>
            <w:r>
              <w:rPr>
                <w:rFonts w:ascii="Calibri" w:hAnsi="Calibri" w:cs="Calibri"/>
                <w:b/>
                <w:bCs/>
                <w:sz w:val="20"/>
                <w:szCs w:val="20"/>
              </w:rPr>
              <w:t>218</w:t>
            </w:r>
            <w:r w:rsidRPr="00594C59">
              <w:rPr>
                <w:rFonts w:ascii="Calibri" w:hAnsi="Calibri" w:cs="Calibri"/>
                <w:b/>
                <w:bCs/>
                <w:sz w:val="20"/>
                <w:szCs w:val="20"/>
              </w:rPr>
              <w:t xml:space="preserve"> </w:t>
            </w:r>
          </w:p>
        </w:tc>
      </w:tr>
      <w:tr w:rsidR="00D61BAB" w:rsidRPr="00EC14F5" w14:paraId="7CFF86AE" w14:textId="77777777" w:rsidTr="00F849DD">
        <w:tc>
          <w:tcPr>
            <w:tcW w:w="808" w:type="dxa"/>
            <w:shd w:val="clear" w:color="auto" w:fill="00B0F0"/>
          </w:tcPr>
          <w:p w14:paraId="7DC91979" w14:textId="77777777" w:rsidR="00D61BAB" w:rsidRPr="007B1FF7" w:rsidRDefault="00D61BAB" w:rsidP="00F849DD">
            <w:pPr>
              <w:spacing w:line="240" w:lineRule="exact"/>
              <w:ind w:left="-105" w:right="-115"/>
              <w:rPr>
                <w:sz w:val="20"/>
                <w:szCs w:val="20"/>
              </w:rPr>
            </w:pPr>
            <w:r>
              <w:rPr>
                <w:sz w:val="20"/>
                <w:szCs w:val="20"/>
              </w:rPr>
              <w:t>Output 1.2</w:t>
            </w:r>
          </w:p>
        </w:tc>
        <w:tc>
          <w:tcPr>
            <w:tcW w:w="7719" w:type="dxa"/>
            <w:gridSpan w:val="2"/>
            <w:shd w:val="clear" w:color="auto" w:fill="00B0F0"/>
          </w:tcPr>
          <w:p w14:paraId="26E3354A" w14:textId="77777777" w:rsidR="00D61BAB" w:rsidRPr="00255379" w:rsidRDefault="00D61BAB" w:rsidP="00F849DD">
            <w:pPr>
              <w:spacing w:line="240" w:lineRule="exact"/>
              <w:rPr>
                <w:sz w:val="20"/>
                <w:szCs w:val="20"/>
              </w:rPr>
            </w:pPr>
            <w:r w:rsidRPr="00255379">
              <w:rPr>
                <w:b/>
                <w:bCs/>
                <w:i/>
                <w:iCs/>
                <w:sz w:val="20"/>
                <w:szCs w:val="20"/>
              </w:rPr>
              <w:t>1.2 Faamaite or VLDI Break Through Initiatives introduced, supported and implemented</w:t>
            </w:r>
          </w:p>
        </w:tc>
        <w:tc>
          <w:tcPr>
            <w:tcW w:w="1260" w:type="dxa"/>
          </w:tcPr>
          <w:p w14:paraId="758014F2" w14:textId="77777777" w:rsidR="00D61BAB" w:rsidRPr="001E2F79" w:rsidRDefault="00D61BAB" w:rsidP="00F849DD">
            <w:pPr>
              <w:spacing w:line="240" w:lineRule="exact"/>
              <w:rPr>
                <w:sz w:val="18"/>
                <w:szCs w:val="18"/>
              </w:rPr>
            </w:pPr>
          </w:p>
        </w:tc>
        <w:tc>
          <w:tcPr>
            <w:tcW w:w="1350" w:type="dxa"/>
          </w:tcPr>
          <w:p w14:paraId="4DB0898A" w14:textId="77777777" w:rsidR="00D61BAB" w:rsidRPr="001E2F79" w:rsidRDefault="00D61BAB" w:rsidP="00F849DD">
            <w:pPr>
              <w:spacing w:line="240" w:lineRule="exact"/>
              <w:rPr>
                <w:sz w:val="18"/>
                <w:szCs w:val="18"/>
              </w:rPr>
            </w:pPr>
          </w:p>
        </w:tc>
        <w:tc>
          <w:tcPr>
            <w:tcW w:w="1260" w:type="dxa"/>
          </w:tcPr>
          <w:p w14:paraId="08995644" w14:textId="77777777" w:rsidR="00D61BAB" w:rsidRPr="001E2F79" w:rsidRDefault="00D61BAB" w:rsidP="00F849DD">
            <w:pPr>
              <w:spacing w:line="240" w:lineRule="exact"/>
              <w:rPr>
                <w:sz w:val="18"/>
                <w:szCs w:val="18"/>
              </w:rPr>
            </w:pPr>
          </w:p>
        </w:tc>
        <w:tc>
          <w:tcPr>
            <w:tcW w:w="1350" w:type="dxa"/>
          </w:tcPr>
          <w:p w14:paraId="7D8F2E17" w14:textId="77777777" w:rsidR="00D61BAB" w:rsidRPr="001E2F79" w:rsidRDefault="00D61BAB" w:rsidP="00F849DD">
            <w:pPr>
              <w:spacing w:line="240" w:lineRule="exact"/>
              <w:rPr>
                <w:sz w:val="18"/>
                <w:szCs w:val="18"/>
              </w:rPr>
            </w:pPr>
          </w:p>
        </w:tc>
        <w:tc>
          <w:tcPr>
            <w:tcW w:w="1260" w:type="dxa"/>
            <w:shd w:val="clear" w:color="auto" w:fill="B4C6E7" w:themeFill="accent1" w:themeFillTint="66"/>
          </w:tcPr>
          <w:p w14:paraId="78E81BD1" w14:textId="77777777" w:rsidR="00D61BAB" w:rsidRPr="001E2F79" w:rsidRDefault="00D61BAB" w:rsidP="00F849DD">
            <w:pPr>
              <w:spacing w:line="240" w:lineRule="exact"/>
              <w:rPr>
                <w:sz w:val="18"/>
                <w:szCs w:val="18"/>
              </w:rPr>
            </w:pPr>
          </w:p>
        </w:tc>
        <w:tc>
          <w:tcPr>
            <w:tcW w:w="1260" w:type="dxa"/>
            <w:shd w:val="clear" w:color="auto" w:fill="B4C6E7" w:themeFill="accent1" w:themeFillTint="66"/>
          </w:tcPr>
          <w:p w14:paraId="7B801DAE" w14:textId="77777777" w:rsidR="00D61BAB" w:rsidRPr="001E2F79" w:rsidRDefault="00D61BAB" w:rsidP="00F849DD">
            <w:pPr>
              <w:spacing w:line="240" w:lineRule="exact"/>
              <w:rPr>
                <w:sz w:val="18"/>
                <w:szCs w:val="18"/>
              </w:rPr>
            </w:pPr>
          </w:p>
        </w:tc>
      </w:tr>
      <w:tr w:rsidR="00D61BAB" w:rsidRPr="00EC14F5" w14:paraId="39EB295F" w14:textId="77777777" w:rsidTr="00F849DD">
        <w:tc>
          <w:tcPr>
            <w:tcW w:w="808" w:type="dxa"/>
          </w:tcPr>
          <w:p w14:paraId="71DEC5C2" w14:textId="77777777" w:rsidR="00D61BAB" w:rsidRPr="007B1FF7" w:rsidRDefault="00D61BAB" w:rsidP="00F849DD">
            <w:pPr>
              <w:spacing w:line="240" w:lineRule="exact"/>
              <w:ind w:left="-105" w:right="-115"/>
              <w:rPr>
                <w:sz w:val="20"/>
                <w:szCs w:val="20"/>
              </w:rPr>
            </w:pPr>
            <w:r w:rsidRPr="00BE1ED2">
              <w:rPr>
                <w:sz w:val="20"/>
                <w:szCs w:val="20"/>
              </w:rPr>
              <w:t xml:space="preserve">Activity </w:t>
            </w:r>
            <w:r w:rsidRPr="002F6CBC">
              <w:rPr>
                <w:sz w:val="20"/>
                <w:szCs w:val="20"/>
              </w:rPr>
              <w:t>1.2.1</w:t>
            </w:r>
          </w:p>
        </w:tc>
        <w:tc>
          <w:tcPr>
            <w:tcW w:w="7719" w:type="dxa"/>
            <w:gridSpan w:val="2"/>
          </w:tcPr>
          <w:p w14:paraId="0A5589C2" w14:textId="77777777" w:rsidR="00D61BAB" w:rsidRPr="007B1FF7" w:rsidRDefault="00D61BAB" w:rsidP="00F849DD">
            <w:pPr>
              <w:spacing w:line="240" w:lineRule="exact"/>
              <w:rPr>
                <w:sz w:val="20"/>
                <w:szCs w:val="20"/>
              </w:rPr>
            </w:pPr>
            <w:r w:rsidRPr="002F6CBC">
              <w:rPr>
                <w:sz w:val="20"/>
                <w:szCs w:val="20"/>
              </w:rPr>
              <w:t>Focused follow up on BTIs through Village reporting to the MWCSD copied the WILS Phase 2 through the District Development Councils.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E9288B5" w14:textId="77777777" w:rsidR="00D61BAB" w:rsidRDefault="00D61BAB" w:rsidP="00F849DD">
            <w:pPr>
              <w:spacing w:line="240" w:lineRule="exact"/>
              <w:rPr>
                <w:sz w:val="18"/>
                <w:szCs w:val="18"/>
              </w:rPr>
            </w:pPr>
          </w:p>
        </w:tc>
        <w:tc>
          <w:tcPr>
            <w:tcW w:w="1350" w:type="dxa"/>
            <w:tcBorders>
              <w:top w:val="single" w:sz="4" w:space="0" w:color="auto"/>
              <w:left w:val="nil"/>
              <w:bottom w:val="single" w:sz="4" w:space="0" w:color="auto"/>
              <w:right w:val="single" w:sz="4" w:space="0" w:color="auto"/>
            </w:tcBorders>
            <w:shd w:val="clear" w:color="auto" w:fill="auto"/>
            <w:vAlign w:val="bottom"/>
          </w:tcPr>
          <w:p w14:paraId="26934832" w14:textId="77777777" w:rsidR="00D61BAB" w:rsidRDefault="00D61BAB" w:rsidP="00F849DD">
            <w:pPr>
              <w:spacing w:line="240" w:lineRule="exact"/>
              <w:rPr>
                <w:sz w:val="18"/>
                <w:szCs w:val="18"/>
              </w:rPr>
            </w:pPr>
          </w:p>
        </w:tc>
        <w:tc>
          <w:tcPr>
            <w:tcW w:w="1260" w:type="dxa"/>
            <w:tcBorders>
              <w:top w:val="single" w:sz="4" w:space="0" w:color="auto"/>
              <w:left w:val="nil"/>
              <w:bottom w:val="single" w:sz="4" w:space="0" w:color="auto"/>
              <w:right w:val="single" w:sz="4" w:space="0" w:color="auto"/>
            </w:tcBorders>
            <w:shd w:val="clear" w:color="auto" w:fill="auto"/>
            <w:vAlign w:val="bottom"/>
          </w:tcPr>
          <w:p w14:paraId="7B4561BB" w14:textId="77777777" w:rsidR="00D61BAB" w:rsidRDefault="00D61BAB" w:rsidP="00F849DD">
            <w:pPr>
              <w:spacing w:line="240" w:lineRule="exact"/>
              <w:rPr>
                <w:sz w:val="18"/>
                <w:szCs w:val="18"/>
              </w:rPr>
            </w:pPr>
          </w:p>
        </w:tc>
        <w:tc>
          <w:tcPr>
            <w:tcW w:w="1350" w:type="dxa"/>
            <w:tcBorders>
              <w:top w:val="single" w:sz="4" w:space="0" w:color="auto"/>
              <w:left w:val="nil"/>
              <w:bottom w:val="single" w:sz="4" w:space="0" w:color="auto"/>
              <w:right w:val="single" w:sz="4" w:space="0" w:color="auto"/>
            </w:tcBorders>
            <w:shd w:val="clear" w:color="auto" w:fill="auto"/>
            <w:vAlign w:val="bottom"/>
          </w:tcPr>
          <w:p w14:paraId="2FC32C49" w14:textId="77777777" w:rsidR="00D61BAB" w:rsidRDefault="00D61BAB" w:rsidP="00F849DD">
            <w:pPr>
              <w:spacing w:line="240" w:lineRule="exact"/>
              <w:rPr>
                <w:sz w:val="18"/>
                <w:szCs w:val="18"/>
              </w:rPr>
            </w:pP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6D86AEFA" w14:textId="77777777" w:rsidR="00D61BAB" w:rsidRPr="00594C59" w:rsidRDefault="00D61BAB" w:rsidP="00F849DD">
            <w:pPr>
              <w:spacing w:line="240" w:lineRule="exact"/>
              <w:rPr>
                <w:sz w:val="18"/>
                <w:szCs w:val="18"/>
              </w:rPr>
            </w:pP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62F3B171" w14:textId="77777777" w:rsidR="00D61BAB" w:rsidRPr="00594C59" w:rsidRDefault="00D61BAB" w:rsidP="00F849DD">
            <w:pPr>
              <w:spacing w:line="240" w:lineRule="exact"/>
              <w:rPr>
                <w:sz w:val="18"/>
                <w:szCs w:val="18"/>
              </w:rPr>
            </w:pPr>
          </w:p>
        </w:tc>
      </w:tr>
      <w:tr w:rsidR="00D61BAB" w:rsidRPr="00EC14F5" w14:paraId="04357A81" w14:textId="77777777" w:rsidTr="00F849DD">
        <w:tc>
          <w:tcPr>
            <w:tcW w:w="808" w:type="dxa"/>
          </w:tcPr>
          <w:p w14:paraId="0D9EFBE1" w14:textId="77777777" w:rsidR="00D61BAB" w:rsidRPr="007B1FF7" w:rsidRDefault="00D61BAB" w:rsidP="00F849DD">
            <w:pPr>
              <w:spacing w:line="240" w:lineRule="exact"/>
              <w:ind w:left="-105" w:right="-115"/>
              <w:rPr>
                <w:sz w:val="20"/>
                <w:szCs w:val="20"/>
              </w:rPr>
            </w:pPr>
            <w:r w:rsidRPr="00BE1ED2">
              <w:rPr>
                <w:sz w:val="20"/>
                <w:szCs w:val="20"/>
              </w:rPr>
              <w:t xml:space="preserve">Activity </w:t>
            </w:r>
            <w:r w:rsidRPr="002F6CBC">
              <w:rPr>
                <w:sz w:val="20"/>
                <w:szCs w:val="20"/>
              </w:rPr>
              <w:t>1.2.2</w:t>
            </w:r>
          </w:p>
        </w:tc>
        <w:tc>
          <w:tcPr>
            <w:tcW w:w="7719" w:type="dxa"/>
            <w:gridSpan w:val="2"/>
          </w:tcPr>
          <w:p w14:paraId="27319C77" w14:textId="523269B9" w:rsidR="00D61BAB" w:rsidRPr="007B1FF7" w:rsidRDefault="00D61BAB" w:rsidP="00F849DD">
            <w:pPr>
              <w:spacing w:line="240" w:lineRule="exact"/>
              <w:rPr>
                <w:sz w:val="20"/>
                <w:szCs w:val="20"/>
              </w:rPr>
            </w:pPr>
            <w:r w:rsidRPr="002F6CBC">
              <w:rPr>
                <w:sz w:val="20"/>
                <w:szCs w:val="20"/>
              </w:rPr>
              <w:t>Establish a</w:t>
            </w:r>
            <w:r>
              <w:rPr>
                <w:sz w:val="20"/>
                <w:szCs w:val="20"/>
              </w:rPr>
              <w:t xml:space="preserve">n Innovation </w:t>
            </w:r>
            <w:r w:rsidRPr="002F6CBC">
              <w:rPr>
                <w:sz w:val="20"/>
                <w:szCs w:val="20"/>
              </w:rPr>
              <w:t>Grant Seed Funding for the WILS to support</w:t>
            </w:r>
            <w:r>
              <w:rPr>
                <w:sz w:val="20"/>
                <w:szCs w:val="20"/>
              </w:rPr>
              <w:t xml:space="preserve"> innovation, </w:t>
            </w:r>
            <w:r w:rsidRPr="002F6CBC">
              <w:rPr>
                <w:sz w:val="20"/>
                <w:szCs w:val="20"/>
              </w:rPr>
              <w:t xml:space="preserve">implementation and sustainability of progress </w:t>
            </w:r>
          </w:p>
        </w:tc>
        <w:tc>
          <w:tcPr>
            <w:tcW w:w="1260" w:type="dxa"/>
            <w:vAlign w:val="bottom"/>
          </w:tcPr>
          <w:p w14:paraId="354C3DC6"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25,000 </w:t>
            </w:r>
          </w:p>
        </w:tc>
        <w:tc>
          <w:tcPr>
            <w:tcW w:w="1350" w:type="dxa"/>
            <w:vAlign w:val="bottom"/>
          </w:tcPr>
          <w:p w14:paraId="48EAA5C7"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25,000 </w:t>
            </w:r>
          </w:p>
        </w:tc>
        <w:tc>
          <w:tcPr>
            <w:tcW w:w="1260" w:type="dxa"/>
            <w:vAlign w:val="bottom"/>
          </w:tcPr>
          <w:p w14:paraId="6CE69CC1"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25,000 </w:t>
            </w:r>
          </w:p>
        </w:tc>
        <w:tc>
          <w:tcPr>
            <w:tcW w:w="1350" w:type="dxa"/>
            <w:vAlign w:val="bottom"/>
          </w:tcPr>
          <w:p w14:paraId="661893AB"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25,000 </w:t>
            </w:r>
          </w:p>
        </w:tc>
        <w:tc>
          <w:tcPr>
            <w:tcW w:w="1260" w:type="dxa"/>
            <w:shd w:val="clear" w:color="auto" w:fill="B4C6E7" w:themeFill="accent1" w:themeFillTint="66"/>
            <w:vAlign w:val="bottom"/>
          </w:tcPr>
          <w:p w14:paraId="57E5F531" w14:textId="77777777" w:rsidR="00D61BAB" w:rsidRPr="00594C59" w:rsidRDefault="00D61BAB" w:rsidP="00F849DD">
            <w:pPr>
              <w:spacing w:line="240" w:lineRule="exact"/>
              <w:rPr>
                <w:sz w:val="18"/>
                <w:szCs w:val="18"/>
              </w:rPr>
            </w:pPr>
            <w:r w:rsidRPr="00594C59">
              <w:rPr>
                <w:rFonts w:ascii="Calibri" w:hAnsi="Calibri" w:cs="Calibri"/>
                <w:sz w:val="20"/>
                <w:szCs w:val="20"/>
              </w:rPr>
              <w:t xml:space="preserve"> $     100,000 </w:t>
            </w:r>
          </w:p>
        </w:tc>
        <w:tc>
          <w:tcPr>
            <w:tcW w:w="1260" w:type="dxa"/>
            <w:shd w:val="clear" w:color="auto" w:fill="B4C6E7" w:themeFill="accent1" w:themeFillTint="66"/>
            <w:vAlign w:val="bottom"/>
          </w:tcPr>
          <w:p w14:paraId="2BFC2C1F" w14:textId="77777777" w:rsidR="00D61BAB" w:rsidRPr="00594C59" w:rsidRDefault="00D61BAB" w:rsidP="00F849DD">
            <w:pPr>
              <w:spacing w:line="240" w:lineRule="exact"/>
              <w:rPr>
                <w:sz w:val="18"/>
                <w:szCs w:val="18"/>
              </w:rPr>
            </w:pPr>
            <w:r w:rsidRPr="00594C59">
              <w:rPr>
                <w:rFonts w:ascii="Calibri" w:hAnsi="Calibri" w:cs="Calibri"/>
                <w:b/>
                <w:bCs/>
                <w:sz w:val="20"/>
                <w:szCs w:val="20"/>
              </w:rPr>
              <w:t xml:space="preserve"> $     53,190 </w:t>
            </w:r>
          </w:p>
        </w:tc>
      </w:tr>
      <w:tr w:rsidR="00D61BAB" w:rsidRPr="00594C59" w14:paraId="46127C91" w14:textId="77777777" w:rsidTr="00F849DD">
        <w:tc>
          <w:tcPr>
            <w:tcW w:w="808" w:type="dxa"/>
            <w:shd w:val="clear" w:color="auto" w:fill="FFFF00"/>
          </w:tcPr>
          <w:p w14:paraId="12A96728" w14:textId="77777777" w:rsidR="00D61BAB" w:rsidRPr="007B1FF7" w:rsidRDefault="00D61BAB" w:rsidP="00F849DD">
            <w:pPr>
              <w:spacing w:line="240" w:lineRule="exact"/>
              <w:ind w:left="-105" w:right="-115"/>
              <w:rPr>
                <w:sz w:val="20"/>
                <w:szCs w:val="20"/>
              </w:rPr>
            </w:pPr>
          </w:p>
        </w:tc>
        <w:tc>
          <w:tcPr>
            <w:tcW w:w="7719" w:type="dxa"/>
            <w:gridSpan w:val="2"/>
            <w:shd w:val="clear" w:color="auto" w:fill="FFFF00"/>
          </w:tcPr>
          <w:p w14:paraId="07E7172B" w14:textId="77777777" w:rsidR="00D61BAB" w:rsidRPr="007B1FF7" w:rsidRDefault="00D61BAB" w:rsidP="00F849DD">
            <w:pPr>
              <w:spacing w:line="240" w:lineRule="exact"/>
              <w:jc w:val="right"/>
              <w:rPr>
                <w:sz w:val="20"/>
                <w:szCs w:val="20"/>
              </w:rPr>
            </w:pPr>
            <w:r>
              <w:rPr>
                <w:sz w:val="20"/>
                <w:szCs w:val="20"/>
              </w:rPr>
              <w:t>TOTAL OUTPUT 1.2</w:t>
            </w:r>
          </w:p>
        </w:tc>
        <w:tc>
          <w:tcPr>
            <w:tcW w:w="1260" w:type="dxa"/>
            <w:shd w:val="clear" w:color="auto" w:fill="FFFF00"/>
            <w:vAlign w:val="bottom"/>
          </w:tcPr>
          <w:p w14:paraId="4770717C"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25,000 </w:t>
            </w:r>
          </w:p>
        </w:tc>
        <w:tc>
          <w:tcPr>
            <w:tcW w:w="1350" w:type="dxa"/>
            <w:shd w:val="clear" w:color="auto" w:fill="FFFF00"/>
            <w:vAlign w:val="bottom"/>
          </w:tcPr>
          <w:p w14:paraId="3FBE89F9"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25,000 </w:t>
            </w:r>
          </w:p>
        </w:tc>
        <w:tc>
          <w:tcPr>
            <w:tcW w:w="1260" w:type="dxa"/>
            <w:shd w:val="clear" w:color="auto" w:fill="FFFF00"/>
            <w:vAlign w:val="bottom"/>
          </w:tcPr>
          <w:p w14:paraId="0BBFECD4"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25,000 </w:t>
            </w:r>
          </w:p>
        </w:tc>
        <w:tc>
          <w:tcPr>
            <w:tcW w:w="1350" w:type="dxa"/>
            <w:shd w:val="clear" w:color="auto" w:fill="FFFF00"/>
            <w:vAlign w:val="bottom"/>
          </w:tcPr>
          <w:p w14:paraId="5CED2C8C" w14:textId="77777777" w:rsidR="00D61BAB" w:rsidRPr="001E2F79" w:rsidRDefault="00D61BAB" w:rsidP="00F849DD">
            <w:pPr>
              <w:spacing w:line="240" w:lineRule="exact"/>
              <w:rPr>
                <w:sz w:val="18"/>
                <w:szCs w:val="18"/>
              </w:rPr>
            </w:pPr>
            <w:r>
              <w:rPr>
                <w:rFonts w:ascii="Calibri" w:hAnsi="Calibri" w:cs="Calibri"/>
                <w:color w:val="000000"/>
                <w:sz w:val="20"/>
                <w:szCs w:val="20"/>
              </w:rPr>
              <w:t xml:space="preserve"> $     25,000 </w:t>
            </w:r>
          </w:p>
        </w:tc>
        <w:tc>
          <w:tcPr>
            <w:tcW w:w="1260" w:type="dxa"/>
            <w:shd w:val="clear" w:color="auto" w:fill="FFFF00"/>
            <w:vAlign w:val="bottom"/>
          </w:tcPr>
          <w:p w14:paraId="11D2E528" w14:textId="77777777" w:rsidR="00D61BAB" w:rsidRPr="00594C59" w:rsidRDefault="00D61BAB" w:rsidP="00F849DD">
            <w:pPr>
              <w:spacing w:line="240" w:lineRule="exact"/>
              <w:rPr>
                <w:sz w:val="18"/>
                <w:szCs w:val="18"/>
              </w:rPr>
            </w:pPr>
            <w:r w:rsidRPr="00594C59">
              <w:rPr>
                <w:rFonts w:ascii="Calibri" w:hAnsi="Calibri" w:cs="Calibri"/>
                <w:sz w:val="20"/>
                <w:szCs w:val="20"/>
              </w:rPr>
              <w:t xml:space="preserve"> $     100,000 </w:t>
            </w:r>
          </w:p>
        </w:tc>
        <w:tc>
          <w:tcPr>
            <w:tcW w:w="1260" w:type="dxa"/>
            <w:shd w:val="clear" w:color="auto" w:fill="FFFF00"/>
            <w:vAlign w:val="bottom"/>
          </w:tcPr>
          <w:p w14:paraId="62ADF164" w14:textId="77777777" w:rsidR="00D61BAB" w:rsidRPr="00594C59" w:rsidRDefault="00D61BAB" w:rsidP="00F849DD">
            <w:pPr>
              <w:spacing w:line="240" w:lineRule="exact"/>
              <w:rPr>
                <w:sz w:val="18"/>
                <w:szCs w:val="18"/>
              </w:rPr>
            </w:pPr>
            <w:r w:rsidRPr="00594C59">
              <w:rPr>
                <w:rFonts w:ascii="Calibri" w:hAnsi="Calibri" w:cs="Calibri"/>
                <w:b/>
                <w:bCs/>
                <w:sz w:val="20"/>
                <w:szCs w:val="20"/>
              </w:rPr>
              <w:t xml:space="preserve"> $     53,190 </w:t>
            </w:r>
          </w:p>
        </w:tc>
      </w:tr>
      <w:tr w:rsidR="00D61BAB" w:rsidRPr="00EC14F5" w14:paraId="02230DD7" w14:textId="77777777" w:rsidTr="00F849DD">
        <w:tc>
          <w:tcPr>
            <w:tcW w:w="808" w:type="dxa"/>
            <w:shd w:val="clear" w:color="auto" w:fill="00B0F0"/>
          </w:tcPr>
          <w:p w14:paraId="4E41AE73" w14:textId="77777777" w:rsidR="00D61BAB" w:rsidRPr="007B1FF7" w:rsidRDefault="00D61BAB" w:rsidP="00F849DD">
            <w:pPr>
              <w:spacing w:line="240" w:lineRule="exact"/>
              <w:ind w:left="-105" w:right="-115"/>
              <w:rPr>
                <w:sz w:val="20"/>
                <w:szCs w:val="20"/>
              </w:rPr>
            </w:pPr>
            <w:r>
              <w:rPr>
                <w:sz w:val="20"/>
                <w:szCs w:val="20"/>
              </w:rPr>
              <w:t>Output 1.3</w:t>
            </w:r>
          </w:p>
        </w:tc>
        <w:tc>
          <w:tcPr>
            <w:tcW w:w="7719" w:type="dxa"/>
            <w:gridSpan w:val="2"/>
            <w:shd w:val="clear" w:color="auto" w:fill="00B0F0"/>
          </w:tcPr>
          <w:p w14:paraId="48CE6192" w14:textId="77777777" w:rsidR="00D61BAB" w:rsidRPr="007B1FF7" w:rsidRDefault="00D61BAB" w:rsidP="00F849DD">
            <w:pPr>
              <w:spacing w:line="240" w:lineRule="exact"/>
              <w:rPr>
                <w:sz w:val="20"/>
                <w:szCs w:val="20"/>
              </w:rPr>
            </w:pPr>
            <w:r w:rsidRPr="00B30901">
              <w:rPr>
                <w:b/>
                <w:bCs/>
                <w:i/>
                <w:iCs/>
                <w:sz w:val="20"/>
                <w:szCs w:val="20"/>
              </w:rPr>
              <w:t>1.</w:t>
            </w:r>
            <w:r>
              <w:rPr>
                <w:b/>
                <w:bCs/>
                <w:i/>
                <w:iCs/>
                <w:sz w:val="20"/>
                <w:szCs w:val="20"/>
              </w:rPr>
              <w:t xml:space="preserve">.3 </w:t>
            </w:r>
            <w:r w:rsidRPr="00255379">
              <w:rPr>
                <w:b/>
                <w:bCs/>
                <w:i/>
                <w:iCs/>
                <w:sz w:val="20"/>
                <w:szCs w:val="20"/>
              </w:rPr>
              <w:t>Enhanced leadership capacity and gender equality understanding of District Development Committees</w:t>
            </w:r>
          </w:p>
        </w:tc>
        <w:tc>
          <w:tcPr>
            <w:tcW w:w="1260" w:type="dxa"/>
          </w:tcPr>
          <w:p w14:paraId="3081F82E" w14:textId="77777777" w:rsidR="00D61BAB" w:rsidRPr="001E2F79" w:rsidRDefault="00D61BAB" w:rsidP="00F849DD">
            <w:pPr>
              <w:spacing w:line="240" w:lineRule="exact"/>
              <w:rPr>
                <w:sz w:val="18"/>
                <w:szCs w:val="18"/>
              </w:rPr>
            </w:pPr>
          </w:p>
        </w:tc>
        <w:tc>
          <w:tcPr>
            <w:tcW w:w="1350" w:type="dxa"/>
          </w:tcPr>
          <w:p w14:paraId="051AC3E6" w14:textId="77777777" w:rsidR="00D61BAB" w:rsidRPr="001E2F79" w:rsidRDefault="00D61BAB" w:rsidP="00F849DD">
            <w:pPr>
              <w:spacing w:line="240" w:lineRule="exact"/>
              <w:rPr>
                <w:sz w:val="18"/>
                <w:szCs w:val="18"/>
              </w:rPr>
            </w:pPr>
          </w:p>
        </w:tc>
        <w:tc>
          <w:tcPr>
            <w:tcW w:w="1260" w:type="dxa"/>
          </w:tcPr>
          <w:p w14:paraId="6ED9F118" w14:textId="77777777" w:rsidR="00D61BAB" w:rsidRPr="001E2F79" w:rsidRDefault="00D61BAB" w:rsidP="00F849DD">
            <w:pPr>
              <w:spacing w:line="240" w:lineRule="exact"/>
              <w:rPr>
                <w:sz w:val="18"/>
                <w:szCs w:val="18"/>
              </w:rPr>
            </w:pPr>
          </w:p>
        </w:tc>
        <w:tc>
          <w:tcPr>
            <w:tcW w:w="1350" w:type="dxa"/>
          </w:tcPr>
          <w:p w14:paraId="3A031BCE" w14:textId="77777777" w:rsidR="00D61BAB" w:rsidRPr="001E2F79" w:rsidRDefault="00D61BAB" w:rsidP="00F849DD">
            <w:pPr>
              <w:spacing w:line="240" w:lineRule="exact"/>
              <w:rPr>
                <w:sz w:val="18"/>
                <w:szCs w:val="18"/>
              </w:rPr>
            </w:pPr>
          </w:p>
        </w:tc>
        <w:tc>
          <w:tcPr>
            <w:tcW w:w="1260" w:type="dxa"/>
            <w:shd w:val="clear" w:color="auto" w:fill="B4C6E7" w:themeFill="accent1" w:themeFillTint="66"/>
          </w:tcPr>
          <w:p w14:paraId="244E91DE" w14:textId="77777777" w:rsidR="00D61BAB" w:rsidRPr="001E2F79" w:rsidRDefault="00D61BAB" w:rsidP="00F849DD">
            <w:pPr>
              <w:spacing w:line="240" w:lineRule="exact"/>
              <w:rPr>
                <w:sz w:val="18"/>
                <w:szCs w:val="18"/>
              </w:rPr>
            </w:pPr>
          </w:p>
        </w:tc>
        <w:tc>
          <w:tcPr>
            <w:tcW w:w="1260" w:type="dxa"/>
            <w:shd w:val="clear" w:color="auto" w:fill="B4C6E7" w:themeFill="accent1" w:themeFillTint="66"/>
          </w:tcPr>
          <w:p w14:paraId="753EB7EE" w14:textId="77777777" w:rsidR="00D61BAB" w:rsidRPr="00594C59" w:rsidRDefault="00D61BAB" w:rsidP="00F849DD">
            <w:pPr>
              <w:spacing w:line="240" w:lineRule="exact"/>
              <w:rPr>
                <w:sz w:val="18"/>
                <w:szCs w:val="18"/>
              </w:rPr>
            </w:pPr>
          </w:p>
        </w:tc>
      </w:tr>
      <w:tr w:rsidR="0088196E" w:rsidRPr="00EC14F5" w14:paraId="76A9FEB7" w14:textId="77777777" w:rsidTr="00F849DD">
        <w:tc>
          <w:tcPr>
            <w:tcW w:w="808" w:type="dxa"/>
          </w:tcPr>
          <w:p w14:paraId="15D6A5A2" w14:textId="77777777" w:rsidR="0088196E" w:rsidRPr="007B1FF7" w:rsidRDefault="0088196E" w:rsidP="0088196E">
            <w:pPr>
              <w:spacing w:line="240" w:lineRule="exact"/>
              <w:ind w:left="-105" w:right="-115"/>
              <w:rPr>
                <w:sz w:val="20"/>
                <w:szCs w:val="20"/>
              </w:rPr>
            </w:pPr>
            <w:r>
              <w:rPr>
                <w:rFonts w:cstheme="minorHAnsi"/>
                <w:sz w:val="20"/>
                <w:szCs w:val="20"/>
              </w:rPr>
              <w:t>Activity 1.3.1</w:t>
            </w:r>
          </w:p>
        </w:tc>
        <w:tc>
          <w:tcPr>
            <w:tcW w:w="7719" w:type="dxa"/>
            <w:gridSpan w:val="2"/>
          </w:tcPr>
          <w:p w14:paraId="669CF7FE" w14:textId="77777777" w:rsidR="0088196E" w:rsidRPr="007B1FF7" w:rsidRDefault="0088196E" w:rsidP="0088196E">
            <w:pPr>
              <w:spacing w:line="240" w:lineRule="exact"/>
              <w:rPr>
                <w:sz w:val="20"/>
                <w:szCs w:val="20"/>
              </w:rPr>
            </w:pPr>
            <w:r>
              <w:rPr>
                <w:rFonts w:cstheme="minorHAnsi"/>
                <w:sz w:val="20"/>
                <w:szCs w:val="20"/>
              </w:rPr>
              <w:t xml:space="preserve">Deliver </w:t>
            </w:r>
            <w:r w:rsidRPr="00C13A18">
              <w:rPr>
                <w:rFonts w:cstheme="minorHAnsi"/>
                <w:sz w:val="20"/>
                <w:szCs w:val="20"/>
              </w:rPr>
              <w:t xml:space="preserve">Transformational Leadership Seminar </w:t>
            </w:r>
            <w:r>
              <w:rPr>
                <w:rFonts w:cstheme="minorHAnsi"/>
                <w:sz w:val="20"/>
                <w:szCs w:val="20"/>
              </w:rPr>
              <w:t xml:space="preserve">for District Development Councils </w:t>
            </w:r>
            <w:r w:rsidRPr="00C13A18">
              <w:rPr>
                <w:rFonts w:cstheme="minorHAnsi"/>
                <w:sz w:val="20"/>
                <w:szCs w:val="20"/>
              </w:rPr>
              <w:t>to help</w:t>
            </w:r>
            <w:r>
              <w:rPr>
                <w:rFonts w:cstheme="minorHAnsi"/>
                <w:sz w:val="20"/>
                <w:szCs w:val="20"/>
              </w:rPr>
              <w:t xml:space="preserve"> build their capacities and understanding of gender equality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EE2A856" w14:textId="74F9A8E0" w:rsidR="0088196E" w:rsidRPr="001E2F79" w:rsidRDefault="0088196E" w:rsidP="0088196E">
            <w:pPr>
              <w:spacing w:line="240" w:lineRule="exact"/>
              <w:rPr>
                <w:sz w:val="18"/>
                <w:szCs w:val="18"/>
              </w:rPr>
            </w:pPr>
            <w:r>
              <w:rPr>
                <w:rFonts w:ascii="Calibri" w:hAnsi="Calibri" w:cs="Calibri"/>
                <w:color w:val="000000"/>
                <w:sz w:val="20"/>
                <w:szCs w:val="20"/>
              </w:rPr>
              <w:t xml:space="preserve"> $      309,280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4860B5A5" w14:textId="28D08832" w:rsidR="0088196E" w:rsidRPr="001E2F79" w:rsidRDefault="0088196E" w:rsidP="0088196E">
            <w:pPr>
              <w:spacing w:line="240" w:lineRule="exact"/>
              <w:rPr>
                <w:sz w:val="18"/>
                <w:szCs w:val="18"/>
              </w:rPr>
            </w:pPr>
            <w:r>
              <w:rPr>
                <w:rFonts w:ascii="Calibri" w:hAnsi="Calibri" w:cs="Calibri"/>
                <w:color w:val="000000"/>
                <w:sz w:val="20"/>
                <w:szCs w:val="20"/>
              </w:rPr>
              <w:t xml:space="preserve"> $    309,280 </w:t>
            </w:r>
          </w:p>
        </w:tc>
        <w:tc>
          <w:tcPr>
            <w:tcW w:w="1260" w:type="dxa"/>
            <w:tcBorders>
              <w:top w:val="single" w:sz="4" w:space="0" w:color="auto"/>
              <w:left w:val="nil"/>
              <w:bottom w:val="single" w:sz="4" w:space="0" w:color="auto"/>
              <w:right w:val="single" w:sz="4" w:space="0" w:color="auto"/>
            </w:tcBorders>
            <w:shd w:val="clear" w:color="auto" w:fill="auto"/>
            <w:vAlign w:val="bottom"/>
          </w:tcPr>
          <w:p w14:paraId="412562F1" w14:textId="2DE26121" w:rsidR="0088196E" w:rsidRPr="001E2F79" w:rsidRDefault="0088196E" w:rsidP="0088196E">
            <w:pPr>
              <w:spacing w:line="240" w:lineRule="exact"/>
              <w:rPr>
                <w:sz w:val="18"/>
                <w:szCs w:val="18"/>
              </w:rPr>
            </w:pPr>
            <w:r>
              <w:rPr>
                <w:rFonts w:ascii="Calibri" w:hAnsi="Calibri" w:cs="Calibri"/>
                <w:color w:val="000000"/>
                <w:sz w:val="20"/>
                <w:szCs w:val="20"/>
              </w:rPr>
              <w:t xml:space="preserve"> </w:t>
            </w:r>
            <w:r w:rsidR="000638FA">
              <w:rPr>
                <w:rFonts w:ascii="Calibri" w:hAnsi="Calibri" w:cs="Calibri"/>
                <w:color w:val="000000"/>
                <w:sz w:val="20"/>
                <w:szCs w:val="20"/>
              </w:rPr>
              <w:t>$ 231,960</w:t>
            </w:r>
            <w:r>
              <w:rPr>
                <w:rFonts w:ascii="Calibri" w:hAnsi="Calibri" w:cs="Calibri"/>
                <w:color w:val="000000"/>
                <w:sz w:val="20"/>
                <w:szCs w:val="20"/>
              </w:rPr>
              <w:t xml:space="preserve"> </w:t>
            </w:r>
          </w:p>
        </w:tc>
        <w:tc>
          <w:tcPr>
            <w:tcW w:w="1350" w:type="dxa"/>
            <w:tcBorders>
              <w:top w:val="single" w:sz="4" w:space="0" w:color="auto"/>
              <w:left w:val="nil"/>
              <w:bottom w:val="single" w:sz="4" w:space="0" w:color="auto"/>
              <w:right w:val="single" w:sz="4" w:space="0" w:color="auto"/>
            </w:tcBorders>
            <w:shd w:val="clear" w:color="auto" w:fill="auto"/>
            <w:vAlign w:val="bottom"/>
          </w:tcPr>
          <w:p w14:paraId="525195E2" w14:textId="77777777" w:rsidR="0088196E" w:rsidRPr="001E2F79" w:rsidRDefault="0088196E" w:rsidP="0088196E">
            <w:pPr>
              <w:spacing w:line="240" w:lineRule="exact"/>
              <w:rPr>
                <w:sz w:val="18"/>
                <w:szCs w:val="18"/>
              </w:rPr>
            </w:pPr>
            <w:r>
              <w:rPr>
                <w:rFonts w:ascii="Calibri" w:hAnsi="Calibri" w:cs="Calibri"/>
                <w:color w:val="000000"/>
                <w:sz w:val="20"/>
                <w:szCs w:val="20"/>
              </w:rPr>
              <w:t xml:space="preserve"> $               -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1EEFF33E" w14:textId="77777777" w:rsidR="0088196E" w:rsidRPr="001E2F79" w:rsidRDefault="0088196E" w:rsidP="0088196E">
            <w:pPr>
              <w:spacing w:line="240" w:lineRule="exact"/>
              <w:rPr>
                <w:sz w:val="18"/>
                <w:szCs w:val="18"/>
              </w:rPr>
            </w:pPr>
            <w:r>
              <w:rPr>
                <w:rFonts w:ascii="Calibri" w:hAnsi="Calibri" w:cs="Calibri"/>
                <w:color w:val="000000"/>
                <w:sz w:val="20"/>
                <w:szCs w:val="20"/>
              </w:rPr>
              <w:t xml:space="preserve"> $     850,520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765359D4" w14:textId="77777777" w:rsidR="0088196E" w:rsidRPr="00594C59" w:rsidRDefault="0088196E" w:rsidP="0088196E">
            <w:pPr>
              <w:spacing w:line="240" w:lineRule="exact"/>
              <w:rPr>
                <w:sz w:val="18"/>
                <w:szCs w:val="18"/>
              </w:rPr>
            </w:pPr>
            <w:r w:rsidRPr="00594C59">
              <w:rPr>
                <w:rFonts w:ascii="Calibri" w:hAnsi="Calibri" w:cs="Calibri"/>
                <w:b/>
                <w:bCs/>
                <w:sz w:val="20"/>
                <w:szCs w:val="20"/>
              </w:rPr>
              <w:t xml:space="preserve"> $   452,392 </w:t>
            </w:r>
          </w:p>
        </w:tc>
      </w:tr>
      <w:tr w:rsidR="00D61BAB" w:rsidRPr="00EC14F5" w14:paraId="7DA1A90D" w14:textId="77777777" w:rsidTr="00F849DD">
        <w:tc>
          <w:tcPr>
            <w:tcW w:w="808" w:type="dxa"/>
          </w:tcPr>
          <w:p w14:paraId="729DB77A" w14:textId="77777777" w:rsidR="00D61BAB" w:rsidRPr="007B1FF7" w:rsidRDefault="00D61BAB" w:rsidP="00F849DD">
            <w:pPr>
              <w:spacing w:line="240" w:lineRule="exact"/>
              <w:ind w:left="-105" w:right="-115"/>
              <w:rPr>
                <w:sz w:val="20"/>
                <w:szCs w:val="20"/>
              </w:rPr>
            </w:pPr>
            <w:r>
              <w:rPr>
                <w:sz w:val="20"/>
                <w:szCs w:val="20"/>
              </w:rPr>
              <w:t xml:space="preserve">Activity </w:t>
            </w:r>
            <w:r w:rsidRPr="00B30901">
              <w:rPr>
                <w:sz w:val="20"/>
                <w:szCs w:val="20"/>
              </w:rPr>
              <w:t xml:space="preserve">1.3.2   </w:t>
            </w:r>
          </w:p>
        </w:tc>
        <w:tc>
          <w:tcPr>
            <w:tcW w:w="7719" w:type="dxa"/>
            <w:gridSpan w:val="2"/>
          </w:tcPr>
          <w:p w14:paraId="2794AD0C" w14:textId="77777777" w:rsidR="00D61BAB" w:rsidRPr="007B1FF7" w:rsidRDefault="00D61BAB" w:rsidP="00F849DD">
            <w:pPr>
              <w:spacing w:line="240" w:lineRule="exact"/>
              <w:rPr>
                <w:sz w:val="20"/>
                <w:szCs w:val="20"/>
              </w:rPr>
            </w:pPr>
            <w:r>
              <w:rPr>
                <w:sz w:val="20"/>
                <w:szCs w:val="20"/>
              </w:rPr>
              <w:t xml:space="preserve">Selected </w:t>
            </w:r>
            <w:r w:rsidRPr="00B30901">
              <w:rPr>
                <w:sz w:val="20"/>
                <w:szCs w:val="20"/>
              </w:rPr>
              <w:t xml:space="preserve">DDC members and Sui-Tamaitai o Nuu undertake the </w:t>
            </w:r>
            <w:r>
              <w:rPr>
                <w:sz w:val="20"/>
                <w:szCs w:val="20"/>
              </w:rPr>
              <w:t>NUS National Leadership &amp; Governance Certificate Course (and the Vaogagana o Fesootaiga course under Outcome 2.2</w:t>
            </w:r>
            <w:r w:rsidRPr="00B30901">
              <w:rPr>
                <w:sz w:val="20"/>
                <w:szCs w:val="20"/>
              </w:rPr>
              <w:t>.</w:t>
            </w:r>
            <w:r>
              <w:rPr>
                <w:sz w:val="20"/>
                <w:szCs w:val="20"/>
              </w:rPr>
              <w:t>)</w:t>
            </w:r>
          </w:p>
        </w:tc>
        <w:tc>
          <w:tcPr>
            <w:tcW w:w="1260" w:type="dxa"/>
          </w:tcPr>
          <w:p w14:paraId="0DBF643A" w14:textId="77777777" w:rsidR="00D61BAB" w:rsidRPr="007B1FF7" w:rsidRDefault="00D61BAB" w:rsidP="00F849DD">
            <w:pPr>
              <w:spacing w:line="240" w:lineRule="exact"/>
              <w:rPr>
                <w:sz w:val="20"/>
                <w:szCs w:val="20"/>
              </w:rPr>
            </w:pPr>
          </w:p>
        </w:tc>
        <w:tc>
          <w:tcPr>
            <w:tcW w:w="1350" w:type="dxa"/>
          </w:tcPr>
          <w:p w14:paraId="0274C7C3" w14:textId="77777777" w:rsidR="00D61BAB" w:rsidRPr="007B1FF7" w:rsidRDefault="00D61BAB" w:rsidP="00F849DD">
            <w:pPr>
              <w:spacing w:line="240" w:lineRule="exact"/>
              <w:rPr>
                <w:sz w:val="20"/>
                <w:szCs w:val="20"/>
              </w:rPr>
            </w:pPr>
          </w:p>
        </w:tc>
        <w:tc>
          <w:tcPr>
            <w:tcW w:w="1260" w:type="dxa"/>
          </w:tcPr>
          <w:p w14:paraId="55202A47" w14:textId="77777777" w:rsidR="00D61BAB" w:rsidRPr="007B1FF7" w:rsidRDefault="00D61BAB" w:rsidP="00F849DD">
            <w:pPr>
              <w:spacing w:line="240" w:lineRule="exact"/>
              <w:rPr>
                <w:sz w:val="20"/>
                <w:szCs w:val="20"/>
              </w:rPr>
            </w:pPr>
          </w:p>
        </w:tc>
        <w:tc>
          <w:tcPr>
            <w:tcW w:w="1350" w:type="dxa"/>
          </w:tcPr>
          <w:p w14:paraId="4E02C69A" w14:textId="77777777" w:rsidR="00D61BAB" w:rsidRPr="007B1FF7" w:rsidRDefault="00D61BAB" w:rsidP="00F849DD">
            <w:pPr>
              <w:spacing w:line="240" w:lineRule="exact"/>
              <w:rPr>
                <w:sz w:val="20"/>
                <w:szCs w:val="20"/>
              </w:rPr>
            </w:pPr>
          </w:p>
        </w:tc>
        <w:tc>
          <w:tcPr>
            <w:tcW w:w="1260" w:type="dxa"/>
            <w:shd w:val="clear" w:color="auto" w:fill="B4C6E7" w:themeFill="accent1" w:themeFillTint="66"/>
            <w:vAlign w:val="bottom"/>
          </w:tcPr>
          <w:p w14:paraId="5B89E67F"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107,100 </w:t>
            </w:r>
          </w:p>
        </w:tc>
        <w:tc>
          <w:tcPr>
            <w:tcW w:w="1260" w:type="dxa"/>
            <w:shd w:val="clear" w:color="auto" w:fill="B4C6E7" w:themeFill="accent1" w:themeFillTint="66"/>
            <w:vAlign w:val="bottom"/>
          </w:tcPr>
          <w:p w14:paraId="545C8D32" w14:textId="77777777" w:rsidR="00D61BAB" w:rsidRPr="007B1FF7" w:rsidRDefault="00D61BAB" w:rsidP="00F849DD">
            <w:pPr>
              <w:spacing w:line="240" w:lineRule="exact"/>
              <w:rPr>
                <w:sz w:val="20"/>
                <w:szCs w:val="20"/>
              </w:rPr>
            </w:pPr>
            <w:r w:rsidRPr="00594C59">
              <w:rPr>
                <w:rFonts w:ascii="Calibri" w:hAnsi="Calibri" w:cs="Calibri"/>
                <w:b/>
                <w:bCs/>
                <w:sz w:val="20"/>
                <w:szCs w:val="20"/>
              </w:rPr>
              <w:t xml:space="preserve"> $   </w:t>
            </w:r>
            <w:r>
              <w:rPr>
                <w:rFonts w:ascii="Calibri" w:hAnsi="Calibri" w:cs="Calibri"/>
                <w:b/>
                <w:bCs/>
                <w:sz w:val="20"/>
                <w:szCs w:val="20"/>
              </w:rPr>
              <w:t>56</w:t>
            </w:r>
            <w:r w:rsidRPr="00594C59">
              <w:rPr>
                <w:rFonts w:ascii="Calibri" w:hAnsi="Calibri" w:cs="Calibri"/>
                <w:b/>
                <w:bCs/>
                <w:sz w:val="20"/>
                <w:szCs w:val="20"/>
              </w:rPr>
              <w:t>,</w:t>
            </w:r>
            <w:r>
              <w:rPr>
                <w:rFonts w:ascii="Calibri" w:hAnsi="Calibri" w:cs="Calibri"/>
                <w:b/>
                <w:bCs/>
                <w:sz w:val="20"/>
                <w:szCs w:val="20"/>
              </w:rPr>
              <w:t>966</w:t>
            </w:r>
            <w:r w:rsidRPr="00594C59">
              <w:rPr>
                <w:rFonts w:ascii="Calibri" w:hAnsi="Calibri" w:cs="Calibri"/>
                <w:b/>
                <w:bCs/>
                <w:sz w:val="20"/>
                <w:szCs w:val="20"/>
              </w:rPr>
              <w:t xml:space="preserve"> </w:t>
            </w:r>
          </w:p>
        </w:tc>
      </w:tr>
      <w:tr w:rsidR="00D61BAB" w:rsidRPr="00EC14F5" w14:paraId="58D73595" w14:textId="77777777" w:rsidTr="00F849DD">
        <w:trPr>
          <w:trHeight w:val="305"/>
        </w:trPr>
        <w:tc>
          <w:tcPr>
            <w:tcW w:w="808" w:type="dxa"/>
            <w:shd w:val="clear" w:color="auto" w:fill="auto"/>
          </w:tcPr>
          <w:p w14:paraId="3DDF5B86" w14:textId="77777777" w:rsidR="00D61BAB" w:rsidRDefault="00D61BAB" w:rsidP="00F849DD">
            <w:pPr>
              <w:spacing w:line="240" w:lineRule="exact"/>
              <w:ind w:left="-105" w:right="-115"/>
              <w:rPr>
                <w:sz w:val="20"/>
                <w:szCs w:val="20"/>
              </w:rPr>
            </w:pPr>
          </w:p>
        </w:tc>
        <w:tc>
          <w:tcPr>
            <w:tcW w:w="7719" w:type="dxa"/>
            <w:gridSpan w:val="2"/>
            <w:shd w:val="clear" w:color="auto" w:fill="auto"/>
          </w:tcPr>
          <w:p w14:paraId="3CC6EAA3" w14:textId="77777777" w:rsidR="00D61BAB" w:rsidRDefault="00D61BAB" w:rsidP="00F849DD">
            <w:pPr>
              <w:spacing w:line="240" w:lineRule="exact"/>
              <w:jc w:val="right"/>
              <w:rPr>
                <w:sz w:val="20"/>
                <w:szCs w:val="20"/>
              </w:rPr>
            </w:pPr>
          </w:p>
        </w:tc>
        <w:tc>
          <w:tcPr>
            <w:tcW w:w="1260" w:type="dxa"/>
            <w:shd w:val="clear" w:color="auto" w:fill="auto"/>
            <w:vAlign w:val="bottom"/>
          </w:tcPr>
          <w:p w14:paraId="36244994" w14:textId="77777777" w:rsidR="00D61BAB" w:rsidRDefault="00D61BAB" w:rsidP="00F849DD">
            <w:pPr>
              <w:spacing w:line="240" w:lineRule="exact"/>
              <w:rPr>
                <w:rFonts w:ascii="Calibri" w:hAnsi="Calibri" w:cs="Calibri"/>
                <w:color w:val="000000"/>
                <w:sz w:val="20"/>
                <w:szCs w:val="20"/>
              </w:rPr>
            </w:pPr>
          </w:p>
        </w:tc>
        <w:tc>
          <w:tcPr>
            <w:tcW w:w="1350" w:type="dxa"/>
            <w:shd w:val="clear" w:color="auto" w:fill="auto"/>
            <w:vAlign w:val="bottom"/>
          </w:tcPr>
          <w:p w14:paraId="29278EDB" w14:textId="77777777" w:rsidR="00D61BAB" w:rsidRDefault="00D61BAB" w:rsidP="00F849DD">
            <w:pPr>
              <w:spacing w:line="240" w:lineRule="exact"/>
              <w:rPr>
                <w:rFonts w:ascii="Calibri" w:hAnsi="Calibri" w:cs="Calibri"/>
                <w:color w:val="000000"/>
                <w:sz w:val="20"/>
                <w:szCs w:val="20"/>
              </w:rPr>
            </w:pPr>
          </w:p>
        </w:tc>
        <w:tc>
          <w:tcPr>
            <w:tcW w:w="1260" w:type="dxa"/>
            <w:shd w:val="clear" w:color="auto" w:fill="auto"/>
            <w:vAlign w:val="bottom"/>
          </w:tcPr>
          <w:p w14:paraId="6DA02419" w14:textId="77777777" w:rsidR="00D61BAB" w:rsidRDefault="00D61BAB" w:rsidP="00F849DD">
            <w:pPr>
              <w:spacing w:line="240" w:lineRule="exact"/>
              <w:rPr>
                <w:rFonts w:ascii="Calibri" w:hAnsi="Calibri" w:cs="Calibri"/>
                <w:color w:val="000000"/>
                <w:sz w:val="20"/>
                <w:szCs w:val="20"/>
              </w:rPr>
            </w:pPr>
          </w:p>
        </w:tc>
        <w:tc>
          <w:tcPr>
            <w:tcW w:w="1350" w:type="dxa"/>
            <w:shd w:val="clear" w:color="auto" w:fill="auto"/>
            <w:vAlign w:val="bottom"/>
          </w:tcPr>
          <w:p w14:paraId="3395CA4B" w14:textId="77777777" w:rsidR="00D61BAB" w:rsidRDefault="00D61BAB" w:rsidP="00F849DD">
            <w:pPr>
              <w:spacing w:line="240" w:lineRule="exact"/>
              <w:rPr>
                <w:rFonts w:ascii="Calibri" w:hAnsi="Calibri" w:cs="Calibri"/>
                <w:color w:val="000000"/>
                <w:sz w:val="20"/>
                <w:szCs w:val="20"/>
              </w:rPr>
            </w:pPr>
          </w:p>
        </w:tc>
        <w:tc>
          <w:tcPr>
            <w:tcW w:w="1260" w:type="dxa"/>
            <w:shd w:val="clear" w:color="auto" w:fill="B4C6E7" w:themeFill="accent1" w:themeFillTint="66"/>
            <w:vAlign w:val="bottom"/>
          </w:tcPr>
          <w:p w14:paraId="147E78CA" w14:textId="77777777" w:rsidR="00D61BAB" w:rsidRPr="00594C59" w:rsidRDefault="00D61BAB" w:rsidP="00F849DD">
            <w:pPr>
              <w:spacing w:line="240" w:lineRule="exact"/>
              <w:rPr>
                <w:rFonts w:ascii="Calibri" w:hAnsi="Calibri" w:cs="Calibri"/>
                <w:sz w:val="20"/>
                <w:szCs w:val="20"/>
              </w:rPr>
            </w:pPr>
          </w:p>
        </w:tc>
        <w:tc>
          <w:tcPr>
            <w:tcW w:w="1260" w:type="dxa"/>
            <w:shd w:val="clear" w:color="auto" w:fill="B4C6E7" w:themeFill="accent1" w:themeFillTint="66"/>
            <w:vAlign w:val="bottom"/>
          </w:tcPr>
          <w:p w14:paraId="52EC932E" w14:textId="77777777" w:rsidR="00D61BAB" w:rsidRPr="00594C59" w:rsidRDefault="00D61BAB" w:rsidP="00F849DD">
            <w:pPr>
              <w:spacing w:line="240" w:lineRule="exact"/>
              <w:rPr>
                <w:rFonts w:ascii="Calibri" w:hAnsi="Calibri" w:cs="Calibri"/>
                <w:b/>
                <w:bCs/>
                <w:sz w:val="20"/>
                <w:szCs w:val="20"/>
              </w:rPr>
            </w:pPr>
          </w:p>
        </w:tc>
      </w:tr>
      <w:tr w:rsidR="0088196E" w:rsidRPr="00EC14F5" w14:paraId="337E5A76" w14:textId="77777777" w:rsidTr="00F849DD">
        <w:trPr>
          <w:trHeight w:val="305"/>
        </w:trPr>
        <w:tc>
          <w:tcPr>
            <w:tcW w:w="808" w:type="dxa"/>
            <w:shd w:val="clear" w:color="auto" w:fill="FFFF00"/>
          </w:tcPr>
          <w:p w14:paraId="532F8838" w14:textId="77777777" w:rsidR="0088196E" w:rsidRDefault="0088196E" w:rsidP="0088196E">
            <w:pPr>
              <w:spacing w:line="240" w:lineRule="exact"/>
              <w:ind w:left="-105" w:right="-115"/>
              <w:rPr>
                <w:sz w:val="20"/>
                <w:szCs w:val="20"/>
              </w:rPr>
            </w:pPr>
          </w:p>
        </w:tc>
        <w:tc>
          <w:tcPr>
            <w:tcW w:w="7719" w:type="dxa"/>
            <w:gridSpan w:val="2"/>
            <w:shd w:val="clear" w:color="auto" w:fill="FFFF00"/>
          </w:tcPr>
          <w:p w14:paraId="6189A62E" w14:textId="77777777" w:rsidR="0088196E" w:rsidRDefault="0088196E" w:rsidP="0088196E">
            <w:pPr>
              <w:spacing w:line="240" w:lineRule="exact"/>
              <w:jc w:val="right"/>
              <w:rPr>
                <w:sz w:val="20"/>
                <w:szCs w:val="20"/>
              </w:rPr>
            </w:pPr>
          </w:p>
          <w:p w14:paraId="78B92ABE" w14:textId="77777777" w:rsidR="0088196E" w:rsidRPr="00B477CC" w:rsidRDefault="0088196E" w:rsidP="0088196E">
            <w:pPr>
              <w:spacing w:line="240" w:lineRule="exact"/>
              <w:jc w:val="right"/>
              <w:rPr>
                <w:b/>
                <w:bCs/>
                <w:sz w:val="20"/>
                <w:szCs w:val="20"/>
              </w:rPr>
            </w:pPr>
            <w:r>
              <w:rPr>
                <w:sz w:val="20"/>
                <w:szCs w:val="20"/>
              </w:rPr>
              <w:t>TOTAL OUTPUT 1.3</w:t>
            </w:r>
          </w:p>
        </w:tc>
        <w:tc>
          <w:tcPr>
            <w:tcW w:w="1260" w:type="dxa"/>
            <w:shd w:val="clear" w:color="auto" w:fill="FFFF00"/>
            <w:vAlign w:val="bottom"/>
          </w:tcPr>
          <w:p w14:paraId="72A9BAC6" w14:textId="6C9E4F50" w:rsidR="0088196E" w:rsidRPr="007B1FF7" w:rsidRDefault="0088196E" w:rsidP="0088196E">
            <w:pPr>
              <w:spacing w:line="240" w:lineRule="exact"/>
              <w:rPr>
                <w:sz w:val="20"/>
                <w:szCs w:val="20"/>
              </w:rPr>
            </w:pPr>
            <w:r>
              <w:rPr>
                <w:rFonts w:ascii="Calibri" w:hAnsi="Calibri" w:cs="Calibri"/>
                <w:color w:val="000000"/>
                <w:sz w:val="20"/>
                <w:szCs w:val="20"/>
              </w:rPr>
              <w:t xml:space="preserve"> $      309,280 </w:t>
            </w:r>
          </w:p>
        </w:tc>
        <w:tc>
          <w:tcPr>
            <w:tcW w:w="1350" w:type="dxa"/>
            <w:shd w:val="clear" w:color="auto" w:fill="FFFF00"/>
            <w:vAlign w:val="bottom"/>
          </w:tcPr>
          <w:p w14:paraId="746F3297" w14:textId="10559658" w:rsidR="0088196E" w:rsidRPr="007B1FF7" w:rsidRDefault="0088196E" w:rsidP="0088196E">
            <w:pPr>
              <w:spacing w:line="240" w:lineRule="exact"/>
              <w:rPr>
                <w:sz w:val="20"/>
                <w:szCs w:val="20"/>
              </w:rPr>
            </w:pPr>
            <w:r>
              <w:rPr>
                <w:rFonts w:ascii="Calibri" w:hAnsi="Calibri" w:cs="Calibri"/>
                <w:color w:val="000000"/>
                <w:sz w:val="20"/>
                <w:szCs w:val="20"/>
              </w:rPr>
              <w:t xml:space="preserve"> $    309,280 </w:t>
            </w:r>
          </w:p>
        </w:tc>
        <w:tc>
          <w:tcPr>
            <w:tcW w:w="1260" w:type="dxa"/>
            <w:shd w:val="clear" w:color="auto" w:fill="FFFF00"/>
            <w:vAlign w:val="bottom"/>
          </w:tcPr>
          <w:p w14:paraId="68F4C403" w14:textId="1AE44CEA" w:rsidR="0088196E" w:rsidRPr="007B1FF7" w:rsidRDefault="0088196E" w:rsidP="0088196E">
            <w:pPr>
              <w:spacing w:line="240" w:lineRule="exact"/>
              <w:rPr>
                <w:sz w:val="20"/>
                <w:szCs w:val="20"/>
              </w:rPr>
            </w:pPr>
            <w:r>
              <w:rPr>
                <w:rFonts w:ascii="Calibri" w:hAnsi="Calibri" w:cs="Calibri"/>
                <w:color w:val="000000"/>
                <w:sz w:val="20"/>
                <w:szCs w:val="20"/>
              </w:rPr>
              <w:t xml:space="preserve"> </w:t>
            </w:r>
            <w:r w:rsidR="000638FA">
              <w:rPr>
                <w:rFonts w:ascii="Calibri" w:hAnsi="Calibri" w:cs="Calibri"/>
                <w:color w:val="000000"/>
                <w:sz w:val="20"/>
                <w:szCs w:val="20"/>
              </w:rPr>
              <w:t>$ 231,960</w:t>
            </w:r>
            <w:r>
              <w:rPr>
                <w:rFonts w:ascii="Calibri" w:hAnsi="Calibri" w:cs="Calibri"/>
                <w:color w:val="000000"/>
                <w:sz w:val="20"/>
                <w:szCs w:val="20"/>
              </w:rPr>
              <w:t xml:space="preserve"> </w:t>
            </w:r>
          </w:p>
        </w:tc>
        <w:tc>
          <w:tcPr>
            <w:tcW w:w="1350" w:type="dxa"/>
            <w:shd w:val="clear" w:color="auto" w:fill="FFFF00"/>
            <w:vAlign w:val="bottom"/>
          </w:tcPr>
          <w:p w14:paraId="11109C5B" w14:textId="77777777" w:rsidR="0088196E" w:rsidRPr="007B1FF7" w:rsidRDefault="0088196E" w:rsidP="0088196E">
            <w:pPr>
              <w:spacing w:line="240" w:lineRule="exact"/>
              <w:rPr>
                <w:sz w:val="20"/>
                <w:szCs w:val="20"/>
              </w:rPr>
            </w:pPr>
            <w:r>
              <w:rPr>
                <w:rFonts w:ascii="Calibri" w:hAnsi="Calibri" w:cs="Calibri"/>
                <w:color w:val="000000"/>
                <w:sz w:val="20"/>
                <w:szCs w:val="20"/>
              </w:rPr>
              <w:t xml:space="preserve"> $               -   </w:t>
            </w:r>
          </w:p>
        </w:tc>
        <w:tc>
          <w:tcPr>
            <w:tcW w:w="1260" w:type="dxa"/>
            <w:shd w:val="clear" w:color="auto" w:fill="FFFF00"/>
            <w:vAlign w:val="bottom"/>
          </w:tcPr>
          <w:p w14:paraId="454B0CCD" w14:textId="77777777" w:rsidR="0088196E" w:rsidRPr="00594C59" w:rsidRDefault="0088196E" w:rsidP="0088196E">
            <w:pPr>
              <w:spacing w:line="240" w:lineRule="exact"/>
              <w:rPr>
                <w:sz w:val="20"/>
                <w:szCs w:val="20"/>
              </w:rPr>
            </w:pPr>
            <w:r w:rsidRPr="00594C59">
              <w:rPr>
                <w:rFonts w:ascii="Calibri" w:hAnsi="Calibri" w:cs="Calibri"/>
                <w:sz w:val="20"/>
                <w:szCs w:val="20"/>
              </w:rPr>
              <w:t xml:space="preserve"> $     </w:t>
            </w:r>
            <w:r>
              <w:rPr>
                <w:rFonts w:ascii="Calibri" w:hAnsi="Calibri" w:cs="Calibri"/>
                <w:sz w:val="20"/>
                <w:szCs w:val="20"/>
              </w:rPr>
              <w:t>957</w:t>
            </w:r>
            <w:r w:rsidRPr="00594C59">
              <w:rPr>
                <w:rFonts w:ascii="Calibri" w:hAnsi="Calibri" w:cs="Calibri"/>
                <w:sz w:val="20"/>
                <w:szCs w:val="20"/>
              </w:rPr>
              <w:t>,</w:t>
            </w:r>
            <w:r>
              <w:rPr>
                <w:rFonts w:ascii="Calibri" w:hAnsi="Calibri" w:cs="Calibri"/>
                <w:sz w:val="20"/>
                <w:szCs w:val="20"/>
              </w:rPr>
              <w:t>6</w:t>
            </w:r>
            <w:r w:rsidRPr="00594C59">
              <w:rPr>
                <w:rFonts w:ascii="Calibri" w:hAnsi="Calibri" w:cs="Calibri"/>
                <w:sz w:val="20"/>
                <w:szCs w:val="20"/>
              </w:rPr>
              <w:t xml:space="preserve">20 </w:t>
            </w:r>
          </w:p>
        </w:tc>
        <w:tc>
          <w:tcPr>
            <w:tcW w:w="1260" w:type="dxa"/>
            <w:shd w:val="clear" w:color="auto" w:fill="FFFF00"/>
            <w:vAlign w:val="bottom"/>
          </w:tcPr>
          <w:p w14:paraId="6B36E1B9" w14:textId="77777777" w:rsidR="0088196E" w:rsidRPr="00594C59" w:rsidRDefault="0088196E" w:rsidP="0088196E">
            <w:pPr>
              <w:spacing w:line="240" w:lineRule="exact"/>
              <w:rPr>
                <w:sz w:val="20"/>
                <w:szCs w:val="20"/>
              </w:rPr>
            </w:pPr>
            <w:r w:rsidRPr="00594C59">
              <w:rPr>
                <w:rFonts w:ascii="Calibri" w:hAnsi="Calibri" w:cs="Calibri"/>
                <w:b/>
                <w:bCs/>
                <w:sz w:val="20"/>
                <w:szCs w:val="20"/>
              </w:rPr>
              <w:t xml:space="preserve"> $   </w:t>
            </w:r>
            <w:r>
              <w:rPr>
                <w:rFonts w:ascii="Calibri" w:hAnsi="Calibri" w:cs="Calibri"/>
                <w:b/>
                <w:bCs/>
                <w:sz w:val="20"/>
                <w:szCs w:val="20"/>
              </w:rPr>
              <w:t>509</w:t>
            </w:r>
            <w:r w:rsidRPr="00594C59">
              <w:rPr>
                <w:rFonts w:ascii="Calibri" w:hAnsi="Calibri" w:cs="Calibri"/>
                <w:b/>
                <w:bCs/>
                <w:sz w:val="20"/>
                <w:szCs w:val="20"/>
              </w:rPr>
              <w:t>,3</w:t>
            </w:r>
            <w:r>
              <w:rPr>
                <w:rFonts w:ascii="Calibri" w:hAnsi="Calibri" w:cs="Calibri"/>
                <w:b/>
                <w:bCs/>
                <w:sz w:val="20"/>
                <w:szCs w:val="20"/>
              </w:rPr>
              <w:t>58</w:t>
            </w:r>
            <w:r w:rsidRPr="00594C59">
              <w:rPr>
                <w:rFonts w:ascii="Calibri" w:hAnsi="Calibri" w:cs="Calibri"/>
                <w:b/>
                <w:bCs/>
                <w:sz w:val="20"/>
                <w:szCs w:val="20"/>
              </w:rPr>
              <w:t xml:space="preserve"> </w:t>
            </w:r>
          </w:p>
        </w:tc>
      </w:tr>
      <w:tr w:rsidR="00D61BAB" w:rsidRPr="00BF0576" w14:paraId="20E85C37" w14:textId="77777777" w:rsidTr="00F849DD">
        <w:trPr>
          <w:trHeight w:val="269"/>
        </w:trPr>
        <w:tc>
          <w:tcPr>
            <w:tcW w:w="808" w:type="dxa"/>
            <w:shd w:val="clear" w:color="auto" w:fill="FFFF00"/>
          </w:tcPr>
          <w:p w14:paraId="11613C35" w14:textId="77777777" w:rsidR="00D61BAB" w:rsidRPr="00BF0576" w:rsidRDefault="00D61BAB" w:rsidP="00F849DD">
            <w:pPr>
              <w:spacing w:line="240" w:lineRule="exact"/>
              <w:ind w:left="-105" w:right="-115"/>
              <w:rPr>
                <w:color w:val="FF0000"/>
                <w:sz w:val="20"/>
                <w:szCs w:val="20"/>
              </w:rPr>
            </w:pPr>
          </w:p>
        </w:tc>
        <w:tc>
          <w:tcPr>
            <w:tcW w:w="7719" w:type="dxa"/>
            <w:gridSpan w:val="2"/>
            <w:shd w:val="clear" w:color="auto" w:fill="FFFF00"/>
          </w:tcPr>
          <w:p w14:paraId="5A4F80D7" w14:textId="77777777" w:rsidR="00D61BAB" w:rsidRDefault="00D61BAB" w:rsidP="00F849DD">
            <w:pPr>
              <w:spacing w:line="240" w:lineRule="exact"/>
              <w:jc w:val="right"/>
              <w:rPr>
                <w:b/>
                <w:bCs/>
                <w:color w:val="FF0000"/>
                <w:sz w:val="20"/>
                <w:szCs w:val="20"/>
              </w:rPr>
            </w:pPr>
            <w:r>
              <w:rPr>
                <w:b/>
                <w:bCs/>
                <w:color w:val="FF0000"/>
                <w:sz w:val="20"/>
                <w:szCs w:val="20"/>
              </w:rPr>
              <w:t>Project Fees</w:t>
            </w:r>
          </w:p>
        </w:tc>
        <w:tc>
          <w:tcPr>
            <w:tcW w:w="1260" w:type="dxa"/>
            <w:tcBorders>
              <w:top w:val="single" w:sz="4" w:space="0" w:color="auto"/>
              <w:left w:val="single" w:sz="4" w:space="0" w:color="auto"/>
              <w:bottom w:val="single" w:sz="4" w:space="0" w:color="auto"/>
              <w:right w:val="single" w:sz="4" w:space="0" w:color="auto"/>
            </w:tcBorders>
            <w:shd w:val="clear" w:color="000000" w:fill="FFFF00"/>
          </w:tcPr>
          <w:p w14:paraId="370E8BCD" w14:textId="77777777" w:rsidR="00D61BAB" w:rsidRDefault="00D61BAB" w:rsidP="00F849DD">
            <w:pPr>
              <w:spacing w:line="240" w:lineRule="exact"/>
              <w:rPr>
                <w:rFonts w:ascii="Calibri" w:hAnsi="Calibri" w:cs="Calibri"/>
                <w:b/>
                <w:bCs/>
                <w:color w:val="000000"/>
                <w:sz w:val="20"/>
                <w:szCs w:val="20"/>
              </w:rPr>
            </w:pPr>
          </w:p>
        </w:tc>
        <w:tc>
          <w:tcPr>
            <w:tcW w:w="1350" w:type="dxa"/>
            <w:tcBorders>
              <w:top w:val="single" w:sz="4" w:space="0" w:color="auto"/>
              <w:left w:val="nil"/>
              <w:bottom w:val="single" w:sz="4" w:space="0" w:color="auto"/>
              <w:right w:val="single" w:sz="4" w:space="0" w:color="auto"/>
            </w:tcBorders>
            <w:shd w:val="clear" w:color="000000" w:fill="FFFF00"/>
          </w:tcPr>
          <w:p w14:paraId="44160D31" w14:textId="77777777" w:rsidR="00D61BAB" w:rsidRDefault="00D61BAB" w:rsidP="00F849DD">
            <w:pPr>
              <w:spacing w:line="240" w:lineRule="exact"/>
              <w:rPr>
                <w:rFonts w:ascii="Calibri" w:hAnsi="Calibri" w:cs="Calibri"/>
                <w:b/>
                <w:bCs/>
                <w:color w:val="000000"/>
                <w:sz w:val="20"/>
                <w:szCs w:val="20"/>
              </w:rPr>
            </w:pPr>
          </w:p>
        </w:tc>
        <w:tc>
          <w:tcPr>
            <w:tcW w:w="1260" w:type="dxa"/>
            <w:tcBorders>
              <w:top w:val="single" w:sz="4" w:space="0" w:color="auto"/>
              <w:left w:val="nil"/>
              <w:bottom w:val="single" w:sz="4" w:space="0" w:color="auto"/>
              <w:right w:val="single" w:sz="4" w:space="0" w:color="auto"/>
            </w:tcBorders>
            <w:shd w:val="clear" w:color="000000" w:fill="FFFF00"/>
            <w:vAlign w:val="bottom"/>
          </w:tcPr>
          <w:p w14:paraId="1D04E2DA" w14:textId="77777777" w:rsidR="00D61BAB" w:rsidRDefault="00D61BAB" w:rsidP="00F849DD">
            <w:pPr>
              <w:spacing w:line="240" w:lineRule="exact"/>
              <w:rPr>
                <w:rFonts w:ascii="Calibri" w:hAnsi="Calibri" w:cs="Calibri"/>
                <w:b/>
                <w:bCs/>
                <w:color w:val="000000"/>
                <w:sz w:val="20"/>
                <w:szCs w:val="20"/>
              </w:rPr>
            </w:pPr>
          </w:p>
        </w:tc>
        <w:tc>
          <w:tcPr>
            <w:tcW w:w="1350" w:type="dxa"/>
            <w:tcBorders>
              <w:top w:val="single" w:sz="4" w:space="0" w:color="auto"/>
              <w:left w:val="nil"/>
              <w:bottom w:val="single" w:sz="4" w:space="0" w:color="auto"/>
              <w:right w:val="single" w:sz="4" w:space="0" w:color="auto"/>
            </w:tcBorders>
            <w:shd w:val="clear" w:color="000000" w:fill="FFFF00"/>
            <w:vAlign w:val="bottom"/>
          </w:tcPr>
          <w:p w14:paraId="5F7F74B3" w14:textId="77777777" w:rsidR="00D61BAB" w:rsidRDefault="00D61BAB" w:rsidP="00F849DD">
            <w:pPr>
              <w:spacing w:line="240" w:lineRule="exact"/>
              <w:rPr>
                <w:rFonts w:ascii="Calibri" w:hAnsi="Calibri" w:cs="Calibri"/>
                <w:b/>
                <w:bCs/>
                <w:color w:val="000000"/>
                <w:sz w:val="20"/>
                <w:szCs w:val="20"/>
              </w:rPr>
            </w:pPr>
          </w:p>
        </w:tc>
        <w:tc>
          <w:tcPr>
            <w:tcW w:w="1260" w:type="dxa"/>
            <w:tcBorders>
              <w:top w:val="single" w:sz="4" w:space="0" w:color="auto"/>
              <w:left w:val="nil"/>
              <w:bottom w:val="single" w:sz="4" w:space="0" w:color="auto"/>
              <w:right w:val="single" w:sz="4" w:space="0" w:color="auto"/>
            </w:tcBorders>
            <w:shd w:val="clear" w:color="000000" w:fill="FFFF00"/>
          </w:tcPr>
          <w:p w14:paraId="37ACD703" w14:textId="77777777" w:rsidR="00D61BAB" w:rsidRDefault="00D61BAB" w:rsidP="00F849DD">
            <w:pPr>
              <w:spacing w:line="240" w:lineRule="exact"/>
              <w:rPr>
                <w:rFonts w:ascii="Calibri" w:hAnsi="Calibri" w:cs="Calibri"/>
                <w:b/>
                <w:bCs/>
                <w:color w:val="000000"/>
                <w:sz w:val="20"/>
                <w:szCs w:val="20"/>
              </w:rPr>
            </w:pPr>
            <w:r>
              <w:rPr>
                <w:b/>
                <w:bCs/>
                <w:color w:val="FF0000"/>
                <w:sz w:val="20"/>
                <w:szCs w:val="20"/>
              </w:rPr>
              <w:t>$161,986</w:t>
            </w:r>
          </w:p>
        </w:tc>
        <w:tc>
          <w:tcPr>
            <w:tcW w:w="1260" w:type="dxa"/>
            <w:tcBorders>
              <w:top w:val="single" w:sz="4" w:space="0" w:color="auto"/>
              <w:left w:val="nil"/>
              <w:bottom w:val="single" w:sz="4" w:space="0" w:color="auto"/>
              <w:right w:val="single" w:sz="4" w:space="0" w:color="auto"/>
            </w:tcBorders>
            <w:shd w:val="clear" w:color="000000" w:fill="FFFF00"/>
          </w:tcPr>
          <w:p w14:paraId="7CC15BB6" w14:textId="77777777" w:rsidR="00D61BAB" w:rsidRDefault="00D61BAB" w:rsidP="00F849DD">
            <w:pPr>
              <w:spacing w:line="240" w:lineRule="exact"/>
              <w:rPr>
                <w:rFonts w:ascii="Calibri" w:hAnsi="Calibri" w:cs="Calibri"/>
                <w:b/>
                <w:bCs/>
                <w:color w:val="FF0000"/>
                <w:sz w:val="20"/>
                <w:szCs w:val="20"/>
              </w:rPr>
            </w:pPr>
            <w:r>
              <w:rPr>
                <w:b/>
                <w:bCs/>
                <w:color w:val="FF0000"/>
                <w:sz w:val="20"/>
                <w:szCs w:val="20"/>
              </w:rPr>
              <w:t>$86,160</w:t>
            </w:r>
          </w:p>
        </w:tc>
      </w:tr>
      <w:tr w:rsidR="00D61BAB" w:rsidRPr="00BF0576" w14:paraId="65EAE882" w14:textId="77777777" w:rsidTr="00F849DD">
        <w:trPr>
          <w:trHeight w:val="269"/>
        </w:trPr>
        <w:tc>
          <w:tcPr>
            <w:tcW w:w="808" w:type="dxa"/>
            <w:shd w:val="clear" w:color="auto" w:fill="FFFF00"/>
          </w:tcPr>
          <w:p w14:paraId="0D2670A4" w14:textId="77777777" w:rsidR="00D61BAB" w:rsidRPr="00BF0576" w:rsidRDefault="00D61BAB" w:rsidP="00F849DD">
            <w:pPr>
              <w:spacing w:line="240" w:lineRule="exact"/>
              <w:ind w:left="-105" w:right="-115"/>
              <w:rPr>
                <w:color w:val="FF0000"/>
                <w:sz w:val="20"/>
                <w:szCs w:val="20"/>
              </w:rPr>
            </w:pPr>
          </w:p>
        </w:tc>
        <w:tc>
          <w:tcPr>
            <w:tcW w:w="7719" w:type="dxa"/>
            <w:gridSpan w:val="2"/>
            <w:shd w:val="clear" w:color="auto" w:fill="FFFF00"/>
          </w:tcPr>
          <w:p w14:paraId="16BC0212" w14:textId="77777777" w:rsidR="00D61BAB" w:rsidRDefault="00D61BAB" w:rsidP="00F849DD">
            <w:pPr>
              <w:spacing w:line="240" w:lineRule="exact"/>
              <w:jc w:val="right"/>
              <w:rPr>
                <w:b/>
                <w:bCs/>
                <w:color w:val="FF0000"/>
                <w:sz w:val="20"/>
                <w:szCs w:val="20"/>
              </w:rPr>
            </w:pPr>
          </w:p>
          <w:p w14:paraId="45A832BF" w14:textId="77777777" w:rsidR="00D61BAB" w:rsidRPr="00BF0576" w:rsidRDefault="00D61BAB" w:rsidP="00F849DD">
            <w:pPr>
              <w:spacing w:line="240" w:lineRule="exact"/>
              <w:jc w:val="right"/>
              <w:rPr>
                <w:b/>
                <w:bCs/>
                <w:color w:val="FF0000"/>
                <w:sz w:val="20"/>
                <w:szCs w:val="20"/>
              </w:rPr>
            </w:pPr>
            <w:r w:rsidRPr="00BF0576">
              <w:rPr>
                <w:b/>
                <w:bCs/>
                <w:color w:val="FF0000"/>
                <w:sz w:val="20"/>
                <w:szCs w:val="20"/>
              </w:rPr>
              <w:t>TOTAL OUTCOME 1</w:t>
            </w:r>
          </w:p>
        </w:tc>
        <w:tc>
          <w:tcPr>
            <w:tcW w:w="1260" w:type="dxa"/>
            <w:tcBorders>
              <w:top w:val="single" w:sz="4" w:space="0" w:color="auto"/>
              <w:left w:val="single" w:sz="4" w:space="0" w:color="auto"/>
              <w:bottom w:val="single" w:sz="4" w:space="0" w:color="auto"/>
              <w:right w:val="single" w:sz="4" w:space="0" w:color="auto"/>
            </w:tcBorders>
            <w:shd w:val="clear" w:color="000000" w:fill="FFFF00"/>
            <w:vAlign w:val="bottom"/>
          </w:tcPr>
          <w:p w14:paraId="60AFAACB" w14:textId="37D1E7F7" w:rsidR="00D61BAB" w:rsidRPr="00BF0576" w:rsidRDefault="00D61BAB" w:rsidP="00F849DD">
            <w:pPr>
              <w:spacing w:line="240" w:lineRule="exact"/>
              <w:rPr>
                <w:color w:val="FF0000"/>
                <w:sz w:val="20"/>
                <w:szCs w:val="20"/>
              </w:rPr>
            </w:pPr>
            <w:r>
              <w:rPr>
                <w:rFonts w:ascii="Calibri" w:hAnsi="Calibri" w:cs="Calibri"/>
                <w:b/>
                <w:bCs/>
                <w:color w:val="000000"/>
                <w:sz w:val="20"/>
                <w:szCs w:val="20"/>
              </w:rPr>
              <w:t xml:space="preserve"> $     </w:t>
            </w:r>
            <w:r w:rsidR="0088196E">
              <w:rPr>
                <w:rFonts w:ascii="Calibri" w:hAnsi="Calibri" w:cs="Calibri"/>
                <w:b/>
                <w:bCs/>
                <w:color w:val="000000"/>
                <w:sz w:val="20"/>
                <w:szCs w:val="20"/>
              </w:rPr>
              <w:t>591,320</w:t>
            </w:r>
            <w:r>
              <w:rPr>
                <w:rFonts w:ascii="Calibri" w:hAnsi="Calibri" w:cs="Calibri"/>
                <w:b/>
                <w:bCs/>
                <w:color w:val="000000"/>
                <w:sz w:val="20"/>
                <w:szCs w:val="20"/>
              </w:rPr>
              <w:t xml:space="preserve"> </w:t>
            </w:r>
          </w:p>
        </w:tc>
        <w:tc>
          <w:tcPr>
            <w:tcW w:w="1350" w:type="dxa"/>
            <w:tcBorders>
              <w:top w:val="single" w:sz="4" w:space="0" w:color="auto"/>
              <w:left w:val="nil"/>
              <w:bottom w:val="single" w:sz="4" w:space="0" w:color="auto"/>
              <w:right w:val="single" w:sz="4" w:space="0" w:color="auto"/>
            </w:tcBorders>
            <w:shd w:val="clear" w:color="000000" w:fill="FFFF00"/>
            <w:vAlign w:val="bottom"/>
          </w:tcPr>
          <w:p w14:paraId="4E380CAE" w14:textId="0ABCD0AA" w:rsidR="00D61BAB" w:rsidRPr="00BF0576" w:rsidRDefault="00D61BAB" w:rsidP="00F849DD">
            <w:pPr>
              <w:spacing w:line="240" w:lineRule="exact"/>
              <w:rPr>
                <w:color w:val="FF0000"/>
                <w:sz w:val="20"/>
                <w:szCs w:val="20"/>
              </w:rPr>
            </w:pPr>
            <w:r>
              <w:rPr>
                <w:rFonts w:ascii="Calibri" w:hAnsi="Calibri" w:cs="Calibri"/>
                <w:b/>
                <w:bCs/>
                <w:color w:val="000000"/>
                <w:sz w:val="20"/>
                <w:szCs w:val="20"/>
              </w:rPr>
              <w:t xml:space="preserve"> $    </w:t>
            </w:r>
            <w:r w:rsidR="0088196E">
              <w:rPr>
                <w:rFonts w:ascii="Calibri" w:hAnsi="Calibri" w:cs="Calibri"/>
                <w:b/>
                <w:bCs/>
                <w:color w:val="000000"/>
                <w:sz w:val="20"/>
                <w:szCs w:val="20"/>
              </w:rPr>
              <w:t>639,200</w:t>
            </w:r>
            <w:r>
              <w:rPr>
                <w:rFonts w:ascii="Calibri" w:hAnsi="Calibri" w:cs="Calibri"/>
                <w:b/>
                <w:bCs/>
                <w:color w:val="000000"/>
                <w:sz w:val="20"/>
                <w:szCs w:val="20"/>
              </w:rPr>
              <w:t xml:space="preserve"> </w:t>
            </w:r>
          </w:p>
        </w:tc>
        <w:tc>
          <w:tcPr>
            <w:tcW w:w="1260" w:type="dxa"/>
            <w:tcBorders>
              <w:top w:val="single" w:sz="4" w:space="0" w:color="auto"/>
              <w:left w:val="nil"/>
              <w:bottom w:val="single" w:sz="4" w:space="0" w:color="auto"/>
              <w:right w:val="single" w:sz="4" w:space="0" w:color="auto"/>
            </w:tcBorders>
            <w:shd w:val="clear" w:color="000000" w:fill="FFFF00"/>
            <w:vAlign w:val="bottom"/>
          </w:tcPr>
          <w:p w14:paraId="574B4E5E" w14:textId="089DCCBF" w:rsidR="00D61BAB" w:rsidRPr="00BF0576" w:rsidRDefault="00D61BAB" w:rsidP="00F849DD">
            <w:pPr>
              <w:spacing w:line="240" w:lineRule="exact"/>
              <w:rPr>
                <w:color w:val="FF0000"/>
                <w:sz w:val="20"/>
                <w:szCs w:val="20"/>
              </w:rPr>
            </w:pPr>
            <w:r>
              <w:rPr>
                <w:rFonts w:ascii="Calibri" w:hAnsi="Calibri" w:cs="Calibri"/>
                <w:b/>
                <w:bCs/>
                <w:color w:val="000000"/>
                <w:sz w:val="20"/>
                <w:szCs w:val="20"/>
              </w:rPr>
              <w:t xml:space="preserve"> $  </w:t>
            </w:r>
            <w:r w:rsidR="0088196E">
              <w:rPr>
                <w:rFonts w:ascii="Calibri" w:hAnsi="Calibri" w:cs="Calibri"/>
                <w:b/>
                <w:bCs/>
                <w:color w:val="000000"/>
                <w:sz w:val="20"/>
                <w:szCs w:val="20"/>
              </w:rPr>
              <w:t>561880</w:t>
            </w:r>
            <w:r>
              <w:rPr>
                <w:rFonts w:ascii="Calibri" w:hAnsi="Calibri" w:cs="Calibri"/>
                <w:b/>
                <w:bCs/>
                <w:color w:val="000000"/>
                <w:sz w:val="20"/>
                <w:szCs w:val="20"/>
              </w:rPr>
              <w:t xml:space="preserve"> </w:t>
            </w:r>
          </w:p>
        </w:tc>
        <w:tc>
          <w:tcPr>
            <w:tcW w:w="1350" w:type="dxa"/>
            <w:tcBorders>
              <w:top w:val="single" w:sz="4" w:space="0" w:color="auto"/>
              <w:left w:val="nil"/>
              <w:bottom w:val="single" w:sz="4" w:space="0" w:color="auto"/>
              <w:right w:val="single" w:sz="4" w:space="0" w:color="auto"/>
            </w:tcBorders>
            <w:shd w:val="clear" w:color="000000" w:fill="FFFF00"/>
            <w:vAlign w:val="bottom"/>
          </w:tcPr>
          <w:p w14:paraId="7F0A6035" w14:textId="77777777" w:rsidR="00D61BAB" w:rsidRPr="00BF0576" w:rsidRDefault="00D61BAB" w:rsidP="00F849DD">
            <w:pPr>
              <w:spacing w:line="240" w:lineRule="exact"/>
              <w:rPr>
                <w:color w:val="FF0000"/>
                <w:sz w:val="20"/>
                <w:szCs w:val="20"/>
              </w:rPr>
            </w:pPr>
            <w:r>
              <w:rPr>
                <w:rFonts w:ascii="Calibri" w:hAnsi="Calibri" w:cs="Calibri"/>
                <w:b/>
                <w:bCs/>
                <w:color w:val="000000"/>
                <w:sz w:val="20"/>
                <w:szCs w:val="20"/>
              </w:rPr>
              <w:t xml:space="preserve"> $   228,280 </w:t>
            </w:r>
          </w:p>
        </w:tc>
        <w:tc>
          <w:tcPr>
            <w:tcW w:w="1260" w:type="dxa"/>
            <w:tcBorders>
              <w:top w:val="single" w:sz="4" w:space="0" w:color="auto"/>
              <w:left w:val="nil"/>
              <w:bottom w:val="single" w:sz="4" w:space="0" w:color="auto"/>
              <w:right w:val="single" w:sz="4" w:space="0" w:color="auto"/>
            </w:tcBorders>
            <w:shd w:val="clear" w:color="000000" w:fill="FFFF00"/>
            <w:vAlign w:val="bottom"/>
          </w:tcPr>
          <w:p w14:paraId="4C19DF51" w14:textId="77777777" w:rsidR="00D61BAB" w:rsidRPr="00BF0576" w:rsidRDefault="00D61BAB" w:rsidP="00F849DD">
            <w:pPr>
              <w:spacing w:line="240" w:lineRule="exact"/>
              <w:rPr>
                <w:color w:val="FF0000"/>
                <w:sz w:val="20"/>
                <w:szCs w:val="20"/>
              </w:rPr>
            </w:pPr>
            <w:r>
              <w:rPr>
                <w:rFonts w:ascii="Calibri" w:hAnsi="Calibri" w:cs="Calibri"/>
                <w:b/>
                <w:bCs/>
                <w:color w:val="000000"/>
                <w:sz w:val="20"/>
                <w:szCs w:val="20"/>
              </w:rPr>
              <w:t xml:space="preserve">$  2,289,766 </w:t>
            </w:r>
          </w:p>
        </w:tc>
        <w:tc>
          <w:tcPr>
            <w:tcW w:w="1260" w:type="dxa"/>
            <w:tcBorders>
              <w:top w:val="single" w:sz="4" w:space="0" w:color="auto"/>
              <w:left w:val="nil"/>
              <w:bottom w:val="single" w:sz="4" w:space="0" w:color="auto"/>
              <w:right w:val="single" w:sz="4" w:space="0" w:color="auto"/>
            </w:tcBorders>
            <w:shd w:val="clear" w:color="000000" w:fill="FFFF00"/>
            <w:vAlign w:val="bottom"/>
          </w:tcPr>
          <w:p w14:paraId="17990F41" w14:textId="77777777" w:rsidR="00D61BAB" w:rsidRPr="00BF0576" w:rsidRDefault="00D61BAB" w:rsidP="00F849DD">
            <w:pPr>
              <w:spacing w:line="240" w:lineRule="exact"/>
              <w:rPr>
                <w:color w:val="FF0000"/>
                <w:sz w:val="20"/>
                <w:szCs w:val="20"/>
              </w:rPr>
            </w:pPr>
            <w:r>
              <w:rPr>
                <w:rFonts w:ascii="Calibri" w:hAnsi="Calibri" w:cs="Calibri"/>
                <w:b/>
                <w:bCs/>
                <w:color w:val="FF0000"/>
                <w:sz w:val="20"/>
                <w:szCs w:val="20"/>
              </w:rPr>
              <w:t xml:space="preserve">$1,217,927 </w:t>
            </w:r>
          </w:p>
        </w:tc>
      </w:tr>
      <w:tr w:rsidR="00D61BAB" w:rsidRPr="00EC14F5" w14:paraId="2A227BF5" w14:textId="77777777" w:rsidTr="00F849DD">
        <w:tc>
          <w:tcPr>
            <w:tcW w:w="808" w:type="dxa"/>
            <w:shd w:val="clear" w:color="auto" w:fill="FFC000"/>
          </w:tcPr>
          <w:p w14:paraId="7FE6B065" w14:textId="77777777" w:rsidR="00D61BAB" w:rsidRPr="007B1FF7" w:rsidRDefault="00D61BAB" w:rsidP="00F849DD">
            <w:pPr>
              <w:spacing w:line="240" w:lineRule="exact"/>
              <w:ind w:left="-105" w:right="-115"/>
              <w:rPr>
                <w:sz w:val="20"/>
                <w:szCs w:val="20"/>
              </w:rPr>
            </w:pPr>
            <w:r>
              <w:rPr>
                <w:sz w:val="20"/>
                <w:szCs w:val="20"/>
              </w:rPr>
              <w:t>Outcome</w:t>
            </w:r>
          </w:p>
        </w:tc>
        <w:tc>
          <w:tcPr>
            <w:tcW w:w="7719" w:type="dxa"/>
            <w:gridSpan w:val="2"/>
            <w:shd w:val="clear" w:color="auto" w:fill="FFC000"/>
          </w:tcPr>
          <w:p w14:paraId="500A057B" w14:textId="77777777" w:rsidR="00D61BAB" w:rsidRPr="007B1FF7" w:rsidRDefault="00D61BAB" w:rsidP="00F849DD">
            <w:pPr>
              <w:spacing w:line="240" w:lineRule="exact"/>
              <w:rPr>
                <w:sz w:val="20"/>
                <w:szCs w:val="20"/>
              </w:rPr>
            </w:pPr>
            <w:r w:rsidRPr="00B477CC">
              <w:rPr>
                <w:b/>
                <w:bCs/>
                <w:sz w:val="20"/>
                <w:szCs w:val="20"/>
              </w:rPr>
              <w:t>2.</w:t>
            </w:r>
            <w:r>
              <w:rPr>
                <w:sz w:val="20"/>
                <w:szCs w:val="20"/>
              </w:rPr>
              <w:t xml:space="preserve">  </w:t>
            </w:r>
            <w:r w:rsidRPr="00B477CC">
              <w:rPr>
                <w:b/>
                <w:bCs/>
                <w:sz w:val="20"/>
                <w:szCs w:val="20"/>
              </w:rPr>
              <w:t>Strengthened leadership skills and opportunities for empowered young women leaders, professional women and women with disabilities empowered by supportive and inclusive school and work environments</w:t>
            </w:r>
          </w:p>
        </w:tc>
        <w:tc>
          <w:tcPr>
            <w:tcW w:w="1260" w:type="dxa"/>
          </w:tcPr>
          <w:p w14:paraId="2B812404" w14:textId="77777777" w:rsidR="00D61BAB" w:rsidRPr="007B1FF7" w:rsidRDefault="00D61BAB" w:rsidP="00F849DD">
            <w:pPr>
              <w:spacing w:line="240" w:lineRule="exact"/>
              <w:rPr>
                <w:sz w:val="20"/>
                <w:szCs w:val="20"/>
              </w:rPr>
            </w:pPr>
          </w:p>
        </w:tc>
        <w:tc>
          <w:tcPr>
            <w:tcW w:w="1350" w:type="dxa"/>
          </w:tcPr>
          <w:p w14:paraId="144F6940" w14:textId="77777777" w:rsidR="00D61BAB" w:rsidRPr="007B1FF7" w:rsidRDefault="00D61BAB" w:rsidP="00F849DD">
            <w:pPr>
              <w:spacing w:line="240" w:lineRule="exact"/>
              <w:rPr>
                <w:sz w:val="20"/>
                <w:szCs w:val="20"/>
              </w:rPr>
            </w:pPr>
          </w:p>
        </w:tc>
        <w:tc>
          <w:tcPr>
            <w:tcW w:w="1260" w:type="dxa"/>
          </w:tcPr>
          <w:p w14:paraId="45856DC7" w14:textId="77777777" w:rsidR="00D61BAB" w:rsidRPr="007B1FF7" w:rsidRDefault="00D61BAB" w:rsidP="00F849DD">
            <w:pPr>
              <w:spacing w:line="240" w:lineRule="exact"/>
              <w:rPr>
                <w:sz w:val="20"/>
                <w:szCs w:val="20"/>
              </w:rPr>
            </w:pPr>
          </w:p>
        </w:tc>
        <w:tc>
          <w:tcPr>
            <w:tcW w:w="1350" w:type="dxa"/>
          </w:tcPr>
          <w:p w14:paraId="2AD1479B" w14:textId="77777777" w:rsidR="00D61BAB" w:rsidRPr="007B1FF7" w:rsidRDefault="00D61BAB" w:rsidP="00F849DD">
            <w:pPr>
              <w:spacing w:line="240" w:lineRule="exact"/>
              <w:rPr>
                <w:sz w:val="20"/>
                <w:szCs w:val="20"/>
              </w:rPr>
            </w:pPr>
          </w:p>
        </w:tc>
        <w:tc>
          <w:tcPr>
            <w:tcW w:w="1260" w:type="dxa"/>
            <w:shd w:val="clear" w:color="auto" w:fill="B4C6E7" w:themeFill="accent1" w:themeFillTint="66"/>
          </w:tcPr>
          <w:p w14:paraId="39B4D6C2" w14:textId="77777777" w:rsidR="00D61BAB" w:rsidRPr="007B1FF7" w:rsidRDefault="00D61BAB" w:rsidP="00F849DD">
            <w:pPr>
              <w:spacing w:line="240" w:lineRule="exact"/>
              <w:rPr>
                <w:sz w:val="20"/>
                <w:szCs w:val="20"/>
              </w:rPr>
            </w:pPr>
          </w:p>
        </w:tc>
        <w:tc>
          <w:tcPr>
            <w:tcW w:w="1260" w:type="dxa"/>
            <w:shd w:val="clear" w:color="auto" w:fill="B4C6E7" w:themeFill="accent1" w:themeFillTint="66"/>
          </w:tcPr>
          <w:p w14:paraId="699F94F5" w14:textId="77777777" w:rsidR="00D61BAB" w:rsidRPr="007B1FF7" w:rsidRDefault="00D61BAB" w:rsidP="00F849DD">
            <w:pPr>
              <w:spacing w:line="240" w:lineRule="exact"/>
              <w:rPr>
                <w:sz w:val="20"/>
                <w:szCs w:val="20"/>
              </w:rPr>
            </w:pPr>
          </w:p>
        </w:tc>
      </w:tr>
      <w:tr w:rsidR="00D61BAB" w:rsidRPr="00EC14F5" w14:paraId="20B8F263" w14:textId="77777777" w:rsidTr="00F849DD">
        <w:tc>
          <w:tcPr>
            <w:tcW w:w="808" w:type="dxa"/>
            <w:shd w:val="clear" w:color="auto" w:fill="00B0F0"/>
          </w:tcPr>
          <w:p w14:paraId="07FA30A3" w14:textId="77777777" w:rsidR="00D61BAB" w:rsidRPr="007B1FF7" w:rsidRDefault="00D61BAB" w:rsidP="00F849DD">
            <w:pPr>
              <w:spacing w:line="240" w:lineRule="exact"/>
              <w:ind w:left="-105" w:right="-115"/>
              <w:rPr>
                <w:sz w:val="20"/>
                <w:szCs w:val="20"/>
              </w:rPr>
            </w:pPr>
            <w:r>
              <w:rPr>
                <w:sz w:val="20"/>
                <w:szCs w:val="20"/>
              </w:rPr>
              <w:t>Output 2.1</w:t>
            </w:r>
          </w:p>
        </w:tc>
        <w:tc>
          <w:tcPr>
            <w:tcW w:w="7719" w:type="dxa"/>
            <w:gridSpan w:val="2"/>
            <w:shd w:val="clear" w:color="auto" w:fill="00B0F0"/>
          </w:tcPr>
          <w:p w14:paraId="24288D65" w14:textId="77777777" w:rsidR="00D61BAB" w:rsidRPr="00255379" w:rsidRDefault="00D61BAB" w:rsidP="00F849DD">
            <w:pPr>
              <w:spacing w:line="240" w:lineRule="exact"/>
              <w:rPr>
                <w:sz w:val="20"/>
                <w:szCs w:val="20"/>
              </w:rPr>
            </w:pPr>
            <w:r w:rsidRPr="00255379">
              <w:rPr>
                <w:b/>
                <w:bCs/>
                <w:i/>
                <w:iCs/>
                <w:sz w:val="20"/>
                <w:szCs w:val="20"/>
              </w:rPr>
              <w:t>Enhanced leadership capacity and gender equality understanding of girls and boys in schools</w:t>
            </w:r>
          </w:p>
        </w:tc>
        <w:tc>
          <w:tcPr>
            <w:tcW w:w="1260" w:type="dxa"/>
          </w:tcPr>
          <w:p w14:paraId="42C52DAA" w14:textId="77777777" w:rsidR="00D61BAB" w:rsidRPr="0023651F" w:rsidRDefault="00D61BAB" w:rsidP="00F849DD">
            <w:pPr>
              <w:spacing w:line="240" w:lineRule="exact"/>
              <w:rPr>
                <w:i/>
                <w:iCs/>
                <w:sz w:val="20"/>
                <w:szCs w:val="20"/>
              </w:rPr>
            </w:pPr>
          </w:p>
        </w:tc>
        <w:tc>
          <w:tcPr>
            <w:tcW w:w="1350" w:type="dxa"/>
          </w:tcPr>
          <w:p w14:paraId="2175A1A9" w14:textId="77777777" w:rsidR="00D61BAB" w:rsidRPr="0023651F" w:rsidRDefault="00D61BAB" w:rsidP="00F849DD">
            <w:pPr>
              <w:spacing w:line="240" w:lineRule="exact"/>
              <w:rPr>
                <w:i/>
                <w:iCs/>
                <w:sz w:val="20"/>
                <w:szCs w:val="20"/>
              </w:rPr>
            </w:pPr>
          </w:p>
        </w:tc>
        <w:tc>
          <w:tcPr>
            <w:tcW w:w="1260" w:type="dxa"/>
          </w:tcPr>
          <w:p w14:paraId="38C78E23" w14:textId="77777777" w:rsidR="00D61BAB" w:rsidRPr="0023651F" w:rsidRDefault="00D61BAB" w:rsidP="00F849DD">
            <w:pPr>
              <w:spacing w:line="240" w:lineRule="exact"/>
              <w:rPr>
                <w:i/>
                <w:iCs/>
                <w:sz w:val="20"/>
                <w:szCs w:val="20"/>
              </w:rPr>
            </w:pPr>
          </w:p>
        </w:tc>
        <w:tc>
          <w:tcPr>
            <w:tcW w:w="1350" w:type="dxa"/>
          </w:tcPr>
          <w:p w14:paraId="5AA4A1F7" w14:textId="77777777" w:rsidR="00D61BAB" w:rsidRPr="0023651F" w:rsidRDefault="00D61BAB" w:rsidP="00F849DD">
            <w:pPr>
              <w:spacing w:line="240" w:lineRule="exact"/>
              <w:rPr>
                <w:i/>
                <w:iCs/>
                <w:sz w:val="20"/>
                <w:szCs w:val="20"/>
              </w:rPr>
            </w:pPr>
          </w:p>
        </w:tc>
        <w:tc>
          <w:tcPr>
            <w:tcW w:w="1260" w:type="dxa"/>
            <w:shd w:val="clear" w:color="auto" w:fill="B4C6E7" w:themeFill="accent1" w:themeFillTint="66"/>
          </w:tcPr>
          <w:p w14:paraId="78E664FB" w14:textId="77777777" w:rsidR="00D61BAB" w:rsidRPr="0023651F" w:rsidRDefault="00D61BAB" w:rsidP="00F849DD">
            <w:pPr>
              <w:spacing w:line="240" w:lineRule="exact"/>
              <w:rPr>
                <w:i/>
                <w:iCs/>
                <w:sz w:val="20"/>
                <w:szCs w:val="20"/>
              </w:rPr>
            </w:pPr>
          </w:p>
        </w:tc>
        <w:tc>
          <w:tcPr>
            <w:tcW w:w="1260" w:type="dxa"/>
            <w:shd w:val="clear" w:color="auto" w:fill="B4C6E7" w:themeFill="accent1" w:themeFillTint="66"/>
          </w:tcPr>
          <w:p w14:paraId="39BCF2BC" w14:textId="77777777" w:rsidR="00D61BAB" w:rsidRPr="0023651F" w:rsidRDefault="00D61BAB" w:rsidP="00F849DD">
            <w:pPr>
              <w:spacing w:line="240" w:lineRule="exact"/>
              <w:rPr>
                <w:i/>
                <w:iCs/>
                <w:sz w:val="20"/>
                <w:szCs w:val="20"/>
              </w:rPr>
            </w:pPr>
          </w:p>
        </w:tc>
      </w:tr>
      <w:tr w:rsidR="00D61BAB" w:rsidRPr="00EC14F5" w14:paraId="5C98142E" w14:textId="77777777" w:rsidTr="00F849DD">
        <w:tc>
          <w:tcPr>
            <w:tcW w:w="808" w:type="dxa"/>
          </w:tcPr>
          <w:p w14:paraId="72377C81" w14:textId="77777777" w:rsidR="00D61BAB" w:rsidRPr="007B1FF7" w:rsidRDefault="00D61BAB" w:rsidP="00F849DD">
            <w:pPr>
              <w:spacing w:line="240" w:lineRule="exact"/>
              <w:ind w:left="-105" w:right="-115"/>
              <w:rPr>
                <w:sz w:val="20"/>
                <w:szCs w:val="20"/>
              </w:rPr>
            </w:pPr>
            <w:r>
              <w:rPr>
                <w:rFonts w:cstheme="minorHAnsi"/>
                <w:sz w:val="20"/>
                <w:szCs w:val="20"/>
              </w:rPr>
              <w:lastRenderedPageBreak/>
              <w:t xml:space="preserve">Activity </w:t>
            </w:r>
            <w:r w:rsidRPr="00DB1801">
              <w:rPr>
                <w:rFonts w:cstheme="minorHAnsi"/>
                <w:sz w:val="20"/>
                <w:szCs w:val="20"/>
              </w:rPr>
              <w:t>2.1.1</w:t>
            </w:r>
          </w:p>
        </w:tc>
        <w:tc>
          <w:tcPr>
            <w:tcW w:w="7719" w:type="dxa"/>
            <w:gridSpan w:val="2"/>
          </w:tcPr>
          <w:p w14:paraId="55B05813" w14:textId="77952221" w:rsidR="00D61BAB" w:rsidRPr="00DB1801" w:rsidRDefault="00D61BAB" w:rsidP="00F849DD">
            <w:pPr>
              <w:spacing w:line="240" w:lineRule="exact"/>
              <w:rPr>
                <w:sz w:val="20"/>
                <w:szCs w:val="20"/>
              </w:rPr>
            </w:pPr>
            <w:r w:rsidRPr="00DB1801">
              <w:rPr>
                <w:rFonts w:cstheme="minorHAnsi"/>
                <w:sz w:val="20"/>
                <w:szCs w:val="20"/>
              </w:rPr>
              <w:t>Conceptualis</w:t>
            </w:r>
            <w:r>
              <w:rPr>
                <w:rFonts w:cstheme="minorHAnsi"/>
                <w:sz w:val="20"/>
                <w:szCs w:val="20"/>
              </w:rPr>
              <w:t>e and</w:t>
            </w:r>
            <w:r w:rsidRPr="00DB1801">
              <w:rPr>
                <w:rFonts w:cstheme="minorHAnsi"/>
                <w:sz w:val="20"/>
                <w:szCs w:val="20"/>
              </w:rPr>
              <w:t xml:space="preserve"> co-creat</w:t>
            </w:r>
            <w:r>
              <w:rPr>
                <w:rFonts w:cstheme="minorHAnsi"/>
                <w:sz w:val="20"/>
                <w:szCs w:val="20"/>
              </w:rPr>
              <w:t xml:space="preserve">e </w:t>
            </w:r>
            <w:r w:rsidRPr="00DB1801">
              <w:rPr>
                <w:rFonts w:cstheme="minorHAnsi"/>
                <w:sz w:val="20"/>
                <w:szCs w:val="20"/>
              </w:rPr>
              <w:t>a young women</w:t>
            </w:r>
            <w:r w:rsidR="00D236A4">
              <w:rPr>
                <w:rFonts w:cstheme="minorHAnsi"/>
                <w:sz w:val="20"/>
                <w:szCs w:val="20"/>
              </w:rPr>
              <w:t>’s</w:t>
            </w:r>
            <w:r w:rsidRPr="00DB1801">
              <w:rPr>
                <w:rFonts w:cstheme="minorHAnsi"/>
                <w:sz w:val="20"/>
                <w:szCs w:val="20"/>
              </w:rPr>
              <w:t xml:space="preserve"> leadership program with key stakeholders including young women </w:t>
            </w:r>
            <w:r w:rsidR="00A1743F" w:rsidRPr="00DB1801">
              <w:rPr>
                <w:rFonts w:cstheme="minorHAnsi"/>
                <w:sz w:val="20"/>
                <w:szCs w:val="20"/>
              </w:rPr>
              <w:t>leaders’</w:t>
            </w:r>
            <w:r w:rsidRPr="00DB1801">
              <w:rPr>
                <w:rFonts w:cstheme="minorHAnsi"/>
                <w:sz w:val="20"/>
                <w:szCs w:val="20"/>
              </w:rPr>
              <w:t xml:space="preserve"> groups, MESC, MWCSD and women NGOs (Yr1)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92FAA71"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45,000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64AA8D36"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260" w:type="dxa"/>
            <w:tcBorders>
              <w:top w:val="single" w:sz="4" w:space="0" w:color="auto"/>
              <w:left w:val="nil"/>
              <w:bottom w:val="single" w:sz="4" w:space="0" w:color="auto"/>
              <w:right w:val="single" w:sz="4" w:space="0" w:color="auto"/>
            </w:tcBorders>
            <w:shd w:val="clear" w:color="auto" w:fill="auto"/>
            <w:vAlign w:val="bottom"/>
          </w:tcPr>
          <w:p w14:paraId="7DF83A7D"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350" w:type="dxa"/>
            <w:tcBorders>
              <w:top w:val="single" w:sz="4" w:space="0" w:color="auto"/>
              <w:left w:val="nil"/>
              <w:bottom w:val="single" w:sz="4" w:space="0" w:color="auto"/>
              <w:right w:val="nil"/>
            </w:tcBorders>
            <w:shd w:val="clear" w:color="auto" w:fill="auto"/>
            <w:vAlign w:val="bottom"/>
          </w:tcPr>
          <w:p w14:paraId="36E8C080"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260" w:type="dxa"/>
            <w:tcBorders>
              <w:top w:val="single" w:sz="4" w:space="0" w:color="auto"/>
              <w:left w:val="single" w:sz="8" w:space="0" w:color="auto"/>
              <w:bottom w:val="single" w:sz="4" w:space="0" w:color="auto"/>
              <w:right w:val="single" w:sz="8" w:space="0" w:color="auto"/>
            </w:tcBorders>
            <w:shd w:val="clear" w:color="auto" w:fill="B4C6E7" w:themeFill="accent1" w:themeFillTint="66"/>
            <w:vAlign w:val="bottom"/>
          </w:tcPr>
          <w:p w14:paraId="1A2DC857"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45,000 </w:t>
            </w:r>
          </w:p>
        </w:tc>
        <w:tc>
          <w:tcPr>
            <w:tcW w:w="1260" w:type="dxa"/>
            <w:tcBorders>
              <w:top w:val="single" w:sz="4" w:space="0" w:color="auto"/>
              <w:left w:val="nil"/>
              <w:bottom w:val="single" w:sz="4" w:space="0" w:color="auto"/>
              <w:right w:val="single" w:sz="8" w:space="0" w:color="auto"/>
            </w:tcBorders>
            <w:shd w:val="clear" w:color="auto" w:fill="B4C6E7" w:themeFill="accent1" w:themeFillTint="66"/>
            <w:vAlign w:val="bottom"/>
          </w:tcPr>
          <w:p w14:paraId="696B8346"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23,936 </w:t>
            </w:r>
          </w:p>
        </w:tc>
      </w:tr>
      <w:tr w:rsidR="00D61BAB" w:rsidRPr="00EC14F5" w14:paraId="4E90A44B" w14:textId="77777777" w:rsidTr="00F849DD">
        <w:tc>
          <w:tcPr>
            <w:tcW w:w="808" w:type="dxa"/>
          </w:tcPr>
          <w:p w14:paraId="514B1D4C" w14:textId="77777777" w:rsidR="00D61BAB" w:rsidRPr="007B1FF7" w:rsidRDefault="00D61BAB" w:rsidP="00F849DD">
            <w:pPr>
              <w:spacing w:line="240" w:lineRule="exact"/>
              <w:ind w:left="-105" w:right="-115"/>
              <w:rPr>
                <w:sz w:val="20"/>
                <w:szCs w:val="20"/>
              </w:rPr>
            </w:pPr>
            <w:r w:rsidRPr="007F0187">
              <w:rPr>
                <w:rFonts w:cstheme="minorHAnsi"/>
                <w:sz w:val="20"/>
                <w:szCs w:val="20"/>
              </w:rPr>
              <w:t>Activity 2.1.</w:t>
            </w:r>
            <w:r>
              <w:rPr>
                <w:rFonts w:cstheme="minorHAnsi"/>
                <w:sz w:val="20"/>
                <w:szCs w:val="20"/>
              </w:rPr>
              <w:t>2</w:t>
            </w:r>
          </w:p>
        </w:tc>
        <w:tc>
          <w:tcPr>
            <w:tcW w:w="7719" w:type="dxa"/>
            <w:gridSpan w:val="2"/>
          </w:tcPr>
          <w:p w14:paraId="49AFDEBA" w14:textId="77777777" w:rsidR="00D61BAB" w:rsidRPr="00DB1801" w:rsidRDefault="00D61BAB" w:rsidP="00F849DD">
            <w:pPr>
              <w:spacing w:line="240" w:lineRule="exact"/>
              <w:ind w:right="-150"/>
              <w:rPr>
                <w:sz w:val="20"/>
                <w:szCs w:val="20"/>
              </w:rPr>
            </w:pPr>
            <w:r w:rsidRPr="00DB1801">
              <w:rPr>
                <w:rFonts w:cstheme="minorHAnsi"/>
                <w:sz w:val="20"/>
                <w:szCs w:val="20"/>
              </w:rPr>
              <w:t>Pilot test</w:t>
            </w:r>
            <w:r>
              <w:rPr>
                <w:rFonts w:cstheme="minorHAnsi"/>
                <w:sz w:val="20"/>
                <w:szCs w:val="20"/>
              </w:rPr>
              <w:t xml:space="preserve"> </w:t>
            </w:r>
            <w:r w:rsidRPr="00DB1801">
              <w:rPr>
                <w:rFonts w:cstheme="minorHAnsi"/>
                <w:sz w:val="20"/>
                <w:szCs w:val="20"/>
              </w:rPr>
              <w:t>and revis</w:t>
            </w:r>
            <w:r>
              <w:rPr>
                <w:rFonts w:cstheme="minorHAnsi"/>
                <w:sz w:val="20"/>
                <w:szCs w:val="20"/>
              </w:rPr>
              <w:t>e</w:t>
            </w:r>
            <w:r w:rsidRPr="00DB1801">
              <w:rPr>
                <w:rFonts w:cstheme="minorHAnsi"/>
                <w:sz w:val="20"/>
                <w:szCs w:val="20"/>
              </w:rPr>
              <w:t xml:space="preserve"> the program models. (Yr2)</w:t>
            </w:r>
          </w:p>
        </w:tc>
        <w:tc>
          <w:tcPr>
            <w:tcW w:w="1260" w:type="dxa"/>
            <w:tcBorders>
              <w:top w:val="nil"/>
              <w:left w:val="single" w:sz="4" w:space="0" w:color="auto"/>
              <w:bottom w:val="single" w:sz="4" w:space="0" w:color="auto"/>
              <w:right w:val="single" w:sz="4" w:space="0" w:color="auto"/>
            </w:tcBorders>
            <w:shd w:val="clear" w:color="auto" w:fill="auto"/>
            <w:vAlign w:val="bottom"/>
          </w:tcPr>
          <w:p w14:paraId="7B00518B"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20,000 </w:t>
            </w:r>
          </w:p>
        </w:tc>
        <w:tc>
          <w:tcPr>
            <w:tcW w:w="1350" w:type="dxa"/>
            <w:tcBorders>
              <w:top w:val="nil"/>
              <w:left w:val="nil"/>
              <w:bottom w:val="single" w:sz="4" w:space="0" w:color="auto"/>
              <w:right w:val="single" w:sz="4" w:space="0" w:color="auto"/>
            </w:tcBorders>
            <w:shd w:val="clear" w:color="auto" w:fill="auto"/>
            <w:vAlign w:val="bottom"/>
          </w:tcPr>
          <w:p w14:paraId="564548BE"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20,000 </w:t>
            </w:r>
          </w:p>
        </w:tc>
        <w:tc>
          <w:tcPr>
            <w:tcW w:w="1260" w:type="dxa"/>
            <w:tcBorders>
              <w:top w:val="nil"/>
              <w:left w:val="nil"/>
              <w:bottom w:val="single" w:sz="4" w:space="0" w:color="auto"/>
              <w:right w:val="single" w:sz="4" w:space="0" w:color="auto"/>
            </w:tcBorders>
            <w:shd w:val="clear" w:color="auto" w:fill="auto"/>
            <w:vAlign w:val="bottom"/>
          </w:tcPr>
          <w:p w14:paraId="3B04759E"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35210B03"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4FB0390C"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40,000 </w:t>
            </w:r>
          </w:p>
        </w:tc>
        <w:tc>
          <w:tcPr>
            <w:tcW w:w="1260" w:type="dxa"/>
            <w:tcBorders>
              <w:top w:val="nil"/>
              <w:left w:val="nil"/>
              <w:bottom w:val="single" w:sz="4" w:space="0" w:color="auto"/>
              <w:right w:val="single" w:sz="8" w:space="0" w:color="auto"/>
            </w:tcBorders>
            <w:shd w:val="clear" w:color="auto" w:fill="B4C6E7" w:themeFill="accent1" w:themeFillTint="66"/>
            <w:vAlign w:val="bottom"/>
          </w:tcPr>
          <w:p w14:paraId="36895BB9"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21,276 </w:t>
            </w:r>
          </w:p>
        </w:tc>
      </w:tr>
      <w:tr w:rsidR="00D61BAB" w:rsidRPr="00EC14F5" w14:paraId="3880F4B0" w14:textId="77777777" w:rsidTr="00F849DD">
        <w:tc>
          <w:tcPr>
            <w:tcW w:w="808" w:type="dxa"/>
          </w:tcPr>
          <w:p w14:paraId="1DFBB427" w14:textId="77777777" w:rsidR="00D61BAB" w:rsidRPr="007B1FF7" w:rsidRDefault="00D61BAB" w:rsidP="00F849DD">
            <w:pPr>
              <w:spacing w:line="240" w:lineRule="exact"/>
              <w:ind w:left="-105" w:right="-115"/>
              <w:rPr>
                <w:sz w:val="20"/>
                <w:szCs w:val="20"/>
              </w:rPr>
            </w:pPr>
            <w:r w:rsidRPr="007F0187">
              <w:rPr>
                <w:rFonts w:cstheme="minorHAnsi"/>
                <w:sz w:val="20"/>
                <w:szCs w:val="20"/>
              </w:rPr>
              <w:t>Activity 2.1.</w:t>
            </w:r>
            <w:r>
              <w:rPr>
                <w:rFonts w:cstheme="minorHAnsi"/>
                <w:sz w:val="20"/>
                <w:szCs w:val="20"/>
              </w:rPr>
              <w:t>3</w:t>
            </w:r>
          </w:p>
        </w:tc>
        <w:tc>
          <w:tcPr>
            <w:tcW w:w="7719" w:type="dxa"/>
            <w:gridSpan w:val="2"/>
          </w:tcPr>
          <w:p w14:paraId="5C3B0D04" w14:textId="77777777" w:rsidR="00D61BAB" w:rsidRPr="00DB1801" w:rsidRDefault="00D61BAB" w:rsidP="00F849DD">
            <w:pPr>
              <w:spacing w:line="240" w:lineRule="exact"/>
              <w:rPr>
                <w:sz w:val="20"/>
                <w:szCs w:val="20"/>
              </w:rPr>
            </w:pPr>
            <w:r w:rsidRPr="00DB1801">
              <w:rPr>
                <w:rFonts w:cstheme="minorHAnsi"/>
                <w:sz w:val="20"/>
                <w:szCs w:val="20"/>
              </w:rPr>
              <w:t>Implement and institutionalis</w:t>
            </w:r>
            <w:r>
              <w:rPr>
                <w:rFonts w:cstheme="minorHAnsi"/>
                <w:sz w:val="20"/>
                <w:szCs w:val="20"/>
              </w:rPr>
              <w:t>e</w:t>
            </w:r>
            <w:r w:rsidRPr="00DB1801">
              <w:rPr>
                <w:rFonts w:cstheme="minorHAnsi"/>
                <w:sz w:val="20"/>
                <w:szCs w:val="20"/>
              </w:rPr>
              <w:t xml:space="preserve"> including supporting selected organisations to run the young women’s leadership program (Yr3 &amp; 4)</w:t>
            </w:r>
          </w:p>
        </w:tc>
        <w:tc>
          <w:tcPr>
            <w:tcW w:w="1260" w:type="dxa"/>
            <w:tcBorders>
              <w:top w:val="nil"/>
              <w:left w:val="single" w:sz="4" w:space="0" w:color="auto"/>
              <w:bottom w:val="single" w:sz="4" w:space="0" w:color="auto"/>
              <w:right w:val="single" w:sz="4" w:space="0" w:color="auto"/>
            </w:tcBorders>
            <w:shd w:val="clear" w:color="auto" w:fill="auto"/>
            <w:vAlign w:val="bottom"/>
          </w:tcPr>
          <w:p w14:paraId="606F2BEA"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23F4AB91"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260" w:type="dxa"/>
            <w:tcBorders>
              <w:top w:val="nil"/>
              <w:left w:val="nil"/>
              <w:bottom w:val="single" w:sz="4" w:space="0" w:color="auto"/>
              <w:right w:val="single" w:sz="4" w:space="0" w:color="auto"/>
            </w:tcBorders>
            <w:shd w:val="clear" w:color="auto" w:fill="auto"/>
            <w:vAlign w:val="bottom"/>
          </w:tcPr>
          <w:p w14:paraId="7C66A14E"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160,000 </w:t>
            </w:r>
          </w:p>
        </w:tc>
        <w:tc>
          <w:tcPr>
            <w:tcW w:w="1350" w:type="dxa"/>
            <w:tcBorders>
              <w:top w:val="nil"/>
              <w:left w:val="nil"/>
              <w:bottom w:val="single" w:sz="4" w:space="0" w:color="auto"/>
              <w:right w:val="single" w:sz="4" w:space="0" w:color="auto"/>
            </w:tcBorders>
            <w:shd w:val="clear" w:color="auto" w:fill="auto"/>
            <w:vAlign w:val="bottom"/>
          </w:tcPr>
          <w:p w14:paraId="0847200E"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160,000 </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2BA57029"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320,000 </w:t>
            </w:r>
          </w:p>
        </w:tc>
        <w:tc>
          <w:tcPr>
            <w:tcW w:w="1260" w:type="dxa"/>
            <w:tcBorders>
              <w:top w:val="nil"/>
              <w:left w:val="nil"/>
              <w:bottom w:val="single" w:sz="4" w:space="0" w:color="auto"/>
              <w:right w:val="single" w:sz="8" w:space="0" w:color="auto"/>
            </w:tcBorders>
            <w:shd w:val="clear" w:color="auto" w:fill="B4C6E7" w:themeFill="accent1" w:themeFillTint="66"/>
            <w:vAlign w:val="bottom"/>
          </w:tcPr>
          <w:p w14:paraId="04CC9BC8"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170,208 </w:t>
            </w:r>
          </w:p>
        </w:tc>
      </w:tr>
      <w:tr w:rsidR="00D61BAB" w:rsidRPr="00EC14F5" w14:paraId="04547365" w14:textId="77777777" w:rsidTr="00F849DD">
        <w:tc>
          <w:tcPr>
            <w:tcW w:w="808" w:type="dxa"/>
          </w:tcPr>
          <w:p w14:paraId="4637E425" w14:textId="77777777" w:rsidR="00D61BAB" w:rsidRPr="007B1FF7" w:rsidRDefault="00D61BAB" w:rsidP="00F849DD">
            <w:pPr>
              <w:spacing w:line="240" w:lineRule="exact"/>
              <w:ind w:left="-105" w:right="-115"/>
              <w:rPr>
                <w:sz w:val="20"/>
                <w:szCs w:val="20"/>
              </w:rPr>
            </w:pPr>
            <w:r w:rsidRPr="007F0187">
              <w:rPr>
                <w:rFonts w:cstheme="minorHAnsi"/>
                <w:sz w:val="20"/>
                <w:szCs w:val="20"/>
              </w:rPr>
              <w:t>Activity 2.1.</w:t>
            </w:r>
            <w:r>
              <w:rPr>
                <w:rFonts w:cstheme="minorHAnsi"/>
                <w:sz w:val="20"/>
                <w:szCs w:val="20"/>
              </w:rPr>
              <w:t>4</w:t>
            </w:r>
          </w:p>
        </w:tc>
        <w:tc>
          <w:tcPr>
            <w:tcW w:w="7719" w:type="dxa"/>
            <w:gridSpan w:val="2"/>
          </w:tcPr>
          <w:p w14:paraId="693841F8" w14:textId="55B25D03" w:rsidR="00D61BAB" w:rsidRPr="00DB1801" w:rsidRDefault="00D61BAB" w:rsidP="00F849DD">
            <w:pPr>
              <w:spacing w:line="240" w:lineRule="exact"/>
              <w:rPr>
                <w:sz w:val="20"/>
                <w:szCs w:val="20"/>
              </w:rPr>
            </w:pPr>
            <w:r w:rsidRPr="00DB1801">
              <w:rPr>
                <w:rFonts w:cstheme="minorHAnsi"/>
                <w:sz w:val="20"/>
                <w:szCs w:val="20"/>
              </w:rPr>
              <w:t>Deliver Annual Mock Youth Parliaments (Y2,</w:t>
            </w:r>
            <w:r w:rsidR="00CF0E78">
              <w:rPr>
                <w:rFonts w:cstheme="minorHAnsi"/>
                <w:sz w:val="20"/>
                <w:szCs w:val="20"/>
              </w:rPr>
              <w:t xml:space="preserve"> </w:t>
            </w:r>
            <w:r w:rsidRPr="00DB1801">
              <w:rPr>
                <w:rFonts w:cstheme="minorHAnsi"/>
                <w:sz w:val="20"/>
                <w:szCs w:val="20"/>
              </w:rPr>
              <w:t>Yr3, Yr4)</w:t>
            </w:r>
          </w:p>
        </w:tc>
        <w:tc>
          <w:tcPr>
            <w:tcW w:w="1260" w:type="dxa"/>
            <w:tcBorders>
              <w:top w:val="nil"/>
              <w:left w:val="single" w:sz="4" w:space="0" w:color="auto"/>
              <w:bottom w:val="single" w:sz="4" w:space="0" w:color="auto"/>
              <w:right w:val="single" w:sz="4" w:space="0" w:color="auto"/>
            </w:tcBorders>
            <w:shd w:val="clear" w:color="auto" w:fill="auto"/>
            <w:vAlign w:val="bottom"/>
          </w:tcPr>
          <w:p w14:paraId="2E47C1D4"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11E3A9BA"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48,213 </w:t>
            </w:r>
          </w:p>
        </w:tc>
        <w:tc>
          <w:tcPr>
            <w:tcW w:w="1260" w:type="dxa"/>
            <w:tcBorders>
              <w:top w:val="nil"/>
              <w:left w:val="nil"/>
              <w:bottom w:val="single" w:sz="4" w:space="0" w:color="auto"/>
              <w:right w:val="single" w:sz="4" w:space="0" w:color="auto"/>
            </w:tcBorders>
            <w:shd w:val="clear" w:color="auto" w:fill="auto"/>
            <w:vAlign w:val="bottom"/>
          </w:tcPr>
          <w:p w14:paraId="65F2F186"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48,213 </w:t>
            </w:r>
          </w:p>
        </w:tc>
        <w:tc>
          <w:tcPr>
            <w:tcW w:w="1350" w:type="dxa"/>
            <w:tcBorders>
              <w:top w:val="nil"/>
              <w:left w:val="nil"/>
              <w:bottom w:val="single" w:sz="4" w:space="0" w:color="auto"/>
              <w:right w:val="single" w:sz="4" w:space="0" w:color="auto"/>
            </w:tcBorders>
            <w:shd w:val="clear" w:color="auto" w:fill="auto"/>
            <w:vAlign w:val="bottom"/>
          </w:tcPr>
          <w:p w14:paraId="3428A149"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48,213 </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15C02DD0"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144,639 </w:t>
            </w:r>
          </w:p>
        </w:tc>
        <w:tc>
          <w:tcPr>
            <w:tcW w:w="1260" w:type="dxa"/>
            <w:tcBorders>
              <w:top w:val="nil"/>
              <w:left w:val="nil"/>
              <w:bottom w:val="single" w:sz="4" w:space="0" w:color="auto"/>
              <w:right w:val="single" w:sz="8" w:space="0" w:color="auto"/>
            </w:tcBorders>
            <w:shd w:val="clear" w:color="auto" w:fill="B4C6E7" w:themeFill="accent1" w:themeFillTint="66"/>
            <w:vAlign w:val="bottom"/>
          </w:tcPr>
          <w:p w14:paraId="08AA3233"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76,933 </w:t>
            </w:r>
          </w:p>
        </w:tc>
      </w:tr>
      <w:tr w:rsidR="00D61BAB" w:rsidRPr="00EC14F5" w14:paraId="7B3CF6A9" w14:textId="77777777" w:rsidTr="00F849DD">
        <w:tc>
          <w:tcPr>
            <w:tcW w:w="808" w:type="dxa"/>
            <w:shd w:val="clear" w:color="auto" w:fill="FFFF00"/>
          </w:tcPr>
          <w:p w14:paraId="36DBAB41" w14:textId="77777777" w:rsidR="00D61BAB" w:rsidRDefault="00D61BAB" w:rsidP="00F849DD">
            <w:pPr>
              <w:spacing w:line="240" w:lineRule="exact"/>
              <w:ind w:left="-105" w:right="-115"/>
              <w:rPr>
                <w:sz w:val="20"/>
                <w:szCs w:val="20"/>
              </w:rPr>
            </w:pPr>
          </w:p>
        </w:tc>
        <w:tc>
          <w:tcPr>
            <w:tcW w:w="7719" w:type="dxa"/>
            <w:gridSpan w:val="2"/>
            <w:shd w:val="clear" w:color="auto" w:fill="FFFF00"/>
          </w:tcPr>
          <w:p w14:paraId="2445B3FB" w14:textId="77777777" w:rsidR="00D61BAB" w:rsidRPr="00B30901" w:rsidRDefault="00D61BAB" w:rsidP="00F849DD">
            <w:pPr>
              <w:spacing w:line="240" w:lineRule="exact"/>
              <w:jc w:val="right"/>
              <w:rPr>
                <w:b/>
                <w:bCs/>
                <w:i/>
                <w:iCs/>
                <w:sz w:val="20"/>
                <w:szCs w:val="20"/>
              </w:rPr>
            </w:pPr>
            <w:r>
              <w:rPr>
                <w:sz w:val="20"/>
                <w:szCs w:val="20"/>
              </w:rPr>
              <w:t>TOTAL OUTPUT 2.1</w:t>
            </w:r>
          </w:p>
        </w:tc>
        <w:tc>
          <w:tcPr>
            <w:tcW w:w="1260" w:type="dxa"/>
            <w:tcBorders>
              <w:top w:val="single" w:sz="4" w:space="0" w:color="auto"/>
              <w:left w:val="single" w:sz="4" w:space="0" w:color="auto"/>
              <w:bottom w:val="single" w:sz="4" w:space="0" w:color="auto"/>
              <w:right w:val="single" w:sz="4" w:space="0" w:color="auto"/>
            </w:tcBorders>
            <w:shd w:val="clear" w:color="auto" w:fill="FFFF00"/>
            <w:vAlign w:val="bottom"/>
          </w:tcPr>
          <w:p w14:paraId="21167615" w14:textId="77777777" w:rsidR="00D61BAB" w:rsidRPr="001B1C43" w:rsidRDefault="00D61BAB" w:rsidP="00F849DD">
            <w:pPr>
              <w:spacing w:line="240" w:lineRule="exact"/>
              <w:rPr>
                <w:b/>
                <w:bCs/>
                <w:sz w:val="20"/>
                <w:szCs w:val="20"/>
              </w:rPr>
            </w:pPr>
            <w:r>
              <w:rPr>
                <w:rFonts w:ascii="Calibri" w:hAnsi="Calibri" w:cs="Calibri"/>
                <w:color w:val="000000"/>
                <w:sz w:val="20"/>
                <w:szCs w:val="20"/>
              </w:rPr>
              <w:t xml:space="preserve"> $      65,000 </w:t>
            </w:r>
          </w:p>
        </w:tc>
        <w:tc>
          <w:tcPr>
            <w:tcW w:w="1350" w:type="dxa"/>
            <w:tcBorders>
              <w:top w:val="single" w:sz="4" w:space="0" w:color="auto"/>
              <w:left w:val="nil"/>
              <w:bottom w:val="single" w:sz="4" w:space="0" w:color="auto"/>
              <w:right w:val="single" w:sz="4" w:space="0" w:color="auto"/>
            </w:tcBorders>
            <w:shd w:val="clear" w:color="auto" w:fill="FFFF00"/>
            <w:vAlign w:val="bottom"/>
          </w:tcPr>
          <w:p w14:paraId="75BCCB8F" w14:textId="77777777" w:rsidR="00D61BAB" w:rsidRPr="001B1C43" w:rsidRDefault="00D61BAB" w:rsidP="00F849DD">
            <w:pPr>
              <w:spacing w:line="240" w:lineRule="exact"/>
              <w:rPr>
                <w:b/>
                <w:bCs/>
                <w:sz w:val="20"/>
                <w:szCs w:val="20"/>
              </w:rPr>
            </w:pPr>
            <w:r>
              <w:rPr>
                <w:rFonts w:ascii="Calibri" w:hAnsi="Calibri" w:cs="Calibri"/>
                <w:color w:val="000000"/>
                <w:sz w:val="20"/>
                <w:szCs w:val="20"/>
              </w:rPr>
              <w:t xml:space="preserve"> $       68,213 </w:t>
            </w:r>
          </w:p>
        </w:tc>
        <w:tc>
          <w:tcPr>
            <w:tcW w:w="1260" w:type="dxa"/>
            <w:tcBorders>
              <w:top w:val="single" w:sz="4" w:space="0" w:color="auto"/>
              <w:left w:val="nil"/>
              <w:bottom w:val="single" w:sz="4" w:space="0" w:color="auto"/>
              <w:right w:val="single" w:sz="4" w:space="0" w:color="auto"/>
            </w:tcBorders>
            <w:shd w:val="clear" w:color="auto" w:fill="FFFF00"/>
            <w:vAlign w:val="bottom"/>
          </w:tcPr>
          <w:p w14:paraId="66DA152C" w14:textId="77777777" w:rsidR="00D61BAB" w:rsidRPr="001B1C43" w:rsidRDefault="00D61BAB" w:rsidP="00F849DD">
            <w:pPr>
              <w:spacing w:line="240" w:lineRule="exact"/>
              <w:rPr>
                <w:b/>
                <w:bCs/>
                <w:sz w:val="20"/>
                <w:szCs w:val="20"/>
              </w:rPr>
            </w:pPr>
            <w:r>
              <w:rPr>
                <w:rFonts w:ascii="Calibri" w:hAnsi="Calibri" w:cs="Calibri"/>
                <w:color w:val="000000"/>
                <w:sz w:val="20"/>
                <w:szCs w:val="20"/>
              </w:rPr>
              <w:t xml:space="preserve"> $   208,213 </w:t>
            </w:r>
          </w:p>
        </w:tc>
        <w:tc>
          <w:tcPr>
            <w:tcW w:w="1350" w:type="dxa"/>
            <w:tcBorders>
              <w:top w:val="single" w:sz="4" w:space="0" w:color="auto"/>
              <w:left w:val="nil"/>
              <w:bottom w:val="single" w:sz="4" w:space="0" w:color="auto"/>
              <w:right w:val="single" w:sz="4" w:space="0" w:color="auto"/>
            </w:tcBorders>
            <w:shd w:val="clear" w:color="auto" w:fill="FFFF00"/>
            <w:vAlign w:val="bottom"/>
          </w:tcPr>
          <w:p w14:paraId="576B2C4C" w14:textId="77777777" w:rsidR="00D61BAB" w:rsidRPr="001B1C43" w:rsidRDefault="00D61BAB" w:rsidP="00F849DD">
            <w:pPr>
              <w:spacing w:line="240" w:lineRule="exact"/>
              <w:rPr>
                <w:b/>
                <w:bCs/>
                <w:sz w:val="20"/>
                <w:szCs w:val="20"/>
              </w:rPr>
            </w:pPr>
            <w:r>
              <w:rPr>
                <w:rFonts w:ascii="Calibri" w:hAnsi="Calibri" w:cs="Calibri"/>
                <w:color w:val="000000"/>
                <w:sz w:val="20"/>
                <w:szCs w:val="20"/>
              </w:rPr>
              <w:t xml:space="preserve"> $   208,213 </w:t>
            </w:r>
          </w:p>
        </w:tc>
        <w:tc>
          <w:tcPr>
            <w:tcW w:w="1260" w:type="dxa"/>
            <w:tcBorders>
              <w:top w:val="single" w:sz="4" w:space="0" w:color="auto"/>
              <w:left w:val="nil"/>
              <w:bottom w:val="single" w:sz="4" w:space="0" w:color="auto"/>
              <w:right w:val="single" w:sz="4" w:space="0" w:color="auto"/>
            </w:tcBorders>
            <w:shd w:val="clear" w:color="auto" w:fill="FFFF00"/>
            <w:vAlign w:val="bottom"/>
          </w:tcPr>
          <w:p w14:paraId="458F4E5A" w14:textId="77777777" w:rsidR="00D61BAB" w:rsidRPr="00594C59" w:rsidRDefault="00D61BAB" w:rsidP="00F849DD">
            <w:pPr>
              <w:spacing w:line="240" w:lineRule="exact"/>
              <w:rPr>
                <w:b/>
                <w:bCs/>
                <w:sz w:val="20"/>
                <w:szCs w:val="20"/>
              </w:rPr>
            </w:pPr>
            <w:r w:rsidRPr="00594C59">
              <w:rPr>
                <w:rFonts w:ascii="Calibri" w:hAnsi="Calibri" w:cs="Calibri"/>
                <w:b/>
                <w:bCs/>
                <w:sz w:val="20"/>
                <w:szCs w:val="20"/>
              </w:rPr>
              <w:t xml:space="preserve"> $     549,639 </w:t>
            </w:r>
          </w:p>
        </w:tc>
        <w:tc>
          <w:tcPr>
            <w:tcW w:w="1260" w:type="dxa"/>
            <w:tcBorders>
              <w:top w:val="single" w:sz="4" w:space="0" w:color="auto"/>
              <w:left w:val="nil"/>
              <w:bottom w:val="single" w:sz="4" w:space="0" w:color="auto"/>
              <w:right w:val="single" w:sz="4" w:space="0" w:color="auto"/>
            </w:tcBorders>
            <w:shd w:val="clear" w:color="auto" w:fill="FFFF00"/>
            <w:vAlign w:val="bottom"/>
          </w:tcPr>
          <w:p w14:paraId="25BDBE5F" w14:textId="77777777" w:rsidR="00D61BAB" w:rsidRPr="00594C59" w:rsidRDefault="00D61BAB" w:rsidP="00F849DD">
            <w:pPr>
              <w:spacing w:line="240" w:lineRule="exact"/>
              <w:rPr>
                <w:b/>
                <w:bCs/>
                <w:sz w:val="20"/>
                <w:szCs w:val="20"/>
              </w:rPr>
            </w:pPr>
            <w:r w:rsidRPr="00594C59">
              <w:rPr>
                <w:rFonts w:ascii="Calibri" w:hAnsi="Calibri" w:cs="Calibri"/>
                <w:b/>
                <w:bCs/>
                <w:sz w:val="20"/>
                <w:szCs w:val="20"/>
              </w:rPr>
              <w:t xml:space="preserve"> $   292,353 </w:t>
            </w:r>
          </w:p>
        </w:tc>
      </w:tr>
      <w:tr w:rsidR="00D61BAB" w:rsidRPr="00EC14F5" w14:paraId="42D48979" w14:textId="77777777" w:rsidTr="00F849DD">
        <w:tc>
          <w:tcPr>
            <w:tcW w:w="808" w:type="dxa"/>
            <w:shd w:val="clear" w:color="auto" w:fill="00B0F0"/>
          </w:tcPr>
          <w:p w14:paraId="6CCF9B6A" w14:textId="77777777" w:rsidR="00D61BAB" w:rsidRPr="007B1FF7" w:rsidRDefault="00D61BAB" w:rsidP="00F849DD">
            <w:pPr>
              <w:spacing w:line="240" w:lineRule="exact"/>
              <w:ind w:left="-105" w:right="-115"/>
              <w:rPr>
                <w:sz w:val="20"/>
                <w:szCs w:val="20"/>
              </w:rPr>
            </w:pPr>
            <w:r>
              <w:rPr>
                <w:sz w:val="20"/>
                <w:szCs w:val="20"/>
              </w:rPr>
              <w:t>Output 2.2</w:t>
            </w:r>
          </w:p>
        </w:tc>
        <w:tc>
          <w:tcPr>
            <w:tcW w:w="7719" w:type="dxa"/>
            <w:gridSpan w:val="2"/>
            <w:shd w:val="clear" w:color="auto" w:fill="00B0F0"/>
          </w:tcPr>
          <w:p w14:paraId="738A329B" w14:textId="77777777" w:rsidR="00D61BAB" w:rsidRPr="007B1FF7" w:rsidRDefault="00D61BAB" w:rsidP="00F849DD">
            <w:pPr>
              <w:spacing w:line="240" w:lineRule="exact"/>
              <w:rPr>
                <w:sz w:val="20"/>
                <w:szCs w:val="20"/>
              </w:rPr>
            </w:pPr>
            <w:r w:rsidRPr="00B30901">
              <w:rPr>
                <w:b/>
                <w:bCs/>
                <w:i/>
                <w:iCs/>
                <w:sz w:val="20"/>
                <w:szCs w:val="20"/>
              </w:rPr>
              <w:t>2.</w:t>
            </w:r>
            <w:r w:rsidRPr="00255379">
              <w:rPr>
                <w:b/>
                <w:bCs/>
                <w:i/>
                <w:iCs/>
                <w:sz w:val="20"/>
                <w:szCs w:val="20"/>
              </w:rPr>
              <w:t>2  Enhanced leadership and gender equality capacity and access to leadership opportunities for women in the workplaces</w:t>
            </w:r>
          </w:p>
        </w:tc>
        <w:tc>
          <w:tcPr>
            <w:tcW w:w="1260" w:type="dxa"/>
          </w:tcPr>
          <w:p w14:paraId="17C46351" w14:textId="77777777" w:rsidR="00D61BAB" w:rsidRPr="007B1FF7" w:rsidRDefault="00D61BAB" w:rsidP="00F849DD">
            <w:pPr>
              <w:spacing w:line="240" w:lineRule="exact"/>
              <w:rPr>
                <w:sz w:val="20"/>
                <w:szCs w:val="20"/>
              </w:rPr>
            </w:pPr>
          </w:p>
        </w:tc>
        <w:tc>
          <w:tcPr>
            <w:tcW w:w="1350" w:type="dxa"/>
          </w:tcPr>
          <w:p w14:paraId="6422C967" w14:textId="77777777" w:rsidR="00D61BAB" w:rsidRPr="007B1FF7" w:rsidRDefault="00D61BAB" w:rsidP="00F849DD">
            <w:pPr>
              <w:spacing w:line="240" w:lineRule="exact"/>
              <w:rPr>
                <w:sz w:val="20"/>
                <w:szCs w:val="20"/>
              </w:rPr>
            </w:pPr>
          </w:p>
        </w:tc>
        <w:tc>
          <w:tcPr>
            <w:tcW w:w="1260" w:type="dxa"/>
          </w:tcPr>
          <w:p w14:paraId="2595705A" w14:textId="77777777" w:rsidR="00D61BAB" w:rsidRPr="007B1FF7" w:rsidRDefault="00D61BAB" w:rsidP="00F849DD">
            <w:pPr>
              <w:spacing w:line="240" w:lineRule="exact"/>
              <w:rPr>
                <w:sz w:val="20"/>
                <w:szCs w:val="20"/>
              </w:rPr>
            </w:pPr>
          </w:p>
        </w:tc>
        <w:tc>
          <w:tcPr>
            <w:tcW w:w="1350" w:type="dxa"/>
          </w:tcPr>
          <w:p w14:paraId="7103F0CD" w14:textId="77777777" w:rsidR="00D61BAB" w:rsidRPr="007B1FF7" w:rsidRDefault="00D61BAB" w:rsidP="00F849DD">
            <w:pPr>
              <w:spacing w:line="240" w:lineRule="exact"/>
              <w:rPr>
                <w:sz w:val="20"/>
                <w:szCs w:val="20"/>
              </w:rPr>
            </w:pPr>
          </w:p>
        </w:tc>
        <w:tc>
          <w:tcPr>
            <w:tcW w:w="1260" w:type="dxa"/>
            <w:shd w:val="clear" w:color="auto" w:fill="B4C6E7" w:themeFill="accent1" w:themeFillTint="66"/>
          </w:tcPr>
          <w:p w14:paraId="3F39ECF2" w14:textId="77777777" w:rsidR="00D61BAB" w:rsidRPr="007B1FF7" w:rsidRDefault="00D61BAB" w:rsidP="00F849DD">
            <w:pPr>
              <w:spacing w:line="240" w:lineRule="exact"/>
              <w:rPr>
                <w:sz w:val="20"/>
                <w:szCs w:val="20"/>
              </w:rPr>
            </w:pPr>
          </w:p>
        </w:tc>
        <w:tc>
          <w:tcPr>
            <w:tcW w:w="1260" w:type="dxa"/>
            <w:shd w:val="clear" w:color="auto" w:fill="B4C6E7" w:themeFill="accent1" w:themeFillTint="66"/>
          </w:tcPr>
          <w:p w14:paraId="2C43DF26" w14:textId="77777777" w:rsidR="00D61BAB" w:rsidRPr="007B1FF7" w:rsidRDefault="00D61BAB" w:rsidP="00F849DD">
            <w:pPr>
              <w:spacing w:line="240" w:lineRule="exact"/>
              <w:rPr>
                <w:sz w:val="20"/>
                <w:szCs w:val="20"/>
              </w:rPr>
            </w:pPr>
          </w:p>
        </w:tc>
      </w:tr>
      <w:tr w:rsidR="00D61BAB" w:rsidRPr="00EC14F5" w14:paraId="1D5F2DD5" w14:textId="77777777" w:rsidTr="00F849DD">
        <w:tc>
          <w:tcPr>
            <w:tcW w:w="808" w:type="dxa"/>
          </w:tcPr>
          <w:p w14:paraId="6EAACA89" w14:textId="77777777" w:rsidR="00D61BAB" w:rsidRDefault="00D61BAB" w:rsidP="00F849DD">
            <w:pPr>
              <w:spacing w:line="240" w:lineRule="exact"/>
              <w:ind w:left="-105" w:right="-115"/>
              <w:rPr>
                <w:sz w:val="20"/>
                <w:szCs w:val="20"/>
              </w:rPr>
            </w:pPr>
            <w:r>
              <w:rPr>
                <w:sz w:val="20"/>
                <w:szCs w:val="20"/>
              </w:rPr>
              <w:t xml:space="preserve">Activity </w:t>
            </w:r>
          </w:p>
          <w:p w14:paraId="2928D2F8" w14:textId="77777777" w:rsidR="00D61BAB" w:rsidRPr="007B1FF7" w:rsidRDefault="00D61BAB" w:rsidP="00F849DD">
            <w:pPr>
              <w:spacing w:line="240" w:lineRule="exact"/>
              <w:ind w:left="-105" w:right="-115"/>
              <w:rPr>
                <w:sz w:val="20"/>
                <w:szCs w:val="20"/>
              </w:rPr>
            </w:pPr>
            <w:r w:rsidRPr="006D7EAC">
              <w:rPr>
                <w:rFonts w:cstheme="minorHAnsi"/>
                <w:sz w:val="20"/>
                <w:szCs w:val="20"/>
              </w:rPr>
              <w:t>2.2.1</w:t>
            </w:r>
          </w:p>
        </w:tc>
        <w:tc>
          <w:tcPr>
            <w:tcW w:w="7719" w:type="dxa"/>
            <w:gridSpan w:val="2"/>
          </w:tcPr>
          <w:p w14:paraId="1E324ED6" w14:textId="756DB25D" w:rsidR="00D61BAB" w:rsidRPr="00686738" w:rsidRDefault="00D61BAB" w:rsidP="00F849DD">
            <w:pPr>
              <w:spacing w:line="240" w:lineRule="exact"/>
              <w:ind w:left="-74" w:right="-130"/>
              <w:rPr>
                <w:rFonts w:cstheme="minorHAnsi"/>
                <w:sz w:val="20"/>
                <w:szCs w:val="20"/>
              </w:rPr>
            </w:pPr>
            <w:r>
              <w:rPr>
                <w:rFonts w:cstheme="minorHAnsi"/>
                <w:sz w:val="20"/>
                <w:szCs w:val="20"/>
              </w:rPr>
              <w:t xml:space="preserve">Conduct </w:t>
            </w:r>
            <w:r w:rsidRPr="006D7EAC">
              <w:rPr>
                <w:rFonts w:cstheme="minorHAnsi"/>
                <w:sz w:val="20"/>
                <w:szCs w:val="20"/>
              </w:rPr>
              <w:t xml:space="preserve">the Samoa Institute of Directors training for </w:t>
            </w:r>
            <w:r>
              <w:rPr>
                <w:rFonts w:cstheme="minorHAnsi"/>
                <w:sz w:val="20"/>
                <w:szCs w:val="20"/>
              </w:rPr>
              <w:t xml:space="preserve">up to 280 </w:t>
            </w:r>
            <w:r w:rsidRPr="006D7EAC">
              <w:rPr>
                <w:rFonts w:cstheme="minorHAnsi"/>
                <w:sz w:val="20"/>
                <w:szCs w:val="20"/>
              </w:rPr>
              <w:t>women leaders</w:t>
            </w:r>
            <w:r w:rsidR="00124BFD">
              <w:rPr>
                <w:rFonts w:cstheme="minorHAnsi"/>
                <w:sz w:val="20"/>
                <w:szCs w:val="20"/>
              </w:rPr>
              <w:t xml:space="preserve"> </w:t>
            </w:r>
            <w:r>
              <w:rPr>
                <w:rFonts w:cstheme="minorHAnsi"/>
                <w:sz w:val="20"/>
                <w:szCs w:val="20"/>
              </w:rPr>
              <w:t xml:space="preserve">(70 annually) from </w:t>
            </w:r>
            <w:r w:rsidRPr="006D7EAC">
              <w:rPr>
                <w:rFonts w:cstheme="minorHAnsi"/>
                <w:sz w:val="20"/>
                <w:szCs w:val="20"/>
              </w:rPr>
              <w:t>the private, public and civil society sectors</w:t>
            </w:r>
            <w:r>
              <w:rPr>
                <w:rFonts w:cstheme="minorHAnsi"/>
                <w:sz w:val="20"/>
                <w:szCs w:val="20"/>
              </w:rPr>
              <w:t xml:space="preserve"> &amp; women from District Development Councils</w:t>
            </w:r>
            <w:r w:rsidRPr="006D7EAC">
              <w:rPr>
                <w:rFonts w:cstheme="minorHAnsi"/>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B0719F3"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65,000 </w:t>
            </w:r>
          </w:p>
        </w:tc>
        <w:tc>
          <w:tcPr>
            <w:tcW w:w="1350" w:type="dxa"/>
            <w:tcBorders>
              <w:top w:val="nil"/>
              <w:left w:val="nil"/>
              <w:bottom w:val="nil"/>
              <w:right w:val="single" w:sz="4" w:space="0" w:color="auto"/>
            </w:tcBorders>
            <w:shd w:val="clear" w:color="auto" w:fill="auto"/>
            <w:vAlign w:val="bottom"/>
          </w:tcPr>
          <w:p w14:paraId="2A7B2737"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65,000 </w:t>
            </w:r>
          </w:p>
        </w:tc>
        <w:tc>
          <w:tcPr>
            <w:tcW w:w="1260" w:type="dxa"/>
            <w:tcBorders>
              <w:top w:val="nil"/>
              <w:left w:val="nil"/>
              <w:bottom w:val="nil"/>
              <w:right w:val="single" w:sz="4" w:space="0" w:color="auto"/>
            </w:tcBorders>
            <w:shd w:val="clear" w:color="auto" w:fill="auto"/>
            <w:vAlign w:val="bottom"/>
          </w:tcPr>
          <w:p w14:paraId="519C3BB3"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65,000 </w:t>
            </w:r>
          </w:p>
        </w:tc>
        <w:tc>
          <w:tcPr>
            <w:tcW w:w="1350" w:type="dxa"/>
            <w:tcBorders>
              <w:top w:val="nil"/>
              <w:left w:val="nil"/>
              <w:bottom w:val="nil"/>
              <w:right w:val="nil"/>
            </w:tcBorders>
            <w:shd w:val="clear" w:color="auto" w:fill="auto"/>
            <w:vAlign w:val="bottom"/>
          </w:tcPr>
          <w:p w14:paraId="71AB303F"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65,000 </w:t>
            </w:r>
          </w:p>
        </w:tc>
        <w:tc>
          <w:tcPr>
            <w:tcW w:w="12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4F66C225"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2</w:t>
            </w:r>
            <w:r>
              <w:rPr>
                <w:rFonts w:ascii="Calibri" w:hAnsi="Calibri" w:cs="Calibri"/>
                <w:sz w:val="20"/>
                <w:szCs w:val="20"/>
              </w:rPr>
              <w:t>60</w:t>
            </w:r>
            <w:r w:rsidRPr="00594C59">
              <w:rPr>
                <w:rFonts w:ascii="Calibri" w:hAnsi="Calibri" w:cs="Calibri"/>
                <w:sz w:val="20"/>
                <w:szCs w:val="20"/>
              </w:rPr>
              <w:t xml:space="preserve">,000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3432D697"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1</w:t>
            </w:r>
            <w:r>
              <w:rPr>
                <w:rFonts w:ascii="Calibri" w:hAnsi="Calibri" w:cs="Calibri"/>
                <w:sz w:val="20"/>
                <w:szCs w:val="20"/>
              </w:rPr>
              <w:t>3</w:t>
            </w:r>
            <w:r w:rsidRPr="00594C59">
              <w:rPr>
                <w:rFonts w:ascii="Calibri" w:hAnsi="Calibri" w:cs="Calibri"/>
                <w:sz w:val="20"/>
                <w:szCs w:val="20"/>
              </w:rPr>
              <w:t>8,</w:t>
            </w:r>
            <w:r>
              <w:rPr>
                <w:rFonts w:ascii="Calibri" w:hAnsi="Calibri" w:cs="Calibri"/>
                <w:sz w:val="20"/>
                <w:szCs w:val="20"/>
              </w:rPr>
              <w:t>294</w:t>
            </w:r>
            <w:r w:rsidRPr="00594C59">
              <w:rPr>
                <w:rFonts w:ascii="Calibri" w:hAnsi="Calibri" w:cs="Calibri"/>
                <w:sz w:val="20"/>
                <w:szCs w:val="20"/>
              </w:rPr>
              <w:t xml:space="preserve"> </w:t>
            </w:r>
          </w:p>
        </w:tc>
      </w:tr>
      <w:tr w:rsidR="00D61BAB" w:rsidRPr="00EC14F5" w14:paraId="4E8F11F6" w14:textId="77777777" w:rsidTr="00F849DD">
        <w:tc>
          <w:tcPr>
            <w:tcW w:w="808" w:type="dxa"/>
          </w:tcPr>
          <w:p w14:paraId="676E0916" w14:textId="77777777" w:rsidR="00D61BAB" w:rsidRDefault="00D61BAB" w:rsidP="00F849DD">
            <w:pPr>
              <w:spacing w:line="240" w:lineRule="exact"/>
              <w:ind w:left="-105" w:right="-115"/>
              <w:rPr>
                <w:sz w:val="20"/>
                <w:szCs w:val="20"/>
              </w:rPr>
            </w:pPr>
            <w:r>
              <w:rPr>
                <w:sz w:val="20"/>
                <w:szCs w:val="20"/>
              </w:rPr>
              <w:t xml:space="preserve">Activity </w:t>
            </w:r>
          </w:p>
          <w:p w14:paraId="035F807D" w14:textId="77777777" w:rsidR="00D61BAB" w:rsidRPr="007B1FF7" w:rsidRDefault="00D61BAB" w:rsidP="00F849DD">
            <w:pPr>
              <w:spacing w:line="240" w:lineRule="exact"/>
              <w:ind w:left="-105" w:right="-115"/>
              <w:rPr>
                <w:sz w:val="20"/>
                <w:szCs w:val="20"/>
              </w:rPr>
            </w:pPr>
            <w:r w:rsidRPr="006D7EAC">
              <w:rPr>
                <w:rFonts w:cstheme="minorHAnsi"/>
                <w:sz w:val="20"/>
                <w:szCs w:val="20"/>
              </w:rPr>
              <w:t>2.2.</w:t>
            </w:r>
            <w:r>
              <w:rPr>
                <w:rFonts w:cstheme="minorHAnsi"/>
                <w:sz w:val="20"/>
                <w:szCs w:val="20"/>
              </w:rPr>
              <w:t>2</w:t>
            </w:r>
          </w:p>
        </w:tc>
        <w:tc>
          <w:tcPr>
            <w:tcW w:w="7719" w:type="dxa"/>
            <w:gridSpan w:val="2"/>
          </w:tcPr>
          <w:p w14:paraId="01D0F9AE" w14:textId="77777777" w:rsidR="00D61BAB" w:rsidRPr="007B1FF7" w:rsidRDefault="00D61BAB" w:rsidP="00F849DD">
            <w:pPr>
              <w:spacing w:line="240" w:lineRule="exact"/>
              <w:rPr>
                <w:sz w:val="20"/>
                <w:szCs w:val="20"/>
              </w:rPr>
            </w:pPr>
            <w:r>
              <w:rPr>
                <w:rFonts w:cstheme="minorHAnsi"/>
                <w:sz w:val="20"/>
                <w:szCs w:val="20"/>
              </w:rPr>
              <w:t xml:space="preserve">Support up to 560 women from the public, private, civil society sector to undertake the </w:t>
            </w:r>
            <w:r w:rsidRPr="006D7EAC">
              <w:rPr>
                <w:rFonts w:cstheme="minorHAnsi"/>
                <w:sz w:val="20"/>
                <w:szCs w:val="20"/>
              </w:rPr>
              <w:t>Young Women Transformational Leadership Seminars</w:t>
            </w:r>
            <w:r>
              <w:rPr>
                <w:rFonts w:cstheme="minorHAnsi"/>
                <w:sz w:val="20"/>
                <w:szCs w:val="20"/>
              </w:rPr>
              <w:t>.</w:t>
            </w:r>
            <w:r w:rsidRPr="006D7EAC">
              <w:rPr>
                <w:rFonts w:cstheme="minorHAnsi"/>
                <w:sz w:val="20"/>
                <w:szCs w:val="20"/>
              </w:rPr>
              <w:t xml:space="preserve"> PSC to consider the seminars </w:t>
            </w:r>
            <w:r>
              <w:rPr>
                <w:rFonts w:cstheme="minorHAnsi"/>
                <w:sz w:val="20"/>
                <w:szCs w:val="20"/>
              </w:rPr>
              <w:t>(</w:t>
            </w:r>
            <w:r w:rsidRPr="006D7EAC">
              <w:rPr>
                <w:rFonts w:cstheme="minorHAnsi"/>
                <w:sz w:val="20"/>
                <w:szCs w:val="20"/>
              </w:rPr>
              <w:t>inclusive of men</w:t>
            </w:r>
            <w:r>
              <w:rPr>
                <w:rFonts w:cstheme="minorHAnsi"/>
                <w:sz w:val="20"/>
                <w:szCs w:val="20"/>
              </w:rPr>
              <w:t>)</w:t>
            </w:r>
            <w:r w:rsidRPr="006D7EAC">
              <w:rPr>
                <w:rFonts w:cstheme="minorHAnsi"/>
                <w:sz w:val="20"/>
                <w:szCs w:val="20"/>
              </w:rPr>
              <w:t xml:space="preserve"> as part of</w:t>
            </w:r>
            <w:r>
              <w:rPr>
                <w:rFonts w:cstheme="minorHAnsi"/>
                <w:sz w:val="20"/>
                <w:szCs w:val="20"/>
              </w:rPr>
              <w:t xml:space="preserve"> </w:t>
            </w:r>
            <w:r w:rsidRPr="006D7EAC">
              <w:rPr>
                <w:rFonts w:cstheme="minorHAnsi"/>
                <w:sz w:val="20"/>
                <w:szCs w:val="20"/>
              </w:rPr>
              <w:t xml:space="preserve">PSC Induction Course. </w:t>
            </w:r>
            <w:r>
              <w:rPr>
                <w:rFonts w:cstheme="minorHAnsi"/>
                <w:sz w:val="20"/>
                <w:szCs w:val="20"/>
              </w:rPr>
              <w:t>I</w:t>
            </w:r>
            <w:r w:rsidRPr="006D7EAC">
              <w:rPr>
                <w:rFonts w:cstheme="minorHAnsi"/>
                <w:sz w:val="20"/>
                <w:szCs w:val="20"/>
              </w:rPr>
              <w:t>ncorporate topics on gender equality and gender responsive practices in workplaces.</w:t>
            </w:r>
          </w:p>
        </w:tc>
        <w:tc>
          <w:tcPr>
            <w:tcW w:w="1260" w:type="dxa"/>
            <w:tcBorders>
              <w:top w:val="nil"/>
              <w:left w:val="single" w:sz="4" w:space="0" w:color="auto"/>
              <w:bottom w:val="single" w:sz="4" w:space="0" w:color="auto"/>
              <w:right w:val="single" w:sz="4" w:space="0" w:color="auto"/>
            </w:tcBorders>
            <w:shd w:val="clear" w:color="auto" w:fill="auto"/>
            <w:vAlign w:val="bottom"/>
          </w:tcPr>
          <w:p w14:paraId="49073983" w14:textId="77777777" w:rsidR="00D61BAB" w:rsidRDefault="00D61BAB" w:rsidP="00F849DD">
            <w:pPr>
              <w:spacing w:line="240" w:lineRule="exact"/>
              <w:rPr>
                <w:sz w:val="20"/>
                <w:szCs w:val="20"/>
              </w:rPr>
            </w:pPr>
            <w:r>
              <w:rPr>
                <w:rFonts w:ascii="Calibri" w:hAnsi="Calibri" w:cs="Calibri"/>
                <w:color w:val="000000"/>
                <w:sz w:val="20"/>
                <w:szCs w:val="20"/>
              </w:rPr>
              <w:t xml:space="preserve"> $      72,800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3536445D" w14:textId="77777777" w:rsidR="00D61BAB" w:rsidRDefault="00D61BAB" w:rsidP="00F849DD">
            <w:pPr>
              <w:spacing w:line="240" w:lineRule="exact"/>
              <w:rPr>
                <w:sz w:val="20"/>
                <w:szCs w:val="20"/>
              </w:rPr>
            </w:pPr>
            <w:r>
              <w:rPr>
                <w:rFonts w:ascii="Calibri" w:hAnsi="Calibri" w:cs="Calibri"/>
                <w:color w:val="000000"/>
                <w:sz w:val="20"/>
                <w:szCs w:val="20"/>
              </w:rPr>
              <w:t>72800</w:t>
            </w:r>
          </w:p>
        </w:tc>
        <w:tc>
          <w:tcPr>
            <w:tcW w:w="1260" w:type="dxa"/>
            <w:tcBorders>
              <w:top w:val="single" w:sz="4" w:space="0" w:color="auto"/>
              <w:left w:val="nil"/>
              <w:bottom w:val="single" w:sz="4" w:space="0" w:color="auto"/>
              <w:right w:val="single" w:sz="4" w:space="0" w:color="auto"/>
            </w:tcBorders>
            <w:shd w:val="clear" w:color="auto" w:fill="auto"/>
            <w:vAlign w:val="bottom"/>
          </w:tcPr>
          <w:p w14:paraId="7DE9723B" w14:textId="77777777" w:rsidR="00D61BAB" w:rsidRDefault="00D61BAB" w:rsidP="00F849DD">
            <w:pPr>
              <w:spacing w:line="240" w:lineRule="exact"/>
              <w:rPr>
                <w:sz w:val="20"/>
                <w:szCs w:val="20"/>
              </w:rPr>
            </w:pPr>
            <w:r>
              <w:rPr>
                <w:rFonts w:ascii="Calibri" w:hAnsi="Calibri" w:cs="Calibri"/>
                <w:color w:val="000000"/>
                <w:sz w:val="20"/>
                <w:szCs w:val="20"/>
              </w:rPr>
              <w:t xml:space="preserve"> $     72,800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7FD04873" w14:textId="77777777" w:rsidR="00D61BAB" w:rsidRDefault="00D61BAB" w:rsidP="00F849DD">
            <w:pPr>
              <w:spacing w:line="240" w:lineRule="exact"/>
              <w:rPr>
                <w:sz w:val="20"/>
                <w:szCs w:val="20"/>
              </w:rPr>
            </w:pPr>
            <w:r>
              <w:rPr>
                <w:rFonts w:ascii="Calibri" w:hAnsi="Calibri" w:cs="Calibri"/>
                <w:color w:val="000000"/>
                <w:sz w:val="20"/>
                <w:szCs w:val="20"/>
              </w:rPr>
              <w:t xml:space="preserve"> $     72,800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74787044"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291,200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4B77D0B8"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154,889 </w:t>
            </w:r>
          </w:p>
        </w:tc>
      </w:tr>
      <w:tr w:rsidR="00D61BAB" w:rsidRPr="00EC14F5" w14:paraId="3D8B2654" w14:textId="77777777" w:rsidTr="00F849DD">
        <w:tc>
          <w:tcPr>
            <w:tcW w:w="808" w:type="dxa"/>
          </w:tcPr>
          <w:p w14:paraId="61B0F284" w14:textId="77777777" w:rsidR="00D61BAB" w:rsidRDefault="00D61BAB" w:rsidP="00F849DD">
            <w:pPr>
              <w:spacing w:line="240" w:lineRule="exact"/>
              <w:ind w:left="-105" w:right="-115"/>
              <w:rPr>
                <w:sz w:val="20"/>
                <w:szCs w:val="20"/>
              </w:rPr>
            </w:pPr>
            <w:r>
              <w:rPr>
                <w:sz w:val="20"/>
                <w:szCs w:val="20"/>
              </w:rPr>
              <w:t xml:space="preserve">Activity </w:t>
            </w:r>
          </w:p>
          <w:p w14:paraId="5C549E39" w14:textId="77777777" w:rsidR="00D61BAB" w:rsidRPr="007B1FF7" w:rsidRDefault="00D61BAB" w:rsidP="00F849DD">
            <w:pPr>
              <w:spacing w:line="240" w:lineRule="exact"/>
              <w:ind w:left="-105" w:right="-115"/>
              <w:rPr>
                <w:sz w:val="20"/>
                <w:szCs w:val="20"/>
              </w:rPr>
            </w:pPr>
            <w:r w:rsidRPr="006D7EAC">
              <w:rPr>
                <w:rFonts w:cstheme="minorHAnsi"/>
                <w:sz w:val="20"/>
                <w:szCs w:val="20"/>
              </w:rPr>
              <w:t>2.2.</w:t>
            </w:r>
            <w:r>
              <w:rPr>
                <w:rFonts w:cstheme="minorHAnsi"/>
                <w:sz w:val="20"/>
                <w:szCs w:val="20"/>
              </w:rPr>
              <w:t>3</w:t>
            </w:r>
          </w:p>
        </w:tc>
        <w:tc>
          <w:tcPr>
            <w:tcW w:w="7719" w:type="dxa"/>
            <w:gridSpan w:val="2"/>
          </w:tcPr>
          <w:p w14:paraId="3546DC9B" w14:textId="63622003" w:rsidR="00D61BAB" w:rsidRPr="007B1FF7" w:rsidRDefault="00D61BAB" w:rsidP="00F849DD">
            <w:pPr>
              <w:spacing w:line="240" w:lineRule="exact"/>
              <w:rPr>
                <w:sz w:val="20"/>
                <w:szCs w:val="20"/>
              </w:rPr>
            </w:pPr>
            <w:r>
              <w:rPr>
                <w:rFonts w:cstheme="minorHAnsi"/>
                <w:sz w:val="20"/>
                <w:szCs w:val="20"/>
              </w:rPr>
              <w:t xml:space="preserve">Support up to </w:t>
            </w:r>
            <w:r w:rsidR="00D12DD7">
              <w:rPr>
                <w:rFonts w:cstheme="minorHAnsi"/>
                <w:sz w:val="20"/>
                <w:szCs w:val="20"/>
              </w:rPr>
              <w:t>280</w:t>
            </w:r>
            <w:r>
              <w:rPr>
                <w:rFonts w:cstheme="minorHAnsi"/>
                <w:sz w:val="20"/>
                <w:szCs w:val="20"/>
              </w:rPr>
              <w:t xml:space="preserve"> working women managers from the public, private, civil society sectors and from the DDCs to undertake</w:t>
            </w:r>
            <w:r w:rsidRPr="006D7EAC">
              <w:rPr>
                <w:rFonts w:cstheme="minorHAnsi"/>
                <w:sz w:val="20"/>
                <w:szCs w:val="20"/>
              </w:rPr>
              <w:t xml:space="preserve"> the Vaogagana o Fesootaiga course</w:t>
            </w:r>
          </w:p>
        </w:tc>
        <w:tc>
          <w:tcPr>
            <w:tcW w:w="1260" w:type="dxa"/>
            <w:tcBorders>
              <w:top w:val="nil"/>
              <w:left w:val="single" w:sz="4" w:space="0" w:color="auto"/>
              <w:bottom w:val="single" w:sz="4" w:space="0" w:color="auto"/>
              <w:right w:val="single" w:sz="4" w:space="0" w:color="auto"/>
            </w:tcBorders>
            <w:shd w:val="clear" w:color="auto" w:fill="auto"/>
            <w:vAlign w:val="bottom"/>
          </w:tcPr>
          <w:p w14:paraId="7A89EF5C" w14:textId="77777777" w:rsidR="00D61BAB" w:rsidRDefault="00D61BAB" w:rsidP="00F849DD">
            <w:pPr>
              <w:spacing w:line="240" w:lineRule="exact"/>
              <w:rPr>
                <w:sz w:val="20"/>
                <w:szCs w:val="20"/>
              </w:rPr>
            </w:pPr>
            <w:r>
              <w:rPr>
                <w:rFonts w:ascii="Calibri" w:hAnsi="Calibri" w:cs="Calibri"/>
                <w:color w:val="000000"/>
                <w:sz w:val="20"/>
                <w:szCs w:val="20"/>
              </w:rPr>
              <w:t xml:space="preserve"> $      22,750 </w:t>
            </w:r>
          </w:p>
        </w:tc>
        <w:tc>
          <w:tcPr>
            <w:tcW w:w="1350" w:type="dxa"/>
            <w:tcBorders>
              <w:top w:val="nil"/>
              <w:left w:val="nil"/>
              <w:bottom w:val="single" w:sz="4" w:space="0" w:color="auto"/>
              <w:right w:val="single" w:sz="4" w:space="0" w:color="auto"/>
            </w:tcBorders>
            <w:shd w:val="clear" w:color="auto" w:fill="auto"/>
          </w:tcPr>
          <w:p w14:paraId="18B0A073" w14:textId="77777777" w:rsidR="00D61BAB" w:rsidRDefault="00D61BAB" w:rsidP="00F849DD">
            <w:pPr>
              <w:spacing w:line="240" w:lineRule="exact"/>
              <w:rPr>
                <w:rFonts w:ascii="Calibri" w:hAnsi="Calibri" w:cs="Calibri"/>
                <w:color w:val="000000"/>
                <w:sz w:val="20"/>
                <w:szCs w:val="20"/>
              </w:rPr>
            </w:pPr>
          </w:p>
          <w:p w14:paraId="4B08115A" w14:textId="77777777" w:rsidR="00D61BAB" w:rsidRDefault="00D61BAB" w:rsidP="00F849DD">
            <w:pPr>
              <w:spacing w:line="240" w:lineRule="exact"/>
              <w:rPr>
                <w:sz w:val="20"/>
                <w:szCs w:val="20"/>
              </w:rPr>
            </w:pPr>
            <w:r w:rsidRPr="00F66E45">
              <w:rPr>
                <w:rFonts w:ascii="Calibri" w:hAnsi="Calibri" w:cs="Calibri"/>
                <w:color w:val="000000"/>
                <w:sz w:val="20"/>
                <w:szCs w:val="20"/>
              </w:rPr>
              <w:t xml:space="preserve">$      22,750 </w:t>
            </w:r>
          </w:p>
        </w:tc>
        <w:tc>
          <w:tcPr>
            <w:tcW w:w="1260" w:type="dxa"/>
            <w:tcBorders>
              <w:top w:val="nil"/>
              <w:left w:val="nil"/>
              <w:bottom w:val="single" w:sz="4" w:space="0" w:color="auto"/>
              <w:right w:val="single" w:sz="4" w:space="0" w:color="auto"/>
            </w:tcBorders>
            <w:shd w:val="clear" w:color="auto" w:fill="auto"/>
          </w:tcPr>
          <w:p w14:paraId="0F8E7EAB" w14:textId="77777777" w:rsidR="00D61BAB" w:rsidRDefault="00D61BAB" w:rsidP="00F849DD">
            <w:pPr>
              <w:spacing w:line="240" w:lineRule="exact"/>
              <w:rPr>
                <w:rFonts w:ascii="Calibri" w:hAnsi="Calibri" w:cs="Calibri"/>
                <w:color w:val="000000"/>
                <w:sz w:val="20"/>
                <w:szCs w:val="20"/>
              </w:rPr>
            </w:pPr>
          </w:p>
          <w:p w14:paraId="689E18D8" w14:textId="77777777" w:rsidR="00D61BAB" w:rsidRDefault="00D61BAB" w:rsidP="00F849DD">
            <w:pPr>
              <w:spacing w:line="240" w:lineRule="exact"/>
              <w:rPr>
                <w:sz w:val="20"/>
                <w:szCs w:val="20"/>
              </w:rPr>
            </w:pPr>
            <w:r w:rsidRPr="00F66E45">
              <w:rPr>
                <w:rFonts w:ascii="Calibri" w:hAnsi="Calibri" w:cs="Calibri"/>
                <w:color w:val="000000"/>
                <w:sz w:val="20"/>
                <w:szCs w:val="20"/>
              </w:rPr>
              <w:t xml:space="preserve">$      22,750 </w:t>
            </w:r>
          </w:p>
        </w:tc>
        <w:tc>
          <w:tcPr>
            <w:tcW w:w="1350" w:type="dxa"/>
            <w:tcBorders>
              <w:top w:val="nil"/>
              <w:left w:val="nil"/>
              <w:bottom w:val="single" w:sz="4" w:space="0" w:color="auto"/>
              <w:right w:val="single" w:sz="4" w:space="0" w:color="auto"/>
            </w:tcBorders>
            <w:shd w:val="clear" w:color="auto" w:fill="auto"/>
          </w:tcPr>
          <w:p w14:paraId="142C158D" w14:textId="77777777" w:rsidR="00D61BAB" w:rsidRDefault="00D61BAB" w:rsidP="00F849DD">
            <w:pPr>
              <w:spacing w:line="240" w:lineRule="exact"/>
              <w:rPr>
                <w:rFonts w:ascii="Calibri" w:hAnsi="Calibri" w:cs="Calibri"/>
                <w:color w:val="000000"/>
                <w:sz w:val="20"/>
                <w:szCs w:val="20"/>
              </w:rPr>
            </w:pPr>
          </w:p>
          <w:p w14:paraId="7A437818" w14:textId="77777777" w:rsidR="00D61BAB" w:rsidRDefault="00D61BAB" w:rsidP="00F849DD">
            <w:pPr>
              <w:spacing w:line="240" w:lineRule="exact"/>
              <w:rPr>
                <w:sz w:val="20"/>
                <w:szCs w:val="20"/>
              </w:rPr>
            </w:pPr>
            <w:r w:rsidRPr="00F66E45">
              <w:rPr>
                <w:rFonts w:ascii="Calibri" w:hAnsi="Calibri" w:cs="Calibri"/>
                <w:color w:val="000000"/>
                <w:sz w:val="20"/>
                <w:szCs w:val="20"/>
              </w:rPr>
              <w:t xml:space="preserve">$      22,750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09632190"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9</w:t>
            </w:r>
            <w:r>
              <w:rPr>
                <w:rFonts w:ascii="Calibri" w:hAnsi="Calibri" w:cs="Calibri"/>
                <w:sz w:val="20"/>
                <w:szCs w:val="20"/>
              </w:rPr>
              <w:t>1</w:t>
            </w:r>
            <w:r w:rsidRPr="00594C59">
              <w:rPr>
                <w:rFonts w:ascii="Calibri" w:hAnsi="Calibri" w:cs="Calibri"/>
                <w:sz w:val="20"/>
                <w:szCs w:val="20"/>
              </w:rPr>
              <w:t xml:space="preserve">,000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3B0B5A12"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w:t>
            </w:r>
            <w:r>
              <w:rPr>
                <w:rFonts w:ascii="Calibri" w:hAnsi="Calibri" w:cs="Calibri"/>
                <w:sz w:val="20"/>
                <w:szCs w:val="20"/>
              </w:rPr>
              <w:t>48</w:t>
            </w:r>
            <w:r w:rsidRPr="00594C59">
              <w:rPr>
                <w:rFonts w:ascii="Calibri" w:hAnsi="Calibri" w:cs="Calibri"/>
                <w:sz w:val="20"/>
                <w:szCs w:val="20"/>
              </w:rPr>
              <w:t>,</w:t>
            </w:r>
            <w:r>
              <w:rPr>
                <w:rFonts w:ascii="Calibri" w:hAnsi="Calibri" w:cs="Calibri"/>
                <w:sz w:val="20"/>
                <w:szCs w:val="20"/>
              </w:rPr>
              <w:t>403</w:t>
            </w:r>
            <w:r w:rsidRPr="00594C59">
              <w:rPr>
                <w:rFonts w:ascii="Calibri" w:hAnsi="Calibri" w:cs="Calibri"/>
                <w:sz w:val="20"/>
                <w:szCs w:val="20"/>
              </w:rPr>
              <w:t xml:space="preserve"> </w:t>
            </w:r>
          </w:p>
        </w:tc>
      </w:tr>
      <w:tr w:rsidR="00D61BAB" w:rsidRPr="00EC14F5" w14:paraId="0174FD96" w14:textId="77777777" w:rsidTr="00F849DD">
        <w:tc>
          <w:tcPr>
            <w:tcW w:w="808" w:type="dxa"/>
            <w:shd w:val="clear" w:color="auto" w:fill="FFFF00"/>
          </w:tcPr>
          <w:p w14:paraId="1E4A2A6D" w14:textId="77777777" w:rsidR="00D61BAB" w:rsidRDefault="00D61BAB" w:rsidP="00F849DD">
            <w:pPr>
              <w:spacing w:line="240" w:lineRule="exact"/>
              <w:ind w:left="-105" w:right="-115"/>
              <w:rPr>
                <w:sz w:val="20"/>
                <w:szCs w:val="20"/>
              </w:rPr>
            </w:pPr>
          </w:p>
        </w:tc>
        <w:tc>
          <w:tcPr>
            <w:tcW w:w="7719" w:type="dxa"/>
            <w:gridSpan w:val="2"/>
            <w:shd w:val="clear" w:color="auto" w:fill="FFFF00"/>
          </w:tcPr>
          <w:p w14:paraId="1E4A5D22" w14:textId="77777777" w:rsidR="00D61BAB" w:rsidRDefault="00D61BAB" w:rsidP="00F849DD">
            <w:pPr>
              <w:spacing w:line="240" w:lineRule="exact"/>
              <w:jc w:val="right"/>
              <w:rPr>
                <w:rFonts w:cstheme="minorHAnsi"/>
                <w:sz w:val="20"/>
                <w:szCs w:val="20"/>
              </w:rPr>
            </w:pPr>
            <w:r>
              <w:rPr>
                <w:sz w:val="20"/>
                <w:szCs w:val="20"/>
              </w:rPr>
              <w:t>TOTAL OUTPUT 2.2</w:t>
            </w:r>
          </w:p>
        </w:tc>
        <w:tc>
          <w:tcPr>
            <w:tcW w:w="1260" w:type="dxa"/>
            <w:tcBorders>
              <w:top w:val="single" w:sz="4" w:space="0" w:color="auto"/>
              <w:left w:val="single" w:sz="4" w:space="0" w:color="auto"/>
              <w:bottom w:val="single" w:sz="4" w:space="0" w:color="auto"/>
              <w:right w:val="single" w:sz="4" w:space="0" w:color="auto"/>
            </w:tcBorders>
            <w:shd w:val="clear" w:color="auto" w:fill="FFFF00"/>
            <w:vAlign w:val="bottom"/>
          </w:tcPr>
          <w:p w14:paraId="25E3AA69" w14:textId="77777777" w:rsidR="00D61BAB" w:rsidRDefault="00D61BAB" w:rsidP="00F849DD">
            <w:pPr>
              <w:spacing w:line="240" w:lineRule="exact"/>
              <w:rPr>
                <w:sz w:val="20"/>
                <w:szCs w:val="20"/>
              </w:rPr>
            </w:pPr>
            <w:r>
              <w:rPr>
                <w:rFonts w:ascii="Calibri" w:hAnsi="Calibri" w:cs="Calibri"/>
                <w:color w:val="000000"/>
                <w:sz w:val="20"/>
                <w:szCs w:val="20"/>
              </w:rPr>
              <w:t xml:space="preserve"> $    167,300 </w:t>
            </w:r>
          </w:p>
        </w:tc>
        <w:tc>
          <w:tcPr>
            <w:tcW w:w="1350" w:type="dxa"/>
            <w:tcBorders>
              <w:top w:val="single" w:sz="4" w:space="0" w:color="auto"/>
              <w:left w:val="nil"/>
              <w:bottom w:val="single" w:sz="4" w:space="0" w:color="auto"/>
              <w:right w:val="single" w:sz="4" w:space="0" w:color="auto"/>
            </w:tcBorders>
            <w:shd w:val="clear" w:color="auto" w:fill="FFFF00"/>
            <w:vAlign w:val="bottom"/>
          </w:tcPr>
          <w:p w14:paraId="2A0D3571" w14:textId="77777777" w:rsidR="00D61BAB" w:rsidRDefault="00D61BAB" w:rsidP="00F849DD">
            <w:pPr>
              <w:spacing w:line="240" w:lineRule="exact"/>
              <w:rPr>
                <w:sz w:val="20"/>
                <w:szCs w:val="20"/>
              </w:rPr>
            </w:pPr>
            <w:r>
              <w:rPr>
                <w:rFonts w:ascii="Calibri" w:hAnsi="Calibri" w:cs="Calibri"/>
                <w:color w:val="000000"/>
                <w:sz w:val="20"/>
                <w:szCs w:val="20"/>
              </w:rPr>
              <w:t xml:space="preserve"> $     167,300 </w:t>
            </w:r>
          </w:p>
        </w:tc>
        <w:tc>
          <w:tcPr>
            <w:tcW w:w="1260" w:type="dxa"/>
            <w:tcBorders>
              <w:top w:val="single" w:sz="4" w:space="0" w:color="auto"/>
              <w:left w:val="nil"/>
              <w:bottom w:val="single" w:sz="4" w:space="0" w:color="auto"/>
              <w:right w:val="single" w:sz="4" w:space="0" w:color="auto"/>
            </w:tcBorders>
            <w:shd w:val="clear" w:color="auto" w:fill="FFFF00"/>
            <w:vAlign w:val="bottom"/>
          </w:tcPr>
          <w:p w14:paraId="57C80BD6" w14:textId="77777777" w:rsidR="00D61BAB" w:rsidRDefault="00D61BAB" w:rsidP="00F849DD">
            <w:pPr>
              <w:spacing w:line="240" w:lineRule="exact"/>
              <w:rPr>
                <w:sz w:val="20"/>
                <w:szCs w:val="20"/>
              </w:rPr>
            </w:pPr>
            <w:r>
              <w:rPr>
                <w:rFonts w:ascii="Calibri" w:hAnsi="Calibri" w:cs="Calibri"/>
                <w:color w:val="000000"/>
                <w:sz w:val="20"/>
                <w:szCs w:val="20"/>
              </w:rPr>
              <w:t xml:space="preserve"> $   167,300 </w:t>
            </w:r>
          </w:p>
        </w:tc>
        <w:tc>
          <w:tcPr>
            <w:tcW w:w="1350" w:type="dxa"/>
            <w:tcBorders>
              <w:top w:val="single" w:sz="4" w:space="0" w:color="auto"/>
              <w:left w:val="nil"/>
              <w:bottom w:val="single" w:sz="4" w:space="0" w:color="auto"/>
              <w:right w:val="single" w:sz="4" w:space="0" w:color="auto"/>
            </w:tcBorders>
            <w:shd w:val="clear" w:color="auto" w:fill="FFFF00"/>
            <w:vAlign w:val="bottom"/>
          </w:tcPr>
          <w:p w14:paraId="307AFE24" w14:textId="77777777" w:rsidR="00D61BAB" w:rsidRDefault="00D61BAB" w:rsidP="00F849DD">
            <w:pPr>
              <w:spacing w:line="240" w:lineRule="exact"/>
              <w:rPr>
                <w:sz w:val="20"/>
                <w:szCs w:val="20"/>
              </w:rPr>
            </w:pPr>
            <w:r>
              <w:rPr>
                <w:rFonts w:ascii="Calibri" w:hAnsi="Calibri" w:cs="Calibri"/>
                <w:color w:val="000000"/>
                <w:sz w:val="20"/>
                <w:szCs w:val="20"/>
              </w:rPr>
              <w:t xml:space="preserve"> $   167,300 </w:t>
            </w:r>
          </w:p>
        </w:tc>
        <w:tc>
          <w:tcPr>
            <w:tcW w:w="1260" w:type="dxa"/>
            <w:tcBorders>
              <w:top w:val="single" w:sz="4" w:space="0" w:color="auto"/>
              <w:left w:val="nil"/>
              <w:bottom w:val="single" w:sz="4" w:space="0" w:color="auto"/>
              <w:right w:val="single" w:sz="4" w:space="0" w:color="auto"/>
            </w:tcBorders>
            <w:shd w:val="clear" w:color="auto" w:fill="FFFF00"/>
            <w:vAlign w:val="bottom"/>
          </w:tcPr>
          <w:p w14:paraId="7974660B" w14:textId="77777777" w:rsidR="00D61BAB" w:rsidRPr="00594C59" w:rsidRDefault="00D61BAB" w:rsidP="00F849DD">
            <w:pPr>
              <w:spacing w:line="240" w:lineRule="exact"/>
              <w:rPr>
                <w:sz w:val="20"/>
                <w:szCs w:val="20"/>
              </w:rPr>
            </w:pPr>
            <w:r w:rsidRPr="00594C59">
              <w:rPr>
                <w:rFonts w:ascii="Calibri" w:hAnsi="Calibri" w:cs="Calibri"/>
                <w:b/>
                <w:bCs/>
                <w:sz w:val="20"/>
                <w:szCs w:val="20"/>
              </w:rPr>
              <w:t xml:space="preserve"> $     6</w:t>
            </w:r>
            <w:r>
              <w:rPr>
                <w:rFonts w:ascii="Calibri" w:hAnsi="Calibri" w:cs="Calibri"/>
                <w:b/>
                <w:bCs/>
                <w:sz w:val="20"/>
                <w:szCs w:val="20"/>
              </w:rPr>
              <w:t>42</w:t>
            </w:r>
            <w:r w:rsidRPr="00594C59">
              <w:rPr>
                <w:rFonts w:ascii="Calibri" w:hAnsi="Calibri" w:cs="Calibri"/>
                <w:b/>
                <w:bCs/>
                <w:sz w:val="20"/>
                <w:szCs w:val="20"/>
              </w:rPr>
              <w:t xml:space="preserve">,200 </w:t>
            </w:r>
          </w:p>
        </w:tc>
        <w:tc>
          <w:tcPr>
            <w:tcW w:w="1260" w:type="dxa"/>
            <w:tcBorders>
              <w:top w:val="single" w:sz="4" w:space="0" w:color="auto"/>
              <w:left w:val="nil"/>
              <w:bottom w:val="single" w:sz="4" w:space="0" w:color="auto"/>
              <w:right w:val="single" w:sz="4" w:space="0" w:color="auto"/>
            </w:tcBorders>
            <w:shd w:val="clear" w:color="auto" w:fill="FFFF00"/>
            <w:vAlign w:val="bottom"/>
          </w:tcPr>
          <w:p w14:paraId="017BB254" w14:textId="77777777" w:rsidR="00D61BAB" w:rsidRPr="00594C59" w:rsidRDefault="00D61BAB" w:rsidP="00F849DD">
            <w:pPr>
              <w:spacing w:line="240" w:lineRule="exact"/>
              <w:rPr>
                <w:sz w:val="20"/>
                <w:szCs w:val="20"/>
              </w:rPr>
            </w:pPr>
            <w:r w:rsidRPr="00594C59">
              <w:rPr>
                <w:rFonts w:ascii="Calibri" w:hAnsi="Calibri" w:cs="Calibri"/>
                <w:b/>
                <w:bCs/>
                <w:sz w:val="20"/>
                <w:szCs w:val="20"/>
              </w:rPr>
              <w:t xml:space="preserve"> $   3</w:t>
            </w:r>
            <w:r>
              <w:rPr>
                <w:rFonts w:ascii="Calibri" w:hAnsi="Calibri" w:cs="Calibri"/>
                <w:b/>
                <w:bCs/>
                <w:sz w:val="20"/>
                <w:szCs w:val="20"/>
              </w:rPr>
              <w:t>41</w:t>
            </w:r>
            <w:r w:rsidRPr="00594C59">
              <w:rPr>
                <w:rFonts w:ascii="Calibri" w:hAnsi="Calibri" w:cs="Calibri"/>
                <w:b/>
                <w:bCs/>
                <w:sz w:val="20"/>
                <w:szCs w:val="20"/>
              </w:rPr>
              <w:t>,</w:t>
            </w:r>
            <w:r>
              <w:rPr>
                <w:rFonts w:ascii="Calibri" w:hAnsi="Calibri" w:cs="Calibri"/>
                <w:b/>
                <w:bCs/>
                <w:sz w:val="20"/>
                <w:szCs w:val="20"/>
              </w:rPr>
              <w:t>586</w:t>
            </w:r>
            <w:r w:rsidRPr="00594C59">
              <w:rPr>
                <w:rFonts w:ascii="Calibri" w:hAnsi="Calibri" w:cs="Calibri"/>
                <w:b/>
                <w:bCs/>
                <w:sz w:val="20"/>
                <w:szCs w:val="20"/>
              </w:rPr>
              <w:t xml:space="preserve"> </w:t>
            </w:r>
          </w:p>
        </w:tc>
      </w:tr>
      <w:tr w:rsidR="00D61BAB" w:rsidRPr="00EC14F5" w14:paraId="5C384926" w14:textId="77777777" w:rsidTr="00F849DD">
        <w:tc>
          <w:tcPr>
            <w:tcW w:w="808" w:type="dxa"/>
            <w:shd w:val="clear" w:color="auto" w:fill="00B0F0"/>
          </w:tcPr>
          <w:p w14:paraId="00311866" w14:textId="77777777" w:rsidR="00D61BAB" w:rsidRPr="007B1FF7" w:rsidRDefault="00D61BAB" w:rsidP="00F849DD">
            <w:pPr>
              <w:spacing w:line="240" w:lineRule="exact"/>
              <w:ind w:left="-105" w:right="-115"/>
              <w:rPr>
                <w:sz w:val="20"/>
                <w:szCs w:val="20"/>
              </w:rPr>
            </w:pPr>
            <w:r>
              <w:rPr>
                <w:sz w:val="20"/>
                <w:szCs w:val="20"/>
              </w:rPr>
              <w:t>Output 2.3</w:t>
            </w:r>
          </w:p>
        </w:tc>
        <w:tc>
          <w:tcPr>
            <w:tcW w:w="7719" w:type="dxa"/>
            <w:gridSpan w:val="2"/>
            <w:shd w:val="clear" w:color="auto" w:fill="00B0F0"/>
          </w:tcPr>
          <w:p w14:paraId="7681A2CE" w14:textId="77777777" w:rsidR="00D61BAB" w:rsidRPr="007B1FF7" w:rsidRDefault="00D61BAB" w:rsidP="00F849DD">
            <w:pPr>
              <w:spacing w:line="240" w:lineRule="exact"/>
              <w:rPr>
                <w:sz w:val="20"/>
                <w:szCs w:val="20"/>
              </w:rPr>
            </w:pPr>
            <w:r w:rsidRPr="00B30901">
              <w:rPr>
                <w:b/>
                <w:bCs/>
                <w:i/>
                <w:iCs/>
                <w:sz w:val="20"/>
                <w:szCs w:val="20"/>
              </w:rPr>
              <w:t>2.</w:t>
            </w:r>
            <w:r w:rsidRPr="00255379">
              <w:rPr>
                <w:b/>
                <w:bCs/>
                <w:i/>
                <w:iCs/>
                <w:sz w:val="20"/>
                <w:szCs w:val="20"/>
              </w:rPr>
              <w:t>3 Enhanced leadership and gender equality knowledge and capacity and access to leadership opportunities for women with disabilities</w:t>
            </w:r>
          </w:p>
        </w:tc>
        <w:tc>
          <w:tcPr>
            <w:tcW w:w="1260" w:type="dxa"/>
          </w:tcPr>
          <w:p w14:paraId="664FAEAB" w14:textId="77777777" w:rsidR="00D61BAB" w:rsidRPr="007B1FF7" w:rsidRDefault="00D61BAB" w:rsidP="00F849DD">
            <w:pPr>
              <w:spacing w:line="240" w:lineRule="exact"/>
              <w:rPr>
                <w:sz w:val="20"/>
                <w:szCs w:val="20"/>
              </w:rPr>
            </w:pPr>
          </w:p>
        </w:tc>
        <w:tc>
          <w:tcPr>
            <w:tcW w:w="1350" w:type="dxa"/>
          </w:tcPr>
          <w:p w14:paraId="19ECBBA7" w14:textId="77777777" w:rsidR="00D61BAB" w:rsidRPr="007B1FF7" w:rsidRDefault="00D61BAB" w:rsidP="00F849DD">
            <w:pPr>
              <w:spacing w:line="240" w:lineRule="exact"/>
              <w:rPr>
                <w:sz w:val="20"/>
                <w:szCs w:val="20"/>
              </w:rPr>
            </w:pPr>
          </w:p>
        </w:tc>
        <w:tc>
          <w:tcPr>
            <w:tcW w:w="1260" w:type="dxa"/>
          </w:tcPr>
          <w:p w14:paraId="29E7ADDE" w14:textId="77777777" w:rsidR="00D61BAB" w:rsidRPr="007B1FF7" w:rsidRDefault="00D61BAB" w:rsidP="00F849DD">
            <w:pPr>
              <w:spacing w:line="240" w:lineRule="exact"/>
              <w:rPr>
                <w:sz w:val="20"/>
                <w:szCs w:val="20"/>
              </w:rPr>
            </w:pPr>
          </w:p>
        </w:tc>
        <w:tc>
          <w:tcPr>
            <w:tcW w:w="1350" w:type="dxa"/>
          </w:tcPr>
          <w:p w14:paraId="3805D9F7" w14:textId="77777777" w:rsidR="00D61BAB" w:rsidRPr="007B1FF7" w:rsidRDefault="00D61BAB" w:rsidP="00F849DD">
            <w:pPr>
              <w:spacing w:line="240" w:lineRule="exact"/>
              <w:rPr>
                <w:sz w:val="20"/>
                <w:szCs w:val="20"/>
              </w:rPr>
            </w:pPr>
          </w:p>
        </w:tc>
        <w:tc>
          <w:tcPr>
            <w:tcW w:w="1260" w:type="dxa"/>
            <w:shd w:val="clear" w:color="auto" w:fill="B4C6E7" w:themeFill="accent1" w:themeFillTint="66"/>
          </w:tcPr>
          <w:p w14:paraId="5387BB09" w14:textId="77777777" w:rsidR="00D61BAB" w:rsidRPr="007B1FF7" w:rsidRDefault="00D61BAB" w:rsidP="00F849DD">
            <w:pPr>
              <w:spacing w:line="240" w:lineRule="exact"/>
              <w:rPr>
                <w:sz w:val="20"/>
                <w:szCs w:val="20"/>
              </w:rPr>
            </w:pPr>
          </w:p>
        </w:tc>
        <w:tc>
          <w:tcPr>
            <w:tcW w:w="1260" w:type="dxa"/>
            <w:shd w:val="clear" w:color="auto" w:fill="B4C6E7" w:themeFill="accent1" w:themeFillTint="66"/>
          </w:tcPr>
          <w:p w14:paraId="191F2E1A" w14:textId="77777777" w:rsidR="00D61BAB" w:rsidRPr="007B1FF7" w:rsidRDefault="00D61BAB" w:rsidP="00F849DD">
            <w:pPr>
              <w:spacing w:line="240" w:lineRule="exact"/>
              <w:rPr>
                <w:sz w:val="20"/>
                <w:szCs w:val="20"/>
              </w:rPr>
            </w:pPr>
          </w:p>
        </w:tc>
      </w:tr>
      <w:tr w:rsidR="00D61BAB" w:rsidRPr="00594C59" w14:paraId="569D31EC" w14:textId="77777777" w:rsidTr="00F849DD">
        <w:tc>
          <w:tcPr>
            <w:tcW w:w="808" w:type="dxa"/>
          </w:tcPr>
          <w:p w14:paraId="765B2F5C" w14:textId="77777777" w:rsidR="00D61BAB" w:rsidRDefault="00D61BAB" w:rsidP="00F849DD">
            <w:pPr>
              <w:spacing w:line="240" w:lineRule="exact"/>
              <w:ind w:left="-105" w:right="-115"/>
              <w:rPr>
                <w:sz w:val="20"/>
                <w:szCs w:val="20"/>
              </w:rPr>
            </w:pPr>
            <w:r>
              <w:rPr>
                <w:sz w:val="20"/>
                <w:szCs w:val="20"/>
              </w:rPr>
              <w:t xml:space="preserve">Activity </w:t>
            </w:r>
          </w:p>
          <w:p w14:paraId="2334E697" w14:textId="77777777" w:rsidR="00D61BAB" w:rsidRPr="007B1FF7" w:rsidRDefault="00D61BAB" w:rsidP="00F849DD">
            <w:pPr>
              <w:spacing w:line="240" w:lineRule="exact"/>
              <w:ind w:left="-105" w:right="-115"/>
              <w:rPr>
                <w:sz w:val="20"/>
                <w:szCs w:val="20"/>
              </w:rPr>
            </w:pPr>
            <w:r w:rsidRPr="006D7EAC">
              <w:rPr>
                <w:rFonts w:cstheme="minorHAnsi"/>
                <w:sz w:val="20"/>
                <w:szCs w:val="20"/>
              </w:rPr>
              <w:t>2.</w:t>
            </w:r>
            <w:r>
              <w:rPr>
                <w:rFonts w:cstheme="minorHAnsi"/>
                <w:sz w:val="20"/>
                <w:szCs w:val="20"/>
              </w:rPr>
              <w:t>3</w:t>
            </w:r>
            <w:r w:rsidRPr="006D7EAC">
              <w:rPr>
                <w:rFonts w:cstheme="minorHAnsi"/>
                <w:sz w:val="20"/>
                <w:szCs w:val="20"/>
              </w:rPr>
              <w:t>.</w:t>
            </w:r>
            <w:r>
              <w:rPr>
                <w:rFonts w:cstheme="minorHAnsi"/>
                <w:sz w:val="20"/>
                <w:szCs w:val="20"/>
              </w:rPr>
              <w:t>1</w:t>
            </w:r>
          </w:p>
        </w:tc>
        <w:tc>
          <w:tcPr>
            <w:tcW w:w="7719" w:type="dxa"/>
            <w:gridSpan w:val="2"/>
          </w:tcPr>
          <w:p w14:paraId="3F7F0699" w14:textId="77777777" w:rsidR="00D61BAB" w:rsidRPr="007B1FF7" w:rsidRDefault="00D61BAB" w:rsidP="00F849DD">
            <w:pPr>
              <w:spacing w:line="240" w:lineRule="exact"/>
              <w:ind w:left="-74" w:right="-150"/>
              <w:rPr>
                <w:sz w:val="20"/>
                <w:szCs w:val="20"/>
              </w:rPr>
            </w:pPr>
            <w:r>
              <w:rPr>
                <w:sz w:val="20"/>
                <w:szCs w:val="20"/>
              </w:rPr>
              <w:t xml:space="preserve"> Work with NOLA and other PWD organisations to develop </w:t>
            </w:r>
            <w:r w:rsidRPr="00254895">
              <w:rPr>
                <w:sz w:val="20"/>
                <w:szCs w:val="20"/>
              </w:rPr>
              <w:t xml:space="preserve">a Persons with Disabilities Leadership Program.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72CE9F6"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22,000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611835B1"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260" w:type="dxa"/>
            <w:tcBorders>
              <w:top w:val="single" w:sz="4" w:space="0" w:color="auto"/>
              <w:left w:val="nil"/>
              <w:bottom w:val="single" w:sz="4" w:space="0" w:color="auto"/>
              <w:right w:val="single" w:sz="4" w:space="0" w:color="auto"/>
            </w:tcBorders>
            <w:shd w:val="clear" w:color="auto" w:fill="auto"/>
            <w:vAlign w:val="bottom"/>
          </w:tcPr>
          <w:p w14:paraId="78D0B165"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350" w:type="dxa"/>
            <w:tcBorders>
              <w:top w:val="single" w:sz="4" w:space="0" w:color="auto"/>
              <w:left w:val="nil"/>
              <w:bottom w:val="single" w:sz="4" w:space="0" w:color="auto"/>
              <w:right w:val="single" w:sz="4" w:space="0" w:color="auto"/>
            </w:tcBorders>
            <w:shd w:val="clear" w:color="auto" w:fill="auto"/>
            <w:vAlign w:val="bottom"/>
          </w:tcPr>
          <w:p w14:paraId="793277AF"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2026687E"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22,000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7C835D3F"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11,702 </w:t>
            </w:r>
          </w:p>
        </w:tc>
      </w:tr>
      <w:tr w:rsidR="00D61BAB" w:rsidRPr="00594C59" w14:paraId="26C6A68E" w14:textId="77777777" w:rsidTr="00F849DD">
        <w:tc>
          <w:tcPr>
            <w:tcW w:w="808" w:type="dxa"/>
          </w:tcPr>
          <w:p w14:paraId="67910446" w14:textId="77777777" w:rsidR="00D61BAB" w:rsidRDefault="00D61BAB" w:rsidP="00F849DD">
            <w:pPr>
              <w:spacing w:line="240" w:lineRule="exact"/>
              <w:ind w:left="-105" w:right="-115"/>
              <w:rPr>
                <w:sz w:val="20"/>
                <w:szCs w:val="20"/>
              </w:rPr>
            </w:pPr>
            <w:r>
              <w:rPr>
                <w:sz w:val="20"/>
                <w:szCs w:val="20"/>
              </w:rPr>
              <w:t xml:space="preserve">Activity </w:t>
            </w:r>
          </w:p>
          <w:p w14:paraId="415DCD97" w14:textId="77777777" w:rsidR="00D61BAB" w:rsidRPr="007B1FF7" w:rsidRDefault="00D61BAB" w:rsidP="00F849DD">
            <w:pPr>
              <w:spacing w:line="240" w:lineRule="exact"/>
              <w:ind w:left="-105" w:right="-115"/>
              <w:rPr>
                <w:sz w:val="20"/>
                <w:szCs w:val="20"/>
              </w:rPr>
            </w:pPr>
            <w:r w:rsidRPr="006D7EAC">
              <w:rPr>
                <w:rFonts w:cstheme="minorHAnsi"/>
                <w:sz w:val="20"/>
                <w:szCs w:val="20"/>
              </w:rPr>
              <w:t>2.</w:t>
            </w:r>
            <w:r>
              <w:rPr>
                <w:rFonts w:cstheme="minorHAnsi"/>
                <w:sz w:val="20"/>
                <w:szCs w:val="20"/>
              </w:rPr>
              <w:t>3</w:t>
            </w:r>
            <w:r w:rsidRPr="006D7EAC">
              <w:rPr>
                <w:rFonts w:cstheme="minorHAnsi"/>
                <w:sz w:val="20"/>
                <w:szCs w:val="20"/>
              </w:rPr>
              <w:t>.</w:t>
            </w:r>
            <w:r>
              <w:rPr>
                <w:rFonts w:cstheme="minorHAnsi"/>
                <w:sz w:val="20"/>
                <w:szCs w:val="20"/>
              </w:rPr>
              <w:t>2</w:t>
            </w:r>
          </w:p>
        </w:tc>
        <w:tc>
          <w:tcPr>
            <w:tcW w:w="7719" w:type="dxa"/>
            <w:gridSpan w:val="2"/>
          </w:tcPr>
          <w:p w14:paraId="46A503BB" w14:textId="2D0C2D1D" w:rsidR="00D61BAB" w:rsidRPr="007B1FF7" w:rsidRDefault="00D61BAB" w:rsidP="00F849DD">
            <w:pPr>
              <w:spacing w:line="240" w:lineRule="exact"/>
              <w:rPr>
                <w:sz w:val="20"/>
                <w:szCs w:val="20"/>
              </w:rPr>
            </w:pPr>
            <w:r>
              <w:rPr>
                <w:sz w:val="20"/>
                <w:szCs w:val="20"/>
              </w:rPr>
              <w:t xml:space="preserve">Develop the program and provide </w:t>
            </w:r>
            <w:r w:rsidR="00A2168B">
              <w:rPr>
                <w:sz w:val="20"/>
                <w:szCs w:val="20"/>
              </w:rPr>
              <w:t>Oloamanu</w:t>
            </w:r>
            <w:r>
              <w:rPr>
                <w:sz w:val="20"/>
                <w:szCs w:val="20"/>
              </w:rPr>
              <w:t xml:space="preserve"> and NOLA with resources to deliver the PWD women leadership program</w:t>
            </w:r>
            <w:r w:rsidRPr="00DF6CDE">
              <w:rPr>
                <w:sz w:val="20"/>
                <w:szCs w:val="20"/>
              </w:rPr>
              <w:t xml:space="preserve">  </w:t>
            </w:r>
          </w:p>
        </w:tc>
        <w:tc>
          <w:tcPr>
            <w:tcW w:w="1260" w:type="dxa"/>
            <w:tcBorders>
              <w:top w:val="nil"/>
              <w:left w:val="single" w:sz="4" w:space="0" w:color="auto"/>
              <w:bottom w:val="single" w:sz="4" w:space="0" w:color="auto"/>
              <w:right w:val="single" w:sz="4" w:space="0" w:color="auto"/>
            </w:tcBorders>
            <w:shd w:val="clear" w:color="auto" w:fill="auto"/>
            <w:vAlign w:val="bottom"/>
          </w:tcPr>
          <w:p w14:paraId="438CE9A9" w14:textId="77777777" w:rsidR="00D61BAB" w:rsidRPr="007B1FF7" w:rsidRDefault="00D61BAB" w:rsidP="00F849DD">
            <w:pPr>
              <w:spacing w:line="240" w:lineRule="exact"/>
              <w:rPr>
                <w:sz w:val="20"/>
                <w:szCs w:val="20"/>
              </w:rPr>
            </w:pPr>
            <w:r>
              <w:rPr>
                <w:rFonts w:ascii="Calibri" w:hAnsi="Calibri" w:cs="Calibri"/>
                <w:color w:val="000000"/>
                <w:sz w:val="20"/>
                <w:szCs w:val="20"/>
              </w:rPr>
              <w:t>$     30,000</w:t>
            </w:r>
          </w:p>
        </w:tc>
        <w:tc>
          <w:tcPr>
            <w:tcW w:w="1350" w:type="dxa"/>
            <w:tcBorders>
              <w:top w:val="nil"/>
              <w:left w:val="nil"/>
              <w:bottom w:val="single" w:sz="4" w:space="0" w:color="auto"/>
              <w:right w:val="single" w:sz="4" w:space="0" w:color="auto"/>
            </w:tcBorders>
            <w:shd w:val="clear" w:color="auto" w:fill="auto"/>
            <w:vAlign w:val="bottom"/>
          </w:tcPr>
          <w:p w14:paraId="0FECD23D" w14:textId="77777777" w:rsidR="00D61BAB" w:rsidRPr="007B1FF7" w:rsidRDefault="00D61BAB" w:rsidP="00F849DD">
            <w:pPr>
              <w:spacing w:line="240" w:lineRule="exact"/>
              <w:rPr>
                <w:sz w:val="20"/>
                <w:szCs w:val="20"/>
              </w:rPr>
            </w:pPr>
            <w:r>
              <w:rPr>
                <w:rFonts w:ascii="Calibri" w:hAnsi="Calibri" w:cs="Calibri"/>
                <w:color w:val="000000"/>
                <w:sz w:val="20"/>
                <w:szCs w:val="20"/>
              </w:rPr>
              <w:t> </w:t>
            </w:r>
          </w:p>
        </w:tc>
        <w:tc>
          <w:tcPr>
            <w:tcW w:w="1260" w:type="dxa"/>
            <w:tcBorders>
              <w:top w:val="nil"/>
              <w:left w:val="nil"/>
              <w:bottom w:val="single" w:sz="4" w:space="0" w:color="auto"/>
              <w:right w:val="single" w:sz="4" w:space="0" w:color="auto"/>
            </w:tcBorders>
            <w:shd w:val="clear" w:color="auto" w:fill="auto"/>
            <w:vAlign w:val="bottom"/>
          </w:tcPr>
          <w:p w14:paraId="0B4A1979" w14:textId="77777777" w:rsidR="00D61BAB" w:rsidRPr="007B1FF7" w:rsidRDefault="00D61BAB" w:rsidP="00F849DD">
            <w:pPr>
              <w:spacing w:line="240" w:lineRule="exact"/>
              <w:rPr>
                <w:sz w:val="20"/>
                <w:szCs w:val="20"/>
              </w:rPr>
            </w:pPr>
            <w:r>
              <w:rPr>
                <w:rFonts w:ascii="Calibri" w:hAnsi="Calibri" w:cs="Calibri"/>
                <w:color w:val="000000"/>
                <w:sz w:val="20"/>
                <w:szCs w:val="20"/>
              </w:rPr>
              <w:t> </w:t>
            </w:r>
          </w:p>
        </w:tc>
        <w:tc>
          <w:tcPr>
            <w:tcW w:w="1350" w:type="dxa"/>
            <w:tcBorders>
              <w:top w:val="nil"/>
              <w:left w:val="nil"/>
              <w:bottom w:val="single" w:sz="4" w:space="0" w:color="auto"/>
              <w:right w:val="single" w:sz="4" w:space="0" w:color="auto"/>
            </w:tcBorders>
            <w:shd w:val="clear" w:color="auto" w:fill="auto"/>
            <w:vAlign w:val="bottom"/>
          </w:tcPr>
          <w:p w14:paraId="34BFE9FC" w14:textId="77777777" w:rsidR="00D61BAB" w:rsidRPr="007B1FF7" w:rsidRDefault="00D61BAB" w:rsidP="00F849DD">
            <w:pPr>
              <w:spacing w:line="240" w:lineRule="exact"/>
              <w:rPr>
                <w:sz w:val="20"/>
                <w:szCs w:val="20"/>
              </w:rPr>
            </w:pPr>
            <w:r>
              <w:rPr>
                <w:rFonts w:ascii="Calibri" w:hAnsi="Calibri" w:cs="Calibri"/>
                <w:color w:val="000000"/>
                <w:sz w:val="20"/>
                <w:szCs w:val="20"/>
              </w:rPr>
              <w:t>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418036C6"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30,000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6EC215AE"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15,957 </w:t>
            </w:r>
          </w:p>
        </w:tc>
      </w:tr>
      <w:tr w:rsidR="00D61BAB" w:rsidRPr="00594C59" w14:paraId="7D6B322F" w14:textId="77777777" w:rsidTr="00F849DD">
        <w:tc>
          <w:tcPr>
            <w:tcW w:w="808" w:type="dxa"/>
          </w:tcPr>
          <w:p w14:paraId="2DF05042" w14:textId="77777777" w:rsidR="00D61BAB" w:rsidRDefault="00D61BAB" w:rsidP="00F849DD">
            <w:pPr>
              <w:spacing w:line="240" w:lineRule="exact"/>
              <w:ind w:left="-105" w:right="-115"/>
              <w:rPr>
                <w:sz w:val="20"/>
                <w:szCs w:val="20"/>
              </w:rPr>
            </w:pPr>
            <w:r>
              <w:rPr>
                <w:sz w:val="20"/>
                <w:szCs w:val="20"/>
              </w:rPr>
              <w:t xml:space="preserve">Activity </w:t>
            </w:r>
          </w:p>
          <w:p w14:paraId="7743B011" w14:textId="77777777" w:rsidR="00D61BAB" w:rsidRPr="007B1FF7" w:rsidRDefault="00D61BAB" w:rsidP="00F849DD">
            <w:pPr>
              <w:spacing w:line="240" w:lineRule="exact"/>
              <w:ind w:left="-105" w:right="-115"/>
              <w:rPr>
                <w:sz w:val="20"/>
                <w:szCs w:val="20"/>
              </w:rPr>
            </w:pPr>
            <w:r w:rsidRPr="006D7EAC">
              <w:rPr>
                <w:rFonts w:cstheme="minorHAnsi"/>
                <w:sz w:val="20"/>
                <w:szCs w:val="20"/>
              </w:rPr>
              <w:t>2.</w:t>
            </w:r>
            <w:r>
              <w:rPr>
                <w:rFonts w:cstheme="minorHAnsi"/>
                <w:sz w:val="20"/>
                <w:szCs w:val="20"/>
              </w:rPr>
              <w:t>3.3</w:t>
            </w:r>
          </w:p>
        </w:tc>
        <w:tc>
          <w:tcPr>
            <w:tcW w:w="7719" w:type="dxa"/>
            <w:gridSpan w:val="2"/>
          </w:tcPr>
          <w:p w14:paraId="7AC66FF0" w14:textId="6C0BE96E" w:rsidR="00D61BAB" w:rsidRPr="007B1FF7" w:rsidRDefault="00D61BAB" w:rsidP="00F849DD">
            <w:pPr>
              <w:spacing w:line="240" w:lineRule="exact"/>
              <w:rPr>
                <w:sz w:val="20"/>
                <w:szCs w:val="20"/>
              </w:rPr>
            </w:pPr>
            <w:r>
              <w:rPr>
                <w:sz w:val="20"/>
                <w:szCs w:val="20"/>
              </w:rPr>
              <w:t xml:space="preserve">Trainings delivered by </w:t>
            </w:r>
            <w:r w:rsidR="00A2168B">
              <w:rPr>
                <w:sz w:val="20"/>
                <w:szCs w:val="20"/>
              </w:rPr>
              <w:t>Oloamanu</w:t>
            </w:r>
            <w:r>
              <w:rPr>
                <w:sz w:val="20"/>
                <w:szCs w:val="20"/>
              </w:rPr>
              <w:t xml:space="preserve"> and NOLA </w:t>
            </w:r>
          </w:p>
        </w:tc>
        <w:tc>
          <w:tcPr>
            <w:tcW w:w="1260" w:type="dxa"/>
            <w:tcBorders>
              <w:top w:val="nil"/>
              <w:left w:val="single" w:sz="4" w:space="0" w:color="auto"/>
              <w:bottom w:val="single" w:sz="4" w:space="0" w:color="auto"/>
              <w:right w:val="single" w:sz="4" w:space="0" w:color="auto"/>
            </w:tcBorders>
            <w:shd w:val="clear" w:color="auto" w:fill="auto"/>
            <w:vAlign w:val="bottom"/>
          </w:tcPr>
          <w:p w14:paraId="29C13C74" w14:textId="77777777" w:rsidR="00D61BAB" w:rsidRDefault="00D61BAB" w:rsidP="00F849DD">
            <w:pPr>
              <w:spacing w:line="240" w:lineRule="exact"/>
              <w:rPr>
                <w:sz w:val="20"/>
                <w:szCs w:val="20"/>
              </w:rPr>
            </w:pPr>
            <w:r>
              <w:rPr>
                <w:rFonts w:ascii="Calibri" w:hAnsi="Calibri" w:cs="Calibri"/>
                <w:color w:val="000000"/>
                <w:sz w:val="20"/>
                <w:szCs w:val="20"/>
              </w:rPr>
              <w:t> </w:t>
            </w:r>
          </w:p>
        </w:tc>
        <w:tc>
          <w:tcPr>
            <w:tcW w:w="1350" w:type="dxa"/>
            <w:tcBorders>
              <w:top w:val="nil"/>
              <w:left w:val="nil"/>
              <w:bottom w:val="single" w:sz="4" w:space="0" w:color="auto"/>
              <w:right w:val="single" w:sz="4" w:space="0" w:color="auto"/>
            </w:tcBorders>
            <w:shd w:val="clear" w:color="auto" w:fill="auto"/>
            <w:vAlign w:val="bottom"/>
          </w:tcPr>
          <w:p w14:paraId="75390820" w14:textId="77777777" w:rsidR="00D61BAB" w:rsidRDefault="00D61BAB" w:rsidP="00F849DD">
            <w:pPr>
              <w:spacing w:line="240" w:lineRule="exact"/>
              <w:rPr>
                <w:sz w:val="20"/>
                <w:szCs w:val="20"/>
              </w:rPr>
            </w:pPr>
            <w:r>
              <w:rPr>
                <w:rFonts w:ascii="Calibri" w:hAnsi="Calibri" w:cs="Calibri"/>
                <w:color w:val="000000"/>
                <w:sz w:val="20"/>
                <w:szCs w:val="20"/>
              </w:rPr>
              <w:t xml:space="preserve"> $       88,000 </w:t>
            </w:r>
          </w:p>
        </w:tc>
        <w:tc>
          <w:tcPr>
            <w:tcW w:w="1260" w:type="dxa"/>
            <w:tcBorders>
              <w:top w:val="nil"/>
              <w:left w:val="nil"/>
              <w:bottom w:val="single" w:sz="4" w:space="0" w:color="auto"/>
              <w:right w:val="single" w:sz="4" w:space="0" w:color="auto"/>
            </w:tcBorders>
            <w:shd w:val="clear" w:color="auto" w:fill="auto"/>
            <w:vAlign w:val="bottom"/>
          </w:tcPr>
          <w:p w14:paraId="27F9B999" w14:textId="77777777" w:rsidR="00D61BAB" w:rsidRDefault="00D61BAB" w:rsidP="00F849DD">
            <w:pPr>
              <w:spacing w:line="240" w:lineRule="exact"/>
              <w:rPr>
                <w:sz w:val="20"/>
                <w:szCs w:val="20"/>
              </w:rPr>
            </w:pPr>
            <w:r>
              <w:rPr>
                <w:rFonts w:ascii="Calibri" w:hAnsi="Calibri" w:cs="Calibri"/>
                <w:color w:val="000000"/>
                <w:sz w:val="20"/>
                <w:szCs w:val="20"/>
              </w:rPr>
              <w:t xml:space="preserve"> $     88,000 </w:t>
            </w:r>
          </w:p>
        </w:tc>
        <w:tc>
          <w:tcPr>
            <w:tcW w:w="1350" w:type="dxa"/>
            <w:tcBorders>
              <w:top w:val="nil"/>
              <w:left w:val="nil"/>
              <w:bottom w:val="single" w:sz="4" w:space="0" w:color="auto"/>
              <w:right w:val="single" w:sz="4" w:space="0" w:color="auto"/>
            </w:tcBorders>
            <w:shd w:val="clear" w:color="auto" w:fill="auto"/>
            <w:vAlign w:val="bottom"/>
          </w:tcPr>
          <w:p w14:paraId="3251F3BB" w14:textId="77777777" w:rsidR="00D61BAB" w:rsidRDefault="00D61BAB" w:rsidP="00F849DD">
            <w:pPr>
              <w:spacing w:line="240" w:lineRule="exact"/>
              <w:rPr>
                <w:sz w:val="20"/>
                <w:szCs w:val="20"/>
              </w:rPr>
            </w:pPr>
            <w:r>
              <w:rPr>
                <w:rFonts w:ascii="Calibri" w:hAnsi="Calibri" w:cs="Calibri"/>
                <w:color w:val="000000"/>
                <w:sz w:val="20"/>
                <w:szCs w:val="20"/>
              </w:rPr>
              <w:t xml:space="preserve"> $     88,000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0D001BE9"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264,000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583B7E5A"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140,422 </w:t>
            </w:r>
          </w:p>
        </w:tc>
      </w:tr>
      <w:tr w:rsidR="00D61BAB" w:rsidRPr="00EC14F5" w14:paraId="33574A79" w14:textId="77777777" w:rsidTr="00F849DD">
        <w:trPr>
          <w:trHeight w:val="332"/>
        </w:trPr>
        <w:tc>
          <w:tcPr>
            <w:tcW w:w="808" w:type="dxa"/>
            <w:shd w:val="clear" w:color="auto" w:fill="FFFF00"/>
          </w:tcPr>
          <w:p w14:paraId="14714012" w14:textId="77777777" w:rsidR="00D61BAB" w:rsidRDefault="00D61BAB" w:rsidP="00F849DD">
            <w:pPr>
              <w:spacing w:line="240" w:lineRule="exact"/>
              <w:ind w:left="-105" w:right="-115"/>
              <w:rPr>
                <w:sz w:val="20"/>
                <w:szCs w:val="20"/>
              </w:rPr>
            </w:pPr>
          </w:p>
        </w:tc>
        <w:tc>
          <w:tcPr>
            <w:tcW w:w="7719" w:type="dxa"/>
            <w:gridSpan w:val="2"/>
            <w:shd w:val="clear" w:color="auto" w:fill="FFFF00"/>
          </w:tcPr>
          <w:p w14:paraId="57B3A3EA" w14:textId="77777777" w:rsidR="00D61BAB" w:rsidRDefault="00D61BAB" w:rsidP="00F849DD">
            <w:pPr>
              <w:spacing w:line="240" w:lineRule="exact"/>
              <w:jc w:val="right"/>
              <w:rPr>
                <w:sz w:val="20"/>
                <w:szCs w:val="20"/>
              </w:rPr>
            </w:pPr>
          </w:p>
          <w:p w14:paraId="21A43CC0" w14:textId="77777777" w:rsidR="00D61BAB" w:rsidRPr="007B1FF7" w:rsidRDefault="00D61BAB" w:rsidP="00F849DD">
            <w:pPr>
              <w:spacing w:line="240" w:lineRule="exact"/>
              <w:jc w:val="right"/>
              <w:rPr>
                <w:sz w:val="20"/>
                <w:szCs w:val="20"/>
              </w:rPr>
            </w:pPr>
            <w:r>
              <w:rPr>
                <w:sz w:val="20"/>
                <w:szCs w:val="20"/>
              </w:rPr>
              <w:t>TOTAL OUTPUT 2.3</w:t>
            </w:r>
          </w:p>
        </w:tc>
        <w:tc>
          <w:tcPr>
            <w:tcW w:w="1260" w:type="dxa"/>
            <w:tcBorders>
              <w:top w:val="single" w:sz="4" w:space="0" w:color="auto"/>
              <w:left w:val="single" w:sz="4" w:space="0" w:color="auto"/>
              <w:bottom w:val="single" w:sz="4" w:space="0" w:color="auto"/>
              <w:right w:val="single" w:sz="4" w:space="0" w:color="auto"/>
            </w:tcBorders>
            <w:shd w:val="clear" w:color="auto" w:fill="FFFF00"/>
            <w:vAlign w:val="bottom"/>
          </w:tcPr>
          <w:p w14:paraId="34BB4514"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52,000 </w:t>
            </w:r>
          </w:p>
        </w:tc>
        <w:tc>
          <w:tcPr>
            <w:tcW w:w="1350" w:type="dxa"/>
            <w:tcBorders>
              <w:top w:val="single" w:sz="4" w:space="0" w:color="auto"/>
              <w:left w:val="nil"/>
              <w:bottom w:val="single" w:sz="4" w:space="0" w:color="auto"/>
              <w:right w:val="single" w:sz="4" w:space="0" w:color="auto"/>
            </w:tcBorders>
            <w:shd w:val="clear" w:color="auto" w:fill="FFFF00"/>
            <w:vAlign w:val="bottom"/>
          </w:tcPr>
          <w:p w14:paraId="0F55D401"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88,000 </w:t>
            </w:r>
          </w:p>
        </w:tc>
        <w:tc>
          <w:tcPr>
            <w:tcW w:w="1260" w:type="dxa"/>
            <w:tcBorders>
              <w:top w:val="single" w:sz="4" w:space="0" w:color="auto"/>
              <w:left w:val="nil"/>
              <w:bottom w:val="single" w:sz="4" w:space="0" w:color="auto"/>
              <w:right w:val="single" w:sz="4" w:space="0" w:color="auto"/>
            </w:tcBorders>
            <w:shd w:val="clear" w:color="auto" w:fill="FFFF00"/>
            <w:vAlign w:val="bottom"/>
          </w:tcPr>
          <w:p w14:paraId="6AB2E5A1"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88,000 </w:t>
            </w:r>
          </w:p>
        </w:tc>
        <w:tc>
          <w:tcPr>
            <w:tcW w:w="1350" w:type="dxa"/>
            <w:tcBorders>
              <w:top w:val="single" w:sz="4" w:space="0" w:color="auto"/>
              <w:left w:val="nil"/>
              <w:bottom w:val="single" w:sz="4" w:space="0" w:color="auto"/>
              <w:right w:val="single" w:sz="4" w:space="0" w:color="auto"/>
            </w:tcBorders>
            <w:shd w:val="clear" w:color="auto" w:fill="FFFF00"/>
            <w:vAlign w:val="bottom"/>
          </w:tcPr>
          <w:p w14:paraId="6C204553"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88,000 </w:t>
            </w:r>
          </w:p>
        </w:tc>
        <w:tc>
          <w:tcPr>
            <w:tcW w:w="1260" w:type="dxa"/>
            <w:tcBorders>
              <w:top w:val="single" w:sz="4" w:space="0" w:color="auto"/>
              <w:left w:val="nil"/>
              <w:bottom w:val="single" w:sz="4" w:space="0" w:color="auto"/>
              <w:right w:val="single" w:sz="4" w:space="0" w:color="auto"/>
            </w:tcBorders>
            <w:shd w:val="clear" w:color="auto" w:fill="FFFF00"/>
            <w:vAlign w:val="bottom"/>
          </w:tcPr>
          <w:p w14:paraId="2D107A50"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316,000 </w:t>
            </w:r>
          </w:p>
        </w:tc>
        <w:tc>
          <w:tcPr>
            <w:tcW w:w="1260" w:type="dxa"/>
            <w:tcBorders>
              <w:top w:val="single" w:sz="4" w:space="0" w:color="auto"/>
              <w:left w:val="nil"/>
              <w:bottom w:val="single" w:sz="4" w:space="0" w:color="auto"/>
              <w:right w:val="single" w:sz="4" w:space="0" w:color="auto"/>
            </w:tcBorders>
            <w:shd w:val="clear" w:color="auto" w:fill="FFFF00"/>
            <w:vAlign w:val="bottom"/>
          </w:tcPr>
          <w:p w14:paraId="6C311DF6"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168,080 </w:t>
            </w:r>
          </w:p>
        </w:tc>
      </w:tr>
      <w:tr w:rsidR="00D61BAB" w:rsidRPr="0038488F" w14:paraId="757F93AF" w14:textId="77777777" w:rsidTr="00F849DD">
        <w:tc>
          <w:tcPr>
            <w:tcW w:w="808" w:type="dxa"/>
            <w:shd w:val="clear" w:color="auto" w:fill="FFFF00"/>
          </w:tcPr>
          <w:p w14:paraId="36D0D136" w14:textId="77777777" w:rsidR="00D61BAB" w:rsidRPr="0038488F" w:rsidRDefault="00D61BAB" w:rsidP="00F849DD">
            <w:pPr>
              <w:spacing w:line="240" w:lineRule="exact"/>
              <w:ind w:left="-105" w:right="-115"/>
              <w:rPr>
                <w:b/>
                <w:bCs/>
                <w:color w:val="FF0000"/>
                <w:sz w:val="20"/>
                <w:szCs w:val="20"/>
              </w:rPr>
            </w:pPr>
          </w:p>
        </w:tc>
        <w:tc>
          <w:tcPr>
            <w:tcW w:w="7719" w:type="dxa"/>
            <w:gridSpan w:val="2"/>
            <w:shd w:val="clear" w:color="auto" w:fill="FFFF00"/>
          </w:tcPr>
          <w:p w14:paraId="03F6C283" w14:textId="77777777" w:rsidR="00D61BAB" w:rsidRDefault="00D61BAB" w:rsidP="00F849DD">
            <w:pPr>
              <w:spacing w:line="240" w:lineRule="exact"/>
              <w:jc w:val="right"/>
              <w:rPr>
                <w:b/>
                <w:bCs/>
                <w:color w:val="FF0000"/>
                <w:sz w:val="20"/>
                <w:szCs w:val="20"/>
              </w:rPr>
            </w:pPr>
            <w:r>
              <w:rPr>
                <w:b/>
                <w:bCs/>
                <w:color w:val="FF0000"/>
                <w:sz w:val="20"/>
                <w:szCs w:val="20"/>
              </w:rPr>
              <w:t>Project Fees</w:t>
            </w:r>
          </w:p>
        </w:tc>
        <w:tc>
          <w:tcPr>
            <w:tcW w:w="1260" w:type="dxa"/>
            <w:tcBorders>
              <w:top w:val="single" w:sz="8" w:space="0" w:color="auto"/>
              <w:left w:val="single" w:sz="4" w:space="0" w:color="auto"/>
              <w:bottom w:val="single" w:sz="8" w:space="0" w:color="auto"/>
              <w:right w:val="single" w:sz="4" w:space="0" w:color="auto"/>
            </w:tcBorders>
            <w:shd w:val="clear" w:color="000000" w:fill="FFFF00"/>
          </w:tcPr>
          <w:p w14:paraId="2C90D06A" w14:textId="77777777" w:rsidR="00D61BAB" w:rsidRPr="0038488F" w:rsidRDefault="00D61BAB" w:rsidP="00F849DD">
            <w:pPr>
              <w:spacing w:line="240" w:lineRule="exact"/>
              <w:rPr>
                <w:rFonts w:ascii="Calibri" w:hAnsi="Calibri" w:cs="Calibri"/>
                <w:b/>
                <w:bCs/>
                <w:color w:val="FF0000"/>
                <w:sz w:val="20"/>
                <w:szCs w:val="20"/>
              </w:rPr>
            </w:pPr>
          </w:p>
        </w:tc>
        <w:tc>
          <w:tcPr>
            <w:tcW w:w="1350" w:type="dxa"/>
            <w:tcBorders>
              <w:top w:val="single" w:sz="8" w:space="0" w:color="auto"/>
              <w:left w:val="nil"/>
              <w:bottom w:val="single" w:sz="8" w:space="0" w:color="auto"/>
              <w:right w:val="single" w:sz="4" w:space="0" w:color="auto"/>
            </w:tcBorders>
            <w:shd w:val="clear" w:color="000000" w:fill="FFFF00"/>
          </w:tcPr>
          <w:p w14:paraId="4A984E85" w14:textId="77777777" w:rsidR="00D61BAB" w:rsidRPr="0038488F" w:rsidRDefault="00D61BAB" w:rsidP="00F849DD">
            <w:pPr>
              <w:spacing w:line="240" w:lineRule="exact"/>
              <w:rPr>
                <w:rFonts w:ascii="Calibri" w:hAnsi="Calibri" w:cs="Calibri"/>
                <w:b/>
                <w:bCs/>
                <w:color w:val="FF0000"/>
                <w:sz w:val="20"/>
                <w:szCs w:val="20"/>
              </w:rPr>
            </w:pPr>
          </w:p>
        </w:tc>
        <w:tc>
          <w:tcPr>
            <w:tcW w:w="1260" w:type="dxa"/>
            <w:tcBorders>
              <w:top w:val="single" w:sz="8" w:space="0" w:color="auto"/>
              <w:left w:val="nil"/>
              <w:bottom w:val="single" w:sz="8" w:space="0" w:color="auto"/>
              <w:right w:val="single" w:sz="4" w:space="0" w:color="auto"/>
            </w:tcBorders>
            <w:shd w:val="clear" w:color="000000" w:fill="FFFF00"/>
            <w:vAlign w:val="bottom"/>
          </w:tcPr>
          <w:p w14:paraId="50092041" w14:textId="77777777" w:rsidR="00D61BAB" w:rsidRPr="0038488F" w:rsidRDefault="00D61BAB" w:rsidP="00F849DD">
            <w:pPr>
              <w:spacing w:line="240" w:lineRule="exact"/>
              <w:rPr>
                <w:rFonts w:ascii="Calibri" w:hAnsi="Calibri" w:cs="Calibri"/>
                <w:b/>
                <w:bCs/>
                <w:color w:val="FF0000"/>
                <w:sz w:val="20"/>
                <w:szCs w:val="20"/>
              </w:rPr>
            </w:pPr>
          </w:p>
        </w:tc>
        <w:tc>
          <w:tcPr>
            <w:tcW w:w="1350" w:type="dxa"/>
            <w:tcBorders>
              <w:top w:val="single" w:sz="8" w:space="0" w:color="auto"/>
              <w:left w:val="nil"/>
              <w:bottom w:val="single" w:sz="8" w:space="0" w:color="auto"/>
              <w:right w:val="single" w:sz="4" w:space="0" w:color="auto"/>
            </w:tcBorders>
            <w:shd w:val="clear" w:color="000000" w:fill="FFFF00"/>
            <w:vAlign w:val="bottom"/>
          </w:tcPr>
          <w:p w14:paraId="09273296" w14:textId="77777777" w:rsidR="00D61BAB" w:rsidRPr="0038488F" w:rsidRDefault="00D61BAB" w:rsidP="00F849DD">
            <w:pPr>
              <w:spacing w:line="240" w:lineRule="exact"/>
              <w:rPr>
                <w:rFonts w:ascii="Calibri" w:hAnsi="Calibri" w:cs="Calibri"/>
                <w:b/>
                <w:bCs/>
                <w:color w:val="FF0000"/>
                <w:sz w:val="20"/>
                <w:szCs w:val="20"/>
              </w:rPr>
            </w:pPr>
          </w:p>
        </w:tc>
        <w:tc>
          <w:tcPr>
            <w:tcW w:w="1260" w:type="dxa"/>
            <w:tcBorders>
              <w:top w:val="single" w:sz="8" w:space="0" w:color="auto"/>
              <w:left w:val="nil"/>
              <w:bottom w:val="single" w:sz="8" w:space="0" w:color="auto"/>
              <w:right w:val="single" w:sz="4" w:space="0" w:color="auto"/>
            </w:tcBorders>
            <w:shd w:val="clear" w:color="000000" w:fill="FFFF00"/>
          </w:tcPr>
          <w:p w14:paraId="3FCC5738" w14:textId="77777777" w:rsidR="00D61BAB" w:rsidRPr="0038488F" w:rsidRDefault="00D61BAB" w:rsidP="00F849DD">
            <w:pPr>
              <w:spacing w:line="240" w:lineRule="exact"/>
              <w:rPr>
                <w:rFonts w:ascii="Calibri" w:hAnsi="Calibri" w:cs="Calibri"/>
                <w:b/>
                <w:bCs/>
                <w:color w:val="FF0000"/>
                <w:sz w:val="20"/>
                <w:szCs w:val="20"/>
              </w:rPr>
            </w:pPr>
            <w:r>
              <w:rPr>
                <w:b/>
                <w:bCs/>
                <w:color w:val="FF0000"/>
                <w:sz w:val="20"/>
                <w:szCs w:val="20"/>
              </w:rPr>
              <w:t>$161,986</w:t>
            </w:r>
          </w:p>
        </w:tc>
        <w:tc>
          <w:tcPr>
            <w:tcW w:w="1260" w:type="dxa"/>
            <w:tcBorders>
              <w:top w:val="single" w:sz="8" w:space="0" w:color="auto"/>
              <w:left w:val="nil"/>
              <w:bottom w:val="single" w:sz="8" w:space="0" w:color="auto"/>
              <w:right w:val="single" w:sz="4" w:space="0" w:color="auto"/>
            </w:tcBorders>
            <w:shd w:val="clear" w:color="000000" w:fill="FFFF00"/>
          </w:tcPr>
          <w:p w14:paraId="1D3AD810" w14:textId="77777777" w:rsidR="00D61BAB" w:rsidRPr="0038488F" w:rsidRDefault="00D61BAB" w:rsidP="00F849DD">
            <w:pPr>
              <w:spacing w:line="240" w:lineRule="exact"/>
              <w:rPr>
                <w:rFonts w:ascii="Calibri" w:hAnsi="Calibri" w:cs="Calibri"/>
                <w:b/>
                <w:bCs/>
                <w:color w:val="FF0000"/>
                <w:sz w:val="20"/>
                <w:szCs w:val="20"/>
              </w:rPr>
            </w:pPr>
            <w:r>
              <w:rPr>
                <w:b/>
                <w:bCs/>
                <w:color w:val="FF0000"/>
                <w:sz w:val="20"/>
                <w:szCs w:val="20"/>
              </w:rPr>
              <w:t>$86,160</w:t>
            </w:r>
          </w:p>
        </w:tc>
      </w:tr>
      <w:tr w:rsidR="00D61BAB" w:rsidRPr="0038488F" w14:paraId="5994142C" w14:textId="77777777" w:rsidTr="00F849DD">
        <w:tc>
          <w:tcPr>
            <w:tcW w:w="808" w:type="dxa"/>
            <w:shd w:val="clear" w:color="auto" w:fill="FFFF00"/>
          </w:tcPr>
          <w:p w14:paraId="3A51916B" w14:textId="77777777" w:rsidR="00D61BAB" w:rsidRPr="0038488F" w:rsidRDefault="00D61BAB" w:rsidP="00F849DD">
            <w:pPr>
              <w:spacing w:line="240" w:lineRule="exact"/>
              <w:ind w:left="-105" w:right="-115"/>
              <w:rPr>
                <w:b/>
                <w:bCs/>
                <w:color w:val="FF0000"/>
                <w:sz w:val="20"/>
                <w:szCs w:val="20"/>
              </w:rPr>
            </w:pPr>
          </w:p>
          <w:p w14:paraId="66447EA0" w14:textId="77777777" w:rsidR="00D61BAB" w:rsidRPr="0038488F" w:rsidRDefault="00D61BAB" w:rsidP="00F849DD">
            <w:pPr>
              <w:spacing w:line="240" w:lineRule="exact"/>
              <w:ind w:left="-105" w:right="-115"/>
              <w:rPr>
                <w:b/>
                <w:bCs/>
                <w:color w:val="FF0000"/>
                <w:sz w:val="20"/>
                <w:szCs w:val="20"/>
              </w:rPr>
            </w:pPr>
          </w:p>
        </w:tc>
        <w:tc>
          <w:tcPr>
            <w:tcW w:w="7719" w:type="dxa"/>
            <w:gridSpan w:val="2"/>
            <w:shd w:val="clear" w:color="auto" w:fill="FFFF00"/>
          </w:tcPr>
          <w:p w14:paraId="6CBAA846" w14:textId="77777777" w:rsidR="00D61BAB" w:rsidRDefault="00D61BAB" w:rsidP="00F849DD">
            <w:pPr>
              <w:spacing w:line="240" w:lineRule="exact"/>
              <w:jc w:val="right"/>
              <w:rPr>
                <w:b/>
                <w:bCs/>
                <w:color w:val="FF0000"/>
                <w:sz w:val="20"/>
                <w:szCs w:val="20"/>
              </w:rPr>
            </w:pPr>
          </w:p>
          <w:p w14:paraId="4FD671B3" w14:textId="77777777" w:rsidR="00D61BAB" w:rsidRPr="0038488F" w:rsidRDefault="00D61BAB" w:rsidP="00F849DD">
            <w:pPr>
              <w:spacing w:line="240" w:lineRule="exact"/>
              <w:jc w:val="right"/>
              <w:rPr>
                <w:b/>
                <w:bCs/>
                <w:color w:val="FF0000"/>
                <w:sz w:val="20"/>
                <w:szCs w:val="20"/>
              </w:rPr>
            </w:pPr>
            <w:r w:rsidRPr="0038488F">
              <w:rPr>
                <w:b/>
                <w:bCs/>
                <w:color w:val="FF0000"/>
                <w:sz w:val="20"/>
                <w:szCs w:val="20"/>
              </w:rPr>
              <w:t>TOTAL OUTCOME 2</w:t>
            </w:r>
          </w:p>
        </w:tc>
        <w:tc>
          <w:tcPr>
            <w:tcW w:w="1260" w:type="dxa"/>
            <w:tcBorders>
              <w:top w:val="single" w:sz="8" w:space="0" w:color="auto"/>
              <w:left w:val="single" w:sz="4" w:space="0" w:color="auto"/>
              <w:bottom w:val="single" w:sz="8" w:space="0" w:color="auto"/>
              <w:right w:val="single" w:sz="4" w:space="0" w:color="auto"/>
            </w:tcBorders>
            <w:shd w:val="clear" w:color="000000" w:fill="FFFF00"/>
            <w:vAlign w:val="bottom"/>
          </w:tcPr>
          <w:p w14:paraId="70D4CBFF" w14:textId="77777777" w:rsidR="00D61BAB" w:rsidRPr="0038488F" w:rsidRDefault="00D61BAB" w:rsidP="00F849DD">
            <w:pPr>
              <w:spacing w:line="240" w:lineRule="exact"/>
              <w:rPr>
                <w:b/>
                <w:bCs/>
                <w:color w:val="FF0000"/>
                <w:sz w:val="20"/>
                <w:szCs w:val="20"/>
              </w:rPr>
            </w:pPr>
            <w:r>
              <w:rPr>
                <w:rFonts w:ascii="Calibri" w:hAnsi="Calibri" w:cs="Calibri"/>
                <w:b/>
                <w:bCs/>
                <w:color w:val="000000"/>
                <w:sz w:val="20"/>
                <w:szCs w:val="20"/>
              </w:rPr>
              <w:t xml:space="preserve"> $    277,550 </w:t>
            </w:r>
          </w:p>
        </w:tc>
        <w:tc>
          <w:tcPr>
            <w:tcW w:w="1350" w:type="dxa"/>
            <w:tcBorders>
              <w:top w:val="single" w:sz="8" w:space="0" w:color="auto"/>
              <w:left w:val="nil"/>
              <w:bottom w:val="single" w:sz="8" w:space="0" w:color="auto"/>
              <w:right w:val="single" w:sz="4" w:space="0" w:color="auto"/>
            </w:tcBorders>
            <w:shd w:val="clear" w:color="000000" w:fill="FFFF00"/>
            <w:vAlign w:val="bottom"/>
          </w:tcPr>
          <w:p w14:paraId="2EA2EC06" w14:textId="77777777" w:rsidR="00D61BAB" w:rsidRPr="0038488F" w:rsidRDefault="00D61BAB" w:rsidP="00F849DD">
            <w:pPr>
              <w:spacing w:line="240" w:lineRule="exact"/>
              <w:rPr>
                <w:b/>
                <w:bCs/>
                <w:color w:val="FF0000"/>
                <w:sz w:val="20"/>
                <w:szCs w:val="20"/>
              </w:rPr>
            </w:pPr>
            <w:r>
              <w:rPr>
                <w:rFonts w:ascii="Calibri" w:hAnsi="Calibri" w:cs="Calibri"/>
                <w:b/>
                <w:bCs/>
                <w:color w:val="000000"/>
                <w:sz w:val="20"/>
                <w:szCs w:val="20"/>
              </w:rPr>
              <w:t xml:space="preserve"> $     316,763 </w:t>
            </w:r>
          </w:p>
        </w:tc>
        <w:tc>
          <w:tcPr>
            <w:tcW w:w="1260" w:type="dxa"/>
            <w:tcBorders>
              <w:top w:val="single" w:sz="8" w:space="0" w:color="auto"/>
              <w:left w:val="nil"/>
              <w:bottom w:val="single" w:sz="8" w:space="0" w:color="auto"/>
              <w:right w:val="single" w:sz="4" w:space="0" w:color="auto"/>
            </w:tcBorders>
            <w:shd w:val="clear" w:color="000000" w:fill="FFFF00"/>
            <w:vAlign w:val="bottom"/>
          </w:tcPr>
          <w:p w14:paraId="3B457BB8" w14:textId="77777777" w:rsidR="00D61BAB" w:rsidRPr="0038488F" w:rsidRDefault="00D61BAB" w:rsidP="00F849DD">
            <w:pPr>
              <w:spacing w:line="240" w:lineRule="exact"/>
              <w:rPr>
                <w:b/>
                <w:bCs/>
                <w:color w:val="FF0000"/>
                <w:sz w:val="20"/>
                <w:szCs w:val="20"/>
              </w:rPr>
            </w:pPr>
            <w:r>
              <w:rPr>
                <w:rFonts w:ascii="Calibri" w:hAnsi="Calibri" w:cs="Calibri"/>
                <w:b/>
                <w:bCs/>
                <w:color w:val="000000"/>
                <w:sz w:val="20"/>
                <w:szCs w:val="20"/>
              </w:rPr>
              <w:t xml:space="preserve"> $   456,763 </w:t>
            </w:r>
          </w:p>
        </w:tc>
        <w:tc>
          <w:tcPr>
            <w:tcW w:w="1350" w:type="dxa"/>
            <w:tcBorders>
              <w:top w:val="single" w:sz="8" w:space="0" w:color="auto"/>
              <w:left w:val="nil"/>
              <w:bottom w:val="single" w:sz="8" w:space="0" w:color="auto"/>
              <w:right w:val="single" w:sz="4" w:space="0" w:color="auto"/>
            </w:tcBorders>
            <w:shd w:val="clear" w:color="000000" w:fill="FFFF00"/>
            <w:vAlign w:val="bottom"/>
          </w:tcPr>
          <w:p w14:paraId="73A81E01" w14:textId="77777777" w:rsidR="00D61BAB" w:rsidRPr="0038488F" w:rsidRDefault="00D61BAB" w:rsidP="00F849DD">
            <w:pPr>
              <w:spacing w:line="240" w:lineRule="exact"/>
              <w:rPr>
                <w:b/>
                <w:bCs/>
                <w:color w:val="FF0000"/>
                <w:sz w:val="20"/>
                <w:szCs w:val="20"/>
              </w:rPr>
            </w:pPr>
            <w:r>
              <w:rPr>
                <w:rFonts w:ascii="Calibri" w:hAnsi="Calibri" w:cs="Calibri"/>
                <w:b/>
                <w:bCs/>
                <w:color w:val="000000"/>
                <w:sz w:val="20"/>
                <w:szCs w:val="20"/>
              </w:rPr>
              <w:t xml:space="preserve"> $   456,763 </w:t>
            </w:r>
          </w:p>
        </w:tc>
        <w:tc>
          <w:tcPr>
            <w:tcW w:w="1260" w:type="dxa"/>
            <w:tcBorders>
              <w:top w:val="single" w:sz="8" w:space="0" w:color="auto"/>
              <w:left w:val="nil"/>
              <w:bottom w:val="single" w:sz="8" w:space="0" w:color="auto"/>
              <w:right w:val="single" w:sz="4" w:space="0" w:color="auto"/>
            </w:tcBorders>
            <w:shd w:val="clear" w:color="000000" w:fill="FFFF00"/>
            <w:vAlign w:val="bottom"/>
          </w:tcPr>
          <w:p w14:paraId="1393F63D" w14:textId="77777777" w:rsidR="00D61BAB" w:rsidRPr="0038488F" w:rsidRDefault="00D61BAB" w:rsidP="00F849DD">
            <w:pPr>
              <w:spacing w:line="240" w:lineRule="exact"/>
              <w:rPr>
                <w:b/>
                <w:bCs/>
                <w:color w:val="FF0000"/>
                <w:sz w:val="20"/>
                <w:szCs w:val="20"/>
              </w:rPr>
            </w:pPr>
            <w:r>
              <w:rPr>
                <w:rFonts w:ascii="Calibri" w:hAnsi="Calibri" w:cs="Calibri"/>
                <w:b/>
                <w:bCs/>
                <w:color w:val="000000"/>
                <w:sz w:val="20"/>
                <w:szCs w:val="20"/>
              </w:rPr>
              <w:t xml:space="preserve">$  1,669,825 </w:t>
            </w:r>
          </w:p>
        </w:tc>
        <w:tc>
          <w:tcPr>
            <w:tcW w:w="1260" w:type="dxa"/>
            <w:tcBorders>
              <w:top w:val="single" w:sz="8" w:space="0" w:color="auto"/>
              <w:left w:val="nil"/>
              <w:bottom w:val="single" w:sz="8" w:space="0" w:color="auto"/>
              <w:right w:val="single" w:sz="4" w:space="0" w:color="auto"/>
            </w:tcBorders>
            <w:shd w:val="clear" w:color="000000" w:fill="FFFF00"/>
            <w:vAlign w:val="bottom"/>
          </w:tcPr>
          <w:p w14:paraId="2E5A4EF7" w14:textId="77777777" w:rsidR="00D61BAB" w:rsidRPr="0038488F" w:rsidRDefault="00D61BAB" w:rsidP="00F849DD">
            <w:pPr>
              <w:spacing w:line="240" w:lineRule="exact"/>
              <w:rPr>
                <w:b/>
                <w:bCs/>
                <w:color w:val="FF0000"/>
                <w:sz w:val="20"/>
                <w:szCs w:val="20"/>
              </w:rPr>
            </w:pPr>
            <w:r>
              <w:rPr>
                <w:rFonts w:ascii="Calibri" w:hAnsi="Calibri" w:cs="Calibri"/>
                <w:b/>
                <w:bCs/>
                <w:color w:val="000000"/>
                <w:sz w:val="20"/>
                <w:szCs w:val="20"/>
              </w:rPr>
              <w:t xml:space="preserve"> $     888,180 </w:t>
            </w:r>
          </w:p>
        </w:tc>
      </w:tr>
      <w:tr w:rsidR="00D61BAB" w:rsidRPr="00EC14F5" w14:paraId="688C8A6A" w14:textId="77777777" w:rsidTr="00F849DD">
        <w:tc>
          <w:tcPr>
            <w:tcW w:w="808" w:type="dxa"/>
            <w:shd w:val="clear" w:color="auto" w:fill="FFC000"/>
          </w:tcPr>
          <w:p w14:paraId="20D6CFE7" w14:textId="77777777" w:rsidR="00D61BAB" w:rsidRPr="007B1FF7" w:rsidRDefault="00D61BAB" w:rsidP="00F849DD">
            <w:pPr>
              <w:spacing w:line="240" w:lineRule="exact"/>
              <w:ind w:left="-105" w:right="-115"/>
              <w:rPr>
                <w:sz w:val="20"/>
                <w:szCs w:val="20"/>
              </w:rPr>
            </w:pPr>
            <w:r>
              <w:rPr>
                <w:sz w:val="20"/>
                <w:szCs w:val="20"/>
              </w:rPr>
              <w:t>Outcome 3</w:t>
            </w:r>
          </w:p>
        </w:tc>
        <w:tc>
          <w:tcPr>
            <w:tcW w:w="7719" w:type="dxa"/>
            <w:gridSpan w:val="2"/>
            <w:shd w:val="clear" w:color="auto" w:fill="FFC000"/>
          </w:tcPr>
          <w:p w14:paraId="6BF28451" w14:textId="77777777" w:rsidR="00D61BAB" w:rsidRPr="00DF6CDE" w:rsidRDefault="00D61BAB" w:rsidP="00F849DD">
            <w:pPr>
              <w:spacing w:line="240" w:lineRule="exact"/>
              <w:rPr>
                <w:sz w:val="20"/>
                <w:szCs w:val="20"/>
              </w:rPr>
            </w:pPr>
            <w:r w:rsidRPr="00DF6CDE">
              <w:rPr>
                <w:b/>
                <w:bCs/>
                <w:sz w:val="20"/>
                <w:szCs w:val="20"/>
              </w:rPr>
              <w:t>Outcome 3: Strengthened leadership skills and opportunities for Women Political Candidates  and MPS empowered by supportive Political Parties and Parliamentarians</w:t>
            </w:r>
          </w:p>
        </w:tc>
        <w:tc>
          <w:tcPr>
            <w:tcW w:w="1260" w:type="dxa"/>
          </w:tcPr>
          <w:p w14:paraId="51CB087E" w14:textId="77777777" w:rsidR="00D61BAB" w:rsidRPr="007B1FF7" w:rsidRDefault="00D61BAB" w:rsidP="00F849DD">
            <w:pPr>
              <w:spacing w:line="240" w:lineRule="exact"/>
              <w:rPr>
                <w:sz w:val="20"/>
                <w:szCs w:val="20"/>
              </w:rPr>
            </w:pPr>
          </w:p>
        </w:tc>
        <w:tc>
          <w:tcPr>
            <w:tcW w:w="1350" w:type="dxa"/>
          </w:tcPr>
          <w:p w14:paraId="7511A75B" w14:textId="77777777" w:rsidR="00D61BAB" w:rsidRPr="007B1FF7" w:rsidRDefault="00D61BAB" w:rsidP="00F849DD">
            <w:pPr>
              <w:spacing w:line="240" w:lineRule="exact"/>
              <w:rPr>
                <w:sz w:val="20"/>
                <w:szCs w:val="20"/>
              </w:rPr>
            </w:pPr>
          </w:p>
        </w:tc>
        <w:tc>
          <w:tcPr>
            <w:tcW w:w="1260" w:type="dxa"/>
          </w:tcPr>
          <w:p w14:paraId="414E493E" w14:textId="77777777" w:rsidR="00D61BAB" w:rsidRPr="007B1FF7" w:rsidRDefault="00D61BAB" w:rsidP="00F849DD">
            <w:pPr>
              <w:spacing w:line="240" w:lineRule="exact"/>
              <w:rPr>
                <w:sz w:val="20"/>
                <w:szCs w:val="20"/>
              </w:rPr>
            </w:pPr>
          </w:p>
        </w:tc>
        <w:tc>
          <w:tcPr>
            <w:tcW w:w="1350" w:type="dxa"/>
          </w:tcPr>
          <w:p w14:paraId="735C9AAC" w14:textId="77777777" w:rsidR="00D61BAB" w:rsidRPr="007B1FF7" w:rsidRDefault="00D61BAB" w:rsidP="00F849DD">
            <w:pPr>
              <w:spacing w:line="240" w:lineRule="exact"/>
              <w:rPr>
                <w:sz w:val="20"/>
                <w:szCs w:val="20"/>
              </w:rPr>
            </w:pPr>
          </w:p>
        </w:tc>
        <w:tc>
          <w:tcPr>
            <w:tcW w:w="1260" w:type="dxa"/>
            <w:shd w:val="clear" w:color="auto" w:fill="B4C6E7" w:themeFill="accent1" w:themeFillTint="66"/>
          </w:tcPr>
          <w:p w14:paraId="42A6BFCE" w14:textId="77777777" w:rsidR="00D61BAB" w:rsidRPr="007B1FF7" w:rsidRDefault="00D61BAB" w:rsidP="00F849DD">
            <w:pPr>
              <w:spacing w:line="240" w:lineRule="exact"/>
              <w:rPr>
                <w:sz w:val="20"/>
                <w:szCs w:val="20"/>
              </w:rPr>
            </w:pPr>
          </w:p>
        </w:tc>
        <w:tc>
          <w:tcPr>
            <w:tcW w:w="1260" w:type="dxa"/>
            <w:shd w:val="clear" w:color="auto" w:fill="B4C6E7" w:themeFill="accent1" w:themeFillTint="66"/>
          </w:tcPr>
          <w:p w14:paraId="12191D7A" w14:textId="77777777" w:rsidR="00D61BAB" w:rsidRPr="007B1FF7" w:rsidRDefault="00D61BAB" w:rsidP="00F849DD">
            <w:pPr>
              <w:spacing w:line="240" w:lineRule="exact"/>
              <w:rPr>
                <w:sz w:val="20"/>
                <w:szCs w:val="20"/>
              </w:rPr>
            </w:pPr>
          </w:p>
        </w:tc>
      </w:tr>
      <w:tr w:rsidR="00D61BAB" w:rsidRPr="00EC14F5" w14:paraId="64BD33F0" w14:textId="77777777" w:rsidTr="00F849DD">
        <w:tc>
          <w:tcPr>
            <w:tcW w:w="808" w:type="dxa"/>
            <w:shd w:val="clear" w:color="auto" w:fill="00B0F0"/>
          </w:tcPr>
          <w:p w14:paraId="72A6EE14" w14:textId="77777777" w:rsidR="00D61BAB" w:rsidRPr="007B1FF7" w:rsidRDefault="00D61BAB" w:rsidP="00F849DD">
            <w:pPr>
              <w:spacing w:line="240" w:lineRule="exact"/>
              <w:ind w:left="-105" w:right="-115"/>
              <w:rPr>
                <w:sz w:val="20"/>
                <w:szCs w:val="20"/>
              </w:rPr>
            </w:pPr>
            <w:r>
              <w:rPr>
                <w:sz w:val="20"/>
                <w:szCs w:val="20"/>
              </w:rPr>
              <w:t>Output 3.1</w:t>
            </w:r>
          </w:p>
        </w:tc>
        <w:tc>
          <w:tcPr>
            <w:tcW w:w="7719" w:type="dxa"/>
            <w:gridSpan w:val="2"/>
            <w:shd w:val="clear" w:color="auto" w:fill="00B0F0"/>
          </w:tcPr>
          <w:p w14:paraId="090872D9" w14:textId="77777777" w:rsidR="00D61BAB" w:rsidRPr="007B1FF7" w:rsidRDefault="00D61BAB" w:rsidP="00F849DD">
            <w:pPr>
              <w:spacing w:line="240" w:lineRule="exact"/>
              <w:rPr>
                <w:sz w:val="20"/>
                <w:szCs w:val="20"/>
              </w:rPr>
            </w:pPr>
            <w:r w:rsidRPr="00B30901">
              <w:rPr>
                <w:rFonts w:cstheme="minorHAnsi"/>
                <w:b/>
                <w:bCs/>
                <w:i/>
                <w:iCs/>
                <w:sz w:val="20"/>
                <w:szCs w:val="20"/>
              </w:rPr>
              <w:t xml:space="preserve">3.1 </w:t>
            </w:r>
            <w:r w:rsidRPr="00255379">
              <w:rPr>
                <w:rFonts w:cstheme="minorHAnsi"/>
                <w:b/>
                <w:bCs/>
                <w:i/>
                <w:iCs/>
                <w:sz w:val="20"/>
                <w:szCs w:val="20"/>
              </w:rPr>
              <w:t>Enhanced leadership capacity and capability of women political candidates to compete in the 2026 elections</w:t>
            </w:r>
          </w:p>
        </w:tc>
        <w:tc>
          <w:tcPr>
            <w:tcW w:w="1260" w:type="dxa"/>
          </w:tcPr>
          <w:p w14:paraId="242AB2CB" w14:textId="77777777" w:rsidR="00D61BAB" w:rsidRPr="007B1FF7" w:rsidRDefault="00D61BAB" w:rsidP="00F849DD">
            <w:pPr>
              <w:spacing w:line="240" w:lineRule="exact"/>
              <w:rPr>
                <w:sz w:val="20"/>
                <w:szCs w:val="20"/>
              </w:rPr>
            </w:pPr>
          </w:p>
        </w:tc>
        <w:tc>
          <w:tcPr>
            <w:tcW w:w="1350" w:type="dxa"/>
          </w:tcPr>
          <w:p w14:paraId="1519E5EC" w14:textId="77777777" w:rsidR="00D61BAB" w:rsidRPr="007B1FF7" w:rsidRDefault="00D61BAB" w:rsidP="00F849DD">
            <w:pPr>
              <w:spacing w:line="240" w:lineRule="exact"/>
              <w:rPr>
                <w:sz w:val="20"/>
                <w:szCs w:val="20"/>
              </w:rPr>
            </w:pPr>
          </w:p>
        </w:tc>
        <w:tc>
          <w:tcPr>
            <w:tcW w:w="1260" w:type="dxa"/>
          </w:tcPr>
          <w:p w14:paraId="1D964FD9" w14:textId="77777777" w:rsidR="00D61BAB" w:rsidRPr="007B1FF7" w:rsidRDefault="00D61BAB" w:rsidP="00F849DD">
            <w:pPr>
              <w:spacing w:line="240" w:lineRule="exact"/>
              <w:rPr>
                <w:sz w:val="20"/>
                <w:szCs w:val="20"/>
              </w:rPr>
            </w:pPr>
          </w:p>
        </w:tc>
        <w:tc>
          <w:tcPr>
            <w:tcW w:w="1350" w:type="dxa"/>
          </w:tcPr>
          <w:p w14:paraId="2A820BC1" w14:textId="77777777" w:rsidR="00D61BAB" w:rsidRPr="007B1FF7" w:rsidRDefault="00D61BAB" w:rsidP="00F849DD">
            <w:pPr>
              <w:spacing w:line="240" w:lineRule="exact"/>
              <w:rPr>
                <w:sz w:val="20"/>
                <w:szCs w:val="20"/>
              </w:rPr>
            </w:pPr>
          </w:p>
        </w:tc>
        <w:tc>
          <w:tcPr>
            <w:tcW w:w="1260" w:type="dxa"/>
            <w:shd w:val="clear" w:color="auto" w:fill="B4C6E7" w:themeFill="accent1" w:themeFillTint="66"/>
          </w:tcPr>
          <w:p w14:paraId="5A09AF5F" w14:textId="77777777" w:rsidR="00D61BAB" w:rsidRPr="007B1FF7" w:rsidRDefault="00D61BAB" w:rsidP="00F849DD">
            <w:pPr>
              <w:spacing w:line="240" w:lineRule="exact"/>
              <w:rPr>
                <w:sz w:val="20"/>
                <w:szCs w:val="20"/>
              </w:rPr>
            </w:pPr>
          </w:p>
        </w:tc>
        <w:tc>
          <w:tcPr>
            <w:tcW w:w="1260" w:type="dxa"/>
            <w:shd w:val="clear" w:color="auto" w:fill="B4C6E7" w:themeFill="accent1" w:themeFillTint="66"/>
          </w:tcPr>
          <w:p w14:paraId="4099BB8F" w14:textId="77777777" w:rsidR="00D61BAB" w:rsidRPr="007B1FF7" w:rsidRDefault="00D61BAB" w:rsidP="00F849DD">
            <w:pPr>
              <w:spacing w:line="240" w:lineRule="exact"/>
              <w:rPr>
                <w:sz w:val="20"/>
                <w:szCs w:val="20"/>
              </w:rPr>
            </w:pPr>
          </w:p>
        </w:tc>
      </w:tr>
      <w:tr w:rsidR="00B95022" w:rsidRPr="00EC14F5" w14:paraId="01141DF9" w14:textId="77777777" w:rsidTr="00F849DD">
        <w:tc>
          <w:tcPr>
            <w:tcW w:w="808" w:type="dxa"/>
            <w:shd w:val="clear" w:color="auto" w:fill="00B0F0"/>
          </w:tcPr>
          <w:p w14:paraId="1E77F143" w14:textId="6B5FE817" w:rsidR="00B95022" w:rsidRDefault="00B95022" w:rsidP="00F849DD">
            <w:pPr>
              <w:spacing w:line="240" w:lineRule="exact"/>
              <w:ind w:left="-105" w:right="-115"/>
              <w:rPr>
                <w:sz w:val="20"/>
                <w:szCs w:val="20"/>
              </w:rPr>
            </w:pPr>
            <w:r>
              <w:rPr>
                <w:sz w:val="20"/>
                <w:szCs w:val="20"/>
              </w:rPr>
              <w:t>3.1.1</w:t>
            </w:r>
          </w:p>
        </w:tc>
        <w:tc>
          <w:tcPr>
            <w:tcW w:w="7719" w:type="dxa"/>
            <w:gridSpan w:val="2"/>
            <w:shd w:val="clear" w:color="auto" w:fill="00B0F0"/>
          </w:tcPr>
          <w:p w14:paraId="7A6F55D4" w14:textId="3F866A66" w:rsidR="00B95022" w:rsidRPr="00B30901" w:rsidRDefault="00B95022" w:rsidP="00F849DD">
            <w:pPr>
              <w:spacing w:line="240" w:lineRule="exact"/>
              <w:rPr>
                <w:rFonts w:cstheme="minorHAnsi"/>
                <w:b/>
                <w:bCs/>
                <w:i/>
                <w:iCs/>
                <w:sz w:val="20"/>
                <w:szCs w:val="20"/>
              </w:rPr>
            </w:pPr>
            <w:r>
              <w:rPr>
                <w:rFonts w:cstheme="minorHAnsi"/>
                <w:sz w:val="20"/>
                <w:szCs w:val="20"/>
              </w:rPr>
              <w:t>Development of the NUS Leadership &amp; Governance Course</w:t>
            </w:r>
          </w:p>
        </w:tc>
        <w:tc>
          <w:tcPr>
            <w:tcW w:w="1260" w:type="dxa"/>
          </w:tcPr>
          <w:p w14:paraId="1C3C9297" w14:textId="4850C9C4" w:rsidR="00B95022" w:rsidRPr="007B1FF7" w:rsidRDefault="00B95022" w:rsidP="00F849DD">
            <w:pPr>
              <w:spacing w:line="240" w:lineRule="exact"/>
              <w:rPr>
                <w:sz w:val="20"/>
                <w:szCs w:val="20"/>
              </w:rPr>
            </w:pPr>
            <w:r>
              <w:rPr>
                <w:sz w:val="20"/>
                <w:szCs w:val="20"/>
              </w:rPr>
              <w:t>$        23,100</w:t>
            </w:r>
          </w:p>
        </w:tc>
        <w:tc>
          <w:tcPr>
            <w:tcW w:w="1350" w:type="dxa"/>
          </w:tcPr>
          <w:p w14:paraId="5AD065F9" w14:textId="77777777" w:rsidR="00B95022" w:rsidRPr="007B1FF7" w:rsidRDefault="00B95022" w:rsidP="00F849DD">
            <w:pPr>
              <w:spacing w:line="240" w:lineRule="exact"/>
              <w:rPr>
                <w:sz w:val="20"/>
                <w:szCs w:val="20"/>
              </w:rPr>
            </w:pPr>
          </w:p>
        </w:tc>
        <w:tc>
          <w:tcPr>
            <w:tcW w:w="1260" w:type="dxa"/>
          </w:tcPr>
          <w:p w14:paraId="07E4E75D" w14:textId="77777777" w:rsidR="00B95022" w:rsidRPr="007B1FF7" w:rsidRDefault="00B95022" w:rsidP="00F849DD">
            <w:pPr>
              <w:spacing w:line="240" w:lineRule="exact"/>
              <w:rPr>
                <w:sz w:val="20"/>
                <w:szCs w:val="20"/>
              </w:rPr>
            </w:pPr>
          </w:p>
        </w:tc>
        <w:tc>
          <w:tcPr>
            <w:tcW w:w="1350" w:type="dxa"/>
          </w:tcPr>
          <w:p w14:paraId="738C8F75" w14:textId="77777777" w:rsidR="00B95022" w:rsidRPr="007B1FF7" w:rsidRDefault="00B95022" w:rsidP="00F849DD">
            <w:pPr>
              <w:spacing w:line="240" w:lineRule="exact"/>
              <w:rPr>
                <w:sz w:val="20"/>
                <w:szCs w:val="20"/>
              </w:rPr>
            </w:pPr>
          </w:p>
        </w:tc>
        <w:tc>
          <w:tcPr>
            <w:tcW w:w="1260" w:type="dxa"/>
            <w:shd w:val="clear" w:color="auto" w:fill="B4C6E7" w:themeFill="accent1" w:themeFillTint="66"/>
          </w:tcPr>
          <w:p w14:paraId="72686FF1" w14:textId="16CA303C" w:rsidR="00B95022" w:rsidRPr="007B1FF7" w:rsidRDefault="00B95022" w:rsidP="00F849DD">
            <w:pPr>
              <w:spacing w:line="240" w:lineRule="exact"/>
              <w:rPr>
                <w:sz w:val="20"/>
                <w:szCs w:val="20"/>
              </w:rPr>
            </w:pPr>
            <w:r>
              <w:rPr>
                <w:sz w:val="20"/>
                <w:szCs w:val="20"/>
              </w:rPr>
              <w:t>$        23,100</w:t>
            </w:r>
          </w:p>
        </w:tc>
        <w:tc>
          <w:tcPr>
            <w:tcW w:w="1260" w:type="dxa"/>
            <w:shd w:val="clear" w:color="auto" w:fill="B4C6E7" w:themeFill="accent1" w:themeFillTint="66"/>
          </w:tcPr>
          <w:p w14:paraId="2B9B54E2" w14:textId="628E42A1" w:rsidR="00B95022" w:rsidRPr="007B1FF7" w:rsidRDefault="00B95022" w:rsidP="00F849DD">
            <w:pPr>
              <w:spacing w:line="240" w:lineRule="exact"/>
              <w:rPr>
                <w:sz w:val="20"/>
                <w:szCs w:val="20"/>
              </w:rPr>
            </w:pPr>
            <w:r>
              <w:rPr>
                <w:sz w:val="20"/>
                <w:szCs w:val="20"/>
              </w:rPr>
              <w:t>$    12,287</w:t>
            </w:r>
          </w:p>
        </w:tc>
      </w:tr>
      <w:tr w:rsidR="00D61BAB" w:rsidRPr="00EC14F5" w14:paraId="65914B74" w14:textId="77777777" w:rsidTr="00F849DD">
        <w:tc>
          <w:tcPr>
            <w:tcW w:w="808" w:type="dxa"/>
          </w:tcPr>
          <w:p w14:paraId="497E79F8" w14:textId="77777777" w:rsidR="00D61BAB" w:rsidRDefault="00D61BAB" w:rsidP="00F849DD">
            <w:pPr>
              <w:spacing w:line="240" w:lineRule="exact"/>
              <w:ind w:left="-105" w:right="-115"/>
              <w:rPr>
                <w:sz w:val="20"/>
                <w:szCs w:val="20"/>
              </w:rPr>
            </w:pPr>
            <w:r>
              <w:rPr>
                <w:sz w:val="20"/>
                <w:szCs w:val="20"/>
              </w:rPr>
              <w:lastRenderedPageBreak/>
              <w:t xml:space="preserve">Activity </w:t>
            </w:r>
          </w:p>
          <w:p w14:paraId="1419FBA2" w14:textId="28C47DB3" w:rsidR="00D61BAB" w:rsidRPr="007B1FF7" w:rsidRDefault="00D61BAB" w:rsidP="00F849DD">
            <w:pPr>
              <w:spacing w:line="240" w:lineRule="exact"/>
              <w:ind w:left="-105" w:right="-115"/>
              <w:rPr>
                <w:sz w:val="20"/>
                <w:szCs w:val="20"/>
              </w:rPr>
            </w:pPr>
            <w:r>
              <w:rPr>
                <w:rFonts w:cstheme="minorHAnsi"/>
                <w:sz w:val="20"/>
                <w:szCs w:val="20"/>
              </w:rPr>
              <w:t>3</w:t>
            </w:r>
            <w:r w:rsidRPr="006D7EAC">
              <w:rPr>
                <w:rFonts w:cstheme="minorHAnsi"/>
                <w:sz w:val="20"/>
                <w:szCs w:val="20"/>
              </w:rPr>
              <w:t>.</w:t>
            </w:r>
            <w:r>
              <w:rPr>
                <w:rFonts w:cstheme="minorHAnsi"/>
                <w:sz w:val="20"/>
                <w:szCs w:val="20"/>
              </w:rPr>
              <w:t>1</w:t>
            </w:r>
            <w:r w:rsidRPr="006D7EAC">
              <w:rPr>
                <w:rFonts w:cstheme="minorHAnsi"/>
                <w:sz w:val="20"/>
                <w:szCs w:val="20"/>
              </w:rPr>
              <w:t>.</w:t>
            </w:r>
            <w:r w:rsidR="00B95022">
              <w:rPr>
                <w:rFonts w:cstheme="minorHAnsi"/>
                <w:sz w:val="20"/>
                <w:szCs w:val="20"/>
              </w:rPr>
              <w:t>2</w:t>
            </w:r>
          </w:p>
        </w:tc>
        <w:tc>
          <w:tcPr>
            <w:tcW w:w="7719" w:type="dxa"/>
            <w:gridSpan w:val="2"/>
          </w:tcPr>
          <w:p w14:paraId="43D735D7" w14:textId="77777777" w:rsidR="00D61BAB" w:rsidRPr="007B1FF7" w:rsidRDefault="00D61BAB" w:rsidP="00F849DD">
            <w:pPr>
              <w:spacing w:line="240" w:lineRule="exact"/>
              <w:rPr>
                <w:sz w:val="20"/>
                <w:szCs w:val="20"/>
              </w:rPr>
            </w:pPr>
            <w:r w:rsidRPr="00BE6B75">
              <w:rPr>
                <w:sz w:val="20"/>
                <w:szCs w:val="20"/>
              </w:rPr>
              <w:t xml:space="preserve">National </w:t>
            </w:r>
            <w:r>
              <w:rPr>
                <w:sz w:val="20"/>
                <w:szCs w:val="20"/>
              </w:rPr>
              <w:t>Leadership &amp; Governance</w:t>
            </w:r>
            <w:r w:rsidRPr="00BE6B75">
              <w:rPr>
                <w:sz w:val="20"/>
                <w:szCs w:val="20"/>
              </w:rPr>
              <w:t xml:space="preserve"> Certificate Course (6 modules over 2 semesters)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2395797"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350" w:type="dxa"/>
            <w:tcBorders>
              <w:top w:val="single" w:sz="4" w:space="0" w:color="auto"/>
              <w:left w:val="nil"/>
              <w:bottom w:val="single" w:sz="4" w:space="0" w:color="auto"/>
              <w:right w:val="single" w:sz="4" w:space="0" w:color="auto"/>
            </w:tcBorders>
            <w:shd w:val="clear" w:color="auto" w:fill="auto"/>
            <w:vAlign w:val="bottom"/>
          </w:tcPr>
          <w:p w14:paraId="5CE21791" w14:textId="3041A7BF" w:rsidR="00D61BAB" w:rsidRPr="007B1FF7" w:rsidRDefault="00D61BAB" w:rsidP="00F849DD">
            <w:pPr>
              <w:spacing w:line="240" w:lineRule="exact"/>
              <w:rPr>
                <w:sz w:val="20"/>
                <w:szCs w:val="20"/>
              </w:rPr>
            </w:pPr>
            <w:r>
              <w:rPr>
                <w:rFonts w:ascii="Calibri" w:hAnsi="Calibri" w:cs="Calibri"/>
                <w:color w:val="000000"/>
                <w:sz w:val="20"/>
                <w:szCs w:val="20"/>
              </w:rPr>
              <w:t xml:space="preserve"> $    </w:t>
            </w:r>
            <w:r w:rsidR="00B95022">
              <w:rPr>
                <w:rFonts w:ascii="Calibri" w:hAnsi="Calibri" w:cs="Calibri"/>
                <w:color w:val="000000"/>
                <w:sz w:val="20"/>
                <w:szCs w:val="20"/>
              </w:rPr>
              <w:t>58</w:t>
            </w:r>
            <w:r>
              <w:rPr>
                <w:rFonts w:ascii="Calibri" w:hAnsi="Calibri" w:cs="Calibri"/>
                <w:color w:val="000000"/>
                <w:sz w:val="20"/>
                <w:szCs w:val="20"/>
              </w:rPr>
              <w:t>,</w:t>
            </w:r>
            <w:r w:rsidR="00B95022">
              <w:rPr>
                <w:rFonts w:ascii="Calibri" w:hAnsi="Calibri" w:cs="Calibri"/>
                <w:color w:val="000000"/>
                <w:sz w:val="20"/>
                <w:szCs w:val="20"/>
              </w:rPr>
              <w:t>8</w:t>
            </w:r>
            <w:r>
              <w:rPr>
                <w:rFonts w:ascii="Calibri" w:hAnsi="Calibri" w:cs="Calibri"/>
                <w:color w:val="000000"/>
                <w:sz w:val="20"/>
                <w:szCs w:val="20"/>
              </w:rPr>
              <w:t xml:space="preserve">00 </w:t>
            </w:r>
          </w:p>
        </w:tc>
        <w:tc>
          <w:tcPr>
            <w:tcW w:w="1260" w:type="dxa"/>
            <w:tcBorders>
              <w:top w:val="single" w:sz="4" w:space="0" w:color="auto"/>
              <w:left w:val="nil"/>
              <w:bottom w:val="single" w:sz="4" w:space="0" w:color="auto"/>
              <w:right w:val="single" w:sz="4" w:space="0" w:color="auto"/>
            </w:tcBorders>
            <w:shd w:val="clear" w:color="auto" w:fill="auto"/>
            <w:vAlign w:val="bottom"/>
          </w:tcPr>
          <w:p w14:paraId="68AEFC1A"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350" w:type="dxa"/>
            <w:tcBorders>
              <w:top w:val="single" w:sz="4" w:space="0" w:color="auto"/>
              <w:left w:val="nil"/>
              <w:bottom w:val="single" w:sz="4" w:space="0" w:color="auto"/>
              <w:right w:val="nil"/>
            </w:tcBorders>
            <w:shd w:val="clear" w:color="auto" w:fill="auto"/>
            <w:vAlign w:val="bottom"/>
          </w:tcPr>
          <w:p w14:paraId="1C0A56E7"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260" w:type="dxa"/>
            <w:tcBorders>
              <w:top w:val="single" w:sz="4" w:space="0" w:color="auto"/>
              <w:left w:val="single" w:sz="8" w:space="0" w:color="auto"/>
              <w:bottom w:val="single" w:sz="4" w:space="0" w:color="auto"/>
              <w:right w:val="single" w:sz="8" w:space="0" w:color="auto"/>
            </w:tcBorders>
            <w:shd w:val="clear" w:color="auto" w:fill="B4C6E7" w:themeFill="accent1" w:themeFillTint="66"/>
            <w:vAlign w:val="bottom"/>
          </w:tcPr>
          <w:p w14:paraId="53B48D25" w14:textId="13D44F30" w:rsidR="00D61BAB" w:rsidRPr="00594C59" w:rsidRDefault="00D61BAB" w:rsidP="00F849DD">
            <w:pPr>
              <w:spacing w:line="240" w:lineRule="exact"/>
              <w:rPr>
                <w:sz w:val="20"/>
                <w:szCs w:val="20"/>
              </w:rPr>
            </w:pPr>
            <w:r w:rsidRPr="00594C59">
              <w:rPr>
                <w:rFonts w:ascii="Calibri" w:hAnsi="Calibri" w:cs="Calibri"/>
                <w:sz w:val="20"/>
                <w:szCs w:val="20"/>
              </w:rPr>
              <w:t xml:space="preserve"> $       </w:t>
            </w:r>
            <w:r w:rsidR="00B95022">
              <w:rPr>
                <w:rFonts w:ascii="Calibri" w:hAnsi="Calibri" w:cs="Calibri"/>
                <w:sz w:val="20"/>
                <w:szCs w:val="20"/>
              </w:rPr>
              <w:t>58</w:t>
            </w:r>
            <w:r w:rsidRPr="00594C59">
              <w:rPr>
                <w:rFonts w:ascii="Calibri" w:hAnsi="Calibri" w:cs="Calibri"/>
                <w:sz w:val="20"/>
                <w:szCs w:val="20"/>
              </w:rPr>
              <w:t>,</w:t>
            </w:r>
            <w:r w:rsidR="00B95022">
              <w:rPr>
                <w:rFonts w:ascii="Calibri" w:hAnsi="Calibri" w:cs="Calibri"/>
                <w:sz w:val="20"/>
                <w:szCs w:val="20"/>
              </w:rPr>
              <w:t>8</w:t>
            </w:r>
            <w:r w:rsidRPr="00594C59">
              <w:rPr>
                <w:rFonts w:ascii="Calibri" w:hAnsi="Calibri" w:cs="Calibri"/>
                <w:sz w:val="20"/>
                <w:szCs w:val="20"/>
              </w:rPr>
              <w:t xml:space="preserve">00 </w:t>
            </w:r>
          </w:p>
        </w:tc>
        <w:tc>
          <w:tcPr>
            <w:tcW w:w="1260" w:type="dxa"/>
            <w:tcBorders>
              <w:top w:val="single" w:sz="4" w:space="0" w:color="auto"/>
              <w:left w:val="nil"/>
              <w:bottom w:val="single" w:sz="4" w:space="0" w:color="auto"/>
              <w:right w:val="single" w:sz="8" w:space="0" w:color="auto"/>
            </w:tcBorders>
            <w:shd w:val="clear" w:color="auto" w:fill="B4C6E7" w:themeFill="accent1" w:themeFillTint="66"/>
            <w:vAlign w:val="bottom"/>
          </w:tcPr>
          <w:p w14:paraId="5097AB3E" w14:textId="31E3374F" w:rsidR="00D61BAB" w:rsidRPr="00594C59" w:rsidRDefault="00D61BAB" w:rsidP="00F849DD">
            <w:pPr>
              <w:spacing w:line="240" w:lineRule="exact"/>
              <w:rPr>
                <w:sz w:val="20"/>
                <w:szCs w:val="20"/>
              </w:rPr>
            </w:pPr>
            <w:r w:rsidRPr="00594C59">
              <w:rPr>
                <w:rFonts w:ascii="Calibri" w:hAnsi="Calibri" w:cs="Calibri"/>
                <w:sz w:val="20"/>
                <w:szCs w:val="20"/>
              </w:rPr>
              <w:t xml:space="preserve"> $    </w:t>
            </w:r>
            <w:r w:rsidR="00B95022">
              <w:rPr>
                <w:rFonts w:ascii="Calibri" w:hAnsi="Calibri" w:cs="Calibri"/>
                <w:sz w:val="20"/>
                <w:szCs w:val="20"/>
              </w:rPr>
              <w:t>31</w:t>
            </w:r>
            <w:r w:rsidRPr="00594C59">
              <w:rPr>
                <w:rFonts w:ascii="Calibri" w:hAnsi="Calibri" w:cs="Calibri"/>
                <w:sz w:val="20"/>
                <w:szCs w:val="20"/>
              </w:rPr>
              <w:t>,</w:t>
            </w:r>
            <w:r w:rsidR="00B95022">
              <w:rPr>
                <w:rFonts w:ascii="Calibri" w:hAnsi="Calibri" w:cs="Calibri"/>
                <w:sz w:val="20"/>
                <w:szCs w:val="20"/>
              </w:rPr>
              <w:t>276</w:t>
            </w:r>
            <w:r w:rsidRPr="00594C59">
              <w:rPr>
                <w:rFonts w:ascii="Calibri" w:hAnsi="Calibri" w:cs="Calibri"/>
                <w:sz w:val="20"/>
                <w:szCs w:val="20"/>
              </w:rPr>
              <w:t xml:space="preserve"> </w:t>
            </w:r>
          </w:p>
        </w:tc>
      </w:tr>
      <w:tr w:rsidR="00D61BAB" w:rsidRPr="00EC14F5" w14:paraId="6C0ABFA4" w14:textId="77777777" w:rsidTr="00F849DD">
        <w:tc>
          <w:tcPr>
            <w:tcW w:w="808" w:type="dxa"/>
          </w:tcPr>
          <w:p w14:paraId="12088A7E" w14:textId="77777777" w:rsidR="00D61BAB" w:rsidRDefault="00D61BAB" w:rsidP="00F849DD">
            <w:pPr>
              <w:spacing w:line="240" w:lineRule="exact"/>
              <w:ind w:left="-105" w:right="-115"/>
              <w:rPr>
                <w:sz w:val="20"/>
                <w:szCs w:val="20"/>
              </w:rPr>
            </w:pPr>
            <w:r>
              <w:rPr>
                <w:sz w:val="20"/>
                <w:szCs w:val="20"/>
              </w:rPr>
              <w:t xml:space="preserve">Activity </w:t>
            </w:r>
          </w:p>
          <w:p w14:paraId="6CB5C615" w14:textId="74CDB161" w:rsidR="00D61BAB" w:rsidRPr="007B1FF7" w:rsidRDefault="00D61BAB" w:rsidP="00F849DD">
            <w:pPr>
              <w:spacing w:line="240" w:lineRule="exact"/>
              <w:ind w:left="-105" w:right="-115"/>
              <w:rPr>
                <w:sz w:val="20"/>
                <w:szCs w:val="20"/>
              </w:rPr>
            </w:pPr>
            <w:r>
              <w:rPr>
                <w:rFonts w:cstheme="minorHAnsi"/>
                <w:sz w:val="20"/>
                <w:szCs w:val="20"/>
              </w:rPr>
              <w:t>3</w:t>
            </w:r>
            <w:r w:rsidRPr="006D7EAC">
              <w:rPr>
                <w:rFonts w:cstheme="minorHAnsi"/>
                <w:sz w:val="20"/>
                <w:szCs w:val="20"/>
              </w:rPr>
              <w:t>.</w:t>
            </w:r>
            <w:r>
              <w:rPr>
                <w:rFonts w:cstheme="minorHAnsi"/>
                <w:sz w:val="20"/>
                <w:szCs w:val="20"/>
              </w:rPr>
              <w:t>1</w:t>
            </w:r>
            <w:r w:rsidRPr="006D7EAC">
              <w:rPr>
                <w:rFonts w:cstheme="minorHAnsi"/>
                <w:sz w:val="20"/>
                <w:szCs w:val="20"/>
              </w:rPr>
              <w:t>.</w:t>
            </w:r>
            <w:r w:rsidR="00B95022">
              <w:rPr>
                <w:rFonts w:cstheme="minorHAnsi"/>
                <w:sz w:val="20"/>
                <w:szCs w:val="20"/>
              </w:rPr>
              <w:t>3</w:t>
            </w:r>
          </w:p>
        </w:tc>
        <w:tc>
          <w:tcPr>
            <w:tcW w:w="7719" w:type="dxa"/>
            <w:gridSpan w:val="2"/>
          </w:tcPr>
          <w:p w14:paraId="147D0A51" w14:textId="77777777" w:rsidR="00D61BAB" w:rsidRPr="007B1FF7" w:rsidRDefault="00D61BAB" w:rsidP="00F849DD">
            <w:pPr>
              <w:spacing w:line="240" w:lineRule="exact"/>
              <w:rPr>
                <w:sz w:val="20"/>
                <w:szCs w:val="20"/>
              </w:rPr>
            </w:pPr>
            <w:r w:rsidRPr="00BE6B75">
              <w:rPr>
                <w:sz w:val="20"/>
                <w:szCs w:val="20"/>
              </w:rPr>
              <w:t>Vaogagana o Fesootaiga course at Year 1 of the Program and Advanced Course in Year 3 of the Program and the Parliamentary Etiquette Course in year 4 of the Program</w:t>
            </w:r>
          </w:p>
        </w:tc>
        <w:tc>
          <w:tcPr>
            <w:tcW w:w="1260" w:type="dxa"/>
            <w:tcBorders>
              <w:top w:val="nil"/>
              <w:left w:val="single" w:sz="4" w:space="0" w:color="auto"/>
              <w:bottom w:val="single" w:sz="4" w:space="0" w:color="auto"/>
              <w:right w:val="single" w:sz="4" w:space="0" w:color="auto"/>
            </w:tcBorders>
            <w:shd w:val="clear" w:color="auto" w:fill="auto"/>
            <w:vAlign w:val="bottom"/>
          </w:tcPr>
          <w:p w14:paraId="1C01947A"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03A9D800" w14:textId="2833D51D" w:rsidR="00D61BAB" w:rsidRPr="007B1FF7" w:rsidRDefault="00D61BAB" w:rsidP="00F849DD">
            <w:pPr>
              <w:spacing w:line="240" w:lineRule="exact"/>
              <w:rPr>
                <w:sz w:val="20"/>
                <w:szCs w:val="20"/>
              </w:rPr>
            </w:pPr>
            <w:r>
              <w:rPr>
                <w:rFonts w:ascii="Calibri" w:hAnsi="Calibri" w:cs="Calibri"/>
                <w:color w:val="000000"/>
                <w:sz w:val="20"/>
                <w:szCs w:val="20"/>
              </w:rPr>
              <w:t xml:space="preserve"> $     </w:t>
            </w:r>
            <w:r w:rsidR="00B95022">
              <w:rPr>
                <w:rFonts w:ascii="Calibri" w:hAnsi="Calibri" w:cs="Calibri"/>
                <w:color w:val="000000"/>
                <w:sz w:val="20"/>
                <w:szCs w:val="20"/>
              </w:rPr>
              <w:t>9800</w:t>
            </w:r>
            <w:r>
              <w:rPr>
                <w:rFonts w:ascii="Calibri" w:hAnsi="Calibri" w:cs="Calibri"/>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vAlign w:val="bottom"/>
          </w:tcPr>
          <w:p w14:paraId="25D03D03" w14:textId="67837F24" w:rsidR="00D61BAB" w:rsidRPr="007B1FF7" w:rsidRDefault="00D61BAB" w:rsidP="00F849DD">
            <w:pPr>
              <w:spacing w:line="240" w:lineRule="exact"/>
              <w:rPr>
                <w:sz w:val="20"/>
                <w:szCs w:val="20"/>
              </w:rPr>
            </w:pPr>
            <w:r>
              <w:rPr>
                <w:rFonts w:ascii="Calibri" w:hAnsi="Calibri" w:cs="Calibri"/>
                <w:color w:val="000000"/>
                <w:sz w:val="20"/>
                <w:szCs w:val="20"/>
              </w:rPr>
              <w:t xml:space="preserve"> $    </w:t>
            </w:r>
            <w:r w:rsidR="00B95022">
              <w:rPr>
                <w:rFonts w:ascii="Calibri" w:hAnsi="Calibri" w:cs="Calibri"/>
                <w:color w:val="000000"/>
                <w:sz w:val="20"/>
                <w:szCs w:val="20"/>
              </w:rPr>
              <w:t>9,800</w:t>
            </w:r>
            <w:r>
              <w:rPr>
                <w:rFonts w:ascii="Calibri" w:hAnsi="Calibri" w:cs="Calibri"/>
                <w:color w:val="000000"/>
                <w:sz w:val="20"/>
                <w:szCs w:val="20"/>
              </w:rPr>
              <w:t xml:space="preserve"> </w:t>
            </w:r>
          </w:p>
        </w:tc>
        <w:tc>
          <w:tcPr>
            <w:tcW w:w="1350" w:type="dxa"/>
            <w:tcBorders>
              <w:top w:val="nil"/>
              <w:left w:val="nil"/>
              <w:bottom w:val="single" w:sz="4" w:space="0" w:color="auto"/>
              <w:right w:val="single" w:sz="4" w:space="0" w:color="auto"/>
            </w:tcBorders>
            <w:shd w:val="clear" w:color="auto" w:fill="auto"/>
            <w:vAlign w:val="bottom"/>
          </w:tcPr>
          <w:p w14:paraId="40C15ABB"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54C28C14" w14:textId="464D74C5" w:rsidR="00D61BAB" w:rsidRPr="00594C59" w:rsidRDefault="00D61BAB" w:rsidP="00F849DD">
            <w:pPr>
              <w:spacing w:line="240" w:lineRule="exact"/>
              <w:rPr>
                <w:sz w:val="20"/>
                <w:szCs w:val="20"/>
              </w:rPr>
            </w:pPr>
            <w:r w:rsidRPr="00594C59">
              <w:rPr>
                <w:rFonts w:ascii="Calibri" w:hAnsi="Calibri" w:cs="Calibri"/>
                <w:sz w:val="20"/>
                <w:szCs w:val="20"/>
              </w:rPr>
              <w:t xml:space="preserve"> $       </w:t>
            </w:r>
            <w:r w:rsidR="00B95022">
              <w:rPr>
                <w:rFonts w:ascii="Calibri" w:hAnsi="Calibri" w:cs="Calibri"/>
                <w:sz w:val="20"/>
                <w:szCs w:val="20"/>
              </w:rPr>
              <w:t>19</w:t>
            </w:r>
            <w:r w:rsidRPr="00594C59">
              <w:rPr>
                <w:rFonts w:ascii="Calibri" w:hAnsi="Calibri" w:cs="Calibri"/>
                <w:sz w:val="20"/>
                <w:szCs w:val="20"/>
              </w:rPr>
              <w:t>,</w:t>
            </w:r>
            <w:r w:rsidR="00B95022">
              <w:rPr>
                <w:rFonts w:ascii="Calibri" w:hAnsi="Calibri" w:cs="Calibri"/>
                <w:sz w:val="20"/>
                <w:szCs w:val="20"/>
              </w:rPr>
              <w:t>6</w:t>
            </w:r>
            <w:r w:rsidRPr="00594C59">
              <w:rPr>
                <w:rFonts w:ascii="Calibri" w:hAnsi="Calibri" w:cs="Calibri"/>
                <w:sz w:val="20"/>
                <w:szCs w:val="20"/>
              </w:rPr>
              <w:t xml:space="preserve">00 </w:t>
            </w:r>
          </w:p>
        </w:tc>
        <w:tc>
          <w:tcPr>
            <w:tcW w:w="1260" w:type="dxa"/>
            <w:tcBorders>
              <w:top w:val="nil"/>
              <w:left w:val="nil"/>
              <w:bottom w:val="single" w:sz="4" w:space="0" w:color="auto"/>
              <w:right w:val="single" w:sz="8" w:space="0" w:color="auto"/>
            </w:tcBorders>
            <w:shd w:val="clear" w:color="auto" w:fill="B4C6E7" w:themeFill="accent1" w:themeFillTint="66"/>
            <w:vAlign w:val="bottom"/>
          </w:tcPr>
          <w:p w14:paraId="4684B46E" w14:textId="31681A72" w:rsidR="00D61BAB" w:rsidRPr="00594C59" w:rsidRDefault="00D61BAB" w:rsidP="00F849DD">
            <w:pPr>
              <w:spacing w:line="240" w:lineRule="exact"/>
              <w:rPr>
                <w:sz w:val="20"/>
                <w:szCs w:val="20"/>
              </w:rPr>
            </w:pPr>
            <w:r w:rsidRPr="00594C59">
              <w:rPr>
                <w:rFonts w:ascii="Calibri" w:hAnsi="Calibri" w:cs="Calibri"/>
                <w:sz w:val="20"/>
                <w:szCs w:val="20"/>
              </w:rPr>
              <w:t xml:space="preserve"> $    </w:t>
            </w:r>
            <w:r w:rsidR="00B95022">
              <w:rPr>
                <w:rFonts w:ascii="Calibri" w:hAnsi="Calibri" w:cs="Calibri"/>
                <w:sz w:val="20"/>
                <w:szCs w:val="20"/>
              </w:rPr>
              <w:t>10</w:t>
            </w:r>
            <w:r w:rsidRPr="00594C59">
              <w:rPr>
                <w:rFonts w:ascii="Calibri" w:hAnsi="Calibri" w:cs="Calibri"/>
                <w:sz w:val="20"/>
                <w:szCs w:val="20"/>
              </w:rPr>
              <w:t>,</w:t>
            </w:r>
            <w:r w:rsidR="00B95022">
              <w:rPr>
                <w:rFonts w:ascii="Calibri" w:hAnsi="Calibri" w:cs="Calibri"/>
                <w:sz w:val="20"/>
                <w:szCs w:val="20"/>
              </w:rPr>
              <w:t>425</w:t>
            </w:r>
            <w:r w:rsidRPr="00594C59">
              <w:rPr>
                <w:rFonts w:ascii="Calibri" w:hAnsi="Calibri" w:cs="Calibri"/>
                <w:sz w:val="20"/>
                <w:szCs w:val="20"/>
              </w:rPr>
              <w:t xml:space="preserve"> </w:t>
            </w:r>
          </w:p>
        </w:tc>
      </w:tr>
      <w:tr w:rsidR="00D61BAB" w14:paraId="69581091" w14:textId="77777777" w:rsidTr="00F849DD">
        <w:tc>
          <w:tcPr>
            <w:tcW w:w="808" w:type="dxa"/>
          </w:tcPr>
          <w:p w14:paraId="7366F50E" w14:textId="77777777" w:rsidR="00D61BAB" w:rsidRDefault="00D61BAB" w:rsidP="00F849DD">
            <w:pPr>
              <w:spacing w:line="240" w:lineRule="exact"/>
              <w:ind w:left="-105" w:right="-115"/>
              <w:rPr>
                <w:sz w:val="20"/>
                <w:szCs w:val="20"/>
              </w:rPr>
            </w:pPr>
            <w:r>
              <w:rPr>
                <w:sz w:val="20"/>
                <w:szCs w:val="20"/>
              </w:rPr>
              <w:t xml:space="preserve">Activity </w:t>
            </w:r>
          </w:p>
          <w:p w14:paraId="4FD40B4D" w14:textId="01CB5425" w:rsidR="00D61BAB" w:rsidRPr="007B1FF7" w:rsidRDefault="00D61BAB" w:rsidP="00F849DD">
            <w:pPr>
              <w:spacing w:line="240" w:lineRule="exact"/>
              <w:ind w:right="-115"/>
              <w:rPr>
                <w:sz w:val="20"/>
                <w:szCs w:val="20"/>
              </w:rPr>
            </w:pPr>
            <w:r>
              <w:rPr>
                <w:rFonts w:cstheme="minorHAnsi"/>
                <w:sz w:val="20"/>
                <w:szCs w:val="20"/>
              </w:rPr>
              <w:t>3</w:t>
            </w:r>
            <w:r w:rsidRPr="006D7EAC">
              <w:rPr>
                <w:rFonts w:cstheme="minorHAnsi"/>
                <w:sz w:val="20"/>
                <w:szCs w:val="20"/>
              </w:rPr>
              <w:t>.</w:t>
            </w:r>
            <w:r>
              <w:rPr>
                <w:rFonts w:cstheme="minorHAnsi"/>
                <w:sz w:val="20"/>
                <w:szCs w:val="20"/>
              </w:rPr>
              <w:t>1.</w:t>
            </w:r>
            <w:r w:rsidR="00B95022">
              <w:rPr>
                <w:rFonts w:cstheme="minorHAnsi"/>
                <w:sz w:val="20"/>
                <w:szCs w:val="20"/>
              </w:rPr>
              <w:t>4</w:t>
            </w:r>
          </w:p>
        </w:tc>
        <w:tc>
          <w:tcPr>
            <w:tcW w:w="7719" w:type="dxa"/>
            <w:gridSpan w:val="2"/>
          </w:tcPr>
          <w:p w14:paraId="14C2747F" w14:textId="77777777" w:rsidR="00D61BAB" w:rsidRPr="007B1FF7" w:rsidRDefault="00D61BAB" w:rsidP="00F849DD">
            <w:pPr>
              <w:spacing w:line="240" w:lineRule="exact"/>
              <w:rPr>
                <w:sz w:val="20"/>
                <w:szCs w:val="20"/>
              </w:rPr>
            </w:pPr>
            <w:r>
              <w:rPr>
                <w:sz w:val="20"/>
                <w:szCs w:val="20"/>
              </w:rPr>
              <w:t>I</w:t>
            </w:r>
            <w:r w:rsidRPr="00BE6B75">
              <w:rPr>
                <w:sz w:val="20"/>
                <w:szCs w:val="20"/>
              </w:rPr>
              <w:t>mplemen</w:t>
            </w:r>
            <w:r>
              <w:rPr>
                <w:sz w:val="20"/>
                <w:szCs w:val="20"/>
              </w:rPr>
              <w:t>t</w:t>
            </w:r>
            <w:r w:rsidRPr="00BE6B75">
              <w:rPr>
                <w:sz w:val="20"/>
                <w:szCs w:val="20"/>
              </w:rPr>
              <w:t xml:space="preserve"> </w:t>
            </w:r>
            <w:r>
              <w:rPr>
                <w:sz w:val="20"/>
                <w:szCs w:val="20"/>
              </w:rPr>
              <w:t xml:space="preserve">the </w:t>
            </w:r>
            <w:r w:rsidRPr="00BE6B75">
              <w:rPr>
                <w:sz w:val="20"/>
                <w:szCs w:val="20"/>
              </w:rPr>
              <w:t xml:space="preserve">Campaign Strategy course </w:t>
            </w:r>
            <w:r>
              <w:rPr>
                <w:sz w:val="20"/>
                <w:szCs w:val="20"/>
              </w:rPr>
              <w:t>for the women candidates</w:t>
            </w:r>
          </w:p>
        </w:tc>
        <w:tc>
          <w:tcPr>
            <w:tcW w:w="1260" w:type="dxa"/>
            <w:tcBorders>
              <w:top w:val="nil"/>
              <w:left w:val="single" w:sz="4" w:space="0" w:color="auto"/>
              <w:bottom w:val="single" w:sz="4" w:space="0" w:color="auto"/>
              <w:right w:val="single" w:sz="4" w:space="0" w:color="auto"/>
            </w:tcBorders>
            <w:shd w:val="clear" w:color="auto" w:fill="auto"/>
            <w:vAlign w:val="bottom"/>
          </w:tcPr>
          <w:p w14:paraId="02FBF8B8"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17815063"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10,000 </w:t>
            </w:r>
          </w:p>
        </w:tc>
        <w:tc>
          <w:tcPr>
            <w:tcW w:w="1260" w:type="dxa"/>
            <w:tcBorders>
              <w:top w:val="nil"/>
              <w:left w:val="nil"/>
              <w:bottom w:val="single" w:sz="4" w:space="0" w:color="auto"/>
              <w:right w:val="single" w:sz="4" w:space="0" w:color="auto"/>
            </w:tcBorders>
            <w:shd w:val="clear" w:color="auto" w:fill="auto"/>
            <w:vAlign w:val="bottom"/>
          </w:tcPr>
          <w:p w14:paraId="56F59984"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7,500 </w:t>
            </w:r>
          </w:p>
        </w:tc>
        <w:tc>
          <w:tcPr>
            <w:tcW w:w="1350" w:type="dxa"/>
            <w:tcBorders>
              <w:top w:val="nil"/>
              <w:left w:val="nil"/>
              <w:bottom w:val="single" w:sz="4" w:space="0" w:color="auto"/>
              <w:right w:val="single" w:sz="4" w:space="0" w:color="auto"/>
            </w:tcBorders>
            <w:shd w:val="clear" w:color="auto" w:fill="auto"/>
            <w:vAlign w:val="bottom"/>
          </w:tcPr>
          <w:p w14:paraId="270F4C99" w14:textId="77777777" w:rsidR="00D61BAB" w:rsidRPr="007B1FF7" w:rsidRDefault="00D61BAB" w:rsidP="00F849DD">
            <w:pPr>
              <w:spacing w:line="240" w:lineRule="exact"/>
              <w:rPr>
                <w:sz w:val="20"/>
                <w:szCs w:val="20"/>
              </w:rPr>
            </w:pPr>
            <w:r>
              <w:rPr>
                <w:rFonts w:ascii="Calibri" w:hAnsi="Calibri" w:cs="Calibri"/>
                <w:color w:val="000000"/>
                <w:sz w:val="20"/>
                <w:szCs w:val="20"/>
              </w:rPr>
              <w:t xml:space="preserve"> $               -   </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10FA55CA"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17,500 </w:t>
            </w:r>
          </w:p>
        </w:tc>
        <w:tc>
          <w:tcPr>
            <w:tcW w:w="1260" w:type="dxa"/>
            <w:tcBorders>
              <w:top w:val="nil"/>
              <w:left w:val="nil"/>
              <w:bottom w:val="single" w:sz="4" w:space="0" w:color="auto"/>
              <w:right w:val="single" w:sz="8" w:space="0" w:color="auto"/>
            </w:tcBorders>
            <w:shd w:val="clear" w:color="auto" w:fill="B4C6E7" w:themeFill="accent1" w:themeFillTint="66"/>
            <w:vAlign w:val="bottom"/>
          </w:tcPr>
          <w:p w14:paraId="6EB9CF71"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9,308 </w:t>
            </w:r>
          </w:p>
        </w:tc>
      </w:tr>
      <w:tr w:rsidR="00D61BAB" w14:paraId="37B50C82" w14:textId="77777777" w:rsidTr="00F849DD">
        <w:tc>
          <w:tcPr>
            <w:tcW w:w="808" w:type="dxa"/>
          </w:tcPr>
          <w:p w14:paraId="728087E1" w14:textId="77777777" w:rsidR="00D61BAB" w:rsidRDefault="00D61BAB" w:rsidP="00F849DD">
            <w:pPr>
              <w:spacing w:line="240" w:lineRule="exact"/>
              <w:ind w:left="-105" w:right="-115"/>
              <w:rPr>
                <w:sz w:val="20"/>
                <w:szCs w:val="20"/>
              </w:rPr>
            </w:pPr>
            <w:r>
              <w:rPr>
                <w:sz w:val="20"/>
                <w:szCs w:val="20"/>
              </w:rPr>
              <w:t xml:space="preserve">Activity </w:t>
            </w:r>
          </w:p>
          <w:p w14:paraId="47E9B095" w14:textId="7067C2EA" w:rsidR="00D61BAB" w:rsidRDefault="00D61BAB" w:rsidP="00F849DD">
            <w:pPr>
              <w:spacing w:line="240" w:lineRule="exact"/>
              <w:ind w:left="-105" w:right="-115"/>
            </w:pPr>
            <w:r>
              <w:rPr>
                <w:rFonts w:cstheme="minorHAnsi"/>
                <w:sz w:val="20"/>
                <w:szCs w:val="20"/>
              </w:rPr>
              <w:t>3</w:t>
            </w:r>
            <w:r w:rsidRPr="006D7EAC">
              <w:rPr>
                <w:rFonts w:cstheme="minorHAnsi"/>
                <w:sz w:val="20"/>
                <w:szCs w:val="20"/>
              </w:rPr>
              <w:t>.</w:t>
            </w:r>
            <w:r>
              <w:rPr>
                <w:rFonts w:cstheme="minorHAnsi"/>
                <w:sz w:val="20"/>
                <w:szCs w:val="20"/>
              </w:rPr>
              <w:t>1</w:t>
            </w:r>
            <w:r w:rsidRPr="006D7EAC">
              <w:rPr>
                <w:rFonts w:cstheme="minorHAnsi"/>
                <w:sz w:val="20"/>
                <w:szCs w:val="20"/>
              </w:rPr>
              <w:t>.</w:t>
            </w:r>
            <w:r w:rsidR="00B95022">
              <w:rPr>
                <w:rFonts w:cstheme="minorHAnsi"/>
                <w:sz w:val="20"/>
                <w:szCs w:val="20"/>
              </w:rPr>
              <w:t>5</w:t>
            </w:r>
          </w:p>
        </w:tc>
        <w:tc>
          <w:tcPr>
            <w:tcW w:w="7719" w:type="dxa"/>
            <w:gridSpan w:val="2"/>
          </w:tcPr>
          <w:p w14:paraId="6B28290E" w14:textId="77777777" w:rsidR="00D61BAB" w:rsidRDefault="00D61BAB" w:rsidP="00F849DD">
            <w:pPr>
              <w:spacing w:line="240" w:lineRule="exact"/>
            </w:pPr>
            <w:r w:rsidRPr="006A117A">
              <w:rPr>
                <w:rFonts w:cstheme="minorHAnsi"/>
                <w:sz w:val="20"/>
                <w:szCs w:val="20"/>
              </w:rPr>
              <w:t>Public and media campaign promoting women candidates – fund TV panel discussions and newspaper stories for women candidates before the elections focused on the issues they will focus on and promoting their experience and plans for their districts</w:t>
            </w:r>
          </w:p>
        </w:tc>
        <w:tc>
          <w:tcPr>
            <w:tcW w:w="1260" w:type="dxa"/>
            <w:tcBorders>
              <w:top w:val="nil"/>
              <w:left w:val="single" w:sz="4" w:space="0" w:color="auto"/>
              <w:bottom w:val="single" w:sz="4" w:space="0" w:color="auto"/>
              <w:right w:val="single" w:sz="4" w:space="0" w:color="auto"/>
            </w:tcBorders>
            <w:shd w:val="clear" w:color="auto" w:fill="auto"/>
            <w:vAlign w:val="bottom"/>
          </w:tcPr>
          <w:p w14:paraId="7EBBF19F" w14:textId="77777777" w:rsidR="00D61BAB" w:rsidRDefault="00D61BAB" w:rsidP="00F849DD">
            <w:pPr>
              <w:spacing w:line="240" w:lineRule="exact"/>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0B316490" w14:textId="77777777" w:rsidR="00D61BAB" w:rsidRDefault="00D61BAB" w:rsidP="00F849DD">
            <w:pPr>
              <w:spacing w:line="240" w:lineRule="exact"/>
            </w:pPr>
            <w:r>
              <w:rPr>
                <w:rFonts w:ascii="Calibri" w:hAnsi="Calibri" w:cs="Calibri"/>
                <w:color w:val="000000"/>
                <w:sz w:val="20"/>
                <w:szCs w:val="20"/>
              </w:rPr>
              <w:t xml:space="preserve"> $     25,000 </w:t>
            </w:r>
          </w:p>
        </w:tc>
        <w:tc>
          <w:tcPr>
            <w:tcW w:w="1260" w:type="dxa"/>
            <w:tcBorders>
              <w:top w:val="nil"/>
              <w:left w:val="nil"/>
              <w:bottom w:val="single" w:sz="4" w:space="0" w:color="auto"/>
              <w:right w:val="single" w:sz="4" w:space="0" w:color="auto"/>
            </w:tcBorders>
            <w:shd w:val="clear" w:color="auto" w:fill="auto"/>
            <w:vAlign w:val="bottom"/>
          </w:tcPr>
          <w:p w14:paraId="00EBAF46" w14:textId="77777777" w:rsidR="00D61BAB" w:rsidRDefault="00D61BAB" w:rsidP="00F849DD">
            <w:pPr>
              <w:spacing w:line="240" w:lineRule="exact"/>
            </w:pPr>
            <w:r>
              <w:rPr>
                <w:rFonts w:ascii="Calibri" w:hAnsi="Calibri" w:cs="Calibri"/>
                <w:color w:val="000000"/>
                <w:sz w:val="20"/>
                <w:szCs w:val="20"/>
              </w:rPr>
              <w:t xml:space="preserve"> $    25,000 </w:t>
            </w:r>
          </w:p>
        </w:tc>
        <w:tc>
          <w:tcPr>
            <w:tcW w:w="1350" w:type="dxa"/>
            <w:tcBorders>
              <w:top w:val="nil"/>
              <w:left w:val="nil"/>
              <w:bottom w:val="single" w:sz="4" w:space="0" w:color="auto"/>
              <w:right w:val="single" w:sz="4" w:space="0" w:color="auto"/>
            </w:tcBorders>
            <w:shd w:val="clear" w:color="auto" w:fill="auto"/>
            <w:vAlign w:val="bottom"/>
          </w:tcPr>
          <w:p w14:paraId="6CAFC46D" w14:textId="77777777" w:rsidR="00D61BAB" w:rsidRDefault="00D61BAB" w:rsidP="00F849DD">
            <w:pPr>
              <w:spacing w:line="240" w:lineRule="exact"/>
            </w:pPr>
            <w:r>
              <w:rPr>
                <w:rFonts w:ascii="Calibri" w:hAnsi="Calibri" w:cs="Calibri"/>
                <w:color w:val="000000"/>
                <w:sz w:val="20"/>
                <w:szCs w:val="20"/>
              </w:rPr>
              <w:t xml:space="preserve"> $      25,000 </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2E0F8C0D" w14:textId="77777777" w:rsidR="00D61BAB" w:rsidRPr="00594C59" w:rsidRDefault="00D61BAB" w:rsidP="00F849DD">
            <w:pPr>
              <w:spacing w:line="240" w:lineRule="exact"/>
            </w:pPr>
            <w:r w:rsidRPr="00594C59">
              <w:rPr>
                <w:rFonts w:ascii="Calibri" w:hAnsi="Calibri" w:cs="Calibri"/>
                <w:sz w:val="20"/>
                <w:szCs w:val="20"/>
              </w:rPr>
              <w:t xml:space="preserve"> $       75,000 </w:t>
            </w:r>
          </w:p>
        </w:tc>
        <w:tc>
          <w:tcPr>
            <w:tcW w:w="1260" w:type="dxa"/>
            <w:tcBorders>
              <w:top w:val="nil"/>
              <w:left w:val="nil"/>
              <w:bottom w:val="single" w:sz="4" w:space="0" w:color="auto"/>
              <w:right w:val="single" w:sz="8" w:space="0" w:color="auto"/>
            </w:tcBorders>
            <w:shd w:val="clear" w:color="auto" w:fill="B4C6E7" w:themeFill="accent1" w:themeFillTint="66"/>
            <w:vAlign w:val="bottom"/>
          </w:tcPr>
          <w:p w14:paraId="257C96E1" w14:textId="77777777" w:rsidR="00D61BAB" w:rsidRPr="00594C59" w:rsidRDefault="00D61BAB" w:rsidP="00F849DD">
            <w:pPr>
              <w:spacing w:line="240" w:lineRule="exact"/>
            </w:pPr>
            <w:r w:rsidRPr="00594C59">
              <w:rPr>
                <w:rFonts w:ascii="Calibri" w:hAnsi="Calibri" w:cs="Calibri"/>
                <w:sz w:val="20"/>
                <w:szCs w:val="20"/>
              </w:rPr>
              <w:t xml:space="preserve"> $    39,893 </w:t>
            </w:r>
          </w:p>
        </w:tc>
      </w:tr>
      <w:tr w:rsidR="00D61BAB" w14:paraId="494AC39D" w14:textId="77777777" w:rsidTr="00F849DD">
        <w:tc>
          <w:tcPr>
            <w:tcW w:w="808" w:type="dxa"/>
            <w:shd w:val="clear" w:color="auto" w:fill="FFFF00"/>
          </w:tcPr>
          <w:p w14:paraId="37AD97BE" w14:textId="77777777" w:rsidR="00D61BAB" w:rsidRDefault="00D61BAB" w:rsidP="00F849DD">
            <w:pPr>
              <w:spacing w:line="240" w:lineRule="exact"/>
              <w:ind w:left="-105" w:right="-115"/>
            </w:pPr>
          </w:p>
        </w:tc>
        <w:tc>
          <w:tcPr>
            <w:tcW w:w="7719" w:type="dxa"/>
            <w:gridSpan w:val="2"/>
            <w:shd w:val="clear" w:color="auto" w:fill="FFFF00"/>
          </w:tcPr>
          <w:p w14:paraId="19A31690" w14:textId="77777777" w:rsidR="00D61BAB" w:rsidRDefault="00D61BAB" w:rsidP="00F849DD">
            <w:pPr>
              <w:spacing w:line="240" w:lineRule="exact"/>
              <w:jc w:val="right"/>
            </w:pPr>
            <w:r>
              <w:rPr>
                <w:sz w:val="20"/>
                <w:szCs w:val="20"/>
              </w:rPr>
              <w:t>TOTAL OUTPUT 3.1</w:t>
            </w:r>
          </w:p>
        </w:tc>
        <w:tc>
          <w:tcPr>
            <w:tcW w:w="1260" w:type="dxa"/>
            <w:tcBorders>
              <w:top w:val="nil"/>
              <w:left w:val="single" w:sz="4" w:space="0" w:color="auto"/>
              <w:bottom w:val="single" w:sz="4" w:space="0" w:color="auto"/>
              <w:right w:val="single" w:sz="4" w:space="0" w:color="auto"/>
            </w:tcBorders>
            <w:shd w:val="clear" w:color="auto" w:fill="FFFF00"/>
            <w:vAlign w:val="bottom"/>
          </w:tcPr>
          <w:p w14:paraId="20A5512E" w14:textId="77777777" w:rsidR="00D61BAB" w:rsidRDefault="00D61BAB" w:rsidP="00F849DD">
            <w:pPr>
              <w:spacing w:line="240" w:lineRule="exact"/>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FFFF00"/>
            <w:vAlign w:val="bottom"/>
          </w:tcPr>
          <w:p w14:paraId="01281467" w14:textId="77777777" w:rsidR="00D61BAB" w:rsidRDefault="00D61BAB" w:rsidP="00F849DD">
            <w:pPr>
              <w:spacing w:line="240" w:lineRule="exact"/>
            </w:pPr>
            <w:r>
              <w:rPr>
                <w:rFonts w:ascii="Calibri" w:hAnsi="Calibri" w:cs="Calibri"/>
                <w:color w:val="000000"/>
                <w:sz w:val="20"/>
                <w:szCs w:val="20"/>
              </w:rPr>
              <w:t xml:space="preserve"> $   120,750 </w:t>
            </w:r>
          </w:p>
        </w:tc>
        <w:tc>
          <w:tcPr>
            <w:tcW w:w="1260" w:type="dxa"/>
            <w:tcBorders>
              <w:top w:val="nil"/>
              <w:left w:val="nil"/>
              <w:bottom w:val="single" w:sz="4" w:space="0" w:color="auto"/>
              <w:right w:val="single" w:sz="4" w:space="0" w:color="auto"/>
            </w:tcBorders>
            <w:shd w:val="clear" w:color="auto" w:fill="FFFF00"/>
            <w:vAlign w:val="bottom"/>
          </w:tcPr>
          <w:p w14:paraId="79A359DA" w14:textId="77777777" w:rsidR="00D61BAB" w:rsidRDefault="00D61BAB" w:rsidP="00F849DD">
            <w:pPr>
              <w:spacing w:line="240" w:lineRule="exact"/>
            </w:pPr>
            <w:r>
              <w:rPr>
                <w:rFonts w:ascii="Calibri" w:hAnsi="Calibri" w:cs="Calibri"/>
                <w:color w:val="000000"/>
                <w:sz w:val="20"/>
                <w:szCs w:val="20"/>
              </w:rPr>
              <w:t xml:space="preserve"> $    44,750 </w:t>
            </w:r>
          </w:p>
        </w:tc>
        <w:tc>
          <w:tcPr>
            <w:tcW w:w="1350" w:type="dxa"/>
            <w:tcBorders>
              <w:top w:val="nil"/>
              <w:left w:val="nil"/>
              <w:bottom w:val="single" w:sz="4" w:space="0" w:color="auto"/>
              <w:right w:val="single" w:sz="4" w:space="0" w:color="auto"/>
            </w:tcBorders>
            <w:shd w:val="clear" w:color="auto" w:fill="FFFF00"/>
            <w:vAlign w:val="bottom"/>
          </w:tcPr>
          <w:p w14:paraId="0ABB075F" w14:textId="77777777" w:rsidR="00D61BAB" w:rsidRDefault="00D61BAB" w:rsidP="00F849DD">
            <w:pPr>
              <w:spacing w:line="240" w:lineRule="exact"/>
            </w:pPr>
            <w:r>
              <w:rPr>
                <w:rFonts w:ascii="Calibri" w:hAnsi="Calibri" w:cs="Calibri"/>
                <w:color w:val="000000"/>
                <w:sz w:val="20"/>
                <w:szCs w:val="20"/>
              </w:rPr>
              <w:t xml:space="preserve"> $      25,000 </w:t>
            </w:r>
          </w:p>
        </w:tc>
        <w:tc>
          <w:tcPr>
            <w:tcW w:w="1260" w:type="dxa"/>
            <w:tcBorders>
              <w:top w:val="nil"/>
              <w:left w:val="nil"/>
              <w:bottom w:val="single" w:sz="4" w:space="0" w:color="auto"/>
              <w:right w:val="single" w:sz="4" w:space="0" w:color="auto"/>
            </w:tcBorders>
            <w:shd w:val="clear" w:color="auto" w:fill="FFFF00"/>
            <w:vAlign w:val="bottom"/>
          </w:tcPr>
          <w:p w14:paraId="44167A3D" w14:textId="77777777" w:rsidR="00D61BAB" w:rsidRDefault="00D61BAB" w:rsidP="00F849DD">
            <w:pPr>
              <w:spacing w:line="240" w:lineRule="exact"/>
            </w:pPr>
            <w:r>
              <w:rPr>
                <w:rFonts w:ascii="Calibri" w:hAnsi="Calibri" w:cs="Calibri"/>
                <w:color w:val="000000"/>
                <w:sz w:val="20"/>
                <w:szCs w:val="20"/>
              </w:rPr>
              <w:t xml:space="preserve"> $     190,500 </w:t>
            </w:r>
          </w:p>
        </w:tc>
        <w:tc>
          <w:tcPr>
            <w:tcW w:w="1260" w:type="dxa"/>
            <w:tcBorders>
              <w:top w:val="nil"/>
              <w:left w:val="nil"/>
              <w:bottom w:val="single" w:sz="4" w:space="0" w:color="auto"/>
              <w:right w:val="single" w:sz="4" w:space="0" w:color="auto"/>
            </w:tcBorders>
            <w:shd w:val="clear" w:color="auto" w:fill="FFFF00"/>
            <w:vAlign w:val="bottom"/>
          </w:tcPr>
          <w:p w14:paraId="2D5C4EE0" w14:textId="77777777" w:rsidR="00D61BAB" w:rsidRDefault="00D61BAB" w:rsidP="00F849DD">
            <w:pPr>
              <w:spacing w:line="240" w:lineRule="exact"/>
            </w:pPr>
            <w:r>
              <w:rPr>
                <w:rFonts w:ascii="Calibri" w:hAnsi="Calibri" w:cs="Calibri"/>
                <w:color w:val="000000"/>
                <w:sz w:val="20"/>
                <w:szCs w:val="20"/>
              </w:rPr>
              <w:t xml:space="preserve"> $  101,327 </w:t>
            </w:r>
          </w:p>
        </w:tc>
      </w:tr>
      <w:tr w:rsidR="00D61BAB" w14:paraId="39B44DA3" w14:textId="77777777" w:rsidTr="00F849DD">
        <w:tc>
          <w:tcPr>
            <w:tcW w:w="808" w:type="dxa"/>
            <w:shd w:val="clear" w:color="auto" w:fill="00B0F0"/>
          </w:tcPr>
          <w:p w14:paraId="543F2883" w14:textId="77777777" w:rsidR="00D61BAB" w:rsidRPr="00016EF0" w:rsidRDefault="00D61BAB" w:rsidP="00F849DD">
            <w:pPr>
              <w:spacing w:line="240" w:lineRule="exact"/>
              <w:ind w:left="-105" w:right="-115"/>
              <w:rPr>
                <w:sz w:val="20"/>
                <w:szCs w:val="20"/>
              </w:rPr>
            </w:pPr>
            <w:r w:rsidRPr="00016EF0">
              <w:rPr>
                <w:sz w:val="20"/>
                <w:szCs w:val="20"/>
              </w:rPr>
              <w:t>Output3.2</w:t>
            </w:r>
          </w:p>
        </w:tc>
        <w:tc>
          <w:tcPr>
            <w:tcW w:w="7719" w:type="dxa"/>
            <w:gridSpan w:val="2"/>
            <w:shd w:val="clear" w:color="auto" w:fill="00B0F0"/>
          </w:tcPr>
          <w:p w14:paraId="16021890" w14:textId="77777777" w:rsidR="00D61BAB" w:rsidRDefault="00D61BAB" w:rsidP="00F849DD">
            <w:pPr>
              <w:spacing w:line="240" w:lineRule="exact"/>
            </w:pPr>
            <w:r w:rsidRPr="00B30901">
              <w:rPr>
                <w:b/>
                <w:bCs/>
                <w:i/>
                <w:iCs/>
                <w:sz w:val="20"/>
                <w:szCs w:val="20"/>
              </w:rPr>
              <w:t xml:space="preserve">3.2 </w:t>
            </w:r>
            <w:r w:rsidRPr="00255379">
              <w:rPr>
                <w:b/>
                <w:bCs/>
                <w:i/>
                <w:iCs/>
                <w:sz w:val="20"/>
                <w:szCs w:val="20"/>
              </w:rPr>
              <w:t>Enhanced leadership and advocacy capacity and gender equality understanding of Women focused NGOs</w:t>
            </w:r>
          </w:p>
        </w:tc>
        <w:tc>
          <w:tcPr>
            <w:tcW w:w="1260" w:type="dxa"/>
          </w:tcPr>
          <w:p w14:paraId="69750029" w14:textId="77777777" w:rsidR="00D61BAB" w:rsidRDefault="00D61BAB" w:rsidP="00F849DD">
            <w:pPr>
              <w:spacing w:line="240" w:lineRule="exact"/>
            </w:pPr>
          </w:p>
        </w:tc>
        <w:tc>
          <w:tcPr>
            <w:tcW w:w="1350" w:type="dxa"/>
          </w:tcPr>
          <w:p w14:paraId="48941968" w14:textId="77777777" w:rsidR="00D61BAB" w:rsidRDefault="00D61BAB" w:rsidP="00F849DD">
            <w:pPr>
              <w:spacing w:line="240" w:lineRule="exact"/>
            </w:pPr>
          </w:p>
        </w:tc>
        <w:tc>
          <w:tcPr>
            <w:tcW w:w="1260" w:type="dxa"/>
          </w:tcPr>
          <w:p w14:paraId="749F95ED" w14:textId="77777777" w:rsidR="00D61BAB" w:rsidRDefault="00D61BAB" w:rsidP="00F849DD">
            <w:pPr>
              <w:spacing w:line="240" w:lineRule="exact"/>
            </w:pPr>
          </w:p>
        </w:tc>
        <w:tc>
          <w:tcPr>
            <w:tcW w:w="1350" w:type="dxa"/>
          </w:tcPr>
          <w:p w14:paraId="29479B90" w14:textId="77777777" w:rsidR="00D61BAB" w:rsidRDefault="00D61BAB" w:rsidP="00F849DD">
            <w:pPr>
              <w:spacing w:line="240" w:lineRule="exact"/>
            </w:pPr>
          </w:p>
        </w:tc>
        <w:tc>
          <w:tcPr>
            <w:tcW w:w="1260" w:type="dxa"/>
            <w:shd w:val="clear" w:color="auto" w:fill="B4C6E7" w:themeFill="accent1" w:themeFillTint="66"/>
          </w:tcPr>
          <w:p w14:paraId="3B279D88" w14:textId="77777777" w:rsidR="00D61BAB" w:rsidRDefault="00D61BAB" w:rsidP="00F849DD">
            <w:pPr>
              <w:spacing w:line="240" w:lineRule="exact"/>
            </w:pPr>
          </w:p>
        </w:tc>
        <w:tc>
          <w:tcPr>
            <w:tcW w:w="1260" w:type="dxa"/>
            <w:shd w:val="clear" w:color="auto" w:fill="B4C6E7" w:themeFill="accent1" w:themeFillTint="66"/>
          </w:tcPr>
          <w:p w14:paraId="79D3496A" w14:textId="77777777" w:rsidR="00D61BAB" w:rsidRDefault="00D61BAB" w:rsidP="00F849DD">
            <w:pPr>
              <w:spacing w:line="240" w:lineRule="exact"/>
            </w:pPr>
          </w:p>
        </w:tc>
      </w:tr>
      <w:tr w:rsidR="00D61BAB" w14:paraId="4E3264D3" w14:textId="77777777" w:rsidTr="00F849DD">
        <w:tc>
          <w:tcPr>
            <w:tcW w:w="808" w:type="dxa"/>
          </w:tcPr>
          <w:p w14:paraId="55132FDE" w14:textId="77777777" w:rsidR="00D61BAB" w:rsidRDefault="00D61BAB" w:rsidP="00F849DD">
            <w:pPr>
              <w:spacing w:line="240" w:lineRule="exact"/>
              <w:ind w:left="-105" w:right="-115"/>
              <w:rPr>
                <w:sz w:val="20"/>
                <w:szCs w:val="20"/>
              </w:rPr>
            </w:pPr>
            <w:r>
              <w:rPr>
                <w:sz w:val="20"/>
                <w:szCs w:val="20"/>
              </w:rPr>
              <w:t xml:space="preserve">Activity </w:t>
            </w:r>
          </w:p>
          <w:p w14:paraId="5C2046B1" w14:textId="77777777" w:rsidR="00D61BAB" w:rsidRDefault="00D61BAB" w:rsidP="00F849DD">
            <w:pPr>
              <w:spacing w:line="240" w:lineRule="exact"/>
              <w:ind w:left="-105" w:right="-115"/>
            </w:pPr>
            <w:r>
              <w:rPr>
                <w:rFonts w:cstheme="minorHAnsi"/>
                <w:sz w:val="20"/>
                <w:szCs w:val="20"/>
              </w:rPr>
              <w:t>3</w:t>
            </w:r>
            <w:r w:rsidRPr="006D7EAC">
              <w:rPr>
                <w:rFonts w:cstheme="minorHAnsi"/>
                <w:sz w:val="20"/>
                <w:szCs w:val="20"/>
              </w:rPr>
              <w:t>.</w:t>
            </w:r>
            <w:r>
              <w:rPr>
                <w:rFonts w:cstheme="minorHAnsi"/>
                <w:sz w:val="20"/>
                <w:szCs w:val="20"/>
              </w:rPr>
              <w:t>2</w:t>
            </w:r>
            <w:r w:rsidRPr="006D7EAC">
              <w:rPr>
                <w:rFonts w:cstheme="minorHAnsi"/>
                <w:sz w:val="20"/>
                <w:szCs w:val="20"/>
              </w:rPr>
              <w:t>.</w:t>
            </w:r>
            <w:r>
              <w:rPr>
                <w:rFonts w:cstheme="minorHAnsi"/>
                <w:sz w:val="20"/>
                <w:szCs w:val="20"/>
              </w:rPr>
              <w:t>1</w:t>
            </w:r>
          </w:p>
        </w:tc>
        <w:tc>
          <w:tcPr>
            <w:tcW w:w="7719" w:type="dxa"/>
            <w:gridSpan w:val="2"/>
          </w:tcPr>
          <w:p w14:paraId="5D44D57B" w14:textId="78D15632" w:rsidR="00D61BAB" w:rsidRPr="00863E8F" w:rsidRDefault="00D61BAB" w:rsidP="00F849DD">
            <w:pPr>
              <w:spacing w:line="240" w:lineRule="exact"/>
              <w:rPr>
                <w:sz w:val="20"/>
                <w:szCs w:val="20"/>
              </w:rPr>
            </w:pPr>
            <w:r w:rsidRPr="00863E8F">
              <w:rPr>
                <w:sz w:val="20"/>
                <w:szCs w:val="20"/>
              </w:rPr>
              <w:t xml:space="preserve">Assess the leadership &amp; advocacy capacity of the </w:t>
            </w:r>
            <w:r w:rsidR="007A18BB">
              <w:rPr>
                <w:sz w:val="20"/>
                <w:szCs w:val="20"/>
              </w:rPr>
              <w:t xml:space="preserve">women focused NGOs </w:t>
            </w:r>
            <w:r w:rsidRPr="00863E8F">
              <w:rPr>
                <w:sz w:val="20"/>
                <w:szCs w:val="20"/>
              </w:rPr>
              <w:t xml:space="preserve">to support implementation of WILS </w:t>
            </w:r>
            <w:r w:rsidR="008C015B" w:rsidRPr="00863E8F">
              <w:rPr>
                <w:sz w:val="20"/>
                <w:szCs w:val="20"/>
              </w:rPr>
              <w:t>initiatives such</w:t>
            </w:r>
            <w:r w:rsidRPr="00863E8F">
              <w:rPr>
                <w:sz w:val="20"/>
                <w:szCs w:val="20"/>
              </w:rPr>
              <w:t xml:space="preserve"> as the Women Leaders Platform</w:t>
            </w:r>
          </w:p>
        </w:tc>
        <w:tc>
          <w:tcPr>
            <w:tcW w:w="1260" w:type="dxa"/>
            <w:tcBorders>
              <w:top w:val="single" w:sz="4" w:space="0" w:color="auto"/>
              <w:left w:val="single" w:sz="4" w:space="0" w:color="auto"/>
              <w:bottom w:val="nil"/>
              <w:right w:val="single" w:sz="4" w:space="0" w:color="auto"/>
            </w:tcBorders>
            <w:shd w:val="clear" w:color="auto" w:fill="auto"/>
            <w:vAlign w:val="bottom"/>
          </w:tcPr>
          <w:p w14:paraId="34BEC014" w14:textId="2E242226" w:rsidR="00D61BAB" w:rsidRDefault="00D61BAB" w:rsidP="00F849DD">
            <w:pPr>
              <w:spacing w:line="240" w:lineRule="exact"/>
            </w:pPr>
            <w:r>
              <w:rPr>
                <w:rFonts w:ascii="Calibri" w:hAnsi="Calibri" w:cs="Calibri"/>
                <w:color w:val="000000"/>
                <w:sz w:val="20"/>
                <w:szCs w:val="20"/>
              </w:rPr>
              <w:t xml:space="preserve">$ </w:t>
            </w:r>
            <w:r w:rsidR="009502C3">
              <w:rPr>
                <w:rFonts w:ascii="Calibri" w:hAnsi="Calibri" w:cs="Calibri"/>
                <w:color w:val="000000"/>
                <w:sz w:val="20"/>
                <w:szCs w:val="20"/>
              </w:rPr>
              <w:t>45</w:t>
            </w:r>
            <w:r>
              <w:rPr>
                <w:rFonts w:ascii="Calibri" w:hAnsi="Calibri" w:cs="Calibri"/>
                <w:color w:val="000000"/>
                <w:sz w:val="20"/>
                <w:szCs w:val="20"/>
              </w:rPr>
              <w:t>,000</w:t>
            </w:r>
          </w:p>
        </w:tc>
        <w:tc>
          <w:tcPr>
            <w:tcW w:w="1350" w:type="dxa"/>
            <w:tcBorders>
              <w:top w:val="nil"/>
              <w:left w:val="nil"/>
              <w:bottom w:val="nil"/>
              <w:right w:val="single" w:sz="4" w:space="0" w:color="auto"/>
            </w:tcBorders>
            <w:shd w:val="clear" w:color="auto" w:fill="auto"/>
            <w:vAlign w:val="bottom"/>
          </w:tcPr>
          <w:p w14:paraId="14DB846D" w14:textId="77777777" w:rsidR="00D61BAB" w:rsidRDefault="00D61BAB" w:rsidP="00F849DD">
            <w:pPr>
              <w:spacing w:line="240" w:lineRule="exact"/>
            </w:pPr>
            <w:r>
              <w:rPr>
                <w:rFonts w:ascii="Calibri" w:hAnsi="Calibri" w:cs="Calibri"/>
                <w:color w:val="000000"/>
                <w:sz w:val="20"/>
                <w:szCs w:val="20"/>
              </w:rPr>
              <w:t xml:space="preserve"> $               -   </w:t>
            </w:r>
          </w:p>
        </w:tc>
        <w:tc>
          <w:tcPr>
            <w:tcW w:w="1260" w:type="dxa"/>
            <w:tcBorders>
              <w:top w:val="nil"/>
              <w:left w:val="nil"/>
              <w:bottom w:val="nil"/>
              <w:right w:val="single" w:sz="4" w:space="0" w:color="auto"/>
            </w:tcBorders>
            <w:shd w:val="clear" w:color="auto" w:fill="auto"/>
            <w:vAlign w:val="bottom"/>
          </w:tcPr>
          <w:p w14:paraId="4474162D" w14:textId="77777777" w:rsidR="00D61BAB" w:rsidRDefault="00D61BAB" w:rsidP="00F849DD">
            <w:pPr>
              <w:spacing w:line="240" w:lineRule="exact"/>
            </w:pPr>
            <w:r>
              <w:rPr>
                <w:rFonts w:ascii="Calibri" w:hAnsi="Calibri" w:cs="Calibri"/>
                <w:color w:val="000000"/>
                <w:sz w:val="20"/>
                <w:szCs w:val="20"/>
              </w:rPr>
              <w:t xml:space="preserve"> $              -   </w:t>
            </w:r>
          </w:p>
        </w:tc>
        <w:tc>
          <w:tcPr>
            <w:tcW w:w="1350" w:type="dxa"/>
            <w:tcBorders>
              <w:top w:val="nil"/>
              <w:left w:val="nil"/>
              <w:bottom w:val="nil"/>
              <w:right w:val="nil"/>
            </w:tcBorders>
            <w:shd w:val="clear" w:color="auto" w:fill="auto"/>
            <w:vAlign w:val="bottom"/>
          </w:tcPr>
          <w:p w14:paraId="34838840" w14:textId="77777777" w:rsidR="00D61BAB" w:rsidRDefault="00D61BAB" w:rsidP="00F849DD">
            <w:pPr>
              <w:spacing w:line="240" w:lineRule="exact"/>
            </w:pPr>
            <w:r>
              <w:rPr>
                <w:rFonts w:ascii="Calibri" w:hAnsi="Calibri" w:cs="Calibri"/>
                <w:color w:val="000000"/>
                <w:sz w:val="20"/>
                <w:szCs w:val="20"/>
              </w:rPr>
              <w:t xml:space="preserve"> $               -   </w:t>
            </w:r>
          </w:p>
        </w:tc>
        <w:tc>
          <w:tcPr>
            <w:tcW w:w="12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350ED92A" w14:textId="088C767B" w:rsidR="00D61BAB" w:rsidRPr="00594C59" w:rsidRDefault="00D61BAB" w:rsidP="00F849DD">
            <w:pPr>
              <w:spacing w:line="240" w:lineRule="exact"/>
            </w:pPr>
            <w:r w:rsidRPr="00594C59">
              <w:rPr>
                <w:rFonts w:ascii="Calibri" w:hAnsi="Calibri" w:cs="Calibri"/>
                <w:sz w:val="20"/>
                <w:szCs w:val="20"/>
              </w:rPr>
              <w:t xml:space="preserve"> $       </w:t>
            </w:r>
            <w:r w:rsidR="009502C3">
              <w:rPr>
                <w:rFonts w:ascii="Calibri" w:hAnsi="Calibri" w:cs="Calibri"/>
                <w:sz w:val="20"/>
                <w:szCs w:val="20"/>
              </w:rPr>
              <w:t>45</w:t>
            </w:r>
            <w:r w:rsidRPr="00594C59">
              <w:rPr>
                <w:rFonts w:ascii="Calibri" w:hAnsi="Calibri" w:cs="Calibri"/>
                <w:sz w:val="20"/>
                <w:szCs w:val="20"/>
              </w:rPr>
              <w:t xml:space="preserve">,000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15ADF8E7" w14:textId="309126B0" w:rsidR="00D61BAB" w:rsidRPr="00594C59" w:rsidRDefault="00D61BAB" w:rsidP="00F849DD">
            <w:pPr>
              <w:spacing w:line="240" w:lineRule="exact"/>
            </w:pPr>
            <w:r w:rsidRPr="00594C59">
              <w:rPr>
                <w:rFonts w:ascii="Calibri" w:hAnsi="Calibri" w:cs="Calibri"/>
                <w:sz w:val="20"/>
                <w:szCs w:val="20"/>
              </w:rPr>
              <w:t xml:space="preserve"> $    </w:t>
            </w:r>
            <w:r w:rsidR="009526D0">
              <w:rPr>
                <w:rFonts w:ascii="Calibri" w:hAnsi="Calibri" w:cs="Calibri"/>
                <w:sz w:val="20"/>
                <w:szCs w:val="20"/>
              </w:rPr>
              <w:t>23,93</w:t>
            </w:r>
            <w:r w:rsidRPr="00594C59">
              <w:rPr>
                <w:rFonts w:ascii="Calibri" w:hAnsi="Calibri" w:cs="Calibri"/>
                <w:sz w:val="20"/>
                <w:szCs w:val="20"/>
              </w:rPr>
              <w:t xml:space="preserve">6 </w:t>
            </w:r>
          </w:p>
        </w:tc>
      </w:tr>
      <w:tr w:rsidR="00D61BAB" w14:paraId="2D9B5D23" w14:textId="77777777" w:rsidTr="00F849DD">
        <w:tc>
          <w:tcPr>
            <w:tcW w:w="808" w:type="dxa"/>
          </w:tcPr>
          <w:p w14:paraId="7E52C140" w14:textId="77777777" w:rsidR="00D61BAB" w:rsidRDefault="00D61BAB" w:rsidP="00F849DD">
            <w:pPr>
              <w:spacing w:line="240" w:lineRule="exact"/>
              <w:ind w:left="-105" w:right="-115"/>
              <w:rPr>
                <w:sz w:val="20"/>
                <w:szCs w:val="20"/>
              </w:rPr>
            </w:pPr>
            <w:r>
              <w:rPr>
                <w:sz w:val="20"/>
                <w:szCs w:val="20"/>
              </w:rPr>
              <w:t xml:space="preserve">Activity </w:t>
            </w:r>
          </w:p>
          <w:p w14:paraId="47CCA2D8" w14:textId="77777777" w:rsidR="00D61BAB" w:rsidRDefault="00D61BAB" w:rsidP="00F849DD">
            <w:pPr>
              <w:spacing w:line="240" w:lineRule="exact"/>
              <w:ind w:left="-105" w:right="-115"/>
            </w:pPr>
            <w:r>
              <w:rPr>
                <w:rFonts w:cstheme="minorHAnsi"/>
                <w:sz w:val="20"/>
                <w:szCs w:val="20"/>
              </w:rPr>
              <w:t>3</w:t>
            </w:r>
            <w:r w:rsidRPr="006D7EAC">
              <w:rPr>
                <w:rFonts w:cstheme="minorHAnsi"/>
                <w:sz w:val="20"/>
                <w:szCs w:val="20"/>
              </w:rPr>
              <w:t>.</w:t>
            </w:r>
            <w:r>
              <w:rPr>
                <w:rFonts w:cstheme="minorHAnsi"/>
                <w:sz w:val="20"/>
                <w:szCs w:val="20"/>
              </w:rPr>
              <w:t>2</w:t>
            </w:r>
            <w:r w:rsidRPr="006D7EAC">
              <w:rPr>
                <w:rFonts w:cstheme="minorHAnsi"/>
                <w:sz w:val="20"/>
                <w:szCs w:val="20"/>
              </w:rPr>
              <w:t>.</w:t>
            </w:r>
            <w:r>
              <w:rPr>
                <w:rFonts w:cstheme="minorHAnsi"/>
                <w:sz w:val="20"/>
                <w:szCs w:val="20"/>
              </w:rPr>
              <w:t>2</w:t>
            </w:r>
          </w:p>
        </w:tc>
        <w:tc>
          <w:tcPr>
            <w:tcW w:w="7719" w:type="dxa"/>
            <w:gridSpan w:val="2"/>
          </w:tcPr>
          <w:p w14:paraId="10901635" w14:textId="1CABE2B7" w:rsidR="00D61BAB" w:rsidRPr="00863E8F" w:rsidRDefault="008C015B" w:rsidP="00F849DD">
            <w:pPr>
              <w:spacing w:line="240" w:lineRule="exact"/>
              <w:rPr>
                <w:sz w:val="20"/>
                <w:szCs w:val="20"/>
              </w:rPr>
            </w:pPr>
            <w:r>
              <w:rPr>
                <w:sz w:val="20"/>
                <w:szCs w:val="20"/>
              </w:rPr>
              <w:t>Develop and d</w:t>
            </w:r>
            <w:r w:rsidR="00D61BAB" w:rsidRPr="00863E8F">
              <w:rPr>
                <w:sz w:val="20"/>
                <w:szCs w:val="20"/>
              </w:rPr>
              <w:t xml:space="preserve">eliver </w:t>
            </w:r>
            <w:r w:rsidR="00D61BAB">
              <w:rPr>
                <w:sz w:val="20"/>
                <w:szCs w:val="20"/>
              </w:rPr>
              <w:t xml:space="preserve">a </w:t>
            </w:r>
            <w:r w:rsidR="00D61BAB" w:rsidRPr="00863E8F">
              <w:rPr>
                <w:sz w:val="20"/>
                <w:szCs w:val="20"/>
              </w:rPr>
              <w:t xml:space="preserve">leadership and advocacy capacity building program for </w:t>
            </w:r>
            <w:r>
              <w:rPr>
                <w:sz w:val="20"/>
                <w:szCs w:val="20"/>
              </w:rPr>
              <w:t>women focused NGOs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2B0ABA6" w14:textId="77777777" w:rsidR="00D61BAB" w:rsidRDefault="00D61BAB" w:rsidP="00F849DD">
            <w:pPr>
              <w:spacing w:line="240" w:lineRule="exact"/>
            </w:pPr>
            <w:r>
              <w:rPr>
                <w:rFonts w:ascii="Calibri" w:hAnsi="Calibri" w:cs="Calibri"/>
                <w:color w:val="000000"/>
                <w:sz w:val="20"/>
                <w:szCs w:val="20"/>
              </w:rPr>
              <w:t> </w:t>
            </w:r>
          </w:p>
        </w:tc>
        <w:tc>
          <w:tcPr>
            <w:tcW w:w="1350" w:type="dxa"/>
            <w:tcBorders>
              <w:top w:val="single" w:sz="4" w:space="0" w:color="auto"/>
              <w:left w:val="nil"/>
              <w:bottom w:val="single" w:sz="4" w:space="0" w:color="auto"/>
              <w:right w:val="single" w:sz="4" w:space="0" w:color="auto"/>
            </w:tcBorders>
            <w:shd w:val="clear" w:color="auto" w:fill="auto"/>
            <w:vAlign w:val="bottom"/>
          </w:tcPr>
          <w:p w14:paraId="4EB5C237" w14:textId="11F751B6" w:rsidR="00D61BAB" w:rsidRDefault="00D61BAB" w:rsidP="00F849DD">
            <w:pPr>
              <w:spacing w:line="240" w:lineRule="exact"/>
            </w:pPr>
            <w:r>
              <w:rPr>
                <w:rFonts w:ascii="Calibri" w:hAnsi="Calibri" w:cs="Calibri"/>
                <w:color w:val="000000"/>
                <w:sz w:val="20"/>
                <w:szCs w:val="20"/>
              </w:rPr>
              <w:t xml:space="preserve">$ </w:t>
            </w:r>
            <w:r w:rsidR="00091977">
              <w:rPr>
                <w:rFonts w:ascii="Calibri" w:hAnsi="Calibri" w:cs="Calibri"/>
                <w:color w:val="000000"/>
                <w:sz w:val="20"/>
                <w:szCs w:val="20"/>
              </w:rPr>
              <w:t>70</w:t>
            </w:r>
            <w:r>
              <w:rPr>
                <w:rFonts w:ascii="Calibri" w:hAnsi="Calibri" w:cs="Calibri"/>
                <w:color w:val="000000"/>
                <w:sz w:val="20"/>
                <w:szCs w:val="20"/>
              </w:rPr>
              <w:t>,000</w:t>
            </w:r>
          </w:p>
        </w:tc>
        <w:tc>
          <w:tcPr>
            <w:tcW w:w="1260" w:type="dxa"/>
            <w:tcBorders>
              <w:top w:val="single" w:sz="4" w:space="0" w:color="auto"/>
              <w:left w:val="nil"/>
              <w:bottom w:val="single" w:sz="4" w:space="0" w:color="auto"/>
              <w:right w:val="single" w:sz="4" w:space="0" w:color="auto"/>
            </w:tcBorders>
            <w:shd w:val="clear" w:color="auto" w:fill="auto"/>
            <w:vAlign w:val="bottom"/>
          </w:tcPr>
          <w:p w14:paraId="2DE899B1" w14:textId="4700B545" w:rsidR="00D61BAB" w:rsidRDefault="00D61BAB" w:rsidP="00F849DD">
            <w:pPr>
              <w:spacing w:line="240" w:lineRule="exact"/>
            </w:pPr>
            <w:r>
              <w:rPr>
                <w:rFonts w:ascii="Calibri" w:hAnsi="Calibri" w:cs="Calibri"/>
                <w:color w:val="000000"/>
                <w:sz w:val="20"/>
                <w:szCs w:val="20"/>
              </w:rPr>
              <w:t xml:space="preserve"> $    </w:t>
            </w:r>
            <w:r w:rsidR="00091977">
              <w:rPr>
                <w:rFonts w:ascii="Calibri" w:hAnsi="Calibri" w:cs="Calibri"/>
                <w:color w:val="000000"/>
                <w:sz w:val="20"/>
                <w:szCs w:val="20"/>
              </w:rPr>
              <w:t>70</w:t>
            </w:r>
            <w:r>
              <w:rPr>
                <w:rFonts w:ascii="Calibri" w:hAnsi="Calibri" w:cs="Calibri"/>
                <w:color w:val="000000"/>
                <w:sz w:val="20"/>
                <w:szCs w:val="20"/>
              </w:rPr>
              <w:t xml:space="preserve">,000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4F5CE062" w14:textId="75991D08" w:rsidR="00D61BAB" w:rsidRDefault="00D61BAB" w:rsidP="00F849DD">
            <w:pPr>
              <w:spacing w:line="240" w:lineRule="exact"/>
            </w:pPr>
            <w:r>
              <w:rPr>
                <w:rFonts w:ascii="Calibri" w:hAnsi="Calibri" w:cs="Calibri"/>
                <w:color w:val="000000"/>
                <w:sz w:val="20"/>
                <w:szCs w:val="20"/>
              </w:rPr>
              <w:t xml:space="preserve"> $      </w:t>
            </w:r>
            <w:r w:rsidR="00BC6BC1">
              <w:rPr>
                <w:rFonts w:ascii="Calibri" w:hAnsi="Calibri" w:cs="Calibri"/>
                <w:color w:val="000000"/>
                <w:sz w:val="20"/>
                <w:szCs w:val="20"/>
              </w:rPr>
              <w:t>70</w:t>
            </w:r>
            <w:r>
              <w:rPr>
                <w:rFonts w:ascii="Calibri" w:hAnsi="Calibri" w:cs="Calibri"/>
                <w:color w:val="000000"/>
                <w:sz w:val="20"/>
                <w:szCs w:val="20"/>
              </w:rPr>
              <w:t xml:space="preserve">,000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3918FB93" w14:textId="1D0AB3B8" w:rsidR="00D61BAB" w:rsidRPr="00594C59" w:rsidRDefault="00D61BAB" w:rsidP="00F849DD">
            <w:pPr>
              <w:spacing w:line="240" w:lineRule="exact"/>
            </w:pPr>
            <w:r w:rsidRPr="00594C59">
              <w:rPr>
                <w:rFonts w:ascii="Calibri" w:hAnsi="Calibri" w:cs="Calibri"/>
                <w:sz w:val="20"/>
                <w:szCs w:val="20"/>
              </w:rPr>
              <w:t xml:space="preserve"> $       </w:t>
            </w:r>
            <w:r w:rsidR="00BC6BC1">
              <w:rPr>
                <w:rFonts w:ascii="Calibri" w:hAnsi="Calibri" w:cs="Calibri"/>
                <w:sz w:val="20"/>
                <w:szCs w:val="20"/>
              </w:rPr>
              <w:t>210</w:t>
            </w:r>
            <w:r w:rsidRPr="00594C59">
              <w:rPr>
                <w:rFonts w:ascii="Calibri" w:hAnsi="Calibri" w:cs="Calibri"/>
                <w:sz w:val="20"/>
                <w:szCs w:val="20"/>
              </w:rPr>
              <w:t xml:space="preserve">,000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0E78066E" w14:textId="217B2BA0" w:rsidR="00D61BAB" w:rsidRPr="00594C59" w:rsidRDefault="00D61BAB" w:rsidP="00F849DD">
            <w:pPr>
              <w:spacing w:line="240" w:lineRule="exact"/>
            </w:pPr>
            <w:r w:rsidRPr="00594C59">
              <w:rPr>
                <w:rFonts w:ascii="Calibri" w:hAnsi="Calibri" w:cs="Calibri"/>
                <w:sz w:val="20"/>
                <w:szCs w:val="20"/>
              </w:rPr>
              <w:t xml:space="preserve"> $    </w:t>
            </w:r>
            <w:r w:rsidR="00195EB9">
              <w:rPr>
                <w:rFonts w:ascii="Calibri" w:hAnsi="Calibri" w:cs="Calibri"/>
                <w:sz w:val="20"/>
                <w:szCs w:val="20"/>
              </w:rPr>
              <w:t>111</w:t>
            </w:r>
            <w:r w:rsidRPr="00594C59">
              <w:rPr>
                <w:rFonts w:ascii="Calibri" w:hAnsi="Calibri" w:cs="Calibri"/>
                <w:sz w:val="20"/>
                <w:szCs w:val="20"/>
              </w:rPr>
              <w:t>,</w:t>
            </w:r>
            <w:r w:rsidR="00195EB9">
              <w:rPr>
                <w:rFonts w:ascii="Calibri" w:hAnsi="Calibri" w:cs="Calibri"/>
                <w:sz w:val="20"/>
                <w:szCs w:val="20"/>
              </w:rPr>
              <w:t>700</w:t>
            </w:r>
            <w:r w:rsidRPr="00594C59">
              <w:rPr>
                <w:rFonts w:ascii="Calibri" w:hAnsi="Calibri" w:cs="Calibri"/>
                <w:sz w:val="20"/>
                <w:szCs w:val="20"/>
              </w:rPr>
              <w:t xml:space="preserve"> </w:t>
            </w:r>
          </w:p>
        </w:tc>
      </w:tr>
      <w:tr w:rsidR="00D61BAB" w14:paraId="6613ABA1" w14:textId="77777777" w:rsidTr="00F849DD">
        <w:tc>
          <w:tcPr>
            <w:tcW w:w="808" w:type="dxa"/>
            <w:shd w:val="clear" w:color="auto" w:fill="FFFF00"/>
          </w:tcPr>
          <w:p w14:paraId="6ABE815E" w14:textId="77777777" w:rsidR="00D61BAB" w:rsidRDefault="00D61BAB" w:rsidP="00F849DD">
            <w:pPr>
              <w:spacing w:line="240" w:lineRule="exact"/>
              <w:ind w:left="-105" w:right="-115"/>
            </w:pPr>
          </w:p>
        </w:tc>
        <w:tc>
          <w:tcPr>
            <w:tcW w:w="7719" w:type="dxa"/>
            <w:gridSpan w:val="2"/>
            <w:shd w:val="clear" w:color="auto" w:fill="FFFF00"/>
          </w:tcPr>
          <w:p w14:paraId="2975E8CA" w14:textId="77777777" w:rsidR="00D61BAB" w:rsidRPr="00624D50" w:rsidRDefault="00D61BAB" w:rsidP="00F849DD">
            <w:pPr>
              <w:spacing w:line="240" w:lineRule="exact"/>
              <w:jc w:val="right"/>
              <w:rPr>
                <w:sz w:val="20"/>
                <w:szCs w:val="20"/>
              </w:rPr>
            </w:pPr>
            <w:r>
              <w:rPr>
                <w:sz w:val="20"/>
                <w:szCs w:val="20"/>
              </w:rPr>
              <w:t>TOTAL OUTPUT 3.2</w:t>
            </w:r>
          </w:p>
        </w:tc>
        <w:tc>
          <w:tcPr>
            <w:tcW w:w="1260" w:type="dxa"/>
            <w:tcBorders>
              <w:top w:val="nil"/>
              <w:left w:val="single" w:sz="4" w:space="0" w:color="auto"/>
              <w:bottom w:val="single" w:sz="4" w:space="0" w:color="auto"/>
              <w:right w:val="single" w:sz="4" w:space="0" w:color="auto"/>
            </w:tcBorders>
            <w:shd w:val="clear" w:color="auto" w:fill="FFFF00"/>
            <w:vAlign w:val="bottom"/>
          </w:tcPr>
          <w:p w14:paraId="2B70479B" w14:textId="77777777" w:rsidR="00D61BAB" w:rsidRDefault="00D61BAB" w:rsidP="00F849DD">
            <w:pPr>
              <w:spacing w:line="240" w:lineRule="exact"/>
            </w:pPr>
            <w:r>
              <w:rPr>
                <w:rFonts w:ascii="Calibri" w:hAnsi="Calibri" w:cs="Calibri"/>
                <w:color w:val="000000"/>
                <w:sz w:val="20"/>
                <w:szCs w:val="20"/>
              </w:rPr>
              <w:t xml:space="preserve"> $    45,000 </w:t>
            </w:r>
          </w:p>
        </w:tc>
        <w:tc>
          <w:tcPr>
            <w:tcW w:w="1350" w:type="dxa"/>
            <w:tcBorders>
              <w:top w:val="nil"/>
              <w:left w:val="nil"/>
              <w:bottom w:val="single" w:sz="4" w:space="0" w:color="auto"/>
              <w:right w:val="single" w:sz="4" w:space="0" w:color="auto"/>
            </w:tcBorders>
            <w:shd w:val="clear" w:color="auto" w:fill="FFFF00"/>
            <w:vAlign w:val="bottom"/>
          </w:tcPr>
          <w:p w14:paraId="0D77BDF5" w14:textId="77777777" w:rsidR="00D61BAB" w:rsidRDefault="00D61BAB" w:rsidP="00F849DD">
            <w:pPr>
              <w:spacing w:line="240" w:lineRule="exact"/>
            </w:pPr>
            <w:r>
              <w:rPr>
                <w:rFonts w:ascii="Calibri" w:hAnsi="Calibri" w:cs="Calibri"/>
                <w:color w:val="000000"/>
                <w:sz w:val="20"/>
                <w:szCs w:val="20"/>
              </w:rPr>
              <w:t xml:space="preserve"> $     70,000 </w:t>
            </w:r>
          </w:p>
        </w:tc>
        <w:tc>
          <w:tcPr>
            <w:tcW w:w="1260" w:type="dxa"/>
            <w:tcBorders>
              <w:top w:val="nil"/>
              <w:left w:val="nil"/>
              <w:bottom w:val="single" w:sz="4" w:space="0" w:color="auto"/>
              <w:right w:val="single" w:sz="4" w:space="0" w:color="auto"/>
            </w:tcBorders>
            <w:shd w:val="clear" w:color="auto" w:fill="FFFF00"/>
            <w:vAlign w:val="bottom"/>
          </w:tcPr>
          <w:p w14:paraId="45BF1FC5" w14:textId="77777777" w:rsidR="00D61BAB" w:rsidRDefault="00D61BAB" w:rsidP="00F849DD">
            <w:pPr>
              <w:spacing w:line="240" w:lineRule="exact"/>
            </w:pPr>
            <w:r>
              <w:rPr>
                <w:rFonts w:ascii="Calibri" w:hAnsi="Calibri" w:cs="Calibri"/>
                <w:color w:val="000000"/>
                <w:sz w:val="20"/>
                <w:szCs w:val="20"/>
              </w:rPr>
              <w:t xml:space="preserve"> $    70,000 </w:t>
            </w:r>
          </w:p>
        </w:tc>
        <w:tc>
          <w:tcPr>
            <w:tcW w:w="1350" w:type="dxa"/>
            <w:tcBorders>
              <w:top w:val="nil"/>
              <w:left w:val="nil"/>
              <w:bottom w:val="single" w:sz="4" w:space="0" w:color="auto"/>
              <w:right w:val="single" w:sz="4" w:space="0" w:color="auto"/>
            </w:tcBorders>
            <w:shd w:val="clear" w:color="auto" w:fill="FFFF00"/>
            <w:vAlign w:val="bottom"/>
          </w:tcPr>
          <w:p w14:paraId="50329225" w14:textId="77777777" w:rsidR="00D61BAB" w:rsidRDefault="00D61BAB" w:rsidP="00F849DD">
            <w:pPr>
              <w:spacing w:line="240" w:lineRule="exact"/>
            </w:pPr>
            <w:r>
              <w:rPr>
                <w:rFonts w:ascii="Calibri" w:hAnsi="Calibri" w:cs="Calibri"/>
                <w:color w:val="000000"/>
                <w:sz w:val="20"/>
                <w:szCs w:val="20"/>
              </w:rPr>
              <w:t xml:space="preserve"> $      70,000 </w:t>
            </w:r>
          </w:p>
        </w:tc>
        <w:tc>
          <w:tcPr>
            <w:tcW w:w="1260" w:type="dxa"/>
            <w:tcBorders>
              <w:top w:val="nil"/>
              <w:left w:val="nil"/>
              <w:bottom w:val="single" w:sz="4" w:space="0" w:color="auto"/>
              <w:right w:val="single" w:sz="4" w:space="0" w:color="auto"/>
            </w:tcBorders>
            <w:shd w:val="clear" w:color="auto" w:fill="FFFF00"/>
            <w:vAlign w:val="bottom"/>
          </w:tcPr>
          <w:p w14:paraId="3F1D7D84" w14:textId="77777777" w:rsidR="00D61BAB" w:rsidRDefault="00D61BAB" w:rsidP="00F849DD">
            <w:pPr>
              <w:spacing w:line="240" w:lineRule="exact"/>
            </w:pPr>
            <w:r>
              <w:rPr>
                <w:rFonts w:ascii="Calibri" w:hAnsi="Calibri" w:cs="Calibri"/>
                <w:color w:val="000000"/>
                <w:sz w:val="20"/>
                <w:szCs w:val="20"/>
              </w:rPr>
              <w:t xml:space="preserve"> $     255,000 </w:t>
            </w:r>
          </w:p>
        </w:tc>
        <w:tc>
          <w:tcPr>
            <w:tcW w:w="1260" w:type="dxa"/>
            <w:tcBorders>
              <w:top w:val="nil"/>
              <w:left w:val="nil"/>
              <w:bottom w:val="single" w:sz="4" w:space="0" w:color="auto"/>
              <w:right w:val="single" w:sz="4" w:space="0" w:color="auto"/>
            </w:tcBorders>
            <w:shd w:val="clear" w:color="auto" w:fill="FFFF00"/>
            <w:vAlign w:val="bottom"/>
          </w:tcPr>
          <w:p w14:paraId="69651641" w14:textId="77777777" w:rsidR="00D61BAB" w:rsidRPr="00594C59" w:rsidRDefault="00D61BAB" w:rsidP="00F849DD">
            <w:pPr>
              <w:spacing w:line="240" w:lineRule="exact"/>
            </w:pPr>
            <w:r>
              <w:rPr>
                <w:rFonts w:ascii="Calibri" w:hAnsi="Calibri" w:cs="Calibri"/>
                <w:b/>
                <w:bCs/>
                <w:color w:val="FF0000"/>
                <w:sz w:val="20"/>
                <w:szCs w:val="20"/>
              </w:rPr>
              <w:t xml:space="preserve"> </w:t>
            </w:r>
            <w:r w:rsidRPr="00594C59">
              <w:rPr>
                <w:rFonts w:ascii="Calibri" w:hAnsi="Calibri" w:cs="Calibri"/>
                <w:b/>
                <w:bCs/>
                <w:sz w:val="20"/>
                <w:szCs w:val="20"/>
              </w:rPr>
              <w:t xml:space="preserve">$  135,635 </w:t>
            </w:r>
          </w:p>
        </w:tc>
      </w:tr>
      <w:tr w:rsidR="00D61BAB" w14:paraId="61D4E4CC" w14:textId="77777777" w:rsidTr="00F849DD">
        <w:tc>
          <w:tcPr>
            <w:tcW w:w="808" w:type="dxa"/>
            <w:shd w:val="clear" w:color="auto" w:fill="00B0F0"/>
          </w:tcPr>
          <w:p w14:paraId="1BAC2E89" w14:textId="77777777" w:rsidR="00D61BAB" w:rsidRPr="00016EF0" w:rsidRDefault="00D61BAB" w:rsidP="00F849DD">
            <w:pPr>
              <w:spacing w:line="240" w:lineRule="exact"/>
              <w:ind w:left="-105" w:right="-115"/>
              <w:rPr>
                <w:sz w:val="20"/>
                <w:szCs w:val="20"/>
              </w:rPr>
            </w:pPr>
            <w:r>
              <w:rPr>
                <w:sz w:val="20"/>
                <w:szCs w:val="20"/>
              </w:rPr>
              <w:t>Output 3.3</w:t>
            </w:r>
          </w:p>
        </w:tc>
        <w:tc>
          <w:tcPr>
            <w:tcW w:w="7719" w:type="dxa"/>
            <w:gridSpan w:val="2"/>
            <w:shd w:val="clear" w:color="auto" w:fill="00B0F0"/>
          </w:tcPr>
          <w:p w14:paraId="3781F897" w14:textId="77777777" w:rsidR="00D61BAB" w:rsidRPr="00624D50" w:rsidRDefault="00D61BAB" w:rsidP="00F849DD">
            <w:pPr>
              <w:spacing w:line="240" w:lineRule="exact"/>
              <w:rPr>
                <w:b/>
                <w:bCs/>
                <w:i/>
                <w:iCs/>
                <w:sz w:val="20"/>
                <w:szCs w:val="20"/>
              </w:rPr>
            </w:pPr>
            <w:r>
              <w:rPr>
                <w:b/>
                <w:bCs/>
                <w:i/>
                <w:iCs/>
                <w:sz w:val="20"/>
                <w:szCs w:val="20"/>
              </w:rPr>
              <w:t>3.3 Women’s Leadership Platform established and enabling women’s networking and mentorship</w:t>
            </w:r>
          </w:p>
        </w:tc>
        <w:tc>
          <w:tcPr>
            <w:tcW w:w="1260" w:type="dxa"/>
          </w:tcPr>
          <w:p w14:paraId="102A82E3" w14:textId="77777777" w:rsidR="00D61BAB" w:rsidRDefault="00D61BAB" w:rsidP="00F849DD">
            <w:pPr>
              <w:spacing w:line="240" w:lineRule="exact"/>
            </w:pPr>
          </w:p>
        </w:tc>
        <w:tc>
          <w:tcPr>
            <w:tcW w:w="1350" w:type="dxa"/>
          </w:tcPr>
          <w:p w14:paraId="49EC03A0" w14:textId="77777777" w:rsidR="00D61BAB" w:rsidRDefault="00D61BAB" w:rsidP="00F849DD">
            <w:pPr>
              <w:spacing w:line="240" w:lineRule="exact"/>
            </w:pPr>
          </w:p>
        </w:tc>
        <w:tc>
          <w:tcPr>
            <w:tcW w:w="1260" w:type="dxa"/>
          </w:tcPr>
          <w:p w14:paraId="7E53DDB3" w14:textId="77777777" w:rsidR="00D61BAB" w:rsidRDefault="00D61BAB" w:rsidP="00F849DD">
            <w:pPr>
              <w:spacing w:line="240" w:lineRule="exact"/>
            </w:pPr>
          </w:p>
        </w:tc>
        <w:tc>
          <w:tcPr>
            <w:tcW w:w="1350" w:type="dxa"/>
          </w:tcPr>
          <w:p w14:paraId="726D0E4A" w14:textId="77777777" w:rsidR="00D61BAB" w:rsidRDefault="00D61BAB" w:rsidP="00F849DD">
            <w:pPr>
              <w:spacing w:line="240" w:lineRule="exact"/>
            </w:pPr>
          </w:p>
        </w:tc>
        <w:tc>
          <w:tcPr>
            <w:tcW w:w="1260" w:type="dxa"/>
            <w:shd w:val="clear" w:color="auto" w:fill="B4C6E7" w:themeFill="accent1" w:themeFillTint="66"/>
          </w:tcPr>
          <w:p w14:paraId="5CCA2D3C" w14:textId="77777777" w:rsidR="00D61BAB" w:rsidRDefault="00D61BAB" w:rsidP="00F849DD">
            <w:pPr>
              <w:spacing w:line="240" w:lineRule="exact"/>
            </w:pPr>
          </w:p>
        </w:tc>
        <w:tc>
          <w:tcPr>
            <w:tcW w:w="1260" w:type="dxa"/>
            <w:shd w:val="clear" w:color="auto" w:fill="B4C6E7" w:themeFill="accent1" w:themeFillTint="66"/>
          </w:tcPr>
          <w:p w14:paraId="5336367B" w14:textId="77777777" w:rsidR="00D61BAB" w:rsidRDefault="00D61BAB" w:rsidP="00F849DD">
            <w:pPr>
              <w:spacing w:line="240" w:lineRule="exact"/>
            </w:pPr>
          </w:p>
        </w:tc>
      </w:tr>
      <w:tr w:rsidR="00D61BAB" w14:paraId="3E52AB10" w14:textId="77777777" w:rsidTr="00F849DD">
        <w:tc>
          <w:tcPr>
            <w:tcW w:w="808" w:type="dxa"/>
          </w:tcPr>
          <w:p w14:paraId="3F5A5754" w14:textId="77777777" w:rsidR="00D61BAB" w:rsidRDefault="00D61BAB" w:rsidP="00F849DD">
            <w:pPr>
              <w:spacing w:line="240" w:lineRule="exact"/>
              <w:ind w:left="-105" w:right="-115"/>
              <w:rPr>
                <w:sz w:val="20"/>
                <w:szCs w:val="20"/>
              </w:rPr>
            </w:pPr>
            <w:r>
              <w:rPr>
                <w:sz w:val="20"/>
                <w:szCs w:val="20"/>
              </w:rPr>
              <w:t xml:space="preserve">Activity </w:t>
            </w:r>
          </w:p>
          <w:p w14:paraId="07D4F69A" w14:textId="77777777" w:rsidR="00D61BAB" w:rsidRDefault="00D61BAB" w:rsidP="00F849DD">
            <w:pPr>
              <w:spacing w:line="240" w:lineRule="exact"/>
              <w:ind w:left="-105" w:right="-115"/>
            </w:pPr>
            <w:r>
              <w:rPr>
                <w:rFonts w:cstheme="minorHAnsi"/>
                <w:sz w:val="20"/>
                <w:szCs w:val="20"/>
              </w:rPr>
              <w:t>3</w:t>
            </w:r>
            <w:r w:rsidRPr="006D7EAC">
              <w:rPr>
                <w:rFonts w:cstheme="minorHAnsi"/>
                <w:sz w:val="20"/>
                <w:szCs w:val="20"/>
              </w:rPr>
              <w:t>.</w:t>
            </w:r>
            <w:r>
              <w:rPr>
                <w:rFonts w:cstheme="minorHAnsi"/>
                <w:sz w:val="20"/>
                <w:szCs w:val="20"/>
              </w:rPr>
              <w:t>3</w:t>
            </w:r>
            <w:r w:rsidRPr="006D7EAC">
              <w:rPr>
                <w:rFonts w:cstheme="minorHAnsi"/>
                <w:sz w:val="20"/>
                <w:szCs w:val="20"/>
              </w:rPr>
              <w:t>.</w:t>
            </w:r>
            <w:r>
              <w:rPr>
                <w:rFonts w:cstheme="minorHAnsi"/>
                <w:sz w:val="20"/>
                <w:szCs w:val="20"/>
              </w:rPr>
              <w:t>1</w:t>
            </w:r>
          </w:p>
        </w:tc>
        <w:tc>
          <w:tcPr>
            <w:tcW w:w="7719" w:type="dxa"/>
            <w:gridSpan w:val="2"/>
          </w:tcPr>
          <w:p w14:paraId="1005378F" w14:textId="0AEE7E4E" w:rsidR="00D61BAB" w:rsidRPr="00624D50" w:rsidRDefault="00D61BAB" w:rsidP="00F849DD">
            <w:pPr>
              <w:spacing w:line="240" w:lineRule="exact"/>
              <w:rPr>
                <w:sz w:val="20"/>
                <w:szCs w:val="20"/>
              </w:rPr>
            </w:pPr>
            <w:r w:rsidRPr="00A62F80">
              <w:rPr>
                <w:sz w:val="20"/>
                <w:szCs w:val="20"/>
              </w:rPr>
              <w:t>WILS</w:t>
            </w:r>
            <w:r w:rsidR="00561508">
              <w:rPr>
                <w:sz w:val="20"/>
                <w:szCs w:val="20"/>
              </w:rPr>
              <w:t xml:space="preserve"> </w:t>
            </w:r>
            <w:r w:rsidRPr="00A62F80">
              <w:rPr>
                <w:sz w:val="20"/>
                <w:szCs w:val="20"/>
              </w:rPr>
              <w:t>2 to work with NCW and women focused NGOs to co</w:t>
            </w:r>
            <w:r>
              <w:rPr>
                <w:sz w:val="20"/>
                <w:szCs w:val="20"/>
              </w:rPr>
              <w:t>-</w:t>
            </w:r>
            <w:r w:rsidRPr="00A62F80">
              <w:rPr>
                <w:sz w:val="20"/>
                <w:szCs w:val="20"/>
              </w:rPr>
              <w:t xml:space="preserve">create </w:t>
            </w:r>
            <w:r>
              <w:rPr>
                <w:sz w:val="20"/>
                <w:szCs w:val="20"/>
              </w:rPr>
              <w:t>and develop an online</w:t>
            </w:r>
            <w:r w:rsidRPr="00A62F80">
              <w:rPr>
                <w:sz w:val="20"/>
                <w:szCs w:val="20"/>
              </w:rPr>
              <w:t xml:space="preserve"> Womens</w:t>
            </w:r>
            <w:r w:rsidR="00613E01">
              <w:rPr>
                <w:sz w:val="20"/>
                <w:szCs w:val="20"/>
              </w:rPr>
              <w:t>’</w:t>
            </w:r>
            <w:r w:rsidRPr="00A62F80">
              <w:rPr>
                <w:sz w:val="20"/>
                <w:szCs w:val="20"/>
              </w:rPr>
              <w:t xml:space="preserve"> Leadership Platform</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331129C" w14:textId="77777777" w:rsidR="00D61BAB" w:rsidRDefault="00D61BAB" w:rsidP="00F849DD">
            <w:pPr>
              <w:spacing w:line="240" w:lineRule="exact"/>
            </w:pPr>
            <w:r>
              <w:rPr>
                <w:rFonts w:ascii="Calibri" w:hAnsi="Calibri" w:cs="Calibri"/>
                <w:color w:val="000000"/>
                <w:sz w:val="20"/>
                <w:szCs w:val="20"/>
              </w:rPr>
              <w:t xml:space="preserve"> $    40,000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7CA3C435" w14:textId="77777777" w:rsidR="00D61BAB" w:rsidRDefault="00D61BAB" w:rsidP="00F849DD">
            <w:pPr>
              <w:spacing w:line="240" w:lineRule="exact"/>
            </w:pPr>
            <w:r>
              <w:rPr>
                <w:rFonts w:ascii="Calibri" w:hAnsi="Calibri" w:cs="Calibri"/>
                <w:color w:val="000000"/>
                <w:sz w:val="20"/>
                <w:szCs w:val="20"/>
              </w:rPr>
              <w:t xml:space="preserve"> $               -   </w:t>
            </w:r>
          </w:p>
        </w:tc>
        <w:tc>
          <w:tcPr>
            <w:tcW w:w="1260" w:type="dxa"/>
            <w:tcBorders>
              <w:top w:val="single" w:sz="4" w:space="0" w:color="auto"/>
              <w:left w:val="nil"/>
              <w:bottom w:val="single" w:sz="4" w:space="0" w:color="auto"/>
              <w:right w:val="single" w:sz="4" w:space="0" w:color="auto"/>
            </w:tcBorders>
            <w:shd w:val="clear" w:color="auto" w:fill="auto"/>
            <w:vAlign w:val="bottom"/>
          </w:tcPr>
          <w:p w14:paraId="31AB27C8" w14:textId="77777777" w:rsidR="00D61BAB" w:rsidRDefault="00D61BAB" w:rsidP="00F849DD">
            <w:pPr>
              <w:spacing w:line="240" w:lineRule="exact"/>
            </w:pPr>
            <w:r>
              <w:rPr>
                <w:rFonts w:ascii="Calibri" w:hAnsi="Calibri" w:cs="Calibri"/>
                <w:color w:val="000000"/>
                <w:sz w:val="20"/>
                <w:szCs w:val="20"/>
              </w:rPr>
              <w:t xml:space="preserve"> $              -   </w:t>
            </w:r>
          </w:p>
        </w:tc>
        <w:tc>
          <w:tcPr>
            <w:tcW w:w="1350" w:type="dxa"/>
            <w:tcBorders>
              <w:top w:val="single" w:sz="4" w:space="0" w:color="auto"/>
              <w:left w:val="nil"/>
              <w:bottom w:val="single" w:sz="4" w:space="0" w:color="auto"/>
              <w:right w:val="single" w:sz="4" w:space="0" w:color="auto"/>
            </w:tcBorders>
            <w:shd w:val="clear" w:color="auto" w:fill="auto"/>
            <w:vAlign w:val="bottom"/>
          </w:tcPr>
          <w:p w14:paraId="0E21E752" w14:textId="77777777" w:rsidR="00D61BAB" w:rsidRDefault="00D61BAB" w:rsidP="00F849DD">
            <w:pPr>
              <w:spacing w:line="240" w:lineRule="exact"/>
            </w:pPr>
            <w:r>
              <w:rPr>
                <w:rFonts w:ascii="Calibri" w:hAnsi="Calibri" w:cs="Calibri"/>
                <w:color w:val="000000"/>
                <w:sz w:val="20"/>
                <w:szCs w:val="20"/>
              </w:rPr>
              <w:t xml:space="preserve"> $               -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45B3E917" w14:textId="77777777" w:rsidR="00D61BAB" w:rsidRPr="00594C59" w:rsidRDefault="00D61BAB" w:rsidP="00F849DD">
            <w:pPr>
              <w:spacing w:line="240" w:lineRule="exact"/>
            </w:pPr>
            <w:r w:rsidRPr="00594C59">
              <w:rPr>
                <w:rFonts w:ascii="Calibri" w:hAnsi="Calibri" w:cs="Calibri"/>
                <w:sz w:val="20"/>
                <w:szCs w:val="20"/>
              </w:rPr>
              <w:t xml:space="preserve"> $       40,000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2201E8F4" w14:textId="77777777" w:rsidR="00D61BAB" w:rsidRPr="00594C59" w:rsidRDefault="00D61BAB" w:rsidP="00F849DD">
            <w:pPr>
              <w:spacing w:line="240" w:lineRule="exact"/>
            </w:pPr>
            <w:r w:rsidRPr="00594C59">
              <w:rPr>
                <w:rFonts w:ascii="Calibri" w:hAnsi="Calibri" w:cs="Calibri"/>
                <w:sz w:val="20"/>
                <w:szCs w:val="20"/>
              </w:rPr>
              <w:t xml:space="preserve"> $    21,276 </w:t>
            </w:r>
          </w:p>
        </w:tc>
      </w:tr>
      <w:tr w:rsidR="00D61BAB" w14:paraId="2925D4C1" w14:textId="77777777" w:rsidTr="00F849DD">
        <w:tc>
          <w:tcPr>
            <w:tcW w:w="808" w:type="dxa"/>
          </w:tcPr>
          <w:p w14:paraId="0479572A" w14:textId="77777777" w:rsidR="00D61BAB" w:rsidRDefault="00D61BAB" w:rsidP="00F849DD">
            <w:pPr>
              <w:spacing w:line="240" w:lineRule="exact"/>
              <w:ind w:left="-105" w:right="-115"/>
              <w:rPr>
                <w:sz w:val="20"/>
                <w:szCs w:val="20"/>
              </w:rPr>
            </w:pPr>
            <w:r>
              <w:rPr>
                <w:sz w:val="20"/>
                <w:szCs w:val="20"/>
              </w:rPr>
              <w:t xml:space="preserve">Activity </w:t>
            </w:r>
          </w:p>
          <w:p w14:paraId="3E118B46" w14:textId="77777777" w:rsidR="00D61BAB" w:rsidRDefault="00D61BAB" w:rsidP="00F849DD">
            <w:pPr>
              <w:spacing w:line="240" w:lineRule="exact"/>
              <w:ind w:left="-105" w:right="-115"/>
            </w:pPr>
            <w:r>
              <w:rPr>
                <w:rFonts w:cstheme="minorHAnsi"/>
                <w:sz w:val="20"/>
                <w:szCs w:val="20"/>
              </w:rPr>
              <w:t>3</w:t>
            </w:r>
            <w:r w:rsidRPr="006D7EAC">
              <w:rPr>
                <w:rFonts w:cstheme="minorHAnsi"/>
                <w:sz w:val="20"/>
                <w:szCs w:val="20"/>
              </w:rPr>
              <w:t>.</w:t>
            </w:r>
            <w:r>
              <w:rPr>
                <w:rFonts w:cstheme="minorHAnsi"/>
                <w:sz w:val="20"/>
                <w:szCs w:val="20"/>
              </w:rPr>
              <w:t>3</w:t>
            </w:r>
            <w:r w:rsidRPr="006D7EAC">
              <w:rPr>
                <w:rFonts w:cstheme="minorHAnsi"/>
                <w:sz w:val="20"/>
                <w:szCs w:val="20"/>
              </w:rPr>
              <w:t>.</w:t>
            </w:r>
            <w:r>
              <w:rPr>
                <w:rFonts w:cstheme="minorHAnsi"/>
                <w:sz w:val="20"/>
                <w:szCs w:val="20"/>
              </w:rPr>
              <w:t>2</w:t>
            </w:r>
          </w:p>
        </w:tc>
        <w:tc>
          <w:tcPr>
            <w:tcW w:w="7719" w:type="dxa"/>
            <w:gridSpan w:val="2"/>
          </w:tcPr>
          <w:p w14:paraId="4218CBEE" w14:textId="77777777" w:rsidR="00D61BAB" w:rsidRPr="00624D50" w:rsidRDefault="00D61BAB" w:rsidP="00F849DD">
            <w:pPr>
              <w:spacing w:line="240" w:lineRule="exact"/>
              <w:rPr>
                <w:sz w:val="20"/>
                <w:szCs w:val="20"/>
              </w:rPr>
            </w:pPr>
            <w:r>
              <w:rPr>
                <w:sz w:val="20"/>
                <w:szCs w:val="20"/>
              </w:rPr>
              <w:t>Develop a Candidates and Intergenerational mentorship program</w:t>
            </w:r>
          </w:p>
        </w:tc>
        <w:tc>
          <w:tcPr>
            <w:tcW w:w="1260" w:type="dxa"/>
            <w:tcBorders>
              <w:top w:val="nil"/>
              <w:left w:val="single" w:sz="4" w:space="0" w:color="auto"/>
              <w:bottom w:val="single" w:sz="4" w:space="0" w:color="auto"/>
              <w:right w:val="single" w:sz="4" w:space="0" w:color="auto"/>
            </w:tcBorders>
            <w:shd w:val="clear" w:color="auto" w:fill="auto"/>
            <w:vAlign w:val="bottom"/>
          </w:tcPr>
          <w:p w14:paraId="4C543896" w14:textId="77777777" w:rsidR="00D61BAB" w:rsidRDefault="00D61BAB" w:rsidP="00F849DD">
            <w:pPr>
              <w:spacing w:line="240" w:lineRule="exact"/>
            </w:pPr>
            <w:r>
              <w:rPr>
                <w:rFonts w:ascii="Calibri" w:hAnsi="Calibri" w:cs="Calibri"/>
                <w:color w:val="000000"/>
                <w:sz w:val="20"/>
                <w:szCs w:val="20"/>
              </w:rPr>
              <w:t xml:space="preserve"> $    25,000 </w:t>
            </w:r>
          </w:p>
        </w:tc>
        <w:tc>
          <w:tcPr>
            <w:tcW w:w="1350" w:type="dxa"/>
            <w:tcBorders>
              <w:top w:val="nil"/>
              <w:left w:val="nil"/>
              <w:bottom w:val="single" w:sz="4" w:space="0" w:color="auto"/>
              <w:right w:val="single" w:sz="4" w:space="0" w:color="auto"/>
            </w:tcBorders>
            <w:shd w:val="clear" w:color="auto" w:fill="auto"/>
            <w:vAlign w:val="bottom"/>
          </w:tcPr>
          <w:p w14:paraId="560BA523" w14:textId="77777777" w:rsidR="00D61BAB" w:rsidRDefault="00D61BAB" w:rsidP="00F849DD">
            <w:pPr>
              <w:spacing w:line="240" w:lineRule="exact"/>
            </w:pPr>
            <w:r>
              <w:rPr>
                <w:rFonts w:ascii="Calibri" w:hAnsi="Calibri" w:cs="Calibri"/>
                <w:color w:val="000000"/>
                <w:sz w:val="20"/>
                <w:szCs w:val="20"/>
              </w:rPr>
              <w:t> </w:t>
            </w:r>
          </w:p>
        </w:tc>
        <w:tc>
          <w:tcPr>
            <w:tcW w:w="1260" w:type="dxa"/>
            <w:tcBorders>
              <w:top w:val="nil"/>
              <w:left w:val="nil"/>
              <w:bottom w:val="single" w:sz="4" w:space="0" w:color="auto"/>
              <w:right w:val="single" w:sz="4" w:space="0" w:color="auto"/>
            </w:tcBorders>
            <w:shd w:val="clear" w:color="auto" w:fill="auto"/>
            <w:vAlign w:val="bottom"/>
          </w:tcPr>
          <w:p w14:paraId="17CB16F8" w14:textId="77777777" w:rsidR="00D61BAB" w:rsidRDefault="00D61BAB" w:rsidP="00F849DD">
            <w:pPr>
              <w:spacing w:line="240" w:lineRule="exact"/>
            </w:pPr>
            <w:r>
              <w:rPr>
                <w:rFonts w:ascii="Calibri" w:hAnsi="Calibri" w:cs="Calibri"/>
                <w:color w:val="000000"/>
                <w:sz w:val="20"/>
                <w:szCs w:val="20"/>
              </w:rPr>
              <w:t> </w:t>
            </w:r>
          </w:p>
        </w:tc>
        <w:tc>
          <w:tcPr>
            <w:tcW w:w="1350" w:type="dxa"/>
            <w:tcBorders>
              <w:top w:val="nil"/>
              <w:left w:val="nil"/>
              <w:bottom w:val="single" w:sz="4" w:space="0" w:color="auto"/>
              <w:right w:val="single" w:sz="4" w:space="0" w:color="auto"/>
            </w:tcBorders>
            <w:shd w:val="clear" w:color="auto" w:fill="auto"/>
            <w:vAlign w:val="bottom"/>
          </w:tcPr>
          <w:p w14:paraId="653CE71B" w14:textId="77777777" w:rsidR="00D61BAB" w:rsidRDefault="00D61BAB" w:rsidP="00F849DD">
            <w:pPr>
              <w:spacing w:line="240" w:lineRule="exact"/>
            </w:pPr>
            <w:r>
              <w:rPr>
                <w:rFonts w:ascii="Calibri" w:hAnsi="Calibri" w:cs="Calibri"/>
                <w:color w:val="000000"/>
                <w:sz w:val="20"/>
                <w:szCs w:val="20"/>
              </w:rPr>
              <w:t>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6C7AEDCB" w14:textId="77777777" w:rsidR="00D61BAB" w:rsidRPr="00594C59" w:rsidRDefault="00D61BAB" w:rsidP="00F849DD">
            <w:pPr>
              <w:spacing w:line="240" w:lineRule="exact"/>
            </w:pPr>
            <w:r w:rsidRPr="00594C59">
              <w:rPr>
                <w:rFonts w:ascii="Calibri" w:hAnsi="Calibri" w:cs="Calibri"/>
                <w:sz w:val="20"/>
                <w:szCs w:val="20"/>
              </w:rPr>
              <w:t xml:space="preserve"> $       25,000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43016FAB" w14:textId="77777777" w:rsidR="00D61BAB" w:rsidRPr="00594C59" w:rsidRDefault="00D61BAB" w:rsidP="00F849DD">
            <w:pPr>
              <w:spacing w:line="240" w:lineRule="exact"/>
            </w:pPr>
            <w:r w:rsidRPr="00594C59">
              <w:rPr>
                <w:rFonts w:ascii="Calibri" w:hAnsi="Calibri" w:cs="Calibri"/>
                <w:sz w:val="20"/>
                <w:szCs w:val="20"/>
              </w:rPr>
              <w:t xml:space="preserve"> $    13,298 </w:t>
            </w:r>
          </w:p>
        </w:tc>
      </w:tr>
      <w:tr w:rsidR="00D61BAB" w14:paraId="4E4AB32C" w14:textId="77777777" w:rsidTr="00F849DD">
        <w:tc>
          <w:tcPr>
            <w:tcW w:w="808" w:type="dxa"/>
          </w:tcPr>
          <w:p w14:paraId="2B5FBD97" w14:textId="77777777" w:rsidR="00D61BAB" w:rsidRDefault="00D61BAB" w:rsidP="00F849DD">
            <w:pPr>
              <w:spacing w:line="240" w:lineRule="exact"/>
              <w:ind w:left="-105" w:right="-115"/>
              <w:rPr>
                <w:sz w:val="20"/>
                <w:szCs w:val="20"/>
              </w:rPr>
            </w:pPr>
            <w:r>
              <w:rPr>
                <w:sz w:val="20"/>
                <w:szCs w:val="20"/>
              </w:rPr>
              <w:t xml:space="preserve">Activity </w:t>
            </w:r>
          </w:p>
          <w:p w14:paraId="12F91CA8" w14:textId="77777777" w:rsidR="00D61BAB" w:rsidRDefault="00D61BAB" w:rsidP="00F849DD">
            <w:pPr>
              <w:spacing w:line="240" w:lineRule="exact"/>
              <w:ind w:left="-105" w:right="-115"/>
            </w:pPr>
            <w:r>
              <w:rPr>
                <w:rFonts w:cstheme="minorHAnsi"/>
                <w:sz w:val="20"/>
                <w:szCs w:val="20"/>
              </w:rPr>
              <w:t>3</w:t>
            </w:r>
            <w:r w:rsidRPr="006D7EAC">
              <w:rPr>
                <w:rFonts w:cstheme="minorHAnsi"/>
                <w:sz w:val="20"/>
                <w:szCs w:val="20"/>
              </w:rPr>
              <w:t>.</w:t>
            </w:r>
            <w:r>
              <w:rPr>
                <w:rFonts w:cstheme="minorHAnsi"/>
                <w:sz w:val="20"/>
                <w:szCs w:val="20"/>
              </w:rPr>
              <w:t>3.3</w:t>
            </w:r>
          </w:p>
        </w:tc>
        <w:tc>
          <w:tcPr>
            <w:tcW w:w="7719" w:type="dxa"/>
            <w:gridSpan w:val="2"/>
          </w:tcPr>
          <w:p w14:paraId="79CD017D" w14:textId="77777777" w:rsidR="00D61BAB" w:rsidRDefault="00D61BAB" w:rsidP="00F849DD">
            <w:pPr>
              <w:spacing w:line="240" w:lineRule="exact"/>
            </w:pPr>
            <w:r>
              <w:rPr>
                <w:sz w:val="20"/>
                <w:szCs w:val="20"/>
              </w:rPr>
              <w:t>Deliver the Candidates and Intergenerational mentorship program</w:t>
            </w:r>
          </w:p>
        </w:tc>
        <w:tc>
          <w:tcPr>
            <w:tcW w:w="1260" w:type="dxa"/>
            <w:tcBorders>
              <w:top w:val="nil"/>
              <w:left w:val="single" w:sz="4" w:space="0" w:color="auto"/>
              <w:bottom w:val="single" w:sz="4" w:space="0" w:color="auto"/>
              <w:right w:val="single" w:sz="4" w:space="0" w:color="auto"/>
            </w:tcBorders>
            <w:shd w:val="clear" w:color="auto" w:fill="auto"/>
            <w:vAlign w:val="bottom"/>
          </w:tcPr>
          <w:p w14:paraId="48BF1BE9" w14:textId="77777777" w:rsidR="00D61BAB" w:rsidRDefault="00D61BAB" w:rsidP="00F849DD">
            <w:pPr>
              <w:spacing w:line="240" w:lineRule="exact"/>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669E8B17" w14:textId="77777777" w:rsidR="00D61BAB" w:rsidRDefault="00D61BAB" w:rsidP="00F849DD">
            <w:pPr>
              <w:spacing w:line="240" w:lineRule="exact"/>
            </w:pPr>
            <w:r>
              <w:rPr>
                <w:rFonts w:ascii="Calibri" w:hAnsi="Calibri" w:cs="Calibri"/>
                <w:color w:val="000000"/>
                <w:sz w:val="20"/>
                <w:szCs w:val="20"/>
              </w:rPr>
              <w:t xml:space="preserve"> $     15,000 </w:t>
            </w:r>
          </w:p>
        </w:tc>
        <w:tc>
          <w:tcPr>
            <w:tcW w:w="1260" w:type="dxa"/>
            <w:tcBorders>
              <w:top w:val="nil"/>
              <w:left w:val="nil"/>
              <w:bottom w:val="single" w:sz="4" w:space="0" w:color="auto"/>
              <w:right w:val="single" w:sz="4" w:space="0" w:color="auto"/>
            </w:tcBorders>
            <w:shd w:val="clear" w:color="auto" w:fill="auto"/>
            <w:vAlign w:val="bottom"/>
          </w:tcPr>
          <w:p w14:paraId="6B4ADC33" w14:textId="77777777" w:rsidR="00D61BAB" w:rsidRDefault="00D61BAB" w:rsidP="00F849DD">
            <w:pPr>
              <w:spacing w:line="240" w:lineRule="exact"/>
            </w:pPr>
            <w:r>
              <w:rPr>
                <w:rFonts w:ascii="Calibri" w:hAnsi="Calibri" w:cs="Calibri"/>
                <w:color w:val="000000"/>
                <w:sz w:val="20"/>
                <w:szCs w:val="20"/>
              </w:rPr>
              <w:t xml:space="preserve"> $    15,000 </w:t>
            </w:r>
          </w:p>
        </w:tc>
        <w:tc>
          <w:tcPr>
            <w:tcW w:w="1350" w:type="dxa"/>
            <w:tcBorders>
              <w:top w:val="nil"/>
              <w:left w:val="nil"/>
              <w:bottom w:val="single" w:sz="4" w:space="0" w:color="auto"/>
              <w:right w:val="single" w:sz="4" w:space="0" w:color="auto"/>
            </w:tcBorders>
            <w:shd w:val="clear" w:color="auto" w:fill="auto"/>
            <w:vAlign w:val="bottom"/>
          </w:tcPr>
          <w:p w14:paraId="31EE917B" w14:textId="77777777" w:rsidR="00D61BAB" w:rsidRDefault="00D61BAB" w:rsidP="00F849DD">
            <w:pPr>
              <w:spacing w:line="240" w:lineRule="exact"/>
            </w:pPr>
            <w:r>
              <w:rPr>
                <w:rFonts w:ascii="Calibri" w:hAnsi="Calibri" w:cs="Calibri"/>
                <w:color w:val="000000"/>
                <w:sz w:val="20"/>
                <w:szCs w:val="20"/>
              </w:rPr>
              <w:t xml:space="preserve"> $      15,000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284FE664" w14:textId="77777777" w:rsidR="00D61BAB" w:rsidRPr="00594C59" w:rsidRDefault="00D61BAB" w:rsidP="00F849DD">
            <w:pPr>
              <w:spacing w:line="240" w:lineRule="exact"/>
            </w:pPr>
            <w:r w:rsidRPr="00594C59">
              <w:rPr>
                <w:rFonts w:ascii="Calibri" w:hAnsi="Calibri" w:cs="Calibri"/>
                <w:sz w:val="20"/>
                <w:szCs w:val="20"/>
              </w:rPr>
              <w:t xml:space="preserve"> $       45,000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1C46417A" w14:textId="77777777" w:rsidR="00D61BAB" w:rsidRPr="00594C59" w:rsidRDefault="00D61BAB" w:rsidP="00F849DD">
            <w:pPr>
              <w:spacing w:line="240" w:lineRule="exact"/>
            </w:pPr>
            <w:r w:rsidRPr="00594C59">
              <w:rPr>
                <w:rFonts w:ascii="Calibri" w:hAnsi="Calibri" w:cs="Calibri"/>
                <w:sz w:val="20"/>
                <w:szCs w:val="20"/>
              </w:rPr>
              <w:t xml:space="preserve"> $    23,936 </w:t>
            </w:r>
          </w:p>
        </w:tc>
      </w:tr>
      <w:tr w:rsidR="00D61BAB" w14:paraId="6692DC41" w14:textId="77777777" w:rsidTr="00F849DD">
        <w:tc>
          <w:tcPr>
            <w:tcW w:w="808" w:type="dxa"/>
          </w:tcPr>
          <w:p w14:paraId="22C86E43" w14:textId="77777777" w:rsidR="00D61BAB" w:rsidRDefault="00D61BAB" w:rsidP="00F849DD">
            <w:pPr>
              <w:spacing w:line="240" w:lineRule="exact"/>
              <w:ind w:left="-105" w:right="-115"/>
              <w:rPr>
                <w:sz w:val="20"/>
                <w:szCs w:val="20"/>
              </w:rPr>
            </w:pPr>
            <w:r>
              <w:rPr>
                <w:sz w:val="20"/>
                <w:szCs w:val="20"/>
              </w:rPr>
              <w:t xml:space="preserve">Activity </w:t>
            </w:r>
          </w:p>
          <w:p w14:paraId="7E3ABA8E" w14:textId="77777777" w:rsidR="00D61BAB" w:rsidRDefault="00D61BAB" w:rsidP="00F849DD">
            <w:pPr>
              <w:spacing w:line="240" w:lineRule="exact"/>
              <w:ind w:left="-105" w:right="-115"/>
            </w:pPr>
            <w:r>
              <w:rPr>
                <w:rFonts w:cstheme="minorHAnsi"/>
                <w:sz w:val="20"/>
                <w:szCs w:val="20"/>
              </w:rPr>
              <w:t>3</w:t>
            </w:r>
            <w:r w:rsidRPr="006D7EAC">
              <w:rPr>
                <w:rFonts w:cstheme="minorHAnsi"/>
                <w:sz w:val="20"/>
                <w:szCs w:val="20"/>
              </w:rPr>
              <w:t>.</w:t>
            </w:r>
            <w:r>
              <w:rPr>
                <w:rFonts w:cstheme="minorHAnsi"/>
                <w:sz w:val="20"/>
                <w:szCs w:val="20"/>
              </w:rPr>
              <w:t>3</w:t>
            </w:r>
            <w:r w:rsidRPr="006D7EAC">
              <w:rPr>
                <w:rFonts w:cstheme="minorHAnsi"/>
                <w:sz w:val="20"/>
                <w:szCs w:val="20"/>
              </w:rPr>
              <w:t>.</w:t>
            </w:r>
            <w:r>
              <w:rPr>
                <w:rFonts w:cstheme="minorHAnsi"/>
                <w:sz w:val="20"/>
                <w:szCs w:val="20"/>
              </w:rPr>
              <w:t>4</w:t>
            </w:r>
          </w:p>
        </w:tc>
        <w:tc>
          <w:tcPr>
            <w:tcW w:w="7719" w:type="dxa"/>
            <w:gridSpan w:val="2"/>
          </w:tcPr>
          <w:p w14:paraId="2E13DEF6" w14:textId="12D3BCE8" w:rsidR="00D61BAB" w:rsidRDefault="00D61BAB" w:rsidP="00F849DD">
            <w:pPr>
              <w:spacing w:line="240" w:lineRule="exact"/>
              <w:ind w:left="-74" w:right="-105"/>
              <w:rPr>
                <w:sz w:val="20"/>
                <w:szCs w:val="20"/>
              </w:rPr>
            </w:pPr>
            <w:r>
              <w:rPr>
                <w:sz w:val="20"/>
                <w:szCs w:val="20"/>
              </w:rPr>
              <w:t xml:space="preserve">Mentors </w:t>
            </w:r>
            <w:r w:rsidR="00561508">
              <w:rPr>
                <w:sz w:val="20"/>
                <w:szCs w:val="20"/>
              </w:rPr>
              <w:t>Honorarium</w:t>
            </w:r>
            <w:r>
              <w:rPr>
                <w:sz w:val="20"/>
                <w:szCs w:val="20"/>
              </w:rPr>
              <w:t xml:space="preserve">  for 30 mentors to support the mentorship program </w:t>
            </w:r>
          </w:p>
          <w:p w14:paraId="4B5D4321" w14:textId="77777777" w:rsidR="00D61BAB" w:rsidRDefault="00D61BAB" w:rsidP="00F849DD">
            <w:pPr>
              <w:spacing w:line="240" w:lineRule="exact"/>
            </w:pPr>
          </w:p>
        </w:tc>
        <w:tc>
          <w:tcPr>
            <w:tcW w:w="1260" w:type="dxa"/>
            <w:tcBorders>
              <w:top w:val="nil"/>
              <w:left w:val="single" w:sz="4" w:space="0" w:color="auto"/>
              <w:bottom w:val="single" w:sz="4" w:space="0" w:color="auto"/>
              <w:right w:val="single" w:sz="4" w:space="0" w:color="auto"/>
            </w:tcBorders>
            <w:shd w:val="clear" w:color="auto" w:fill="auto"/>
            <w:vAlign w:val="bottom"/>
          </w:tcPr>
          <w:p w14:paraId="53E538EE" w14:textId="77777777" w:rsidR="00D61BAB" w:rsidRDefault="00D61BAB" w:rsidP="00F849DD">
            <w:pPr>
              <w:spacing w:line="240" w:lineRule="exact"/>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1BC5EA8A" w14:textId="77777777" w:rsidR="00D61BAB" w:rsidRDefault="00D61BAB" w:rsidP="00F849DD">
            <w:pPr>
              <w:spacing w:line="240" w:lineRule="exact"/>
            </w:pPr>
            <w:r>
              <w:rPr>
                <w:rFonts w:ascii="Calibri" w:hAnsi="Calibri" w:cs="Calibri"/>
                <w:color w:val="000000"/>
                <w:sz w:val="20"/>
                <w:szCs w:val="20"/>
              </w:rPr>
              <w:t xml:space="preserve"> $     30,000 </w:t>
            </w:r>
          </w:p>
        </w:tc>
        <w:tc>
          <w:tcPr>
            <w:tcW w:w="1260" w:type="dxa"/>
            <w:tcBorders>
              <w:top w:val="nil"/>
              <w:left w:val="nil"/>
              <w:bottom w:val="single" w:sz="4" w:space="0" w:color="auto"/>
              <w:right w:val="single" w:sz="4" w:space="0" w:color="auto"/>
            </w:tcBorders>
            <w:shd w:val="clear" w:color="auto" w:fill="auto"/>
            <w:vAlign w:val="bottom"/>
          </w:tcPr>
          <w:p w14:paraId="12C36F13" w14:textId="77777777" w:rsidR="00D61BAB" w:rsidRDefault="00D61BAB" w:rsidP="00F849DD">
            <w:pPr>
              <w:spacing w:line="240" w:lineRule="exact"/>
            </w:pPr>
            <w:r>
              <w:rPr>
                <w:rFonts w:ascii="Calibri" w:hAnsi="Calibri" w:cs="Calibri"/>
                <w:color w:val="000000"/>
                <w:sz w:val="20"/>
                <w:szCs w:val="20"/>
              </w:rPr>
              <w:t xml:space="preserve"> $    30,000 </w:t>
            </w:r>
          </w:p>
        </w:tc>
        <w:tc>
          <w:tcPr>
            <w:tcW w:w="1350" w:type="dxa"/>
            <w:tcBorders>
              <w:top w:val="nil"/>
              <w:left w:val="nil"/>
              <w:bottom w:val="single" w:sz="4" w:space="0" w:color="auto"/>
              <w:right w:val="single" w:sz="4" w:space="0" w:color="auto"/>
            </w:tcBorders>
            <w:shd w:val="clear" w:color="auto" w:fill="auto"/>
            <w:vAlign w:val="bottom"/>
          </w:tcPr>
          <w:p w14:paraId="6E88F58E" w14:textId="77777777" w:rsidR="00D61BAB" w:rsidRDefault="00D61BAB" w:rsidP="00F849DD">
            <w:pPr>
              <w:spacing w:line="240" w:lineRule="exact"/>
            </w:pPr>
            <w:r>
              <w:rPr>
                <w:rFonts w:ascii="Calibri" w:hAnsi="Calibri" w:cs="Calibri"/>
                <w:color w:val="000000"/>
                <w:sz w:val="20"/>
                <w:szCs w:val="20"/>
              </w:rPr>
              <w:t xml:space="preserve"> $      30,000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174137A2" w14:textId="77777777" w:rsidR="00D61BAB" w:rsidRPr="00594C59" w:rsidRDefault="00D61BAB" w:rsidP="00F849DD">
            <w:pPr>
              <w:spacing w:line="240" w:lineRule="exact"/>
            </w:pPr>
            <w:r w:rsidRPr="00594C59">
              <w:rPr>
                <w:rFonts w:ascii="Calibri" w:hAnsi="Calibri" w:cs="Calibri"/>
                <w:sz w:val="20"/>
                <w:szCs w:val="20"/>
              </w:rPr>
              <w:t xml:space="preserve"> $       90,000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3BFFFCD2" w14:textId="77777777" w:rsidR="00D61BAB" w:rsidRPr="00594C59" w:rsidRDefault="00D61BAB" w:rsidP="00F849DD">
            <w:pPr>
              <w:spacing w:line="240" w:lineRule="exact"/>
            </w:pPr>
            <w:r w:rsidRPr="00594C59">
              <w:rPr>
                <w:rFonts w:ascii="Calibri" w:hAnsi="Calibri" w:cs="Calibri"/>
                <w:sz w:val="20"/>
                <w:szCs w:val="20"/>
              </w:rPr>
              <w:t xml:space="preserve"> $    47,871 </w:t>
            </w:r>
          </w:p>
        </w:tc>
      </w:tr>
      <w:tr w:rsidR="00D61BAB" w14:paraId="746C6AE7" w14:textId="77777777" w:rsidTr="00F849DD">
        <w:tc>
          <w:tcPr>
            <w:tcW w:w="808" w:type="dxa"/>
          </w:tcPr>
          <w:p w14:paraId="2B188CE5" w14:textId="77777777" w:rsidR="00D61BAB" w:rsidRDefault="00D61BAB" w:rsidP="00F849DD">
            <w:pPr>
              <w:spacing w:line="240" w:lineRule="exact"/>
              <w:ind w:left="-105" w:right="-115"/>
              <w:rPr>
                <w:sz w:val="20"/>
                <w:szCs w:val="20"/>
              </w:rPr>
            </w:pPr>
            <w:r>
              <w:rPr>
                <w:sz w:val="20"/>
                <w:szCs w:val="20"/>
              </w:rPr>
              <w:t>Activity 3.3.5</w:t>
            </w:r>
          </w:p>
        </w:tc>
        <w:tc>
          <w:tcPr>
            <w:tcW w:w="7719" w:type="dxa"/>
            <w:gridSpan w:val="2"/>
          </w:tcPr>
          <w:p w14:paraId="67E1FA84" w14:textId="77777777" w:rsidR="00D61BAB" w:rsidRPr="00624D50" w:rsidRDefault="00D61BAB" w:rsidP="00F849DD">
            <w:pPr>
              <w:spacing w:line="240" w:lineRule="exact"/>
              <w:ind w:left="-74" w:right="-105"/>
              <w:rPr>
                <w:sz w:val="20"/>
                <w:szCs w:val="20"/>
              </w:rPr>
            </w:pPr>
            <w:r>
              <w:rPr>
                <w:sz w:val="20"/>
                <w:szCs w:val="20"/>
              </w:rPr>
              <w:t>Support for National NCW to manage the Women Leadership Platform and Mentorship program</w:t>
            </w:r>
          </w:p>
        </w:tc>
        <w:tc>
          <w:tcPr>
            <w:tcW w:w="1260" w:type="dxa"/>
            <w:tcBorders>
              <w:top w:val="nil"/>
              <w:left w:val="single" w:sz="4" w:space="0" w:color="auto"/>
              <w:bottom w:val="single" w:sz="4" w:space="0" w:color="auto"/>
              <w:right w:val="single" w:sz="4" w:space="0" w:color="auto"/>
            </w:tcBorders>
            <w:shd w:val="clear" w:color="auto" w:fill="auto"/>
            <w:vAlign w:val="bottom"/>
          </w:tcPr>
          <w:p w14:paraId="6354852C" w14:textId="77777777" w:rsidR="00D61BAB" w:rsidRDefault="00D61BAB" w:rsidP="00F849DD">
            <w:pPr>
              <w:spacing w:line="240" w:lineRule="exact"/>
            </w:pPr>
            <w:r>
              <w:rPr>
                <w:rFonts w:ascii="Calibri" w:hAnsi="Calibri" w:cs="Calibri"/>
                <w:sz w:val="20"/>
                <w:szCs w:val="20"/>
              </w:rPr>
              <w:t xml:space="preserve"> $    25,000 </w:t>
            </w:r>
          </w:p>
        </w:tc>
        <w:tc>
          <w:tcPr>
            <w:tcW w:w="1350" w:type="dxa"/>
            <w:tcBorders>
              <w:top w:val="nil"/>
              <w:left w:val="nil"/>
              <w:bottom w:val="single" w:sz="4" w:space="0" w:color="auto"/>
              <w:right w:val="single" w:sz="4" w:space="0" w:color="auto"/>
            </w:tcBorders>
            <w:shd w:val="clear" w:color="auto" w:fill="auto"/>
            <w:vAlign w:val="bottom"/>
          </w:tcPr>
          <w:p w14:paraId="3C85E66A" w14:textId="77777777" w:rsidR="00D61BAB" w:rsidRDefault="00D61BAB" w:rsidP="00F849DD">
            <w:pPr>
              <w:spacing w:line="240" w:lineRule="exact"/>
            </w:pPr>
            <w:r>
              <w:rPr>
                <w:rFonts w:ascii="Calibri" w:hAnsi="Calibri" w:cs="Calibri"/>
                <w:color w:val="000000"/>
                <w:sz w:val="20"/>
                <w:szCs w:val="20"/>
              </w:rPr>
              <w:t xml:space="preserve"> $     25,000 </w:t>
            </w:r>
          </w:p>
        </w:tc>
        <w:tc>
          <w:tcPr>
            <w:tcW w:w="1260" w:type="dxa"/>
            <w:tcBorders>
              <w:top w:val="nil"/>
              <w:left w:val="nil"/>
              <w:bottom w:val="single" w:sz="4" w:space="0" w:color="auto"/>
              <w:right w:val="single" w:sz="4" w:space="0" w:color="auto"/>
            </w:tcBorders>
            <w:shd w:val="clear" w:color="auto" w:fill="auto"/>
            <w:vAlign w:val="bottom"/>
          </w:tcPr>
          <w:p w14:paraId="77E54CE4" w14:textId="77777777" w:rsidR="00D61BAB" w:rsidRDefault="00D61BAB" w:rsidP="00F849DD">
            <w:pPr>
              <w:spacing w:line="240" w:lineRule="exact"/>
            </w:pPr>
            <w:r>
              <w:rPr>
                <w:rFonts w:ascii="Calibri" w:hAnsi="Calibri" w:cs="Calibri"/>
                <w:color w:val="000000"/>
                <w:sz w:val="20"/>
                <w:szCs w:val="20"/>
              </w:rPr>
              <w:t xml:space="preserve"> $    25,000 </w:t>
            </w:r>
          </w:p>
        </w:tc>
        <w:tc>
          <w:tcPr>
            <w:tcW w:w="1350" w:type="dxa"/>
            <w:tcBorders>
              <w:top w:val="nil"/>
              <w:left w:val="nil"/>
              <w:bottom w:val="single" w:sz="4" w:space="0" w:color="auto"/>
              <w:right w:val="single" w:sz="4" w:space="0" w:color="auto"/>
            </w:tcBorders>
            <w:shd w:val="clear" w:color="auto" w:fill="auto"/>
            <w:vAlign w:val="bottom"/>
          </w:tcPr>
          <w:p w14:paraId="32C3C59C" w14:textId="77777777" w:rsidR="00D61BAB" w:rsidRDefault="00D61BAB" w:rsidP="00F849DD">
            <w:pPr>
              <w:spacing w:line="240" w:lineRule="exact"/>
            </w:pPr>
            <w:r>
              <w:rPr>
                <w:rFonts w:ascii="Calibri" w:hAnsi="Calibri" w:cs="Calibri"/>
                <w:color w:val="000000"/>
                <w:sz w:val="20"/>
                <w:szCs w:val="20"/>
              </w:rPr>
              <w:t xml:space="preserve"> $      25,000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1B80B20A" w14:textId="77777777" w:rsidR="00D61BAB" w:rsidRPr="00594C59" w:rsidRDefault="00D61BAB" w:rsidP="00F849DD">
            <w:pPr>
              <w:spacing w:line="240" w:lineRule="exact"/>
            </w:pPr>
            <w:r w:rsidRPr="00594C59">
              <w:rPr>
                <w:rFonts w:ascii="Calibri" w:hAnsi="Calibri" w:cs="Calibri"/>
                <w:sz w:val="20"/>
                <w:szCs w:val="20"/>
              </w:rPr>
              <w:t xml:space="preserve"> $     100,000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333ADE3C" w14:textId="77777777" w:rsidR="00D61BAB" w:rsidRPr="00594C59" w:rsidRDefault="00D61BAB" w:rsidP="00F849DD">
            <w:pPr>
              <w:spacing w:line="240" w:lineRule="exact"/>
            </w:pPr>
            <w:r w:rsidRPr="00594C59">
              <w:rPr>
                <w:rFonts w:ascii="Calibri" w:hAnsi="Calibri" w:cs="Calibri"/>
                <w:sz w:val="20"/>
                <w:szCs w:val="20"/>
              </w:rPr>
              <w:t xml:space="preserve"> $    53,190 </w:t>
            </w:r>
          </w:p>
        </w:tc>
      </w:tr>
      <w:tr w:rsidR="00D61BAB" w:rsidRPr="00594C59" w14:paraId="53608691" w14:textId="77777777" w:rsidTr="00F849DD">
        <w:trPr>
          <w:trHeight w:val="305"/>
        </w:trPr>
        <w:tc>
          <w:tcPr>
            <w:tcW w:w="808" w:type="dxa"/>
            <w:shd w:val="clear" w:color="auto" w:fill="FFFF00"/>
          </w:tcPr>
          <w:p w14:paraId="7E4E0837" w14:textId="77777777" w:rsidR="00D61BAB" w:rsidRDefault="00D61BAB" w:rsidP="00F849DD">
            <w:pPr>
              <w:spacing w:line="240" w:lineRule="exact"/>
              <w:ind w:left="-105" w:right="-115"/>
              <w:rPr>
                <w:sz w:val="20"/>
                <w:szCs w:val="20"/>
              </w:rPr>
            </w:pPr>
          </w:p>
        </w:tc>
        <w:tc>
          <w:tcPr>
            <w:tcW w:w="7719" w:type="dxa"/>
            <w:gridSpan w:val="2"/>
            <w:shd w:val="clear" w:color="auto" w:fill="FFFF00"/>
          </w:tcPr>
          <w:p w14:paraId="129E2031" w14:textId="77777777" w:rsidR="00D61BAB" w:rsidRPr="00624D50" w:rsidRDefault="00D61BAB" w:rsidP="00F849DD">
            <w:pPr>
              <w:spacing w:line="240" w:lineRule="exact"/>
              <w:ind w:left="-74" w:right="-105"/>
              <w:jc w:val="right"/>
              <w:rPr>
                <w:sz w:val="20"/>
                <w:szCs w:val="20"/>
              </w:rPr>
            </w:pPr>
            <w:r>
              <w:rPr>
                <w:sz w:val="20"/>
                <w:szCs w:val="20"/>
              </w:rPr>
              <w:t>TOTAL OUTPUT 3.3</w:t>
            </w:r>
          </w:p>
        </w:tc>
        <w:tc>
          <w:tcPr>
            <w:tcW w:w="1260" w:type="dxa"/>
            <w:tcBorders>
              <w:top w:val="nil"/>
              <w:left w:val="single" w:sz="4" w:space="0" w:color="auto"/>
              <w:bottom w:val="single" w:sz="4" w:space="0" w:color="auto"/>
              <w:right w:val="single" w:sz="4" w:space="0" w:color="auto"/>
            </w:tcBorders>
            <w:shd w:val="clear" w:color="auto" w:fill="FFFF00"/>
            <w:vAlign w:val="bottom"/>
          </w:tcPr>
          <w:p w14:paraId="5745B52A" w14:textId="77777777" w:rsidR="00D61BAB" w:rsidRDefault="00D61BAB" w:rsidP="00F849DD">
            <w:pPr>
              <w:spacing w:line="240" w:lineRule="exact"/>
            </w:pPr>
            <w:r>
              <w:rPr>
                <w:rFonts w:ascii="Calibri" w:hAnsi="Calibri" w:cs="Calibri"/>
                <w:color w:val="000000"/>
                <w:sz w:val="20"/>
                <w:szCs w:val="20"/>
              </w:rPr>
              <w:t xml:space="preserve"> $    90,000 </w:t>
            </w:r>
          </w:p>
        </w:tc>
        <w:tc>
          <w:tcPr>
            <w:tcW w:w="1350" w:type="dxa"/>
            <w:tcBorders>
              <w:top w:val="nil"/>
              <w:left w:val="nil"/>
              <w:bottom w:val="single" w:sz="4" w:space="0" w:color="auto"/>
              <w:right w:val="single" w:sz="4" w:space="0" w:color="auto"/>
            </w:tcBorders>
            <w:shd w:val="clear" w:color="auto" w:fill="FFFF00"/>
            <w:vAlign w:val="bottom"/>
          </w:tcPr>
          <w:p w14:paraId="28440365" w14:textId="77777777" w:rsidR="00D61BAB" w:rsidRDefault="00D61BAB" w:rsidP="00F849DD">
            <w:pPr>
              <w:spacing w:line="240" w:lineRule="exact"/>
            </w:pPr>
            <w:r>
              <w:rPr>
                <w:rFonts w:ascii="Calibri" w:hAnsi="Calibri" w:cs="Calibri"/>
                <w:color w:val="000000"/>
                <w:sz w:val="20"/>
                <w:szCs w:val="20"/>
              </w:rPr>
              <w:t xml:space="preserve"> $     70,000 </w:t>
            </w:r>
          </w:p>
        </w:tc>
        <w:tc>
          <w:tcPr>
            <w:tcW w:w="1260" w:type="dxa"/>
            <w:tcBorders>
              <w:top w:val="nil"/>
              <w:left w:val="nil"/>
              <w:bottom w:val="single" w:sz="4" w:space="0" w:color="auto"/>
              <w:right w:val="single" w:sz="4" w:space="0" w:color="auto"/>
            </w:tcBorders>
            <w:shd w:val="clear" w:color="auto" w:fill="FFFF00"/>
            <w:vAlign w:val="bottom"/>
          </w:tcPr>
          <w:p w14:paraId="54430C30" w14:textId="77777777" w:rsidR="00D61BAB" w:rsidRDefault="00D61BAB" w:rsidP="00F849DD">
            <w:pPr>
              <w:spacing w:line="240" w:lineRule="exact"/>
            </w:pPr>
            <w:r>
              <w:rPr>
                <w:rFonts w:ascii="Calibri" w:hAnsi="Calibri" w:cs="Calibri"/>
                <w:color w:val="000000"/>
                <w:sz w:val="20"/>
                <w:szCs w:val="20"/>
              </w:rPr>
              <w:t xml:space="preserve"> $    70,000 </w:t>
            </w:r>
          </w:p>
        </w:tc>
        <w:tc>
          <w:tcPr>
            <w:tcW w:w="1350" w:type="dxa"/>
            <w:tcBorders>
              <w:top w:val="nil"/>
              <w:left w:val="nil"/>
              <w:bottom w:val="single" w:sz="4" w:space="0" w:color="auto"/>
              <w:right w:val="single" w:sz="4" w:space="0" w:color="auto"/>
            </w:tcBorders>
            <w:shd w:val="clear" w:color="auto" w:fill="FFFF00"/>
            <w:vAlign w:val="bottom"/>
          </w:tcPr>
          <w:p w14:paraId="2B3766C1" w14:textId="77777777" w:rsidR="00D61BAB" w:rsidRDefault="00D61BAB" w:rsidP="00F849DD">
            <w:pPr>
              <w:spacing w:line="240" w:lineRule="exact"/>
            </w:pPr>
            <w:r>
              <w:rPr>
                <w:rFonts w:ascii="Calibri" w:hAnsi="Calibri" w:cs="Calibri"/>
                <w:color w:val="000000"/>
                <w:sz w:val="20"/>
                <w:szCs w:val="20"/>
              </w:rPr>
              <w:t xml:space="preserve"> $      70,000 </w:t>
            </w:r>
          </w:p>
        </w:tc>
        <w:tc>
          <w:tcPr>
            <w:tcW w:w="1260" w:type="dxa"/>
            <w:tcBorders>
              <w:top w:val="nil"/>
              <w:left w:val="nil"/>
              <w:bottom w:val="single" w:sz="4" w:space="0" w:color="auto"/>
              <w:right w:val="single" w:sz="4" w:space="0" w:color="auto"/>
            </w:tcBorders>
            <w:shd w:val="clear" w:color="auto" w:fill="FFFF00"/>
            <w:vAlign w:val="bottom"/>
          </w:tcPr>
          <w:p w14:paraId="076DC160" w14:textId="77777777" w:rsidR="00D61BAB" w:rsidRDefault="00D61BAB" w:rsidP="00F849DD">
            <w:pPr>
              <w:spacing w:line="240" w:lineRule="exact"/>
            </w:pPr>
            <w:r>
              <w:rPr>
                <w:rFonts w:ascii="Calibri" w:hAnsi="Calibri" w:cs="Calibri"/>
                <w:color w:val="000000"/>
                <w:sz w:val="20"/>
                <w:szCs w:val="20"/>
              </w:rPr>
              <w:t xml:space="preserve"> $     300,000 </w:t>
            </w:r>
          </w:p>
        </w:tc>
        <w:tc>
          <w:tcPr>
            <w:tcW w:w="1260" w:type="dxa"/>
            <w:tcBorders>
              <w:top w:val="nil"/>
              <w:left w:val="nil"/>
              <w:bottom w:val="single" w:sz="4" w:space="0" w:color="auto"/>
              <w:right w:val="single" w:sz="4" w:space="0" w:color="auto"/>
            </w:tcBorders>
            <w:shd w:val="clear" w:color="auto" w:fill="FFFF00"/>
            <w:vAlign w:val="bottom"/>
          </w:tcPr>
          <w:p w14:paraId="18A02963" w14:textId="77777777" w:rsidR="00D61BAB" w:rsidRPr="00594C59" w:rsidRDefault="00D61BAB" w:rsidP="00F849DD">
            <w:pPr>
              <w:spacing w:line="240" w:lineRule="exact"/>
            </w:pPr>
            <w:r w:rsidRPr="00594C59">
              <w:rPr>
                <w:rFonts w:ascii="Calibri" w:hAnsi="Calibri" w:cs="Calibri"/>
                <w:b/>
                <w:bCs/>
                <w:sz w:val="20"/>
                <w:szCs w:val="20"/>
              </w:rPr>
              <w:t xml:space="preserve"> $  159,570 </w:t>
            </w:r>
          </w:p>
        </w:tc>
      </w:tr>
      <w:tr w:rsidR="00D61BAB" w14:paraId="7CD98AEE" w14:textId="77777777" w:rsidTr="00F849DD">
        <w:tc>
          <w:tcPr>
            <w:tcW w:w="808" w:type="dxa"/>
            <w:shd w:val="clear" w:color="auto" w:fill="00B0F0"/>
          </w:tcPr>
          <w:p w14:paraId="39174D15" w14:textId="77777777" w:rsidR="00D61BAB" w:rsidRPr="00016EF0" w:rsidRDefault="00D61BAB" w:rsidP="00F849DD">
            <w:pPr>
              <w:spacing w:line="240" w:lineRule="exact"/>
              <w:ind w:left="-105" w:right="-115"/>
              <w:rPr>
                <w:sz w:val="20"/>
                <w:szCs w:val="20"/>
              </w:rPr>
            </w:pPr>
            <w:r w:rsidRPr="00016EF0">
              <w:rPr>
                <w:sz w:val="20"/>
                <w:szCs w:val="20"/>
              </w:rPr>
              <w:t>Output 3.</w:t>
            </w:r>
            <w:r>
              <w:rPr>
                <w:sz w:val="20"/>
                <w:szCs w:val="20"/>
              </w:rPr>
              <w:t>4</w:t>
            </w:r>
          </w:p>
        </w:tc>
        <w:tc>
          <w:tcPr>
            <w:tcW w:w="7719" w:type="dxa"/>
            <w:gridSpan w:val="2"/>
            <w:shd w:val="clear" w:color="auto" w:fill="00B0F0"/>
          </w:tcPr>
          <w:p w14:paraId="4DF4E164" w14:textId="77777777" w:rsidR="00D61BAB" w:rsidRDefault="00D61BAB" w:rsidP="00F849DD">
            <w:pPr>
              <w:spacing w:line="240" w:lineRule="exact"/>
            </w:pPr>
            <w:r w:rsidRPr="00624D50">
              <w:rPr>
                <w:b/>
                <w:bCs/>
                <w:i/>
                <w:iCs/>
                <w:sz w:val="20"/>
                <w:szCs w:val="20"/>
              </w:rPr>
              <w:t>3.</w:t>
            </w:r>
            <w:r>
              <w:rPr>
                <w:b/>
                <w:bCs/>
                <w:i/>
                <w:iCs/>
                <w:sz w:val="20"/>
                <w:szCs w:val="20"/>
              </w:rPr>
              <w:t>4</w:t>
            </w:r>
            <w:r w:rsidRPr="00624D50">
              <w:rPr>
                <w:b/>
                <w:bCs/>
                <w:i/>
                <w:iCs/>
                <w:sz w:val="20"/>
                <w:szCs w:val="20"/>
              </w:rPr>
              <w:t xml:space="preserve"> </w:t>
            </w:r>
            <w:r w:rsidRPr="00255379">
              <w:rPr>
                <w:b/>
                <w:bCs/>
                <w:i/>
                <w:iCs/>
                <w:sz w:val="20"/>
                <w:szCs w:val="20"/>
              </w:rPr>
              <w:t>Increased participation of women in Political Parties and Parliaments and recognition of the importance of gender equality and women in leadership for national development</w:t>
            </w:r>
          </w:p>
        </w:tc>
        <w:tc>
          <w:tcPr>
            <w:tcW w:w="1260" w:type="dxa"/>
          </w:tcPr>
          <w:p w14:paraId="46778D19" w14:textId="77777777" w:rsidR="00D61BAB" w:rsidRDefault="00D61BAB" w:rsidP="00F849DD">
            <w:pPr>
              <w:spacing w:line="240" w:lineRule="exact"/>
            </w:pPr>
          </w:p>
        </w:tc>
        <w:tc>
          <w:tcPr>
            <w:tcW w:w="1350" w:type="dxa"/>
          </w:tcPr>
          <w:p w14:paraId="736CD4C4" w14:textId="77777777" w:rsidR="00D61BAB" w:rsidRDefault="00D61BAB" w:rsidP="00F849DD">
            <w:pPr>
              <w:spacing w:line="240" w:lineRule="exact"/>
            </w:pPr>
          </w:p>
        </w:tc>
        <w:tc>
          <w:tcPr>
            <w:tcW w:w="1260" w:type="dxa"/>
          </w:tcPr>
          <w:p w14:paraId="312B577E" w14:textId="77777777" w:rsidR="00D61BAB" w:rsidRDefault="00D61BAB" w:rsidP="00F849DD">
            <w:pPr>
              <w:spacing w:line="240" w:lineRule="exact"/>
            </w:pPr>
          </w:p>
        </w:tc>
        <w:tc>
          <w:tcPr>
            <w:tcW w:w="1350" w:type="dxa"/>
          </w:tcPr>
          <w:p w14:paraId="66C85304" w14:textId="77777777" w:rsidR="00D61BAB" w:rsidRDefault="00D61BAB" w:rsidP="00F849DD">
            <w:pPr>
              <w:spacing w:line="240" w:lineRule="exact"/>
            </w:pPr>
          </w:p>
        </w:tc>
        <w:tc>
          <w:tcPr>
            <w:tcW w:w="1260" w:type="dxa"/>
            <w:shd w:val="clear" w:color="auto" w:fill="B4C6E7" w:themeFill="accent1" w:themeFillTint="66"/>
          </w:tcPr>
          <w:p w14:paraId="2E259CEB" w14:textId="77777777" w:rsidR="00D61BAB" w:rsidRDefault="00D61BAB" w:rsidP="00F849DD">
            <w:pPr>
              <w:spacing w:line="240" w:lineRule="exact"/>
            </w:pPr>
          </w:p>
        </w:tc>
        <w:tc>
          <w:tcPr>
            <w:tcW w:w="1260" w:type="dxa"/>
            <w:shd w:val="clear" w:color="auto" w:fill="B4C6E7" w:themeFill="accent1" w:themeFillTint="66"/>
          </w:tcPr>
          <w:p w14:paraId="74019C64" w14:textId="77777777" w:rsidR="00D61BAB" w:rsidRDefault="00D61BAB" w:rsidP="00F849DD">
            <w:pPr>
              <w:spacing w:line="240" w:lineRule="exact"/>
            </w:pPr>
          </w:p>
        </w:tc>
      </w:tr>
      <w:tr w:rsidR="00D61BAB" w:rsidRPr="00824EAF" w14:paraId="43398C38" w14:textId="77777777" w:rsidTr="00F849DD">
        <w:tc>
          <w:tcPr>
            <w:tcW w:w="808" w:type="dxa"/>
          </w:tcPr>
          <w:p w14:paraId="40B3CE29" w14:textId="77777777" w:rsidR="00D61BAB" w:rsidRPr="00824EAF" w:rsidRDefault="00D61BAB" w:rsidP="00F849DD">
            <w:pPr>
              <w:spacing w:line="240" w:lineRule="exact"/>
              <w:ind w:left="-105" w:right="-115"/>
              <w:rPr>
                <w:sz w:val="20"/>
                <w:szCs w:val="20"/>
              </w:rPr>
            </w:pPr>
            <w:r w:rsidRPr="00824EAF">
              <w:rPr>
                <w:sz w:val="20"/>
                <w:szCs w:val="20"/>
              </w:rPr>
              <w:t>Activity 3.4.1</w:t>
            </w:r>
          </w:p>
        </w:tc>
        <w:tc>
          <w:tcPr>
            <w:tcW w:w="7719" w:type="dxa"/>
            <w:gridSpan w:val="2"/>
          </w:tcPr>
          <w:p w14:paraId="4CF8E4EB" w14:textId="77777777" w:rsidR="00D61BAB" w:rsidRPr="00970956" w:rsidRDefault="00D61BAB" w:rsidP="00F849DD">
            <w:pPr>
              <w:spacing w:line="240" w:lineRule="exact"/>
              <w:ind w:left="-80" w:right="-150"/>
              <w:rPr>
                <w:i/>
                <w:iCs/>
                <w:sz w:val="20"/>
                <w:szCs w:val="20"/>
              </w:rPr>
            </w:pPr>
            <w:r w:rsidRPr="00970956">
              <w:rPr>
                <w:rFonts w:cstheme="minorHAnsi"/>
                <w:sz w:val="20"/>
                <w:szCs w:val="20"/>
              </w:rPr>
              <w:t>Study Tours</w:t>
            </w:r>
            <w:r>
              <w:rPr>
                <w:rFonts w:cstheme="minorHAnsi"/>
                <w:sz w:val="20"/>
                <w:szCs w:val="20"/>
              </w:rPr>
              <w:t xml:space="preserve"> and twinning</w:t>
            </w:r>
            <w:r w:rsidRPr="00970956">
              <w:rPr>
                <w:rFonts w:cstheme="minorHAnsi"/>
                <w:sz w:val="20"/>
                <w:szCs w:val="20"/>
              </w:rPr>
              <w:t xml:space="preserve"> for new </w:t>
            </w:r>
            <w:r>
              <w:rPr>
                <w:rFonts w:cstheme="minorHAnsi"/>
                <w:sz w:val="20"/>
                <w:szCs w:val="20"/>
              </w:rPr>
              <w:t xml:space="preserve">committee chair </w:t>
            </w:r>
            <w:r w:rsidRPr="00970956">
              <w:rPr>
                <w:rFonts w:cstheme="minorHAnsi"/>
                <w:sz w:val="20"/>
                <w:szCs w:val="20"/>
              </w:rPr>
              <w:t>members of parliament including the 4 new women MPs.</w:t>
            </w:r>
            <w:r>
              <w:rPr>
                <w:rFonts w:cstheme="minorHAnsi"/>
                <w:sz w:val="20"/>
                <w:szCs w:val="20"/>
              </w:rPr>
              <w:t xml:space="preserve"> </w:t>
            </w:r>
            <w:r>
              <w:rPr>
                <w:rFonts w:ascii="Calibri" w:hAnsi="Calibri" w:cs="Calibri"/>
                <w:color w:val="000000"/>
                <w:sz w:val="20"/>
                <w:szCs w:val="20"/>
              </w:rPr>
              <w:t>(</w:t>
            </w:r>
            <w:r w:rsidRPr="00970956">
              <w:rPr>
                <w:rFonts w:ascii="Calibri" w:hAnsi="Calibri" w:cs="Calibri"/>
                <w:color w:val="000000"/>
                <w:sz w:val="20"/>
                <w:szCs w:val="20"/>
              </w:rPr>
              <w:t>Parliamentary leadership &amp; gender equality program</w:t>
            </w:r>
            <w:r>
              <w:rPr>
                <w:rFonts w:ascii="Calibri" w:hAnsi="Calibri" w:cs="Calibri"/>
                <w:color w:val="000000"/>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372E60A" w14:textId="77777777" w:rsidR="00D61BAB" w:rsidRPr="00824EAF" w:rsidRDefault="00D61BAB" w:rsidP="00F849DD">
            <w:pPr>
              <w:spacing w:line="240" w:lineRule="exact"/>
              <w:rPr>
                <w:sz w:val="20"/>
                <w:szCs w:val="20"/>
              </w:rPr>
            </w:pPr>
            <w:r>
              <w:rPr>
                <w:rFonts w:ascii="Calibri" w:hAnsi="Calibri" w:cs="Calibri"/>
                <w:color w:val="000000"/>
                <w:sz w:val="20"/>
                <w:szCs w:val="20"/>
              </w:rPr>
              <w:t xml:space="preserve"> $    70,000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69EFB8DD" w14:textId="77777777" w:rsidR="00D61BAB" w:rsidRPr="00824EAF" w:rsidRDefault="00D61BAB" w:rsidP="00F849DD">
            <w:pPr>
              <w:spacing w:line="240" w:lineRule="exact"/>
              <w:rPr>
                <w:sz w:val="20"/>
                <w:szCs w:val="20"/>
              </w:rPr>
            </w:pPr>
            <w:r>
              <w:rPr>
                <w:rFonts w:ascii="Calibri" w:hAnsi="Calibri" w:cs="Calibri"/>
                <w:color w:val="000000"/>
                <w:sz w:val="20"/>
                <w:szCs w:val="20"/>
              </w:rPr>
              <w:t xml:space="preserve"> $     70,000 </w:t>
            </w:r>
          </w:p>
        </w:tc>
        <w:tc>
          <w:tcPr>
            <w:tcW w:w="1260" w:type="dxa"/>
            <w:tcBorders>
              <w:top w:val="single" w:sz="4" w:space="0" w:color="auto"/>
              <w:left w:val="nil"/>
              <w:bottom w:val="single" w:sz="4" w:space="0" w:color="auto"/>
              <w:right w:val="single" w:sz="4" w:space="0" w:color="auto"/>
            </w:tcBorders>
            <w:shd w:val="clear" w:color="auto" w:fill="auto"/>
            <w:vAlign w:val="bottom"/>
          </w:tcPr>
          <w:p w14:paraId="2C93EF12" w14:textId="77777777" w:rsidR="00D61BAB" w:rsidRPr="00824EAF" w:rsidRDefault="00D61BAB" w:rsidP="00F849DD">
            <w:pPr>
              <w:spacing w:line="240" w:lineRule="exact"/>
              <w:rPr>
                <w:sz w:val="20"/>
                <w:szCs w:val="20"/>
              </w:rPr>
            </w:pPr>
            <w:r>
              <w:rPr>
                <w:rFonts w:ascii="Calibri" w:hAnsi="Calibri" w:cs="Calibri"/>
                <w:color w:val="000000"/>
                <w:sz w:val="20"/>
                <w:szCs w:val="20"/>
              </w:rPr>
              <w:t xml:space="preserve"> $    70,000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424757E3" w14:textId="77777777" w:rsidR="00D61BAB" w:rsidRPr="00824EAF" w:rsidRDefault="00D61BAB" w:rsidP="00F849DD">
            <w:pPr>
              <w:spacing w:line="240" w:lineRule="exact"/>
              <w:rPr>
                <w:sz w:val="20"/>
                <w:szCs w:val="20"/>
              </w:rPr>
            </w:pPr>
            <w:r>
              <w:rPr>
                <w:rFonts w:ascii="Calibri" w:hAnsi="Calibri" w:cs="Calibri"/>
                <w:color w:val="000000"/>
                <w:sz w:val="20"/>
                <w:szCs w:val="20"/>
              </w:rPr>
              <w:t xml:space="preserve"> $               -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46036AD8"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210,000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0C26AFF9"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111,699 </w:t>
            </w:r>
          </w:p>
        </w:tc>
      </w:tr>
      <w:tr w:rsidR="00D61BAB" w14:paraId="1198B765" w14:textId="77777777" w:rsidTr="00F849DD">
        <w:tc>
          <w:tcPr>
            <w:tcW w:w="808" w:type="dxa"/>
          </w:tcPr>
          <w:p w14:paraId="11C512FE" w14:textId="77777777" w:rsidR="00D61BAB" w:rsidRDefault="00D61BAB" w:rsidP="00F849DD">
            <w:pPr>
              <w:spacing w:line="240" w:lineRule="exact"/>
              <w:ind w:left="-105" w:right="-115"/>
            </w:pPr>
            <w:r w:rsidRPr="00104BDC">
              <w:rPr>
                <w:sz w:val="20"/>
                <w:szCs w:val="20"/>
              </w:rPr>
              <w:t>Activity 3.4.</w:t>
            </w:r>
            <w:r>
              <w:rPr>
                <w:sz w:val="20"/>
                <w:szCs w:val="20"/>
              </w:rPr>
              <w:t>2</w:t>
            </w:r>
          </w:p>
        </w:tc>
        <w:tc>
          <w:tcPr>
            <w:tcW w:w="7719" w:type="dxa"/>
            <w:gridSpan w:val="2"/>
            <w:vAlign w:val="bottom"/>
          </w:tcPr>
          <w:p w14:paraId="50765B29" w14:textId="77777777" w:rsidR="00D61BAB" w:rsidRPr="00970956" w:rsidRDefault="00D61BAB" w:rsidP="00F849DD">
            <w:pPr>
              <w:spacing w:line="240" w:lineRule="exact"/>
              <w:ind w:left="-80" w:right="-150"/>
              <w:rPr>
                <w:i/>
                <w:iCs/>
                <w:sz w:val="20"/>
                <w:szCs w:val="20"/>
              </w:rPr>
            </w:pPr>
            <w:r>
              <w:rPr>
                <w:rFonts w:ascii="Calibri" w:hAnsi="Calibri" w:cs="Calibri"/>
                <w:color w:val="000000"/>
                <w:sz w:val="20"/>
                <w:szCs w:val="20"/>
              </w:rPr>
              <w:t>T</w:t>
            </w:r>
            <w:r w:rsidRPr="006406C3">
              <w:rPr>
                <w:rFonts w:ascii="Calibri" w:hAnsi="Calibri" w:cs="Calibri"/>
                <w:color w:val="000000"/>
                <w:sz w:val="20"/>
                <w:szCs w:val="20"/>
              </w:rPr>
              <w:t xml:space="preserve">raining for </w:t>
            </w:r>
            <w:r>
              <w:rPr>
                <w:rFonts w:ascii="Calibri" w:hAnsi="Calibri" w:cs="Calibri"/>
                <w:color w:val="000000"/>
                <w:sz w:val="20"/>
                <w:szCs w:val="20"/>
              </w:rPr>
              <w:t>p</w:t>
            </w:r>
            <w:r w:rsidRPr="006406C3">
              <w:rPr>
                <w:rFonts w:ascii="Calibri" w:hAnsi="Calibri" w:cs="Calibri"/>
                <w:color w:val="000000"/>
                <w:sz w:val="20"/>
                <w:szCs w:val="20"/>
              </w:rPr>
              <w:t>arliamentarians on how to review the national budget and draft bills from a gender lens</w:t>
            </w:r>
            <w:r>
              <w:rPr>
                <w:rFonts w:ascii="Calibri" w:hAnsi="Calibri" w:cs="Calibri"/>
                <w:color w:val="000000"/>
                <w:sz w:val="20"/>
                <w:szCs w:val="20"/>
              </w:rPr>
              <w:t xml:space="preserve"> and a </w:t>
            </w:r>
            <w:r w:rsidRPr="006406C3">
              <w:rPr>
                <w:rFonts w:ascii="Calibri" w:hAnsi="Calibri" w:cs="Calibri"/>
                <w:color w:val="000000"/>
                <w:sz w:val="20"/>
                <w:szCs w:val="20"/>
              </w:rPr>
              <w:t xml:space="preserve">gender equality online training for members of parliament </w:t>
            </w:r>
            <w:r>
              <w:rPr>
                <w:rFonts w:ascii="Calibri" w:hAnsi="Calibri" w:cs="Calibri"/>
                <w:color w:val="000000"/>
                <w:sz w:val="20"/>
                <w:szCs w:val="20"/>
              </w:rPr>
              <w:t>gender equality advocates. (</w:t>
            </w:r>
            <w:r w:rsidRPr="00970956">
              <w:rPr>
                <w:rFonts w:ascii="Calibri" w:hAnsi="Calibri" w:cs="Calibri"/>
                <w:color w:val="000000"/>
                <w:sz w:val="20"/>
                <w:szCs w:val="20"/>
              </w:rPr>
              <w:t>Parliamentary leadership &amp; gender equality program</w:t>
            </w:r>
            <w:r>
              <w:rPr>
                <w:rFonts w:ascii="Calibri" w:hAnsi="Calibri" w:cs="Calibri"/>
                <w:color w:val="000000"/>
                <w:sz w:val="20"/>
                <w:szCs w:val="20"/>
              </w:rPr>
              <w:t>)</w:t>
            </w:r>
          </w:p>
        </w:tc>
        <w:tc>
          <w:tcPr>
            <w:tcW w:w="1260" w:type="dxa"/>
            <w:tcBorders>
              <w:top w:val="nil"/>
              <w:left w:val="single" w:sz="4" w:space="0" w:color="auto"/>
              <w:bottom w:val="single" w:sz="4" w:space="0" w:color="auto"/>
              <w:right w:val="single" w:sz="4" w:space="0" w:color="auto"/>
            </w:tcBorders>
            <w:shd w:val="clear" w:color="auto" w:fill="auto"/>
            <w:vAlign w:val="bottom"/>
          </w:tcPr>
          <w:p w14:paraId="67941945" w14:textId="77777777" w:rsidR="00D61BAB" w:rsidRDefault="00D61BAB" w:rsidP="00F849DD">
            <w:pPr>
              <w:spacing w:line="240" w:lineRule="exact"/>
            </w:pPr>
            <w:r>
              <w:rPr>
                <w:rFonts w:ascii="Calibri" w:hAnsi="Calibri" w:cs="Calibri"/>
                <w:color w:val="000000"/>
                <w:sz w:val="20"/>
                <w:szCs w:val="20"/>
              </w:rPr>
              <w:t>$ 40,000</w:t>
            </w:r>
          </w:p>
        </w:tc>
        <w:tc>
          <w:tcPr>
            <w:tcW w:w="1350" w:type="dxa"/>
            <w:tcBorders>
              <w:top w:val="nil"/>
              <w:left w:val="nil"/>
              <w:bottom w:val="single" w:sz="4" w:space="0" w:color="auto"/>
              <w:right w:val="single" w:sz="4" w:space="0" w:color="auto"/>
            </w:tcBorders>
            <w:shd w:val="clear" w:color="auto" w:fill="auto"/>
            <w:vAlign w:val="bottom"/>
          </w:tcPr>
          <w:p w14:paraId="379A630E" w14:textId="77777777" w:rsidR="00D61BAB" w:rsidRDefault="00D61BAB" w:rsidP="00F849DD">
            <w:pPr>
              <w:spacing w:line="240" w:lineRule="exact"/>
            </w:pPr>
            <w:r>
              <w:rPr>
                <w:rFonts w:ascii="Calibri" w:hAnsi="Calibri" w:cs="Calibri"/>
                <w:color w:val="000000"/>
                <w:sz w:val="20"/>
                <w:szCs w:val="20"/>
              </w:rPr>
              <w:t>$40,000</w:t>
            </w:r>
          </w:p>
        </w:tc>
        <w:tc>
          <w:tcPr>
            <w:tcW w:w="1260" w:type="dxa"/>
            <w:tcBorders>
              <w:top w:val="nil"/>
              <w:left w:val="nil"/>
              <w:bottom w:val="single" w:sz="4" w:space="0" w:color="auto"/>
              <w:right w:val="single" w:sz="4" w:space="0" w:color="auto"/>
            </w:tcBorders>
            <w:shd w:val="clear" w:color="auto" w:fill="auto"/>
            <w:vAlign w:val="bottom"/>
          </w:tcPr>
          <w:p w14:paraId="38D6D4A5" w14:textId="77777777" w:rsidR="00D61BAB" w:rsidRDefault="00D61BAB" w:rsidP="00F849DD">
            <w:pPr>
              <w:spacing w:line="240" w:lineRule="exact"/>
            </w:pPr>
            <w:r>
              <w:rPr>
                <w:rFonts w:ascii="Calibri" w:hAnsi="Calibri" w:cs="Calibri"/>
                <w:color w:val="000000"/>
                <w:sz w:val="20"/>
                <w:szCs w:val="20"/>
              </w:rPr>
              <w:t>$40,000</w:t>
            </w:r>
          </w:p>
        </w:tc>
        <w:tc>
          <w:tcPr>
            <w:tcW w:w="1350" w:type="dxa"/>
            <w:tcBorders>
              <w:top w:val="nil"/>
              <w:left w:val="nil"/>
              <w:bottom w:val="single" w:sz="4" w:space="0" w:color="auto"/>
              <w:right w:val="single" w:sz="4" w:space="0" w:color="auto"/>
            </w:tcBorders>
            <w:shd w:val="clear" w:color="auto" w:fill="auto"/>
            <w:vAlign w:val="bottom"/>
          </w:tcPr>
          <w:p w14:paraId="24A89F80" w14:textId="77777777" w:rsidR="00D61BAB" w:rsidRDefault="00D61BAB" w:rsidP="00F849DD">
            <w:pPr>
              <w:spacing w:line="240" w:lineRule="exact"/>
            </w:pPr>
            <w:r>
              <w:rPr>
                <w:rFonts w:ascii="Calibri" w:hAnsi="Calibri" w:cs="Calibri"/>
                <w:color w:val="000000"/>
                <w:sz w:val="20"/>
                <w:szCs w:val="20"/>
              </w:rPr>
              <w:t>0</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73FBB801" w14:textId="77777777" w:rsidR="00D61BAB" w:rsidRPr="00594C59" w:rsidRDefault="00D61BAB" w:rsidP="00F849DD">
            <w:pPr>
              <w:spacing w:line="240" w:lineRule="exact"/>
            </w:pPr>
            <w:r w:rsidRPr="00594C59">
              <w:rPr>
                <w:rFonts w:ascii="Calibri" w:hAnsi="Calibri" w:cs="Calibri"/>
                <w:sz w:val="20"/>
                <w:szCs w:val="20"/>
              </w:rPr>
              <w:t xml:space="preserve"> $     120,000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1ACEFBA5" w14:textId="77777777" w:rsidR="00D61BAB" w:rsidRPr="00594C59" w:rsidRDefault="00D61BAB" w:rsidP="00F849DD">
            <w:pPr>
              <w:spacing w:line="240" w:lineRule="exact"/>
            </w:pPr>
            <w:r w:rsidRPr="00594C59">
              <w:rPr>
                <w:rFonts w:ascii="Calibri" w:hAnsi="Calibri" w:cs="Calibri"/>
                <w:sz w:val="20"/>
                <w:szCs w:val="20"/>
              </w:rPr>
              <w:t xml:space="preserve"> $    63,828 </w:t>
            </w:r>
          </w:p>
        </w:tc>
      </w:tr>
      <w:tr w:rsidR="00D61BAB" w14:paraId="62C07A6D" w14:textId="77777777" w:rsidTr="00F849DD">
        <w:tc>
          <w:tcPr>
            <w:tcW w:w="808" w:type="dxa"/>
          </w:tcPr>
          <w:p w14:paraId="2AC057FD" w14:textId="77777777" w:rsidR="00D61BAB" w:rsidRPr="00104BDC" w:rsidRDefault="00D61BAB" w:rsidP="00F849DD">
            <w:pPr>
              <w:spacing w:line="240" w:lineRule="exact"/>
              <w:ind w:left="-105" w:right="-115"/>
              <w:rPr>
                <w:sz w:val="20"/>
                <w:szCs w:val="20"/>
              </w:rPr>
            </w:pPr>
            <w:r>
              <w:rPr>
                <w:sz w:val="20"/>
                <w:szCs w:val="20"/>
              </w:rPr>
              <w:lastRenderedPageBreak/>
              <w:t>Activity 3.4.3</w:t>
            </w:r>
          </w:p>
        </w:tc>
        <w:tc>
          <w:tcPr>
            <w:tcW w:w="7719" w:type="dxa"/>
            <w:gridSpan w:val="2"/>
            <w:vAlign w:val="bottom"/>
          </w:tcPr>
          <w:p w14:paraId="2FFC4487" w14:textId="77777777" w:rsidR="00D61BAB" w:rsidRDefault="00D61BAB" w:rsidP="00F849DD">
            <w:pPr>
              <w:spacing w:line="240" w:lineRule="exact"/>
              <w:ind w:left="-80" w:right="-150"/>
              <w:rPr>
                <w:rFonts w:ascii="Calibri" w:hAnsi="Calibri" w:cs="Calibri"/>
                <w:color w:val="000000"/>
                <w:sz w:val="20"/>
                <w:szCs w:val="20"/>
              </w:rPr>
            </w:pPr>
            <w:r>
              <w:rPr>
                <w:rFonts w:ascii="Calibri" w:hAnsi="Calibri" w:cs="Calibri"/>
                <w:color w:val="000000"/>
                <w:sz w:val="20"/>
                <w:szCs w:val="20"/>
              </w:rPr>
              <w:t>Work with OCLA and women MPs to establish a Women’s Caucus (</w:t>
            </w:r>
            <w:r w:rsidRPr="00970956">
              <w:rPr>
                <w:rFonts w:ascii="Calibri" w:hAnsi="Calibri" w:cs="Calibri"/>
                <w:color w:val="000000"/>
                <w:sz w:val="20"/>
                <w:szCs w:val="20"/>
              </w:rPr>
              <w:t>Parliamentary leadership &amp; gender equality program</w:t>
            </w:r>
            <w:r>
              <w:rPr>
                <w:rFonts w:ascii="Calibri" w:hAnsi="Calibri" w:cs="Calibri"/>
                <w:color w:val="000000"/>
                <w:sz w:val="20"/>
                <w:szCs w:val="20"/>
              </w:rPr>
              <w:t>)</w:t>
            </w:r>
          </w:p>
        </w:tc>
        <w:tc>
          <w:tcPr>
            <w:tcW w:w="1260" w:type="dxa"/>
            <w:tcBorders>
              <w:top w:val="nil"/>
              <w:left w:val="single" w:sz="4" w:space="0" w:color="auto"/>
              <w:bottom w:val="single" w:sz="4" w:space="0" w:color="auto"/>
              <w:right w:val="single" w:sz="4" w:space="0" w:color="auto"/>
            </w:tcBorders>
            <w:shd w:val="clear" w:color="auto" w:fill="auto"/>
            <w:vAlign w:val="bottom"/>
          </w:tcPr>
          <w:p w14:paraId="7BDDAAAF" w14:textId="77777777" w:rsidR="00D61BAB" w:rsidRDefault="00D61BAB" w:rsidP="00F849DD">
            <w:pPr>
              <w:spacing w:line="240" w:lineRule="exact"/>
            </w:pPr>
            <w:r>
              <w:rPr>
                <w:rFonts w:ascii="Calibri" w:hAnsi="Calibri" w:cs="Calibri"/>
                <w:color w:val="000000"/>
                <w:sz w:val="20"/>
                <w:szCs w:val="20"/>
              </w:rPr>
              <w:t>$15,000</w:t>
            </w:r>
          </w:p>
        </w:tc>
        <w:tc>
          <w:tcPr>
            <w:tcW w:w="1350" w:type="dxa"/>
            <w:tcBorders>
              <w:top w:val="nil"/>
              <w:left w:val="nil"/>
              <w:bottom w:val="single" w:sz="4" w:space="0" w:color="auto"/>
              <w:right w:val="single" w:sz="4" w:space="0" w:color="auto"/>
            </w:tcBorders>
            <w:shd w:val="clear" w:color="auto" w:fill="auto"/>
            <w:vAlign w:val="bottom"/>
          </w:tcPr>
          <w:p w14:paraId="01E9EBE5" w14:textId="77777777" w:rsidR="00D61BAB" w:rsidRDefault="00D61BAB" w:rsidP="00F849DD">
            <w:pPr>
              <w:spacing w:line="240" w:lineRule="exact"/>
            </w:pPr>
            <w:r>
              <w:rPr>
                <w:rFonts w:ascii="Calibri" w:hAnsi="Calibri" w:cs="Calibri"/>
                <w:color w:val="000000"/>
                <w:sz w:val="20"/>
                <w:szCs w:val="20"/>
              </w:rPr>
              <w:t>$2,000</w:t>
            </w:r>
          </w:p>
        </w:tc>
        <w:tc>
          <w:tcPr>
            <w:tcW w:w="1260" w:type="dxa"/>
            <w:tcBorders>
              <w:top w:val="nil"/>
              <w:left w:val="nil"/>
              <w:bottom w:val="single" w:sz="4" w:space="0" w:color="auto"/>
              <w:right w:val="single" w:sz="4" w:space="0" w:color="auto"/>
            </w:tcBorders>
            <w:shd w:val="clear" w:color="auto" w:fill="auto"/>
            <w:vAlign w:val="bottom"/>
          </w:tcPr>
          <w:p w14:paraId="060B6E76" w14:textId="77777777" w:rsidR="00D61BAB" w:rsidRDefault="00D61BAB" w:rsidP="00F849DD">
            <w:pPr>
              <w:spacing w:line="240" w:lineRule="exact"/>
            </w:pPr>
            <w:r>
              <w:rPr>
                <w:rFonts w:ascii="Calibri" w:hAnsi="Calibri" w:cs="Calibri"/>
                <w:color w:val="000000"/>
                <w:sz w:val="20"/>
                <w:szCs w:val="20"/>
              </w:rPr>
              <w:t>$2,000</w:t>
            </w:r>
          </w:p>
        </w:tc>
        <w:tc>
          <w:tcPr>
            <w:tcW w:w="1350" w:type="dxa"/>
            <w:tcBorders>
              <w:top w:val="nil"/>
              <w:left w:val="nil"/>
              <w:bottom w:val="single" w:sz="4" w:space="0" w:color="auto"/>
              <w:right w:val="single" w:sz="4" w:space="0" w:color="auto"/>
            </w:tcBorders>
            <w:shd w:val="clear" w:color="auto" w:fill="auto"/>
            <w:vAlign w:val="bottom"/>
          </w:tcPr>
          <w:p w14:paraId="7F99562B" w14:textId="77777777" w:rsidR="00D61BAB" w:rsidRDefault="00D61BAB" w:rsidP="00F849DD">
            <w:pPr>
              <w:spacing w:line="240" w:lineRule="exact"/>
            </w:pPr>
            <w:r>
              <w:rPr>
                <w:rFonts w:ascii="Calibri" w:hAnsi="Calibri" w:cs="Calibri"/>
                <w:color w:val="000000"/>
                <w:sz w:val="20"/>
                <w:szCs w:val="20"/>
              </w:rPr>
              <w:t>0</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388BB463" w14:textId="77777777" w:rsidR="00D61BAB" w:rsidRPr="00594C59" w:rsidRDefault="00D61BAB" w:rsidP="00F849DD">
            <w:pPr>
              <w:spacing w:line="240" w:lineRule="exact"/>
            </w:pPr>
            <w:r w:rsidRPr="00594C59">
              <w:rPr>
                <w:rFonts w:ascii="Calibri" w:hAnsi="Calibri" w:cs="Calibri"/>
                <w:sz w:val="20"/>
                <w:szCs w:val="20"/>
              </w:rPr>
              <w:t xml:space="preserve"> $       19,000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6293FF92" w14:textId="77777777" w:rsidR="00D61BAB" w:rsidRPr="00594C59" w:rsidRDefault="00D61BAB" w:rsidP="00F849DD">
            <w:pPr>
              <w:spacing w:line="240" w:lineRule="exact"/>
            </w:pPr>
            <w:r w:rsidRPr="00594C59">
              <w:rPr>
                <w:rFonts w:ascii="Calibri" w:hAnsi="Calibri" w:cs="Calibri"/>
                <w:sz w:val="20"/>
                <w:szCs w:val="20"/>
              </w:rPr>
              <w:t xml:space="preserve"> $    10,106 </w:t>
            </w:r>
          </w:p>
        </w:tc>
      </w:tr>
      <w:tr w:rsidR="00D61BAB" w14:paraId="4EBA5794" w14:textId="77777777" w:rsidTr="00F849DD">
        <w:tc>
          <w:tcPr>
            <w:tcW w:w="808" w:type="dxa"/>
          </w:tcPr>
          <w:p w14:paraId="0D258124" w14:textId="77777777" w:rsidR="00D61BAB" w:rsidRDefault="00D61BAB" w:rsidP="00F849DD">
            <w:pPr>
              <w:spacing w:line="240" w:lineRule="exact"/>
              <w:ind w:left="-105" w:right="-115"/>
            </w:pPr>
            <w:r w:rsidRPr="00104BDC">
              <w:rPr>
                <w:sz w:val="20"/>
                <w:szCs w:val="20"/>
              </w:rPr>
              <w:t>Activity 3.4.</w:t>
            </w:r>
            <w:r>
              <w:rPr>
                <w:sz w:val="20"/>
                <w:szCs w:val="20"/>
              </w:rPr>
              <w:t>4</w:t>
            </w:r>
          </w:p>
        </w:tc>
        <w:tc>
          <w:tcPr>
            <w:tcW w:w="7719" w:type="dxa"/>
            <w:gridSpan w:val="2"/>
          </w:tcPr>
          <w:p w14:paraId="72D7F7E0" w14:textId="77777777" w:rsidR="00D61BAB" w:rsidRPr="00970956" w:rsidRDefault="00D61BAB" w:rsidP="00F849DD">
            <w:pPr>
              <w:spacing w:line="240" w:lineRule="exact"/>
              <w:ind w:left="-80"/>
              <w:rPr>
                <w:sz w:val="20"/>
                <w:szCs w:val="20"/>
              </w:rPr>
            </w:pPr>
            <w:r>
              <w:rPr>
                <w:rFonts w:ascii="Calibri" w:hAnsi="Calibri" w:cs="Calibri"/>
                <w:sz w:val="20"/>
                <w:szCs w:val="20"/>
              </w:rPr>
              <w:t xml:space="preserve">Political </w:t>
            </w:r>
            <w:r w:rsidRPr="00970956">
              <w:rPr>
                <w:rFonts w:ascii="Calibri" w:hAnsi="Calibri" w:cs="Calibri"/>
                <w:sz w:val="20"/>
                <w:szCs w:val="20"/>
              </w:rPr>
              <w:t>Parties and OCLA to undertake a mapping study to identify gaps and entry points for gender responsive policies and internal structures including a proposed quota for women candidates.</w:t>
            </w:r>
            <w:r>
              <w:rPr>
                <w:rFonts w:ascii="Calibri" w:hAnsi="Calibri" w:cs="Calibri"/>
                <w:sz w:val="20"/>
                <w:szCs w:val="20"/>
              </w:rPr>
              <w:t xml:space="preserve"> (</w:t>
            </w:r>
            <w:r w:rsidRPr="00970956">
              <w:rPr>
                <w:rFonts w:ascii="Calibri" w:hAnsi="Calibri" w:cs="Calibri"/>
                <w:sz w:val="20"/>
                <w:szCs w:val="20"/>
              </w:rPr>
              <w:t>Political Parties Gender Equality Programs.</w:t>
            </w:r>
            <w:r>
              <w:rPr>
                <w:rFonts w:ascii="Calibri" w:hAnsi="Calibri" w:cs="Calibri"/>
                <w:sz w:val="20"/>
                <w:szCs w:val="20"/>
              </w:rPr>
              <w:t>)</w:t>
            </w:r>
          </w:p>
        </w:tc>
        <w:tc>
          <w:tcPr>
            <w:tcW w:w="1260" w:type="dxa"/>
          </w:tcPr>
          <w:p w14:paraId="624D363F" w14:textId="77777777" w:rsidR="00D61BAB" w:rsidRDefault="00D61BAB" w:rsidP="00F849DD">
            <w:pPr>
              <w:spacing w:line="240" w:lineRule="exact"/>
            </w:pPr>
            <w:r>
              <w:t>$100,000</w:t>
            </w:r>
          </w:p>
        </w:tc>
        <w:tc>
          <w:tcPr>
            <w:tcW w:w="1350" w:type="dxa"/>
          </w:tcPr>
          <w:p w14:paraId="4727020D" w14:textId="77777777" w:rsidR="00D61BAB" w:rsidRDefault="00D61BAB" w:rsidP="00F849DD">
            <w:pPr>
              <w:spacing w:line="240" w:lineRule="exact"/>
            </w:pPr>
            <w:r>
              <w:t>$ 170,000</w:t>
            </w:r>
          </w:p>
        </w:tc>
        <w:tc>
          <w:tcPr>
            <w:tcW w:w="1260" w:type="dxa"/>
          </w:tcPr>
          <w:p w14:paraId="3E868D88" w14:textId="77777777" w:rsidR="00D61BAB" w:rsidRDefault="00D61BAB" w:rsidP="00F849DD">
            <w:pPr>
              <w:spacing w:line="240" w:lineRule="exact"/>
            </w:pPr>
            <w:r>
              <w:t xml:space="preserve">0 </w:t>
            </w:r>
          </w:p>
        </w:tc>
        <w:tc>
          <w:tcPr>
            <w:tcW w:w="1350" w:type="dxa"/>
          </w:tcPr>
          <w:p w14:paraId="4AF067F5" w14:textId="77777777" w:rsidR="00D61BAB" w:rsidRDefault="00D61BAB" w:rsidP="00F849DD">
            <w:pPr>
              <w:spacing w:line="240" w:lineRule="exact"/>
            </w:pPr>
            <w:r>
              <w:t>0</w:t>
            </w:r>
          </w:p>
        </w:tc>
        <w:tc>
          <w:tcPr>
            <w:tcW w:w="1260" w:type="dxa"/>
            <w:shd w:val="clear" w:color="auto" w:fill="B4C6E7" w:themeFill="accent1" w:themeFillTint="66"/>
          </w:tcPr>
          <w:p w14:paraId="03D0FBC6" w14:textId="77777777" w:rsidR="00D61BAB" w:rsidRPr="00594C59" w:rsidRDefault="00D61BAB" w:rsidP="00F849DD">
            <w:pPr>
              <w:spacing w:line="240" w:lineRule="exact"/>
              <w:jc w:val="right"/>
            </w:pPr>
            <w:r w:rsidRPr="00594C59">
              <w:t>$   270,000</w:t>
            </w:r>
          </w:p>
        </w:tc>
        <w:tc>
          <w:tcPr>
            <w:tcW w:w="1260" w:type="dxa"/>
            <w:shd w:val="clear" w:color="auto" w:fill="B4C6E7" w:themeFill="accent1" w:themeFillTint="66"/>
          </w:tcPr>
          <w:p w14:paraId="03577F46" w14:textId="77777777" w:rsidR="00D61BAB" w:rsidRPr="00594C59" w:rsidRDefault="00D61BAB" w:rsidP="00F849DD">
            <w:pPr>
              <w:spacing w:line="240" w:lineRule="exact"/>
            </w:pPr>
            <w:r w:rsidRPr="00594C59">
              <w:t>$ 143,613</w:t>
            </w:r>
          </w:p>
        </w:tc>
      </w:tr>
      <w:tr w:rsidR="00D61BAB" w14:paraId="2A5DB673" w14:textId="77777777" w:rsidTr="00F849DD">
        <w:tc>
          <w:tcPr>
            <w:tcW w:w="808" w:type="dxa"/>
          </w:tcPr>
          <w:p w14:paraId="5DBE969D" w14:textId="77777777" w:rsidR="00D61BAB" w:rsidRDefault="00D61BAB" w:rsidP="00F849DD">
            <w:pPr>
              <w:spacing w:line="240" w:lineRule="exact"/>
              <w:ind w:left="-105" w:right="-115"/>
            </w:pPr>
            <w:r>
              <w:t>Activity</w:t>
            </w:r>
          </w:p>
          <w:p w14:paraId="73A4FAAB" w14:textId="77777777" w:rsidR="00D61BAB" w:rsidRDefault="00D61BAB" w:rsidP="00F849DD">
            <w:pPr>
              <w:spacing w:line="240" w:lineRule="exact"/>
              <w:ind w:left="-105" w:right="-115"/>
            </w:pPr>
            <w:r>
              <w:t>3.4.5</w:t>
            </w:r>
          </w:p>
        </w:tc>
        <w:tc>
          <w:tcPr>
            <w:tcW w:w="7719" w:type="dxa"/>
            <w:gridSpan w:val="2"/>
          </w:tcPr>
          <w:p w14:paraId="1B317912" w14:textId="77777777" w:rsidR="00D61BAB" w:rsidRPr="00970956" w:rsidRDefault="00D61BAB" w:rsidP="00F849DD">
            <w:pPr>
              <w:spacing w:line="240" w:lineRule="exact"/>
              <w:ind w:left="-80" w:right="-45"/>
              <w:jc w:val="both"/>
              <w:rPr>
                <w:sz w:val="20"/>
                <w:szCs w:val="20"/>
              </w:rPr>
            </w:pPr>
            <w:r>
              <w:rPr>
                <w:rFonts w:cstheme="minorHAnsi"/>
                <w:sz w:val="20"/>
                <w:szCs w:val="20"/>
              </w:rPr>
              <w:t>A</w:t>
            </w:r>
            <w:r w:rsidRPr="00970956">
              <w:rPr>
                <w:rFonts w:cstheme="minorHAnsi"/>
                <w:sz w:val="20"/>
                <w:szCs w:val="20"/>
              </w:rPr>
              <w:t xml:space="preserve">nnual national TV panel on International Women’s Day with members </w:t>
            </w:r>
            <w:r>
              <w:rPr>
                <w:rFonts w:cstheme="minorHAnsi"/>
                <w:sz w:val="20"/>
                <w:szCs w:val="20"/>
              </w:rPr>
              <w:t xml:space="preserve">each </w:t>
            </w:r>
            <w:r w:rsidRPr="00970956">
              <w:rPr>
                <w:rFonts w:cstheme="minorHAnsi"/>
                <w:sz w:val="20"/>
                <w:szCs w:val="20"/>
              </w:rPr>
              <w:t>from HRPP</w:t>
            </w:r>
            <w:r>
              <w:rPr>
                <w:rFonts w:cstheme="minorHAnsi"/>
                <w:sz w:val="20"/>
                <w:szCs w:val="20"/>
              </w:rPr>
              <w:t>, FAST, Tautua</w:t>
            </w:r>
            <w:r w:rsidRPr="00970956">
              <w:rPr>
                <w:rFonts w:cstheme="minorHAnsi"/>
                <w:sz w:val="20"/>
                <w:szCs w:val="20"/>
              </w:rPr>
              <w:t xml:space="preserve"> and </w:t>
            </w:r>
            <w:r>
              <w:rPr>
                <w:rFonts w:cstheme="minorHAnsi"/>
                <w:sz w:val="20"/>
                <w:szCs w:val="20"/>
              </w:rPr>
              <w:t>SNDP</w:t>
            </w:r>
            <w:r w:rsidRPr="00970956">
              <w:rPr>
                <w:rFonts w:cstheme="minorHAnsi"/>
                <w:sz w:val="20"/>
                <w:szCs w:val="20"/>
              </w:rPr>
              <w:t xml:space="preserve"> </w:t>
            </w:r>
            <w:r>
              <w:rPr>
                <w:rFonts w:cstheme="minorHAnsi"/>
                <w:sz w:val="20"/>
                <w:szCs w:val="20"/>
              </w:rPr>
              <w:t>to discuss</w:t>
            </w:r>
            <w:r w:rsidRPr="00970956">
              <w:rPr>
                <w:rFonts w:cstheme="minorHAnsi"/>
                <w:sz w:val="20"/>
                <w:szCs w:val="20"/>
              </w:rPr>
              <w:t xml:space="preserve"> how their parties are mainstreaming gender empowerment and women in leadership in </w:t>
            </w:r>
            <w:r>
              <w:rPr>
                <w:rFonts w:cstheme="minorHAnsi"/>
                <w:sz w:val="20"/>
                <w:szCs w:val="20"/>
              </w:rPr>
              <w:t xml:space="preserve">party </w:t>
            </w:r>
            <w:r w:rsidRPr="00970956">
              <w:rPr>
                <w:rFonts w:cstheme="minorHAnsi"/>
                <w:sz w:val="20"/>
                <w:szCs w:val="20"/>
              </w:rPr>
              <w:t>manifesto</w:t>
            </w:r>
            <w:r>
              <w:rPr>
                <w:rFonts w:ascii="Calibri" w:hAnsi="Calibri" w:cs="Calibri"/>
                <w:sz w:val="20"/>
                <w:szCs w:val="20"/>
              </w:rPr>
              <w:t>(</w:t>
            </w:r>
            <w:r w:rsidRPr="00970956">
              <w:rPr>
                <w:rFonts w:ascii="Calibri" w:hAnsi="Calibri" w:cs="Calibri"/>
                <w:sz w:val="20"/>
                <w:szCs w:val="20"/>
              </w:rPr>
              <w:t>Political Parties Gender Equality Programs</w:t>
            </w:r>
            <w:r>
              <w:rPr>
                <w:rFonts w:ascii="Calibri" w:hAnsi="Calibri" w:cs="Calibri"/>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3FE6042" w14:textId="77777777" w:rsidR="00D61BAB" w:rsidRDefault="00D61BAB" w:rsidP="00F849DD">
            <w:pPr>
              <w:spacing w:line="240" w:lineRule="exact"/>
            </w:pPr>
            <w:r>
              <w:rPr>
                <w:rFonts w:ascii="Calibri" w:hAnsi="Calibri" w:cs="Calibri"/>
                <w:color w:val="000000"/>
                <w:sz w:val="20"/>
                <w:szCs w:val="20"/>
              </w:rPr>
              <w:t xml:space="preserve"> $              -   </w:t>
            </w:r>
          </w:p>
        </w:tc>
        <w:tc>
          <w:tcPr>
            <w:tcW w:w="1350" w:type="dxa"/>
            <w:tcBorders>
              <w:top w:val="single" w:sz="4" w:space="0" w:color="auto"/>
              <w:left w:val="nil"/>
              <w:bottom w:val="single" w:sz="4" w:space="0" w:color="auto"/>
              <w:right w:val="single" w:sz="4" w:space="0" w:color="auto"/>
            </w:tcBorders>
            <w:shd w:val="clear" w:color="auto" w:fill="auto"/>
            <w:vAlign w:val="bottom"/>
          </w:tcPr>
          <w:p w14:paraId="60BFB112" w14:textId="77777777" w:rsidR="00D61BAB" w:rsidRDefault="00D61BAB" w:rsidP="00F849DD">
            <w:pPr>
              <w:spacing w:line="240" w:lineRule="exact"/>
            </w:pPr>
            <w:r>
              <w:rPr>
                <w:rFonts w:ascii="Calibri" w:hAnsi="Calibri" w:cs="Calibri"/>
                <w:color w:val="000000"/>
                <w:sz w:val="20"/>
                <w:szCs w:val="20"/>
              </w:rPr>
              <w:t xml:space="preserve"> $     15,000 </w:t>
            </w:r>
          </w:p>
        </w:tc>
        <w:tc>
          <w:tcPr>
            <w:tcW w:w="1260" w:type="dxa"/>
            <w:tcBorders>
              <w:top w:val="single" w:sz="4" w:space="0" w:color="auto"/>
              <w:left w:val="nil"/>
              <w:bottom w:val="single" w:sz="4" w:space="0" w:color="auto"/>
              <w:right w:val="single" w:sz="4" w:space="0" w:color="auto"/>
            </w:tcBorders>
            <w:shd w:val="clear" w:color="auto" w:fill="auto"/>
            <w:vAlign w:val="bottom"/>
          </w:tcPr>
          <w:p w14:paraId="34F8EB5D" w14:textId="77777777" w:rsidR="00D61BAB" w:rsidRDefault="00D61BAB" w:rsidP="00F849DD">
            <w:pPr>
              <w:spacing w:line="240" w:lineRule="exact"/>
            </w:pPr>
            <w:r>
              <w:rPr>
                <w:rFonts w:ascii="Calibri" w:hAnsi="Calibri" w:cs="Calibri"/>
                <w:color w:val="000000"/>
                <w:sz w:val="20"/>
                <w:szCs w:val="20"/>
              </w:rPr>
              <w:t xml:space="preserve"> $    15,000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4C6A10DF" w14:textId="77777777" w:rsidR="00D61BAB" w:rsidRDefault="00D61BAB" w:rsidP="00F849DD">
            <w:pPr>
              <w:spacing w:line="240" w:lineRule="exact"/>
            </w:pPr>
            <w:r>
              <w:rPr>
                <w:rFonts w:ascii="Calibri" w:hAnsi="Calibri" w:cs="Calibri"/>
                <w:color w:val="000000"/>
                <w:sz w:val="20"/>
                <w:szCs w:val="20"/>
              </w:rPr>
              <w:t xml:space="preserve"> $      15,000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1C161CCC" w14:textId="77777777" w:rsidR="00D61BAB" w:rsidRPr="00594C59" w:rsidRDefault="00D61BAB" w:rsidP="00F849DD">
            <w:pPr>
              <w:spacing w:line="240" w:lineRule="exact"/>
            </w:pPr>
            <w:r w:rsidRPr="00594C59">
              <w:rPr>
                <w:rFonts w:ascii="Calibri" w:hAnsi="Calibri" w:cs="Calibri"/>
                <w:sz w:val="20"/>
                <w:szCs w:val="20"/>
              </w:rPr>
              <w:t xml:space="preserve"> $       45,000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175B7329" w14:textId="77777777" w:rsidR="00D61BAB" w:rsidRPr="00594C59" w:rsidRDefault="00D61BAB" w:rsidP="00F849DD">
            <w:pPr>
              <w:spacing w:line="240" w:lineRule="exact"/>
            </w:pPr>
            <w:r w:rsidRPr="00594C59">
              <w:rPr>
                <w:rFonts w:ascii="Calibri" w:hAnsi="Calibri" w:cs="Calibri"/>
                <w:sz w:val="20"/>
                <w:szCs w:val="20"/>
              </w:rPr>
              <w:t xml:space="preserve"> $    23,936 </w:t>
            </w:r>
          </w:p>
        </w:tc>
      </w:tr>
      <w:tr w:rsidR="00D61BAB" w14:paraId="4E82CB90" w14:textId="77777777" w:rsidTr="00F849DD">
        <w:trPr>
          <w:trHeight w:val="350"/>
        </w:trPr>
        <w:tc>
          <w:tcPr>
            <w:tcW w:w="808" w:type="dxa"/>
            <w:shd w:val="clear" w:color="auto" w:fill="FFFF00"/>
          </w:tcPr>
          <w:p w14:paraId="682D2959" w14:textId="77777777" w:rsidR="00D61BAB" w:rsidRDefault="00D61BAB" w:rsidP="00F849DD">
            <w:pPr>
              <w:spacing w:line="240" w:lineRule="exact"/>
              <w:ind w:left="-105" w:right="-115"/>
            </w:pPr>
          </w:p>
        </w:tc>
        <w:tc>
          <w:tcPr>
            <w:tcW w:w="7719" w:type="dxa"/>
            <w:gridSpan w:val="2"/>
            <w:shd w:val="clear" w:color="auto" w:fill="FFFF00"/>
          </w:tcPr>
          <w:p w14:paraId="279837CA" w14:textId="77777777" w:rsidR="00D61BAB" w:rsidRDefault="00D61BAB" w:rsidP="00F849DD">
            <w:pPr>
              <w:spacing w:line="240" w:lineRule="exact"/>
              <w:jc w:val="right"/>
              <w:rPr>
                <w:sz w:val="20"/>
                <w:szCs w:val="20"/>
              </w:rPr>
            </w:pPr>
          </w:p>
          <w:p w14:paraId="15A10EE9" w14:textId="77777777" w:rsidR="00D61BAB" w:rsidRDefault="00D61BAB" w:rsidP="00F849DD">
            <w:pPr>
              <w:spacing w:line="240" w:lineRule="exact"/>
              <w:jc w:val="right"/>
            </w:pPr>
            <w:r>
              <w:rPr>
                <w:sz w:val="20"/>
                <w:szCs w:val="20"/>
              </w:rPr>
              <w:t>TOTAL OUTPUT 3.4</w:t>
            </w:r>
          </w:p>
        </w:tc>
        <w:tc>
          <w:tcPr>
            <w:tcW w:w="1260" w:type="dxa"/>
            <w:tcBorders>
              <w:top w:val="single" w:sz="4" w:space="0" w:color="auto"/>
              <w:left w:val="single" w:sz="4" w:space="0" w:color="auto"/>
              <w:bottom w:val="nil"/>
              <w:right w:val="single" w:sz="4" w:space="0" w:color="auto"/>
            </w:tcBorders>
            <w:shd w:val="clear" w:color="auto" w:fill="FFFF00"/>
            <w:vAlign w:val="bottom"/>
          </w:tcPr>
          <w:p w14:paraId="5EC5C1E8" w14:textId="77777777" w:rsidR="00D61BAB" w:rsidRDefault="00D61BAB" w:rsidP="00F849DD">
            <w:pPr>
              <w:spacing w:line="240" w:lineRule="exact"/>
            </w:pPr>
            <w:r>
              <w:rPr>
                <w:rFonts w:ascii="Calibri" w:hAnsi="Calibri" w:cs="Calibri"/>
                <w:color w:val="000000"/>
                <w:sz w:val="20"/>
                <w:szCs w:val="20"/>
              </w:rPr>
              <w:t xml:space="preserve"> $  225,000 </w:t>
            </w:r>
          </w:p>
        </w:tc>
        <w:tc>
          <w:tcPr>
            <w:tcW w:w="1350" w:type="dxa"/>
            <w:tcBorders>
              <w:top w:val="single" w:sz="4" w:space="0" w:color="auto"/>
              <w:left w:val="nil"/>
              <w:bottom w:val="single" w:sz="4" w:space="0" w:color="auto"/>
              <w:right w:val="single" w:sz="4" w:space="0" w:color="auto"/>
            </w:tcBorders>
            <w:shd w:val="clear" w:color="auto" w:fill="FFFF00"/>
            <w:vAlign w:val="bottom"/>
          </w:tcPr>
          <w:p w14:paraId="63ACC323" w14:textId="77777777" w:rsidR="00D61BAB" w:rsidRDefault="00D61BAB" w:rsidP="00F849DD">
            <w:pPr>
              <w:spacing w:line="240" w:lineRule="exact"/>
            </w:pPr>
            <w:r>
              <w:rPr>
                <w:rFonts w:ascii="Calibri" w:hAnsi="Calibri" w:cs="Calibri"/>
                <w:color w:val="000000"/>
                <w:sz w:val="20"/>
                <w:szCs w:val="20"/>
              </w:rPr>
              <w:t xml:space="preserve"> $   297,000 </w:t>
            </w:r>
          </w:p>
        </w:tc>
        <w:tc>
          <w:tcPr>
            <w:tcW w:w="1260" w:type="dxa"/>
            <w:tcBorders>
              <w:top w:val="single" w:sz="4" w:space="0" w:color="auto"/>
              <w:left w:val="nil"/>
              <w:bottom w:val="single" w:sz="4" w:space="0" w:color="auto"/>
              <w:right w:val="single" w:sz="4" w:space="0" w:color="auto"/>
            </w:tcBorders>
            <w:shd w:val="clear" w:color="auto" w:fill="FFFF00"/>
            <w:vAlign w:val="bottom"/>
          </w:tcPr>
          <w:p w14:paraId="75C6F818" w14:textId="77777777" w:rsidR="00D61BAB" w:rsidRDefault="00D61BAB" w:rsidP="00F849DD">
            <w:pPr>
              <w:spacing w:line="240" w:lineRule="exact"/>
            </w:pPr>
            <w:r>
              <w:rPr>
                <w:rFonts w:ascii="Calibri" w:hAnsi="Calibri" w:cs="Calibri"/>
                <w:color w:val="000000"/>
                <w:sz w:val="20"/>
                <w:szCs w:val="20"/>
              </w:rPr>
              <w:t xml:space="preserve"> $  127,000 </w:t>
            </w:r>
          </w:p>
        </w:tc>
        <w:tc>
          <w:tcPr>
            <w:tcW w:w="1350" w:type="dxa"/>
            <w:tcBorders>
              <w:top w:val="single" w:sz="4" w:space="0" w:color="auto"/>
              <w:left w:val="nil"/>
              <w:bottom w:val="single" w:sz="4" w:space="0" w:color="auto"/>
              <w:right w:val="single" w:sz="4" w:space="0" w:color="auto"/>
            </w:tcBorders>
            <w:shd w:val="clear" w:color="auto" w:fill="FFFF00"/>
            <w:vAlign w:val="bottom"/>
          </w:tcPr>
          <w:p w14:paraId="6D289D83" w14:textId="77777777" w:rsidR="00D61BAB" w:rsidRDefault="00D61BAB" w:rsidP="00F849DD">
            <w:pPr>
              <w:spacing w:line="240" w:lineRule="exact"/>
            </w:pPr>
            <w:r>
              <w:rPr>
                <w:rFonts w:ascii="Calibri" w:hAnsi="Calibri" w:cs="Calibri"/>
                <w:color w:val="000000"/>
                <w:sz w:val="20"/>
                <w:szCs w:val="20"/>
              </w:rPr>
              <w:t xml:space="preserve"> $      15,000 </w:t>
            </w:r>
          </w:p>
        </w:tc>
        <w:tc>
          <w:tcPr>
            <w:tcW w:w="1260" w:type="dxa"/>
            <w:tcBorders>
              <w:top w:val="single" w:sz="4" w:space="0" w:color="auto"/>
              <w:left w:val="nil"/>
              <w:bottom w:val="single" w:sz="4" w:space="0" w:color="auto"/>
              <w:right w:val="single" w:sz="4" w:space="0" w:color="auto"/>
            </w:tcBorders>
            <w:shd w:val="clear" w:color="auto" w:fill="FFFF00"/>
            <w:vAlign w:val="bottom"/>
          </w:tcPr>
          <w:p w14:paraId="4A2FA0E7" w14:textId="77777777" w:rsidR="00D61BAB" w:rsidRPr="00594C59" w:rsidRDefault="00D61BAB" w:rsidP="00F849DD">
            <w:pPr>
              <w:spacing w:line="240" w:lineRule="exact"/>
            </w:pPr>
            <w:r w:rsidRPr="00594C59">
              <w:rPr>
                <w:rFonts w:ascii="Calibri" w:hAnsi="Calibri" w:cs="Calibri"/>
                <w:sz w:val="20"/>
                <w:szCs w:val="20"/>
              </w:rPr>
              <w:t xml:space="preserve"> $     664,000 </w:t>
            </w:r>
          </w:p>
        </w:tc>
        <w:tc>
          <w:tcPr>
            <w:tcW w:w="1260" w:type="dxa"/>
            <w:tcBorders>
              <w:top w:val="single" w:sz="4" w:space="0" w:color="auto"/>
              <w:left w:val="nil"/>
              <w:bottom w:val="single" w:sz="4" w:space="0" w:color="auto"/>
              <w:right w:val="single" w:sz="4" w:space="0" w:color="auto"/>
            </w:tcBorders>
            <w:shd w:val="clear" w:color="auto" w:fill="FFFF00"/>
            <w:vAlign w:val="bottom"/>
          </w:tcPr>
          <w:p w14:paraId="203C9091" w14:textId="77777777" w:rsidR="00D61BAB" w:rsidRPr="00594C59" w:rsidRDefault="00D61BAB" w:rsidP="00F849DD">
            <w:pPr>
              <w:spacing w:line="240" w:lineRule="exact"/>
            </w:pPr>
            <w:r w:rsidRPr="00594C59">
              <w:rPr>
                <w:rFonts w:ascii="Calibri" w:hAnsi="Calibri" w:cs="Calibri"/>
                <w:sz w:val="20"/>
                <w:szCs w:val="20"/>
              </w:rPr>
              <w:t xml:space="preserve"> $  353,182 </w:t>
            </w:r>
          </w:p>
        </w:tc>
      </w:tr>
      <w:tr w:rsidR="00D61BAB" w:rsidRPr="0038488F" w14:paraId="32C59F19" w14:textId="77777777" w:rsidTr="00F849DD">
        <w:tc>
          <w:tcPr>
            <w:tcW w:w="808" w:type="dxa"/>
            <w:shd w:val="clear" w:color="auto" w:fill="FFFF00"/>
          </w:tcPr>
          <w:p w14:paraId="0AC838B2" w14:textId="77777777" w:rsidR="00D61BAB" w:rsidRPr="0038488F" w:rsidRDefault="00D61BAB" w:rsidP="00F849DD">
            <w:pPr>
              <w:spacing w:line="240" w:lineRule="exact"/>
              <w:ind w:left="-105" w:right="-115"/>
              <w:rPr>
                <w:b/>
                <w:bCs/>
                <w:color w:val="FF0000"/>
                <w:sz w:val="20"/>
                <w:szCs w:val="20"/>
              </w:rPr>
            </w:pPr>
          </w:p>
        </w:tc>
        <w:tc>
          <w:tcPr>
            <w:tcW w:w="7719" w:type="dxa"/>
            <w:gridSpan w:val="2"/>
            <w:shd w:val="clear" w:color="auto" w:fill="FFFF00"/>
          </w:tcPr>
          <w:p w14:paraId="3E33AEED" w14:textId="77777777" w:rsidR="00D61BAB" w:rsidRDefault="00D61BAB" w:rsidP="00F849DD">
            <w:pPr>
              <w:spacing w:line="240" w:lineRule="exact"/>
              <w:jc w:val="right"/>
              <w:rPr>
                <w:b/>
                <w:bCs/>
                <w:color w:val="FF0000"/>
                <w:sz w:val="20"/>
                <w:szCs w:val="20"/>
              </w:rPr>
            </w:pPr>
            <w:r>
              <w:rPr>
                <w:b/>
                <w:bCs/>
                <w:color w:val="FF0000"/>
                <w:sz w:val="20"/>
                <w:szCs w:val="20"/>
              </w:rPr>
              <w:t>Project Fees</w:t>
            </w:r>
          </w:p>
        </w:tc>
        <w:tc>
          <w:tcPr>
            <w:tcW w:w="1260" w:type="dxa"/>
            <w:tcBorders>
              <w:top w:val="single" w:sz="8" w:space="0" w:color="auto"/>
              <w:left w:val="single" w:sz="4" w:space="0" w:color="auto"/>
              <w:bottom w:val="single" w:sz="8" w:space="0" w:color="auto"/>
              <w:right w:val="single" w:sz="4" w:space="0" w:color="auto"/>
            </w:tcBorders>
            <w:shd w:val="clear" w:color="000000" w:fill="FFFF00"/>
          </w:tcPr>
          <w:p w14:paraId="5FCA7EA8" w14:textId="77777777" w:rsidR="00D61BAB" w:rsidRPr="0038488F" w:rsidRDefault="00D61BAB" w:rsidP="00F849DD">
            <w:pPr>
              <w:spacing w:line="240" w:lineRule="exact"/>
              <w:rPr>
                <w:rFonts w:ascii="Calibri" w:hAnsi="Calibri" w:cs="Calibri"/>
                <w:b/>
                <w:bCs/>
                <w:color w:val="FF0000"/>
                <w:sz w:val="20"/>
                <w:szCs w:val="20"/>
              </w:rPr>
            </w:pPr>
          </w:p>
        </w:tc>
        <w:tc>
          <w:tcPr>
            <w:tcW w:w="1350" w:type="dxa"/>
            <w:tcBorders>
              <w:top w:val="single" w:sz="8" w:space="0" w:color="auto"/>
              <w:left w:val="nil"/>
              <w:bottom w:val="single" w:sz="8" w:space="0" w:color="auto"/>
              <w:right w:val="single" w:sz="4" w:space="0" w:color="auto"/>
            </w:tcBorders>
            <w:shd w:val="clear" w:color="000000" w:fill="FFFF00"/>
          </w:tcPr>
          <w:p w14:paraId="7669D496" w14:textId="77777777" w:rsidR="00D61BAB" w:rsidRPr="0038488F" w:rsidRDefault="00D61BAB" w:rsidP="00F849DD">
            <w:pPr>
              <w:spacing w:line="240" w:lineRule="exact"/>
              <w:rPr>
                <w:rFonts w:ascii="Calibri" w:hAnsi="Calibri" w:cs="Calibri"/>
                <w:b/>
                <w:bCs/>
                <w:color w:val="FF0000"/>
                <w:sz w:val="20"/>
                <w:szCs w:val="20"/>
              </w:rPr>
            </w:pPr>
          </w:p>
        </w:tc>
        <w:tc>
          <w:tcPr>
            <w:tcW w:w="1260" w:type="dxa"/>
            <w:tcBorders>
              <w:top w:val="single" w:sz="8" w:space="0" w:color="auto"/>
              <w:left w:val="nil"/>
              <w:bottom w:val="single" w:sz="8" w:space="0" w:color="auto"/>
              <w:right w:val="single" w:sz="4" w:space="0" w:color="auto"/>
            </w:tcBorders>
            <w:shd w:val="clear" w:color="000000" w:fill="FFFF00"/>
            <w:vAlign w:val="bottom"/>
          </w:tcPr>
          <w:p w14:paraId="550D6B5D" w14:textId="77777777" w:rsidR="00D61BAB" w:rsidRPr="0038488F" w:rsidRDefault="00D61BAB" w:rsidP="00F849DD">
            <w:pPr>
              <w:spacing w:line="240" w:lineRule="exact"/>
              <w:rPr>
                <w:rFonts w:ascii="Calibri" w:hAnsi="Calibri" w:cs="Calibri"/>
                <w:b/>
                <w:bCs/>
                <w:color w:val="FF0000"/>
                <w:sz w:val="20"/>
                <w:szCs w:val="20"/>
              </w:rPr>
            </w:pPr>
          </w:p>
        </w:tc>
        <w:tc>
          <w:tcPr>
            <w:tcW w:w="1350" w:type="dxa"/>
            <w:tcBorders>
              <w:top w:val="single" w:sz="8" w:space="0" w:color="auto"/>
              <w:left w:val="nil"/>
              <w:bottom w:val="single" w:sz="8" w:space="0" w:color="auto"/>
              <w:right w:val="single" w:sz="4" w:space="0" w:color="auto"/>
            </w:tcBorders>
            <w:shd w:val="clear" w:color="000000" w:fill="FFFF00"/>
            <w:vAlign w:val="bottom"/>
          </w:tcPr>
          <w:p w14:paraId="7EDCA5C6" w14:textId="77777777" w:rsidR="00D61BAB" w:rsidRPr="0038488F" w:rsidRDefault="00D61BAB" w:rsidP="00F849DD">
            <w:pPr>
              <w:spacing w:line="240" w:lineRule="exact"/>
              <w:rPr>
                <w:rFonts w:ascii="Calibri" w:hAnsi="Calibri" w:cs="Calibri"/>
                <w:b/>
                <w:bCs/>
                <w:color w:val="FF0000"/>
                <w:sz w:val="20"/>
                <w:szCs w:val="20"/>
              </w:rPr>
            </w:pPr>
          </w:p>
        </w:tc>
        <w:tc>
          <w:tcPr>
            <w:tcW w:w="1260" w:type="dxa"/>
            <w:tcBorders>
              <w:top w:val="single" w:sz="8" w:space="0" w:color="auto"/>
              <w:left w:val="nil"/>
              <w:bottom w:val="single" w:sz="8" w:space="0" w:color="auto"/>
              <w:right w:val="single" w:sz="4" w:space="0" w:color="auto"/>
            </w:tcBorders>
            <w:shd w:val="clear" w:color="000000" w:fill="FFFF00"/>
          </w:tcPr>
          <w:p w14:paraId="71D098B5" w14:textId="77777777" w:rsidR="00D61BAB" w:rsidRPr="0038488F" w:rsidRDefault="00D61BAB" w:rsidP="00F849DD">
            <w:pPr>
              <w:spacing w:line="240" w:lineRule="exact"/>
              <w:rPr>
                <w:rFonts w:ascii="Calibri" w:hAnsi="Calibri" w:cs="Calibri"/>
                <w:b/>
                <w:bCs/>
                <w:color w:val="FF0000"/>
                <w:sz w:val="20"/>
                <w:szCs w:val="20"/>
              </w:rPr>
            </w:pPr>
            <w:r>
              <w:rPr>
                <w:b/>
                <w:bCs/>
                <w:color w:val="FF0000"/>
                <w:sz w:val="20"/>
                <w:szCs w:val="20"/>
              </w:rPr>
              <w:t>$161,986</w:t>
            </w:r>
          </w:p>
        </w:tc>
        <w:tc>
          <w:tcPr>
            <w:tcW w:w="1260" w:type="dxa"/>
            <w:tcBorders>
              <w:top w:val="single" w:sz="8" w:space="0" w:color="auto"/>
              <w:left w:val="nil"/>
              <w:bottom w:val="single" w:sz="8" w:space="0" w:color="auto"/>
              <w:right w:val="single" w:sz="4" w:space="0" w:color="auto"/>
            </w:tcBorders>
            <w:shd w:val="clear" w:color="000000" w:fill="FFFF00"/>
          </w:tcPr>
          <w:p w14:paraId="6A7F5AA7" w14:textId="77777777" w:rsidR="00D61BAB" w:rsidRPr="0038488F" w:rsidRDefault="00D61BAB" w:rsidP="00F849DD">
            <w:pPr>
              <w:spacing w:line="240" w:lineRule="exact"/>
              <w:rPr>
                <w:rFonts w:ascii="Calibri" w:hAnsi="Calibri" w:cs="Calibri"/>
                <w:b/>
                <w:bCs/>
                <w:color w:val="FF0000"/>
                <w:sz w:val="20"/>
                <w:szCs w:val="20"/>
              </w:rPr>
            </w:pPr>
            <w:r>
              <w:rPr>
                <w:b/>
                <w:bCs/>
                <w:color w:val="FF0000"/>
                <w:sz w:val="20"/>
                <w:szCs w:val="20"/>
              </w:rPr>
              <w:t>$86,160</w:t>
            </w:r>
          </w:p>
        </w:tc>
      </w:tr>
      <w:tr w:rsidR="00D61BAB" w:rsidRPr="00B8370C" w14:paraId="5EA03130" w14:textId="77777777" w:rsidTr="00F849DD">
        <w:trPr>
          <w:trHeight w:val="349"/>
        </w:trPr>
        <w:tc>
          <w:tcPr>
            <w:tcW w:w="808" w:type="dxa"/>
            <w:shd w:val="clear" w:color="auto" w:fill="FFFF00"/>
          </w:tcPr>
          <w:p w14:paraId="6275412B" w14:textId="77777777" w:rsidR="00D61BAB" w:rsidRPr="00B8370C" w:rsidRDefault="00D61BAB" w:rsidP="00F849DD">
            <w:pPr>
              <w:spacing w:line="240" w:lineRule="exact"/>
              <w:ind w:left="-105" w:right="-115"/>
              <w:rPr>
                <w:b/>
                <w:bCs/>
                <w:color w:val="FF0000"/>
              </w:rPr>
            </w:pPr>
          </w:p>
        </w:tc>
        <w:tc>
          <w:tcPr>
            <w:tcW w:w="7719" w:type="dxa"/>
            <w:gridSpan w:val="2"/>
            <w:shd w:val="clear" w:color="auto" w:fill="FFFF00"/>
          </w:tcPr>
          <w:p w14:paraId="47520C93" w14:textId="77777777" w:rsidR="00D61BAB" w:rsidRDefault="00D61BAB" w:rsidP="00F849DD">
            <w:pPr>
              <w:spacing w:line="240" w:lineRule="exact"/>
              <w:jc w:val="right"/>
              <w:rPr>
                <w:b/>
                <w:bCs/>
                <w:color w:val="FF0000"/>
              </w:rPr>
            </w:pPr>
          </w:p>
          <w:p w14:paraId="31B94A35" w14:textId="77777777" w:rsidR="00D61BAB" w:rsidRPr="00B8370C" w:rsidRDefault="00D61BAB" w:rsidP="00F849DD">
            <w:pPr>
              <w:spacing w:line="240" w:lineRule="exact"/>
              <w:jc w:val="right"/>
              <w:rPr>
                <w:b/>
                <w:bCs/>
                <w:color w:val="FF0000"/>
              </w:rPr>
            </w:pPr>
            <w:r w:rsidRPr="00B8370C">
              <w:rPr>
                <w:b/>
                <w:bCs/>
                <w:color w:val="FF0000"/>
              </w:rPr>
              <w:t>TOTAL OUCOME 3</w:t>
            </w:r>
          </w:p>
        </w:tc>
        <w:tc>
          <w:tcPr>
            <w:tcW w:w="1260" w:type="dxa"/>
            <w:tcBorders>
              <w:top w:val="single" w:sz="8" w:space="0" w:color="auto"/>
              <w:left w:val="single" w:sz="4" w:space="0" w:color="auto"/>
              <w:bottom w:val="single" w:sz="8" w:space="0" w:color="auto"/>
              <w:right w:val="single" w:sz="4" w:space="0" w:color="auto"/>
            </w:tcBorders>
            <w:shd w:val="clear" w:color="000000" w:fill="FFFF00"/>
            <w:vAlign w:val="bottom"/>
          </w:tcPr>
          <w:p w14:paraId="2C608ED3" w14:textId="77777777" w:rsidR="00D61BAB" w:rsidRPr="00B8370C" w:rsidRDefault="00D61BAB" w:rsidP="00F849DD">
            <w:pPr>
              <w:spacing w:line="240" w:lineRule="exact"/>
              <w:rPr>
                <w:b/>
                <w:bCs/>
                <w:color w:val="FF0000"/>
              </w:rPr>
            </w:pPr>
            <w:r w:rsidRPr="00B8370C">
              <w:rPr>
                <w:rFonts w:ascii="Calibri" w:hAnsi="Calibri" w:cs="Calibri"/>
                <w:b/>
                <w:bCs/>
                <w:color w:val="FF0000"/>
                <w:sz w:val="20"/>
                <w:szCs w:val="20"/>
              </w:rPr>
              <w:t xml:space="preserve"> $  360,000 </w:t>
            </w:r>
          </w:p>
        </w:tc>
        <w:tc>
          <w:tcPr>
            <w:tcW w:w="1350" w:type="dxa"/>
            <w:tcBorders>
              <w:top w:val="single" w:sz="8" w:space="0" w:color="auto"/>
              <w:left w:val="nil"/>
              <w:bottom w:val="single" w:sz="8" w:space="0" w:color="auto"/>
              <w:right w:val="single" w:sz="4" w:space="0" w:color="auto"/>
            </w:tcBorders>
            <w:shd w:val="clear" w:color="000000" w:fill="FFFF00"/>
            <w:vAlign w:val="bottom"/>
          </w:tcPr>
          <w:p w14:paraId="0F53F7A4" w14:textId="77777777" w:rsidR="00D61BAB" w:rsidRPr="00B8370C" w:rsidRDefault="00D61BAB" w:rsidP="00F849DD">
            <w:pPr>
              <w:spacing w:line="240" w:lineRule="exact"/>
              <w:rPr>
                <w:b/>
                <w:bCs/>
                <w:color w:val="FF0000"/>
              </w:rPr>
            </w:pPr>
            <w:r w:rsidRPr="00B8370C">
              <w:rPr>
                <w:rFonts w:ascii="Calibri" w:hAnsi="Calibri" w:cs="Calibri"/>
                <w:b/>
                <w:bCs/>
                <w:color w:val="FF0000"/>
                <w:sz w:val="20"/>
                <w:szCs w:val="20"/>
              </w:rPr>
              <w:t xml:space="preserve"> $   557,750 </w:t>
            </w:r>
          </w:p>
        </w:tc>
        <w:tc>
          <w:tcPr>
            <w:tcW w:w="1260" w:type="dxa"/>
            <w:tcBorders>
              <w:top w:val="single" w:sz="8" w:space="0" w:color="auto"/>
              <w:left w:val="nil"/>
              <w:bottom w:val="single" w:sz="8" w:space="0" w:color="auto"/>
              <w:right w:val="single" w:sz="4" w:space="0" w:color="auto"/>
            </w:tcBorders>
            <w:shd w:val="clear" w:color="000000" w:fill="FFFF00"/>
            <w:vAlign w:val="bottom"/>
          </w:tcPr>
          <w:p w14:paraId="235010E4" w14:textId="77777777" w:rsidR="00D61BAB" w:rsidRPr="00B8370C" w:rsidRDefault="00D61BAB" w:rsidP="00F849DD">
            <w:pPr>
              <w:spacing w:line="240" w:lineRule="exact"/>
              <w:rPr>
                <w:b/>
                <w:bCs/>
                <w:color w:val="FF0000"/>
              </w:rPr>
            </w:pPr>
            <w:r w:rsidRPr="00B8370C">
              <w:rPr>
                <w:rFonts w:ascii="Calibri" w:hAnsi="Calibri" w:cs="Calibri"/>
                <w:b/>
                <w:bCs/>
                <w:color w:val="FF0000"/>
                <w:sz w:val="20"/>
                <w:szCs w:val="20"/>
              </w:rPr>
              <w:t xml:space="preserve"> $  311,750 </w:t>
            </w:r>
          </w:p>
        </w:tc>
        <w:tc>
          <w:tcPr>
            <w:tcW w:w="1350" w:type="dxa"/>
            <w:tcBorders>
              <w:top w:val="single" w:sz="8" w:space="0" w:color="auto"/>
              <w:left w:val="nil"/>
              <w:bottom w:val="single" w:sz="8" w:space="0" w:color="auto"/>
              <w:right w:val="single" w:sz="4" w:space="0" w:color="auto"/>
            </w:tcBorders>
            <w:shd w:val="clear" w:color="000000" w:fill="FFFF00"/>
            <w:vAlign w:val="bottom"/>
          </w:tcPr>
          <w:p w14:paraId="51A4CB27" w14:textId="77777777" w:rsidR="00D61BAB" w:rsidRPr="00B8370C" w:rsidRDefault="00D61BAB" w:rsidP="00F849DD">
            <w:pPr>
              <w:spacing w:line="240" w:lineRule="exact"/>
              <w:rPr>
                <w:b/>
                <w:bCs/>
                <w:color w:val="FF0000"/>
              </w:rPr>
            </w:pPr>
            <w:r w:rsidRPr="00B8370C">
              <w:rPr>
                <w:rFonts w:ascii="Calibri" w:hAnsi="Calibri" w:cs="Calibri"/>
                <w:b/>
                <w:bCs/>
                <w:color w:val="FF0000"/>
                <w:sz w:val="20"/>
                <w:szCs w:val="20"/>
              </w:rPr>
              <w:t xml:space="preserve"> $   180,000 </w:t>
            </w:r>
          </w:p>
        </w:tc>
        <w:tc>
          <w:tcPr>
            <w:tcW w:w="1260" w:type="dxa"/>
            <w:tcBorders>
              <w:top w:val="nil"/>
              <w:left w:val="single" w:sz="8" w:space="0" w:color="auto"/>
              <w:bottom w:val="single" w:sz="8" w:space="0" w:color="auto"/>
              <w:right w:val="single" w:sz="8" w:space="0" w:color="auto"/>
            </w:tcBorders>
            <w:shd w:val="clear" w:color="000000" w:fill="FFFF00"/>
            <w:vAlign w:val="bottom"/>
          </w:tcPr>
          <w:p w14:paraId="3A126638" w14:textId="77777777" w:rsidR="00D61BAB" w:rsidRPr="00B8370C" w:rsidRDefault="00D61BAB" w:rsidP="00F849DD">
            <w:pPr>
              <w:spacing w:line="240" w:lineRule="exact"/>
              <w:rPr>
                <w:b/>
                <w:bCs/>
                <w:color w:val="FF0000"/>
              </w:rPr>
            </w:pPr>
            <w:r w:rsidRPr="00B8370C">
              <w:rPr>
                <w:rFonts w:ascii="Calibri" w:hAnsi="Calibri" w:cs="Calibri"/>
                <w:b/>
                <w:bCs/>
                <w:color w:val="FF0000"/>
                <w:sz w:val="20"/>
                <w:szCs w:val="20"/>
              </w:rPr>
              <w:t xml:space="preserve">$  </w:t>
            </w:r>
            <w:r>
              <w:rPr>
                <w:rFonts w:ascii="Calibri" w:hAnsi="Calibri" w:cs="Calibri"/>
                <w:b/>
                <w:bCs/>
                <w:color w:val="FF0000"/>
                <w:sz w:val="20"/>
                <w:szCs w:val="20"/>
              </w:rPr>
              <w:t>1</w:t>
            </w:r>
            <w:r w:rsidRPr="00B8370C">
              <w:rPr>
                <w:rFonts w:ascii="Calibri" w:hAnsi="Calibri" w:cs="Calibri"/>
                <w:b/>
                <w:bCs/>
                <w:color w:val="FF0000"/>
                <w:sz w:val="20"/>
                <w:szCs w:val="20"/>
              </w:rPr>
              <w:t>,</w:t>
            </w:r>
            <w:r>
              <w:rPr>
                <w:rFonts w:ascii="Calibri" w:hAnsi="Calibri" w:cs="Calibri"/>
                <w:b/>
                <w:bCs/>
                <w:color w:val="FF0000"/>
                <w:sz w:val="20"/>
                <w:szCs w:val="20"/>
              </w:rPr>
              <w:t>571</w:t>
            </w:r>
            <w:r w:rsidRPr="00B8370C">
              <w:rPr>
                <w:rFonts w:ascii="Calibri" w:hAnsi="Calibri" w:cs="Calibri"/>
                <w:b/>
                <w:bCs/>
                <w:color w:val="FF0000"/>
                <w:sz w:val="20"/>
                <w:szCs w:val="20"/>
              </w:rPr>
              <w:t>,</w:t>
            </w:r>
            <w:r>
              <w:rPr>
                <w:rFonts w:ascii="Calibri" w:hAnsi="Calibri" w:cs="Calibri"/>
                <w:b/>
                <w:bCs/>
                <w:color w:val="FF0000"/>
                <w:sz w:val="20"/>
                <w:szCs w:val="20"/>
              </w:rPr>
              <w:t>486</w:t>
            </w:r>
            <w:r w:rsidRPr="00B8370C">
              <w:rPr>
                <w:rFonts w:ascii="Calibri" w:hAnsi="Calibri" w:cs="Calibri"/>
                <w:b/>
                <w:bCs/>
                <w:color w:val="FF0000"/>
                <w:sz w:val="20"/>
                <w:szCs w:val="20"/>
              </w:rPr>
              <w:t xml:space="preserve"> </w:t>
            </w:r>
          </w:p>
        </w:tc>
        <w:tc>
          <w:tcPr>
            <w:tcW w:w="1260" w:type="dxa"/>
            <w:tcBorders>
              <w:top w:val="nil"/>
              <w:left w:val="nil"/>
              <w:bottom w:val="single" w:sz="8" w:space="0" w:color="auto"/>
              <w:right w:val="single" w:sz="8" w:space="0" w:color="auto"/>
            </w:tcBorders>
            <w:shd w:val="clear" w:color="000000" w:fill="FFFF00"/>
            <w:vAlign w:val="bottom"/>
          </w:tcPr>
          <w:p w14:paraId="6EE83E05" w14:textId="77777777" w:rsidR="00D61BAB" w:rsidRPr="00B8370C" w:rsidRDefault="00D61BAB" w:rsidP="00F849DD">
            <w:pPr>
              <w:spacing w:line="240" w:lineRule="exact"/>
              <w:rPr>
                <w:b/>
                <w:bCs/>
                <w:color w:val="FF0000"/>
              </w:rPr>
            </w:pPr>
            <w:r w:rsidRPr="00B8370C">
              <w:rPr>
                <w:rFonts w:ascii="Calibri" w:hAnsi="Calibri" w:cs="Calibri"/>
                <w:b/>
                <w:bCs/>
                <w:color w:val="FF0000"/>
                <w:sz w:val="20"/>
                <w:szCs w:val="20"/>
              </w:rPr>
              <w:t xml:space="preserve"> $  </w:t>
            </w:r>
            <w:r>
              <w:rPr>
                <w:rFonts w:ascii="Calibri" w:hAnsi="Calibri" w:cs="Calibri"/>
                <w:b/>
                <w:bCs/>
                <w:color w:val="FF0000"/>
                <w:sz w:val="20"/>
                <w:szCs w:val="20"/>
              </w:rPr>
              <w:t>835</w:t>
            </w:r>
            <w:r w:rsidRPr="00B8370C">
              <w:rPr>
                <w:rFonts w:ascii="Calibri" w:hAnsi="Calibri" w:cs="Calibri"/>
                <w:b/>
                <w:bCs/>
                <w:color w:val="FF0000"/>
                <w:sz w:val="20"/>
                <w:szCs w:val="20"/>
              </w:rPr>
              <w:t>,</w:t>
            </w:r>
            <w:r>
              <w:rPr>
                <w:rFonts w:ascii="Calibri" w:hAnsi="Calibri" w:cs="Calibri"/>
                <w:b/>
                <w:bCs/>
                <w:color w:val="FF0000"/>
                <w:sz w:val="20"/>
                <w:szCs w:val="20"/>
              </w:rPr>
              <w:t>873</w:t>
            </w:r>
            <w:r w:rsidRPr="00B8370C">
              <w:rPr>
                <w:rFonts w:ascii="Calibri" w:hAnsi="Calibri" w:cs="Calibri"/>
                <w:b/>
                <w:bCs/>
                <w:color w:val="FF0000"/>
                <w:sz w:val="20"/>
                <w:szCs w:val="20"/>
              </w:rPr>
              <w:t xml:space="preserve"> </w:t>
            </w:r>
          </w:p>
        </w:tc>
      </w:tr>
      <w:tr w:rsidR="00D61BAB" w14:paraId="569756C0" w14:textId="77777777" w:rsidTr="00F849DD">
        <w:tc>
          <w:tcPr>
            <w:tcW w:w="808" w:type="dxa"/>
            <w:shd w:val="clear" w:color="auto" w:fill="FFC000"/>
          </w:tcPr>
          <w:p w14:paraId="428BE384" w14:textId="77777777" w:rsidR="00D61BAB" w:rsidRPr="00281EF4" w:rsidRDefault="00D61BAB" w:rsidP="00F849DD">
            <w:pPr>
              <w:spacing w:line="240" w:lineRule="exact"/>
              <w:ind w:left="-105" w:right="-115"/>
              <w:rPr>
                <w:sz w:val="20"/>
                <w:szCs w:val="20"/>
              </w:rPr>
            </w:pPr>
            <w:r w:rsidRPr="00281EF4">
              <w:rPr>
                <w:sz w:val="20"/>
                <w:szCs w:val="20"/>
              </w:rPr>
              <w:t>Outcome</w:t>
            </w:r>
          </w:p>
        </w:tc>
        <w:tc>
          <w:tcPr>
            <w:tcW w:w="7719" w:type="dxa"/>
            <w:gridSpan w:val="2"/>
            <w:shd w:val="clear" w:color="auto" w:fill="FFC000"/>
          </w:tcPr>
          <w:p w14:paraId="0BA41A12" w14:textId="77777777" w:rsidR="00D61BAB" w:rsidRPr="00281EF4" w:rsidRDefault="00D61BAB" w:rsidP="00F849DD">
            <w:pPr>
              <w:spacing w:line="240" w:lineRule="exact"/>
              <w:rPr>
                <w:sz w:val="20"/>
                <w:szCs w:val="20"/>
              </w:rPr>
            </w:pPr>
            <w:r w:rsidRPr="00281EF4">
              <w:rPr>
                <w:rFonts w:cstheme="minorHAnsi"/>
                <w:b/>
                <w:bCs/>
                <w:sz w:val="20"/>
                <w:szCs w:val="20"/>
              </w:rPr>
              <w:t>Outcome 4: Strengthened Advocacy, Civic Education, Media Campaigns and Knowledge products for improved gender equality and increased women in leadership</w:t>
            </w:r>
          </w:p>
        </w:tc>
        <w:tc>
          <w:tcPr>
            <w:tcW w:w="1260" w:type="dxa"/>
          </w:tcPr>
          <w:p w14:paraId="3188D338" w14:textId="77777777" w:rsidR="00D61BAB" w:rsidRDefault="00D61BAB" w:rsidP="00F849DD">
            <w:pPr>
              <w:spacing w:line="240" w:lineRule="exact"/>
            </w:pPr>
          </w:p>
        </w:tc>
        <w:tc>
          <w:tcPr>
            <w:tcW w:w="1350" w:type="dxa"/>
          </w:tcPr>
          <w:p w14:paraId="691BEB66" w14:textId="77777777" w:rsidR="00D61BAB" w:rsidRDefault="00D61BAB" w:rsidP="00F849DD">
            <w:pPr>
              <w:spacing w:line="240" w:lineRule="exact"/>
            </w:pPr>
          </w:p>
        </w:tc>
        <w:tc>
          <w:tcPr>
            <w:tcW w:w="1260" w:type="dxa"/>
          </w:tcPr>
          <w:p w14:paraId="6F22A302" w14:textId="77777777" w:rsidR="00D61BAB" w:rsidRDefault="00D61BAB" w:rsidP="00F849DD">
            <w:pPr>
              <w:spacing w:line="240" w:lineRule="exact"/>
            </w:pPr>
          </w:p>
        </w:tc>
        <w:tc>
          <w:tcPr>
            <w:tcW w:w="1350" w:type="dxa"/>
          </w:tcPr>
          <w:p w14:paraId="1ED486B4" w14:textId="77777777" w:rsidR="00D61BAB" w:rsidRDefault="00D61BAB" w:rsidP="00F849DD">
            <w:pPr>
              <w:spacing w:line="240" w:lineRule="exact"/>
            </w:pPr>
          </w:p>
        </w:tc>
        <w:tc>
          <w:tcPr>
            <w:tcW w:w="1260" w:type="dxa"/>
            <w:shd w:val="clear" w:color="auto" w:fill="B4C6E7" w:themeFill="accent1" w:themeFillTint="66"/>
          </w:tcPr>
          <w:p w14:paraId="5A406E59" w14:textId="77777777" w:rsidR="00D61BAB" w:rsidRDefault="00D61BAB" w:rsidP="00F849DD">
            <w:pPr>
              <w:spacing w:line="240" w:lineRule="exact"/>
            </w:pPr>
          </w:p>
        </w:tc>
        <w:tc>
          <w:tcPr>
            <w:tcW w:w="1260" w:type="dxa"/>
            <w:shd w:val="clear" w:color="auto" w:fill="B4C6E7" w:themeFill="accent1" w:themeFillTint="66"/>
          </w:tcPr>
          <w:p w14:paraId="74D626B1" w14:textId="77777777" w:rsidR="00D61BAB" w:rsidRDefault="00D61BAB" w:rsidP="00F849DD">
            <w:pPr>
              <w:spacing w:line="240" w:lineRule="exact"/>
            </w:pPr>
          </w:p>
        </w:tc>
      </w:tr>
      <w:tr w:rsidR="00D61BAB" w14:paraId="579BEB98" w14:textId="77777777" w:rsidTr="00F849DD">
        <w:tc>
          <w:tcPr>
            <w:tcW w:w="808" w:type="dxa"/>
            <w:shd w:val="clear" w:color="auto" w:fill="00B0F0"/>
          </w:tcPr>
          <w:p w14:paraId="06E7E6BC" w14:textId="77777777" w:rsidR="00D61BAB" w:rsidRPr="004524EE" w:rsidRDefault="00D61BAB" w:rsidP="00F849DD">
            <w:pPr>
              <w:spacing w:line="240" w:lineRule="exact"/>
              <w:ind w:left="-105" w:right="-115"/>
              <w:rPr>
                <w:sz w:val="20"/>
                <w:szCs w:val="20"/>
              </w:rPr>
            </w:pPr>
            <w:r w:rsidRPr="004524EE">
              <w:rPr>
                <w:sz w:val="20"/>
                <w:szCs w:val="20"/>
              </w:rPr>
              <w:t>Output</w:t>
            </w:r>
            <w:r>
              <w:rPr>
                <w:sz w:val="20"/>
                <w:szCs w:val="20"/>
              </w:rPr>
              <w:t xml:space="preserve"> 4.1</w:t>
            </w:r>
          </w:p>
        </w:tc>
        <w:tc>
          <w:tcPr>
            <w:tcW w:w="7719" w:type="dxa"/>
            <w:gridSpan w:val="2"/>
            <w:shd w:val="clear" w:color="auto" w:fill="00B0F0"/>
          </w:tcPr>
          <w:p w14:paraId="098B6BC1" w14:textId="77777777" w:rsidR="00D61BAB" w:rsidRDefault="00D61BAB" w:rsidP="00F849DD">
            <w:pPr>
              <w:spacing w:line="240" w:lineRule="exact"/>
            </w:pPr>
            <w:r w:rsidRPr="00D419CB">
              <w:rPr>
                <w:rFonts w:cstheme="minorHAnsi"/>
                <w:b/>
                <w:bCs/>
                <w:i/>
                <w:iCs/>
                <w:sz w:val="20"/>
                <w:szCs w:val="20"/>
              </w:rPr>
              <w:t>4</w:t>
            </w:r>
            <w:r w:rsidRPr="00255379">
              <w:rPr>
                <w:rFonts w:cstheme="minorHAnsi"/>
                <w:b/>
                <w:bCs/>
                <w:i/>
                <w:iCs/>
                <w:sz w:val="20"/>
                <w:szCs w:val="20"/>
              </w:rPr>
              <w:t xml:space="preserve">.1 </w:t>
            </w:r>
            <w:r w:rsidRPr="00255379">
              <w:rPr>
                <w:b/>
                <w:bCs/>
                <w:sz w:val="20"/>
                <w:szCs w:val="20"/>
              </w:rPr>
              <w:t>Increased public advocacy and promotional programs about the value of women in leadership at all levels.</w:t>
            </w:r>
          </w:p>
        </w:tc>
        <w:tc>
          <w:tcPr>
            <w:tcW w:w="1260" w:type="dxa"/>
          </w:tcPr>
          <w:p w14:paraId="44B17A18" w14:textId="77777777" w:rsidR="00D61BAB" w:rsidRDefault="00D61BAB" w:rsidP="00F849DD">
            <w:pPr>
              <w:spacing w:line="240" w:lineRule="exact"/>
            </w:pPr>
          </w:p>
        </w:tc>
        <w:tc>
          <w:tcPr>
            <w:tcW w:w="1350" w:type="dxa"/>
          </w:tcPr>
          <w:p w14:paraId="67A5C049" w14:textId="77777777" w:rsidR="00D61BAB" w:rsidRDefault="00D61BAB" w:rsidP="00F849DD">
            <w:pPr>
              <w:spacing w:line="240" w:lineRule="exact"/>
            </w:pPr>
          </w:p>
        </w:tc>
        <w:tc>
          <w:tcPr>
            <w:tcW w:w="1260" w:type="dxa"/>
          </w:tcPr>
          <w:p w14:paraId="5CCE9AFE" w14:textId="77777777" w:rsidR="00D61BAB" w:rsidRDefault="00D61BAB" w:rsidP="00F849DD">
            <w:pPr>
              <w:spacing w:line="240" w:lineRule="exact"/>
            </w:pPr>
          </w:p>
        </w:tc>
        <w:tc>
          <w:tcPr>
            <w:tcW w:w="1350" w:type="dxa"/>
          </w:tcPr>
          <w:p w14:paraId="7D1CE061" w14:textId="77777777" w:rsidR="00D61BAB" w:rsidRDefault="00D61BAB" w:rsidP="00F849DD">
            <w:pPr>
              <w:spacing w:line="240" w:lineRule="exact"/>
            </w:pPr>
          </w:p>
        </w:tc>
        <w:tc>
          <w:tcPr>
            <w:tcW w:w="1260" w:type="dxa"/>
            <w:shd w:val="clear" w:color="auto" w:fill="B4C6E7" w:themeFill="accent1" w:themeFillTint="66"/>
          </w:tcPr>
          <w:p w14:paraId="57D8EED6" w14:textId="77777777" w:rsidR="00D61BAB" w:rsidRDefault="00D61BAB" w:rsidP="00F849DD">
            <w:pPr>
              <w:spacing w:line="240" w:lineRule="exact"/>
            </w:pPr>
          </w:p>
        </w:tc>
        <w:tc>
          <w:tcPr>
            <w:tcW w:w="1260" w:type="dxa"/>
            <w:shd w:val="clear" w:color="auto" w:fill="B4C6E7" w:themeFill="accent1" w:themeFillTint="66"/>
          </w:tcPr>
          <w:p w14:paraId="384F5C7D" w14:textId="77777777" w:rsidR="00D61BAB" w:rsidRDefault="00D61BAB" w:rsidP="00F849DD">
            <w:pPr>
              <w:spacing w:line="240" w:lineRule="exact"/>
            </w:pPr>
          </w:p>
        </w:tc>
      </w:tr>
      <w:tr w:rsidR="00D61BAB" w14:paraId="210D5E71" w14:textId="77777777" w:rsidTr="00F849DD">
        <w:tc>
          <w:tcPr>
            <w:tcW w:w="808" w:type="dxa"/>
          </w:tcPr>
          <w:p w14:paraId="13AA0B4D" w14:textId="77777777" w:rsidR="00D61BAB" w:rsidRDefault="00D61BAB" w:rsidP="00F849DD">
            <w:pPr>
              <w:spacing w:line="240" w:lineRule="exact"/>
              <w:ind w:left="-105" w:right="-115"/>
            </w:pPr>
            <w:r>
              <w:rPr>
                <w:rFonts w:cstheme="minorHAnsi"/>
                <w:sz w:val="20"/>
                <w:szCs w:val="20"/>
              </w:rPr>
              <w:t xml:space="preserve">Activity </w:t>
            </w:r>
            <w:r w:rsidRPr="0018498A">
              <w:rPr>
                <w:rFonts w:cstheme="minorHAnsi"/>
                <w:sz w:val="20"/>
                <w:szCs w:val="20"/>
              </w:rPr>
              <w:t>4.1.</w:t>
            </w:r>
            <w:r>
              <w:rPr>
                <w:rFonts w:cstheme="minorHAnsi"/>
                <w:sz w:val="20"/>
                <w:szCs w:val="20"/>
              </w:rPr>
              <w:t>1</w:t>
            </w:r>
          </w:p>
        </w:tc>
        <w:tc>
          <w:tcPr>
            <w:tcW w:w="7719" w:type="dxa"/>
            <w:gridSpan w:val="2"/>
          </w:tcPr>
          <w:p w14:paraId="7D803DB8" w14:textId="77777777" w:rsidR="00D61BAB" w:rsidRDefault="00D61BAB" w:rsidP="00F849DD">
            <w:pPr>
              <w:spacing w:line="240" w:lineRule="exact"/>
              <w:ind w:left="-11" w:right="-150"/>
            </w:pPr>
            <w:r w:rsidRPr="0018498A">
              <w:rPr>
                <w:rFonts w:cstheme="minorHAnsi"/>
                <w:sz w:val="20"/>
                <w:szCs w:val="20"/>
              </w:rPr>
              <w:t>Annual Gender Responsive Media Training for</w:t>
            </w:r>
            <w:r>
              <w:rPr>
                <w:rFonts w:cstheme="minorHAnsi"/>
                <w:sz w:val="20"/>
                <w:szCs w:val="20"/>
              </w:rPr>
              <w:t xml:space="preserve"> up to 140 </w:t>
            </w:r>
            <w:r w:rsidRPr="0018498A">
              <w:rPr>
                <w:rFonts w:cstheme="minorHAnsi"/>
                <w:sz w:val="20"/>
                <w:szCs w:val="20"/>
              </w:rPr>
              <w:t xml:space="preserve">media personnel. </w:t>
            </w:r>
            <w:r>
              <w:rPr>
                <w:rFonts w:cstheme="minorHAnsi"/>
                <w:sz w:val="20"/>
                <w:szCs w:val="20"/>
              </w:rPr>
              <w:t xml:space="preserve"> Also,</w:t>
            </w:r>
            <w:r w:rsidRPr="0018498A">
              <w:rPr>
                <w:rFonts w:cstheme="minorHAnsi"/>
                <w:sz w:val="20"/>
                <w:szCs w:val="20"/>
              </w:rPr>
              <w:t xml:space="preserve"> </w:t>
            </w:r>
            <w:r>
              <w:rPr>
                <w:rFonts w:cstheme="minorHAnsi"/>
                <w:sz w:val="20"/>
                <w:szCs w:val="20"/>
              </w:rPr>
              <w:t xml:space="preserve">lobby for </w:t>
            </w:r>
            <w:r w:rsidRPr="0018498A">
              <w:rPr>
                <w:rFonts w:cstheme="minorHAnsi"/>
                <w:sz w:val="20"/>
                <w:szCs w:val="20"/>
              </w:rPr>
              <w:t>a Gender Equality Module in the NUS Media and Journalism Program</w:t>
            </w:r>
            <w:r>
              <w:rPr>
                <w:rFonts w:cstheme="minorHAnsi"/>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BCCB740" w14:textId="77777777" w:rsidR="00D61BAB" w:rsidRDefault="00D61BAB" w:rsidP="00F849DD">
            <w:pPr>
              <w:spacing w:line="240" w:lineRule="exact"/>
            </w:pPr>
            <w:r>
              <w:rPr>
                <w:rFonts w:ascii="Calibri" w:hAnsi="Calibri" w:cs="Calibri"/>
                <w:color w:val="000000"/>
                <w:sz w:val="20"/>
                <w:szCs w:val="20"/>
              </w:rPr>
              <w:t xml:space="preserve"> $       25,000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379EF262" w14:textId="77777777" w:rsidR="00D61BAB" w:rsidRDefault="00D61BAB" w:rsidP="00F849DD">
            <w:pPr>
              <w:spacing w:line="240" w:lineRule="exact"/>
            </w:pPr>
            <w:r>
              <w:rPr>
                <w:rFonts w:ascii="Calibri" w:hAnsi="Calibri" w:cs="Calibri"/>
                <w:color w:val="000000"/>
                <w:sz w:val="20"/>
                <w:szCs w:val="20"/>
              </w:rPr>
              <w:t xml:space="preserve"> $     25,000 </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C57529" w14:textId="77777777" w:rsidR="00D61BAB" w:rsidRDefault="00D61BAB" w:rsidP="00F849DD">
            <w:pPr>
              <w:spacing w:line="240" w:lineRule="exact"/>
            </w:pPr>
            <w:r>
              <w:rPr>
                <w:rFonts w:ascii="Calibri" w:hAnsi="Calibri" w:cs="Calibri"/>
                <w:color w:val="000000"/>
                <w:sz w:val="20"/>
                <w:szCs w:val="20"/>
              </w:rPr>
              <w:t xml:space="preserve"> $       25,000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1D2CA4C0" w14:textId="77777777" w:rsidR="00D61BAB" w:rsidRDefault="00D61BAB" w:rsidP="00F849DD">
            <w:pPr>
              <w:spacing w:line="240" w:lineRule="exact"/>
            </w:pPr>
            <w:r>
              <w:rPr>
                <w:rFonts w:ascii="Calibri" w:hAnsi="Calibri" w:cs="Calibri"/>
                <w:color w:val="000000"/>
                <w:sz w:val="20"/>
                <w:szCs w:val="20"/>
              </w:rPr>
              <w:t xml:space="preserve"> $        25,000 </w:t>
            </w:r>
          </w:p>
        </w:tc>
        <w:tc>
          <w:tcPr>
            <w:tcW w:w="1260" w:type="dxa"/>
            <w:tcBorders>
              <w:top w:val="single" w:sz="4" w:space="0" w:color="auto"/>
              <w:left w:val="single" w:sz="8" w:space="0" w:color="auto"/>
              <w:bottom w:val="single" w:sz="4" w:space="0" w:color="auto"/>
              <w:right w:val="single" w:sz="8" w:space="0" w:color="auto"/>
            </w:tcBorders>
            <w:shd w:val="clear" w:color="auto" w:fill="B4C6E7" w:themeFill="accent1" w:themeFillTint="66"/>
            <w:vAlign w:val="bottom"/>
          </w:tcPr>
          <w:p w14:paraId="54B92115" w14:textId="77777777" w:rsidR="00D61BAB" w:rsidRPr="00594C59" w:rsidRDefault="00D61BAB" w:rsidP="00F849DD">
            <w:pPr>
              <w:spacing w:line="240" w:lineRule="exact"/>
            </w:pPr>
            <w:r w:rsidRPr="00594C59">
              <w:rPr>
                <w:rFonts w:ascii="Calibri" w:hAnsi="Calibri" w:cs="Calibri"/>
                <w:sz w:val="20"/>
                <w:szCs w:val="20"/>
              </w:rPr>
              <w:t xml:space="preserve"> $     100,000 </w:t>
            </w:r>
          </w:p>
        </w:tc>
        <w:tc>
          <w:tcPr>
            <w:tcW w:w="1260" w:type="dxa"/>
            <w:tcBorders>
              <w:top w:val="single" w:sz="4" w:space="0" w:color="auto"/>
              <w:left w:val="nil"/>
              <w:bottom w:val="single" w:sz="4" w:space="0" w:color="auto"/>
              <w:right w:val="single" w:sz="8" w:space="0" w:color="auto"/>
            </w:tcBorders>
            <w:shd w:val="clear" w:color="auto" w:fill="B4C6E7" w:themeFill="accent1" w:themeFillTint="66"/>
            <w:vAlign w:val="bottom"/>
          </w:tcPr>
          <w:p w14:paraId="5D36F978" w14:textId="77777777" w:rsidR="00D61BAB" w:rsidRPr="00594C59" w:rsidRDefault="00D61BAB" w:rsidP="00F849DD">
            <w:pPr>
              <w:spacing w:line="240" w:lineRule="exact"/>
            </w:pPr>
            <w:r w:rsidRPr="00594C59">
              <w:rPr>
                <w:rFonts w:ascii="Calibri" w:hAnsi="Calibri" w:cs="Calibri"/>
                <w:sz w:val="20"/>
                <w:szCs w:val="20"/>
              </w:rPr>
              <w:t xml:space="preserve"> $     53,190 </w:t>
            </w:r>
          </w:p>
        </w:tc>
      </w:tr>
      <w:tr w:rsidR="00D61BAB" w:rsidRPr="00D117E1" w14:paraId="5C83502E" w14:textId="77777777" w:rsidTr="00F849DD">
        <w:tc>
          <w:tcPr>
            <w:tcW w:w="808" w:type="dxa"/>
          </w:tcPr>
          <w:p w14:paraId="18ECD378" w14:textId="77777777" w:rsidR="00D61BAB" w:rsidRPr="00D117E1" w:rsidRDefault="00D61BAB" w:rsidP="00F849DD">
            <w:pPr>
              <w:spacing w:line="240" w:lineRule="exact"/>
              <w:ind w:left="-105" w:right="-115"/>
              <w:rPr>
                <w:sz w:val="20"/>
                <w:szCs w:val="20"/>
              </w:rPr>
            </w:pPr>
            <w:r w:rsidRPr="00D117E1">
              <w:rPr>
                <w:sz w:val="20"/>
                <w:szCs w:val="20"/>
              </w:rPr>
              <w:t>Activity 4.1.2</w:t>
            </w:r>
          </w:p>
        </w:tc>
        <w:tc>
          <w:tcPr>
            <w:tcW w:w="7719" w:type="dxa"/>
            <w:gridSpan w:val="2"/>
          </w:tcPr>
          <w:p w14:paraId="507961D5" w14:textId="77777777" w:rsidR="00D61BAB" w:rsidRPr="00D117E1" w:rsidRDefault="00D61BAB" w:rsidP="00F849DD">
            <w:pPr>
              <w:spacing w:line="240" w:lineRule="exact"/>
              <w:ind w:left="-11" w:right="-150"/>
              <w:rPr>
                <w:sz w:val="20"/>
                <w:szCs w:val="20"/>
              </w:rPr>
            </w:pPr>
            <w:r w:rsidRPr="00D117E1">
              <w:rPr>
                <w:sz w:val="20"/>
                <w:szCs w:val="20"/>
              </w:rPr>
              <w:t>TV panel discussion amongst male and female leaders on why it is important to have women leaders in different levels.</w:t>
            </w:r>
          </w:p>
        </w:tc>
        <w:tc>
          <w:tcPr>
            <w:tcW w:w="1260" w:type="dxa"/>
            <w:tcBorders>
              <w:top w:val="nil"/>
              <w:left w:val="single" w:sz="4" w:space="0" w:color="auto"/>
              <w:bottom w:val="single" w:sz="4" w:space="0" w:color="auto"/>
              <w:right w:val="single" w:sz="4" w:space="0" w:color="auto"/>
            </w:tcBorders>
            <w:shd w:val="clear" w:color="auto" w:fill="auto"/>
            <w:vAlign w:val="bottom"/>
          </w:tcPr>
          <w:p w14:paraId="5BAB0DE8" w14:textId="77777777" w:rsidR="00D61BAB" w:rsidRPr="00D117E1" w:rsidRDefault="00D61BAB" w:rsidP="00F849DD">
            <w:pPr>
              <w:spacing w:line="240" w:lineRule="exact"/>
              <w:rPr>
                <w:sz w:val="20"/>
                <w:szCs w:val="20"/>
              </w:rPr>
            </w:pPr>
            <w:r>
              <w:rPr>
                <w:rFonts w:ascii="Calibri" w:hAnsi="Calibri" w:cs="Calibri"/>
                <w:color w:val="000000"/>
                <w:sz w:val="20"/>
                <w:szCs w:val="20"/>
              </w:rPr>
              <w:t xml:space="preserve"> $       30,000 </w:t>
            </w:r>
          </w:p>
        </w:tc>
        <w:tc>
          <w:tcPr>
            <w:tcW w:w="1350" w:type="dxa"/>
            <w:tcBorders>
              <w:top w:val="nil"/>
              <w:left w:val="nil"/>
              <w:bottom w:val="single" w:sz="4" w:space="0" w:color="auto"/>
              <w:right w:val="single" w:sz="4" w:space="0" w:color="auto"/>
            </w:tcBorders>
            <w:shd w:val="clear" w:color="auto" w:fill="auto"/>
            <w:vAlign w:val="bottom"/>
          </w:tcPr>
          <w:p w14:paraId="4C415BD7" w14:textId="77777777" w:rsidR="00D61BAB" w:rsidRPr="00D117E1" w:rsidRDefault="00D61BAB" w:rsidP="00F849DD">
            <w:pPr>
              <w:spacing w:line="240" w:lineRule="exact"/>
              <w:rPr>
                <w:sz w:val="20"/>
                <w:szCs w:val="20"/>
              </w:rPr>
            </w:pPr>
            <w:r>
              <w:rPr>
                <w:rFonts w:ascii="Calibri" w:hAnsi="Calibri" w:cs="Calibri"/>
                <w:color w:val="000000"/>
                <w:sz w:val="20"/>
                <w:szCs w:val="20"/>
              </w:rPr>
              <w:t xml:space="preserve"> $     45,000 </w:t>
            </w:r>
          </w:p>
        </w:tc>
        <w:tc>
          <w:tcPr>
            <w:tcW w:w="1260" w:type="dxa"/>
            <w:tcBorders>
              <w:top w:val="nil"/>
              <w:left w:val="nil"/>
              <w:bottom w:val="single" w:sz="4" w:space="0" w:color="auto"/>
              <w:right w:val="single" w:sz="4" w:space="0" w:color="auto"/>
            </w:tcBorders>
            <w:shd w:val="clear" w:color="auto" w:fill="auto"/>
            <w:vAlign w:val="bottom"/>
          </w:tcPr>
          <w:p w14:paraId="026D29CA" w14:textId="77777777" w:rsidR="00D61BAB" w:rsidRPr="00D117E1" w:rsidRDefault="00D61BAB" w:rsidP="00F849DD">
            <w:pPr>
              <w:spacing w:line="240" w:lineRule="exact"/>
              <w:rPr>
                <w:sz w:val="20"/>
                <w:szCs w:val="20"/>
              </w:rPr>
            </w:pPr>
            <w:r>
              <w:rPr>
                <w:rFonts w:ascii="Calibri" w:hAnsi="Calibri" w:cs="Calibri"/>
                <w:color w:val="000000"/>
                <w:sz w:val="20"/>
                <w:szCs w:val="20"/>
              </w:rPr>
              <w:t xml:space="preserve"> $       60,000 </w:t>
            </w:r>
          </w:p>
        </w:tc>
        <w:tc>
          <w:tcPr>
            <w:tcW w:w="1350" w:type="dxa"/>
            <w:tcBorders>
              <w:top w:val="nil"/>
              <w:left w:val="nil"/>
              <w:bottom w:val="single" w:sz="4" w:space="0" w:color="auto"/>
              <w:right w:val="single" w:sz="4" w:space="0" w:color="auto"/>
            </w:tcBorders>
            <w:shd w:val="clear" w:color="auto" w:fill="auto"/>
            <w:vAlign w:val="bottom"/>
          </w:tcPr>
          <w:p w14:paraId="30E8E654" w14:textId="77777777" w:rsidR="00D61BAB" w:rsidRPr="00D117E1" w:rsidRDefault="00D61BAB" w:rsidP="00F849DD">
            <w:pPr>
              <w:spacing w:line="240" w:lineRule="exact"/>
              <w:rPr>
                <w:sz w:val="20"/>
                <w:szCs w:val="20"/>
              </w:rPr>
            </w:pPr>
            <w:r>
              <w:rPr>
                <w:rFonts w:ascii="Calibri" w:hAnsi="Calibri" w:cs="Calibri"/>
                <w:color w:val="000000"/>
                <w:sz w:val="20"/>
                <w:szCs w:val="20"/>
              </w:rPr>
              <w:t xml:space="preserve"> $        15,000 </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71D8E3FB"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150,000 </w:t>
            </w:r>
          </w:p>
        </w:tc>
        <w:tc>
          <w:tcPr>
            <w:tcW w:w="1260" w:type="dxa"/>
            <w:tcBorders>
              <w:top w:val="nil"/>
              <w:left w:val="nil"/>
              <w:bottom w:val="single" w:sz="4" w:space="0" w:color="auto"/>
              <w:right w:val="single" w:sz="8" w:space="0" w:color="auto"/>
            </w:tcBorders>
            <w:shd w:val="clear" w:color="auto" w:fill="B4C6E7" w:themeFill="accent1" w:themeFillTint="66"/>
            <w:vAlign w:val="bottom"/>
          </w:tcPr>
          <w:p w14:paraId="28AEFF42" w14:textId="77777777" w:rsidR="00D61BAB" w:rsidRPr="00594C59" w:rsidRDefault="00D61BAB" w:rsidP="00F849DD">
            <w:pPr>
              <w:spacing w:line="240" w:lineRule="exact"/>
              <w:rPr>
                <w:sz w:val="20"/>
                <w:szCs w:val="20"/>
              </w:rPr>
            </w:pPr>
            <w:r w:rsidRPr="00594C59">
              <w:rPr>
                <w:rFonts w:ascii="Calibri" w:hAnsi="Calibri" w:cs="Calibri"/>
                <w:sz w:val="20"/>
                <w:szCs w:val="20"/>
              </w:rPr>
              <w:t xml:space="preserve"> $     79,785 </w:t>
            </w:r>
          </w:p>
        </w:tc>
      </w:tr>
      <w:tr w:rsidR="00DF78DD" w:rsidRPr="00D117E1" w14:paraId="3DB5DB76" w14:textId="77777777" w:rsidTr="00F849DD">
        <w:tc>
          <w:tcPr>
            <w:tcW w:w="808" w:type="dxa"/>
          </w:tcPr>
          <w:p w14:paraId="60945702" w14:textId="77777777" w:rsidR="00DF78DD" w:rsidRPr="00D117E1" w:rsidRDefault="00DF78DD" w:rsidP="00DF78DD">
            <w:pPr>
              <w:spacing w:line="240" w:lineRule="exact"/>
              <w:ind w:left="-105" w:right="-115"/>
              <w:rPr>
                <w:sz w:val="20"/>
                <w:szCs w:val="20"/>
              </w:rPr>
            </w:pPr>
          </w:p>
        </w:tc>
        <w:tc>
          <w:tcPr>
            <w:tcW w:w="7719" w:type="dxa"/>
            <w:gridSpan w:val="2"/>
          </w:tcPr>
          <w:p w14:paraId="35DAD5DF" w14:textId="6206E80D" w:rsidR="00DF78DD" w:rsidRPr="00D117E1" w:rsidRDefault="00DF78DD" w:rsidP="00DF78DD">
            <w:pPr>
              <w:spacing w:line="240" w:lineRule="exact"/>
              <w:ind w:left="-11" w:right="-150"/>
              <w:rPr>
                <w:sz w:val="20"/>
                <w:szCs w:val="20"/>
              </w:rPr>
            </w:pPr>
            <w:r>
              <w:rPr>
                <w:sz w:val="20"/>
                <w:szCs w:val="20"/>
              </w:rPr>
              <w:t>Panel discussions (other forms of media) to promote women’s leadership</w:t>
            </w:r>
          </w:p>
        </w:tc>
        <w:tc>
          <w:tcPr>
            <w:tcW w:w="1260" w:type="dxa"/>
            <w:tcBorders>
              <w:top w:val="nil"/>
              <w:left w:val="single" w:sz="4" w:space="0" w:color="auto"/>
              <w:bottom w:val="single" w:sz="4" w:space="0" w:color="auto"/>
              <w:right w:val="single" w:sz="4" w:space="0" w:color="auto"/>
            </w:tcBorders>
            <w:shd w:val="clear" w:color="auto" w:fill="auto"/>
            <w:vAlign w:val="bottom"/>
          </w:tcPr>
          <w:p w14:paraId="274BA64D" w14:textId="329E2740" w:rsidR="00DF78DD" w:rsidRDefault="00DF78DD" w:rsidP="00DF78DD">
            <w:pPr>
              <w:spacing w:line="240" w:lineRule="exact"/>
              <w:rPr>
                <w:rFonts w:ascii="Calibri" w:hAnsi="Calibri" w:cs="Calibri"/>
                <w:color w:val="000000"/>
                <w:sz w:val="20"/>
                <w:szCs w:val="20"/>
              </w:rPr>
            </w:pPr>
            <w:r>
              <w:rPr>
                <w:rFonts w:ascii="Calibri" w:hAnsi="Calibri" w:cs="Calibri"/>
                <w:color w:val="000000"/>
                <w:sz w:val="20"/>
                <w:szCs w:val="20"/>
              </w:rPr>
              <w:t xml:space="preserve"> $       25,000 </w:t>
            </w:r>
          </w:p>
        </w:tc>
        <w:tc>
          <w:tcPr>
            <w:tcW w:w="1350" w:type="dxa"/>
            <w:tcBorders>
              <w:top w:val="nil"/>
              <w:left w:val="nil"/>
              <w:bottom w:val="single" w:sz="4" w:space="0" w:color="auto"/>
              <w:right w:val="single" w:sz="4" w:space="0" w:color="auto"/>
            </w:tcBorders>
            <w:shd w:val="clear" w:color="auto" w:fill="auto"/>
            <w:vAlign w:val="bottom"/>
          </w:tcPr>
          <w:p w14:paraId="1C37AD18" w14:textId="78547EB7" w:rsidR="00DF78DD" w:rsidRDefault="00DF78DD" w:rsidP="00DF78DD">
            <w:pPr>
              <w:spacing w:line="240" w:lineRule="exact"/>
              <w:rPr>
                <w:rFonts w:ascii="Calibri" w:hAnsi="Calibri" w:cs="Calibri"/>
                <w:color w:val="000000"/>
                <w:sz w:val="20"/>
                <w:szCs w:val="20"/>
              </w:rPr>
            </w:pPr>
            <w:r>
              <w:rPr>
                <w:rFonts w:ascii="Calibri" w:hAnsi="Calibri" w:cs="Calibri"/>
                <w:color w:val="000000"/>
                <w:sz w:val="20"/>
                <w:szCs w:val="20"/>
              </w:rPr>
              <w:t xml:space="preserve"> $     25,000 </w:t>
            </w:r>
          </w:p>
        </w:tc>
        <w:tc>
          <w:tcPr>
            <w:tcW w:w="1260" w:type="dxa"/>
            <w:tcBorders>
              <w:top w:val="nil"/>
              <w:left w:val="nil"/>
              <w:bottom w:val="single" w:sz="4" w:space="0" w:color="auto"/>
              <w:right w:val="single" w:sz="4" w:space="0" w:color="auto"/>
            </w:tcBorders>
            <w:shd w:val="clear" w:color="auto" w:fill="auto"/>
            <w:vAlign w:val="bottom"/>
          </w:tcPr>
          <w:p w14:paraId="1EF83262" w14:textId="5C8E22B9" w:rsidR="00DF78DD" w:rsidRDefault="00DF78DD" w:rsidP="00DF78DD">
            <w:pPr>
              <w:spacing w:line="240" w:lineRule="exact"/>
              <w:rPr>
                <w:rFonts w:ascii="Calibri" w:hAnsi="Calibri" w:cs="Calibri"/>
                <w:color w:val="000000"/>
                <w:sz w:val="20"/>
                <w:szCs w:val="20"/>
              </w:rPr>
            </w:pPr>
            <w:r>
              <w:rPr>
                <w:rFonts w:ascii="Calibri" w:hAnsi="Calibri" w:cs="Calibri"/>
                <w:color w:val="000000"/>
                <w:sz w:val="20"/>
                <w:szCs w:val="20"/>
              </w:rPr>
              <w:t xml:space="preserve"> $       25,000 </w:t>
            </w:r>
          </w:p>
        </w:tc>
        <w:tc>
          <w:tcPr>
            <w:tcW w:w="1350" w:type="dxa"/>
            <w:tcBorders>
              <w:top w:val="nil"/>
              <w:left w:val="nil"/>
              <w:bottom w:val="single" w:sz="4" w:space="0" w:color="auto"/>
              <w:right w:val="single" w:sz="4" w:space="0" w:color="auto"/>
            </w:tcBorders>
            <w:shd w:val="clear" w:color="auto" w:fill="auto"/>
            <w:vAlign w:val="bottom"/>
          </w:tcPr>
          <w:p w14:paraId="32B1AA13" w14:textId="53D6F0F1" w:rsidR="00DF78DD" w:rsidRDefault="00DF78DD" w:rsidP="00DF78DD">
            <w:pPr>
              <w:spacing w:line="240" w:lineRule="exact"/>
              <w:rPr>
                <w:rFonts w:ascii="Calibri" w:hAnsi="Calibri" w:cs="Calibri"/>
                <w:color w:val="000000"/>
                <w:sz w:val="20"/>
                <w:szCs w:val="20"/>
              </w:rPr>
            </w:pPr>
            <w:r>
              <w:rPr>
                <w:rFonts w:ascii="Calibri" w:hAnsi="Calibri" w:cs="Calibri"/>
                <w:color w:val="000000"/>
                <w:sz w:val="20"/>
                <w:szCs w:val="20"/>
              </w:rPr>
              <w:t xml:space="preserve"> $                 -   </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64D677E3" w14:textId="77E6304E" w:rsidR="00DF78DD" w:rsidRPr="00594C59" w:rsidRDefault="00DF78DD" w:rsidP="00DF78DD">
            <w:pPr>
              <w:spacing w:line="240" w:lineRule="exact"/>
              <w:rPr>
                <w:rFonts w:ascii="Calibri" w:hAnsi="Calibri" w:cs="Calibri"/>
                <w:sz w:val="20"/>
                <w:szCs w:val="20"/>
              </w:rPr>
            </w:pPr>
            <w:r w:rsidRPr="00594C59">
              <w:rPr>
                <w:rFonts w:ascii="Calibri" w:hAnsi="Calibri" w:cs="Calibri"/>
                <w:sz w:val="20"/>
                <w:szCs w:val="20"/>
              </w:rPr>
              <w:t xml:space="preserve"> $       </w:t>
            </w:r>
            <w:r>
              <w:rPr>
                <w:rFonts w:ascii="Calibri" w:hAnsi="Calibri" w:cs="Calibri"/>
                <w:sz w:val="20"/>
                <w:szCs w:val="20"/>
              </w:rPr>
              <w:t>75</w:t>
            </w:r>
            <w:r w:rsidRPr="00594C59">
              <w:rPr>
                <w:rFonts w:ascii="Calibri" w:hAnsi="Calibri" w:cs="Calibri"/>
                <w:sz w:val="20"/>
                <w:szCs w:val="20"/>
              </w:rPr>
              <w:t xml:space="preserve">,000 </w:t>
            </w:r>
          </w:p>
        </w:tc>
        <w:tc>
          <w:tcPr>
            <w:tcW w:w="1260" w:type="dxa"/>
            <w:tcBorders>
              <w:top w:val="nil"/>
              <w:left w:val="nil"/>
              <w:bottom w:val="single" w:sz="4" w:space="0" w:color="auto"/>
              <w:right w:val="single" w:sz="8" w:space="0" w:color="auto"/>
            </w:tcBorders>
            <w:shd w:val="clear" w:color="auto" w:fill="B4C6E7" w:themeFill="accent1" w:themeFillTint="66"/>
            <w:vAlign w:val="bottom"/>
          </w:tcPr>
          <w:p w14:paraId="12C22944" w14:textId="54D8099C" w:rsidR="00DF78DD" w:rsidRPr="00594C59" w:rsidRDefault="00DF78DD" w:rsidP="00DF78DD">
            <w:pPr>
              <w:spacing w:line="240" w:lineRule="exact"/>
              <w:rPr>
                <w:rFonts w:ascii="Calibri" w:hAnsi="Calibri" w:cs="Calibri"/>
                <w:sz w:val="20"/>
                <w:szCs w:val="20"/>
              </w:rPr>
            </w:pPr>
            <w:r w:rsidRPr="00594C59">
              <w:rPr>
                <w:rFonts w:ascii="Calibri" w:hAnsi="Calibri" w:cs="Calibri"/>
                <w:sz w:val="20"/>
                <w:szCs w:val="20"/>
              </w:rPr>
              <w:t xml:space="preserve"> $     3</w:t>
            </w:r>
            <w:r>
              <w:rPr>
                <w:rFonts w:ascii="Calibri" w:hAnsi="Calibri" w:cs="Calibri"/>
                <w:sz w:val="20"/>
                <w:szCs w:val="20"/>
              </w:rPr>
              <w:t>9</w:t>
            </w:r>
            <w:r w:rsidRPr="00594C59">
              <w:rPr>
                <w:rFonts w:ascii="Calibri" w:hAnsi="Calibri" w:cs="Calibri"/>
                <w:sz w:val="20"/>
                <w:szCs w:val="20"/>
              </w:rPr>
              <w:t>,</w:t>
            </w:r>
            <w:r>
              <w:rPr>
                <w:rFonts w:ascii="Calibri" w:hAnsi="Calibri" w:cs="Calibri"/>
                <w:sz w:val="20"/>
                <w:szCs w:val="20"/>
              </w:rPr>
              <w:t>893</w:t>
            </w:r>
            <w:r w:rsidRPr="00594C59">
              <w:rPr>
                <w:rFonts w:ascii="Calibri" w:hAnsi="Calibri" w:cs="Calibri"/>
                <w:sz w:val="20"/>
                <w:szCs w:val="20"/>
              </w:rPr>
              <w:t xml:space="preserve"> </w:t>
            </w:r>
          </w:p>
        </w:tc>
      </w:tr>
      <w:tr w:rsidR="00DF78DD" w:rsidRPr="00D117E1" w14:paraId="11E06130" w14:textId="77777777" w:rsidTr="00F849DD">
        <w:tc>
          <w:tcPr>
            <w:tcW w:w="808" w:type="dxa"/>
          </w:tcPr>
          <w:p w14:paraId="34A7E04F" w14:textId="77777777" w:rsidR="00DF78DD" w:rsidRPr="00D117E1" w:rsidRDefault="00DF78DD" w:rsidP="00DF78DD">
            <w:pPr>
              <w:spacing w:line="240" w:lineRule="exact"/>
              <w:ind w:left="-105" w:right="-115"/>
              <w:rPr>
                <w:sz w:val="20"/>
                <w:szCs w:val="20"/>
              </w:rPr>
            </w:pPr>
            <w:r w:rsidRPr="00D117E1">
              <w:rPr>
                <w:sz w:val="20"/>
                <w:szCs w:val="20"/>
              </w:rPr>
              <w:t>Activity 4.1.3</w:t>
            </w:r>
          </w:p>
        </w:tc>
        <w:tc>
          <w:tcPr>
            <w:tcW w:w="7719" w:type="dxa"/>
            <w:gridSpan w:val="2"/>
          </w:tcPr>
          <w:p w14:paraId="27550A3F" w14:textId="77777777" w:rsidR="00DF78DD" w:rsidRPr="00D117E1" w:rsidRDefault="00DF78DD" w:rsidP="00DF78DD">
            <w:pPr>
              <w:spacing w:line="240" w:lineRule="exact"/>
              <w:rPr>
                <w:sz w:val="20"/>
                <w:szCs w:val="20"/>
              </w:rPr>
            </w:pPr>
            <w:r w:rsidRPr="00D117E1">
              <w:rPr>
                <w:sz w:val="20"/>
                <w:szCs w:val="20"/>
              </w:rPr>
              <w:t xml:space="preserve">Convene the Annual WILS Forum &amp; Awards to share successes, lessons learned and recognise </w:t>
            </w:r>
            <w:r>
              <w:rPr>
                <w:sz w:val="20"/>
                <w:szCs w:val="20"/>
              </w:rPr>
              <w:t xml:space="preserve">gender equality &amp; women in leadership </w:t>
            </w:r>
            <w:r w:rsidRPr="00D117E1">
              <w:rPr>
                <w:sz w:val="20"/>
                <w:szCs w:val="20"/>
              </w:rPr>
              <w:t>good practices.</w:t>
            </w:r>
          </w:p>
        </w:tc>
        <w:tc>
          <w:tcPr>
            <w:tcW w:w="1260" w:type="dxa"/>
            <w:tcBorders>
              <w:top w:val="nil"/>
              <w:left w:val="single" w:sz="4" w:space="0" w:color="auto"/>
              <w:bottom w:val="single" w:sz="4" w:space="0" w:color="auto"/>
              <w:right w:val="single" w:sz="4" w:space="0" w:color="auto"/>
            </w:tcBorders>
            <w:shd w:val="clear" w:color="auto" w:fill="auto"/>
            <w:vAlign w:val="bottom"/>
          </w:tcPr>
          <w:p w14:paraId="0476DAAC" w14:textId="77777777" w:rsidR="00DF78DD" w:rsidRPr="00D117E1" w:rsidRDefault="00DF78DD" w:rsidP="00DF78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5EAFAC68" w14:textId="57AD830B" w:rsidR="00DF78DD" w:rsidRPr="00D117E1" w:rsidRDefault="00DF78DD" w:rsidP="00DF78DD">
            <w:pPr>
              <w:spacing w:line="240" w:lineRule="exact"/>
              <w:rPr>
                <w:sz w:val="20"/>
                <w:szCs w:val="20"/>
              </w:rPr>
            </w:pPr>
            <w:r>
              <w:rPr>
                <w:rFonts w:ascii="Calibri" w:hAnsi="Calibri" w:cs="Calibri"/>
                <w:color w:val="000000"/>
                <w:sz w:val="20"/>
                <w:szCs w:val="20"/>
              </w:rPr>
              <w:t xml:space="preserve"> $     110,000 </w:t>
            </w:r>
          </w:p>
        </w:tc>
        <w:tc>
          <w:tcPr>
            <w:tcW w:w="1260" w:type="dxa"/>
            <w:tcBorders>
              <w:top w:val="nil"/>
              <w:left w:val="nil"/>
              <w:bottom w:val="single" w:sz="4" w:space="0" w:color="auto"/>
              <w:right w:val="single" w:sz="4" w:space="0" w:color="auto"/>
            </w:tcBorders>
            <w:shd w:val="clear" w:color="auto" w:fill="auto"/>
            <w:vAlign w:val="bottom"/>
          </w:tcPr>
          <w:p w14:paraId="14760D44" w14:textId="36892D77" w:rsidR="00DF78DD" w:rsidRPr="00D117E1" w:rsidRDefault="00DF78DD" w:rsidP="00DF78DD">
            <w:pPr>
              <w:spacing w:line="240" w:lineRule="exact"/>
              <w:rPr>
                <w:sz w:val="20"/>
                <w:szCs w:val="20"/>
              </w:rPr>
            </w:pPr>
            <w:r>
              <w:rPr>
                <w:rFonts w:ascii="Calibri" w:hAnsi="Calibri" w:cs="Calibri"/>
                <w:color w:val="000000"/>
                <w:sz w:val="20"/>
                <w:szCs w:val="20"/>
              </w:rPr>
              <w:t xml:space="preserve"> $       110,000 </w:t>
            </w:r>
          </w:p>
        </w:tc>
        <w:tc>
          <w:tcPr>
            <w:tcW w:w="1350" w:type="dxa"/>
            <w:tcBorders>
              <w:top w:val="nil"/>
              <w:left w:val="nil"/>
              <w:bottom w:val="single" w:sz="4" w:space="0" w:color="auto"/>
              <w:right w:val="single" w:sz="4" w:space="0" w:color="auto"/>
            </w:tcBorders>
            <w:shd w:val="clear" w:color="auto" w:fill="auto"/>
            <w:vAlign w:val="bottom"/>
          </w:tcPr>
          <w:p w14:paraId="0FE7AA5F" w14:textId="47A1FA5C" w:rsidR="00DF78DD" w:rsidRPr="00D117E1" w:rsidRDefault="00DF78DD" w:rsidP="00DF78DD">
            <w:pPr>
              <w:spacing w:line="240" w:lineRule="exact"/>
              <w:rPr>
                <w:sz w:val="20"/>
                <w:szCs w:val="20"/>
              </w:rPr>
            </w:pPr>
            <w:r>
              <w:rPr>
                <w:rFonts w:ascii="Calibri" w:hAnsi="Calibri" w:cs="Calibri"/>
                <w:color w:val="000000"/>
                <w:sz w:val="20"/>
                <w:szCs w:val="20"/>
              </w:rPr>
              <w:t xml:space="preserve"> $        110,000 </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457FA89F" w14:textId="2C0E63E1" w:rsidR="00DF78DD" w:rsidRPr="00594C59" w:rsidRDefault="00DF78DD" w:rsidP="00DF78DD">
            <w:pPr>
              <w:spacing w:line="240" w:lineRule="exact"/>
              <w:rPr>
                <w:sz w:val="20"/>
                <w:szCs w:val="20"/>
              </w:rPr>
            </w:pPr>
            <w:r w:rsidRPr="00594C59">
              <w:rPr>
                <w:rFonts w:ascii="Calibri" w:hAnsi="Calibri" w:cs="Calibri"/>
                <w:sz w:val="20"/>
                <w:szCs w:val="20"/>
              </w:rPr>
              <w:t xml:space="preserve"> $     </w:t>
            </w:r>
            <w:r>
              <w:rPr>
                <w:rFonts w:ascii="Calibri" w:hAnsi="Calibri" w:cs="Calibri"/>
                <w:sz w:val="20"/>
                <w:szCs w:val="20"/>
              </w:rPr>
              <w:t>330</w:t>
            </w:r>
            <w:r w:rsidRPr="00594C59">
              <w:rPr>
                <w:rFonts w:ascii="Calibri" w:hAnsi="Calibri" w:cs="Calibri"/>
                <w:sz w:val="20"/>
                <w:szCs w:val="20"/>
              </w:rPr>
              <w:t xml:space="preserve">,000 </w:t>
            </w:r>
          </w:p>
        </w:tc>
        <w:tc>
          <w:tcPr>
            <w:tcW w:w="1260" w:type="dxa"/>
            <w:tcBorders>
              <w:top w:val="nil"/>
              <w:left w:val="nil"/>
              <w:bottom w:val="single" w:sz="4" w:space="0" w:color="auto"/>
              <w:right w:val="single" w:sz="8" w:space="0" w:color="auto"/>
            </w:tcBorders>
            <w:shd w:val="clear" w:color="auto" w:fill="B4C6E7" w:themeFill="accent1" w:themeFillTint="66"/>
            <w:vAlign w:val="bottom"/>
          </w:tcPr>
          <w:p w14:paraId="4D74B8BF" w14:textId="75EE1ED8" w:rsidR="00DF78DD" w:rsidRPr="00594C59" w:rsidRDefault="00DF78DD" w:rsidP="00DF78DD">
            <w:pPr>
              <w:spacing w:line="240" w:lineRule="exact"/>
              <w:rPr>
                <w:sz w:val="20"/>
                <w:szCs w:val="20"/>
              </w:rPr>
            </w:pPr>
            <w:r w:rsidRPr="00594C59">
              <w:rPr>
                <w:rFonts w:ascii="Calibri" w:hAnsi="Calibri" w:cs="Calibri"/>
                <w:sz w:val="20"/>
                <w:szCs w:val="20"/>
              </w:rPr>
              <w:t xml:space="preserve"> $   1</w:t>
            </w:r>
            <w:r>
              <w:rPr>
                <w:rFonts w:ascii="Calibri" w:hAnsi="Calibri" w:cs="Calibri"/>
                <w:sz w:val="20"/>
                <w:szCs w:val="20"/>
              </w:rPr>
              <w:t>75</w:t>
            </w:r>
            <w:r w:rsidRPr="00594C59">
              <w:rPr>
                <w:rFonts w:ascii="Calibri" w:hAnsi="Calibri" w:cs="Calibri"/>
                <w:sz w:val="20"/>
                <w:szCs w:val="20"/>
              </w:rPr>
              <w:t>,5</w:t>
            </w:r>
            <w:r>
              <w:rPr>
                <w:rFonts w:ascii="Calibri" w:hAnsi="Calibri" w:cs="Calibri"/>
                <w:sz w:val="20"/>
                <w:szCs w:val="20"/>
              </w:rPr>
              <w:t>27</w:t>
            </w:r>
            <w:r w:rsidRPr="00594C59">
              <w:rPr>
                <w:rFonts w:ascii="Calibri" w:hAnsi="Calibri" w:cs="Calibri"/>
                <w:sz w:val="20"/>
                <w:szCs w:val="20"/>
              </w:rPr>
              <w:t xml:space="preserve"> </w:t>
            </w:r>
          </w:p>
        </w:tc>
      </w:tr>
      <w:tr w:rsidR="00DF78DD" w:rsidRPr="00D117E1" w14:paraId="547C8A75" w14:textId="77777777" w:rsidTr="00F849DD">
        <w:tc>
          <w:tcPr>
            <w:tcW w:w="808" w:type="dxa"/>
            <w:shd w:val="clear" w:color="auto" w:fill="FFFF00"/>
          </w:tcPr>
          <w:p w14:paraId="44894C05" w14:textId="77777777" w:rsidR="00DF78DD" w:rsidRPr="00D117E1" w:rsidRDefault="00DF78DD" w:rsidP="00DF78DD">
            <w:pPr>
              <w:spacing w:line="240" w:lineRule="exact"/>
              <w:ind w:left="-105" w:right="-115"/>
              <w:rPr>
                <w:sz w:val="20"/>
                <w:szCs w:val="20"/>
              </w:rPr>
            </w:pPr>
          </w:p>
        </w:tc>
        <w:tc>
          <w:tcPr>
            <w:tcW w:w="7719" w:type="dxa"/>
            <w:gridSpan w:val="2"/>
            <w:shd w:val="clear" w:color="auto" w:fill="FFFF00"/>
          </w:tcPr>
          <w:p w14:paraId="62363461" w14:textId="77777777" w:rsidR="00DF78DD" w:rsidRDefault="00DF78DD" w:rsidP="00DF78DD">
            <w:pPr>
              <w:spacing w:line="240" w:lineRule="exact"/>
              <w:ind w:left="-11" w:right="-20"/>
              <w:jc w:val="right"/>
              <w:rPr>
                <w:rFonts w:cstheme="minorHAnsi"/>
                <w:sz w:val="20"/>
                <w:szCs w:val="20"/>
              </w:rPr>
            </w:pPr>
            <w:r>
              <w:rPr>
                <w:sz w:val="20"/>
                <w:szCs w:val="20"/>
              </w:rPr>
              <w:t>TOTAL OUTPUT 4.1</w:t>
            </w:r>
          </w:p>
        </w:tc>
        <w:tc>
          <w:tcPr>
            <w:tcW w:w="1260" w:type="dxa"/>
            <w:tcBorders>
              <w:top w:val="nil"/>
              <w:left w:val="single" w:sz="4" w:space="0" w:color="auto"/>
              <w:bottom w:val="single" w:sz="4" w:space="0" w:color="auto"/>
              <w:right w:val="single" w:sz="4" w:space="0" w:color="auto"/>
            </w:tcBorders>
            <w:shd w:val="clear" w:color="auto" w:fill="FFFF00"/>
            <w:vAlign w:val="bottom"/>
          </w:tcPr>
          <w:p w14:paraId="548461E7" w14:textId="0FEDD591" w:rsidR="00DF78DD" w:rsidRPr="00D117E1" w:rsidRDefault="00DF78DD" w:rsidP="00DF78DD">
            <w:pPr>
              <w:spacing w:line="240" w:lineRule="exact"/>
              <w:rPr>
                <w:sz w:val="20"/>
                <w:szCs w:val="20"/>
              </w:rPr>
            </w:pPr>
            <w:r>
              <w:rPr>
                <w:rFonts w:ascii="Calibri" w:hAnsi="Calibri" w:cs="Calibri"/>
                <w:b/>
                <w:bCs/>
                <w:color w:val="000000"/>
                <w:sz w:val="20"/>
                <w:szCs w:val="20"/>
              </w:rPr>
              <w:t xml:space="preserve"> $       80,000 </w:t>
            </w:r>
          </w:p>
        </w:tc>
        <w:tc>
          <w:tcPr>
            <w:tcW w:w="1350" w:type="dxa"/>
            <w:tcBorders>
              <w:top w:val="nil"/>
              <w:left w:val="nil"/>
              <w:bottom w:val="single" w:sz="4" w:space="0" w:color="auto"/>
              <w:right w:val="single" w:sz="4" w:space="0" w:color="auto"/>
            </w:tcBorders>
            <w:shd w:val="clear" w:color="auto" w:fill="FFFF00"/>
            <w:vAlign w:val="bottom"/>
          </w:tcPr>
          <w:p w14:paraId="75ACADA3" w14:textId="3226C364" w:rsidR="00DF78DD" w:rsidRPr="00D117E1" w:rsidRDefault="00DF78DD" w:rsidP="00DF78DD">
            <w:pPr>
              <w:spacing w:line="240" w:lineRule="exact"/>
              <w:rPr>
                <w:sz w:val="20"/>
                <w:szCs w:val="20"/>
              </w:rPr>
            </w:pPr>
            <w:r>
              <w:rPr>
                <w:rFonts w:ascii="Calibri" w:hAnsi="Calibri" w:cs="Calibri"/>
                <w:b/>
                <w:bCs/>
                <w:color w:val="000000"/>
                <w:sz w:val="20"/>
                <w:szCs w:val="20"/>
              </w:rPr>
              <w:t xml:space="preserve"> $   205,000 </w:t>
            </w:r>
          </w:p>
        </w:tc>
        <w:tc>
          <w:tcPr>
            <w:tcW w:w="1260" w:type="dxa"/>
            <w:tcBorders>
              <w:top w:val="nil"/>
              <w:left w:val="nil"/>
              <w:bottom w:val="single" w:sz="4" w:space="0" w:color="auto"/>
              <w:right w:val="single" w:sz="4" w:space="0" w:color="auto"/>
            </w:tcBorders>
            <w:shd w:val="clear" w:color="auto" w:fill="FFFF00"/>
            <w:vAlign w:val="bottom"/>
          </w:tcPr>
          <w:p w14:paraId="7C8E346E" w14:textId="14229126" w:rsidR="00DF78DD" w:rsidRPr="00D117E1" w:rsidRDefault="00DF78DD" w:rsidP="00DF78DD">
            <w:pPr>
              <w:spacing w:line="240" w:lineRule="exact"/>
              <w:rPr>
                <w:sz w:val="20"/>
                <w:szCs w:val="20"/>
              </w:rPr>
            </w:pPr>
            <w:r>
              <w:rPr>
                <w:rFonts w:ascii="Calibri" w:hAnsi="Calibri" w:cs="Calibri"/>
                <w:b/>
                <w:bCs/>
                <w:color w:val="000000"/>
                <w:sz w:val="20"/>
                <w:szCs w:val="20"/>
              </w:rPr>
              <w:t xml:space="preserve"> $    220,000 </w:t>
            </w:r>
          </w:p>
        </w:tc>
        <w:tc>
          <w:tcPr>
            <w:tcW w:w="1350" w:type="dxa"/>
            <w:tcBorders>
              <w:top w:val="nil"/>
              <w:left w:val="nil"/>
              <w:bottom w:val="single" w:sz="4" w:space="0" w:color="auto"/>
              <w:right w:val="single" w:sz="4" w:space="0" w:color="auto"/>
            </w:tcBorders>
            <w:shd w:val="clear" w:color="auto" w:fill="FFFF00"/>
            <w:vAlign w:val="bottom"/>
          </w:tcPr>
          <w:p w14:paraId="767E67A7" w14:textId="0D270CAA" w:rsidR="00DF78DD" w:rsidRPr="00D117E1" w:rsidRDefault="00DF78DD" w:rsidP="00DF78DD">
            <w:pPr>
              <w:spacing w:line="240" w:lineRule="exact"/>
              <w:rPr>
                <w:sz w:val="20"/>
                <w:szCs w:val="20"/>
              </w:rPr>
            </w:pPr>
            <w:r>
              <w:rPr>
                <w:rFonts w:ascii="Calibri" w:hAnsi="Calibri" w:cs="Calibri"/>
                <w:b/>
                <w:bCs/>
                <w:color w:val="000000"/>
                <w:sz w:val="20"/>
                <w:szCs w:val="20"/>
              </w:rPr>
              <w:t xml:space="preserve"> $      150,000 </w:t>
            </w:r>
          </w:p>
        </w:tc>
        <w:tc>
          <w:tcPr>
            <w:tcW w:w="1260" w:type="dxa"/>
            <w:tcBorders>
              <w:top w:val="nil"/>
              <w:left w:val="nil"/>
              <w:bottom w:val="single" w:sz="4" w:space="0" w:color="auto"/>
              <w:right w:val="single" w:sz="4" w:space="0" w:color="auto"/>
            </w:tcBorders>
            <w:shd w:val="clear" w:color="auto" w:fill="FFFF00"/>
            <w:vAlign w:val="bottom"/>
          </w:tcPr>
          <w:p w14:paraId="6A5B7012" w14:textId="2E1D8F87" w:rsidR="00DF78DD" w:rsidRPr="00D117E1" w:rsidRDefault="00DF78DD" w:rsidP="00DF78DD">
            <w:pPr>
              <w:spacing w:line="240" w:lineRule="exact"/>
              <w:rPr>
                <w:sz w:val="20"/>
                <w:szCs w:val="20"/>
              </w:rPr>
            </w:pPr>
            <w:r>
              <w:rPr>
                <w:rFonts w:ascii="Calibri" w:hAnsi="Calibri" w:cs="Calibri"/>
                <w:b/>
                <w:bCs/>
                <w:color w:val="FF0000"/>
                <w:sz w:val="20"/>
                <w:szCs w:val="20"/>
              </w:rPr>
              <w:t xml:space="preserve"> $     6555,000 </w:t>
            </w:r>
          </w:p>
        </w:tc>
        <w:tc>
          <w:tcPr>
            <w:tcW w:w="1260" w:type="dxa"/>
            <w:tcBorders>
              <w:top w:val="nil"/>
              <w:left w:val="nil"/>
              <w:bottom w:val="single" w:sz="4" w:space="0" w:color="auto"/>
              <w:right w:val="single" w:sz="4" w:space="0" w:color="auto"/>
            </w:tcBorders>
            <w:shd w:val="clear" w:color="auto" w:fill="FFFF00"/>
            <w:vAlign w:val="bottom"/>
          </w:tcPr>
          <w:p w14:paraId="50E74CDD" w14:textId="183557CD" w:rsidR="00DF78DD" w:rsidRPr="00D117E1" w:rsidRDefault="00DF78DD" w:rsidP="00DF78DD">
            <w:pPr>
              <w:spacing w:line="240" w:lineRule="exact"/>
              <w:rPr>
                <w:sz w:val="20"/>
                <w:szCs w:val="20"/>
              </w:rPr>
            </w:pPr>
            <w:r>
              <w:rPr>
                <w:rFonts w:ascii="Calibri" w:hAnsi="Calibri" w:cs="Calibri"/>
                <w:b/>
                <w:bCs/>
                <w:color w:val="FF0000"/>
                <w:sz w:val="20"/>
                <w:szCs w:val="20"/>
              </w:rPr>
              <w:t xml:space="preserve"> $   348,395 </w:t>
            </w:r>
          </w:p>
        </w:tc>
      </w:tr>
      <w:tr w:rsidR="00DF78DD" w14:paraId="6DCFEF2C" w14:textId="77777777" w:rsidTr="00F849DD">
        <w:trPr>
          <w:trHeight w:val="683"/>
        </w:trPr>
        <w:tc>
          <w:tcPr>
            <w:tcW w:w="808" w:type="dxa"/>
            <w:shd w:val="clear" w:color="auto" w:fill="00B0F0"/>
          </w:tcPr>
          <w:p w14:paraId="48D891FB" w14:textId="77777777" w:rsidR="00DF78DD" w:rsidRDefault="00DF78DD" w:rsidP="00DF78DD">
            <w:pPr>
              <w:spacing w:line="240" w:lineRule="exact"/>
              <w:ind w:left="-105" w:right="-115"/>
            </w:pPr>
            <w:r>
              <w:t>Output 4.2</w:t>
            </w:r>
          </w:p>
        </w:tc>
        <w:tc>
          <w:tcPr>
            <w:tcW w:w="7719" w:type="dxa"/>
            <w:gridSpan w:val="2"/>
            <w:shd w:val="clear" w:color="auto" w:fill="00B0F0"/>
          </w:tcPr>
          <w:p w14:paraId="37651E1B" w14:textId="77777777" w:rsidR="00DF78DD" w:rsidRDefault="00DF78DD" w:rsidP="00DF78DD">
            <w:pPr>
              <w:spacing w:line="240" w:lineRule="exact"/>
            </w:pPr>
            <w:r w:rsidRPr="00F83CF7">
              <w:rPr>
                <w:rFonts w:cstheme="minorHAnsi"/>
                <w:b/>
                <w:bCs/>
                <w:i/>
                <w:iCs/>
                <w:sz w:val="20"/>
                <w:szCs w:val="20"/>
              </w:rPr>
              <w:t>4.</w:t>
            </w:r>
            <w:r w:rsidRPr="00255379">
              <w:rPr>
                <w:rFonts w:cstheme="minorHAnsi"/>
                <w:b/>
                <w:bCs/>
                <w:i/>
                <w:iCs/>
                <w:sz w:val="20"/>
                <w:szCs w:val="20"/>
              </w:rPr>
              <w:t xml:space="preserve">2 </w:t>
            </w:r>
            <w:r w:rsidRPr="00255379">
              <w:rPr>
                <w:b/>
                <w:bCs/>
                <w:i/>
                <w:iCs/>
                <w:sz w:val="20"/>
                <w:szCs w:val="20"/>
              </w:rPr>
              <w:t>Increased civic awareness and public recognition of the value of gender equality and women in leadership at all levels</w:t>
            </w:r>
          </w:p>
        </w:tc>
        <w:tc>
          <w:tcPr>
            <w:tcW w:w="1260" w:type="dxa"/>
          </w:tcPr>
          <w:p w14:paraId="3D40B612" w14:textId="77777777" w:rsidR="00DF78DD" w:rsidRDefault="00DF78DD" w:rsidP="00DF78DD">
            <w:pPr>
              <w:spacing w:line="240" w:lineRule="exact"/>
            </w:pPr>
          </w:p>
        </w:tc>
        <w:tc>
          <w:tcPr>
            <w:tcW w:w="1350" w:type="dxa"/>
          </w:tcPr>
          <w:p w14:paraId="76959638" w14:textId="77777777" w:rsidR="00DF78DD" w:rsidRDefault="00DF78DD" w:rsidP="00DF78DD">
            <w:pPr>
              <w:spacing w:line="240" w:lineRule="exact"/>
            </w:pPr>
          </w:p>
        </w:tc>
        <w:tc>
          <w:tcPr>
            <w:tcW w:w="1260" w:type="dxa"/>
          </w:tcPr>
          <w:p w14:paraId="63B0DFB2" w14:textId="77777777" w:rsidR="00DF78DD" w:rsidRDefault="00DF78DD" w:rsidP="00DF78DD">
            <w:pPr>
              <w:spacing w:line="240" w:lineRule="exact"/>
            </w:pPr>
          </w:p>
        </w:tc>
        <w:tc>
          <w:tcPr>
            <w:tcW w:w="1350" w:type="dxa"/>
          </w:tcPr>
          <w:p w14:paraId="1382AB86" w14:textId="77777777" w:rsidR="00DF78DD" w:rsidRDefault="00DF78DD" w:rsidP="00DF78DD">
            <w:pPr>
              <w:spacing w:line="240" w:lineRule="exact"/>
            </w:pPr>
          </w:p>
        </w:tc>
        <w:tc>
          <w:tcPr>
            <w:tcW w:w="1260" w:type="dxa"/>
            <w:shd w:val="clear" w:color="auto" w:fill="B4C6E7" w:themeFill="accent1" w:themeFillTint="66"/>
          </w:tcPr>
          <w:p w14:paraId="16FAF0D3" w14:textId="77777777" w:rsidR="00DF78DD" w:rsidRDefault="00DF78DD" w:rsidP="00DF78DD">
            <w:pPr>
              <w:spacing w:line="240" w:lineRule="exact"/>
            </w:pPr>
          </w:p>
        </w:tc>
        <w:tc>
          <w:tcPr>
            <w:tcW w:w="1260" w:type="dxa"/>
            <w:shd w:val="clear" w:color="auto" w:fill="B4C6E7" w:themeFill="accent1" w:themeFillTint="66"/>
          </w:tcPr>
          <w:p w14:paraId="33F58A85" w14:textId="77777777" w:rsidR="00DF78DD" w:rsidRDefault="00DF78DD" w:rsidP="00DF78DD">
            <w:pPr>
              <w:spacing w:line="240" w:lineRule="exact"/>
            </w:pPr>
          </w:p>
        </w:tc>
      </w:tr>
      <w:tr w:rsidR="00DF78DD" w:rsidRPr="00CF52BA" w14:paraId="714004DF" w14:textId="77777777" w:rsidTr="00F849DD">
        <w:tc>
          <w:tcPr>
            <w:tcW w:w="808" w:type="dxa"/>
          </w:tcPr>
          <w:p w14:paraId="5D176989" w14:textId="77777777" w:rsidR="00DF78DD" w:rsidRPr="00CF52BA" w:rsidRDefault="00DF78DD" w:rsidP="00DF78DD">
            <w:pPr>
              <w:spacing w:line="240" w:lineRule="exact"/>
              <w:ind w:left="-105" w:right="-115"/>
              <w:rPr>
                <w:sz w:val="20"/>
                <w:szCs w:val="20"/>
              </w:rPr>
            </w:pPr>
            <w:r w:rsidRPr="00CF52BA">
              <w:rPr>
                <w:sz w:val="20"/>
                <w:szCs w:val="20"/>
              </w:rPr>
              <w:t>Activity 4.2.1</w:t>
            </w:r>
          </w:p>
        </w:tc>
        <w:tc>
          <w:tcPr>
            <w:tcW w:w="7719" w:type="dxa"/>
            <w:gridSpan w:val="2"/>
          </w:tcPr>
          <w:p w14:paraId="6638A507" w14:textId="77777777" w:rsidR="00DF78DD" w:rsidRPr="00CF52BA" w:rsidRDefault="00DF78DD" w:rsidP="00DF78DD">
            <w:pPr>
              <w:spacing w:line="240" w:lineRule="exact"/>
              <w:rPr>
                <w:sz w:val="20"/>
                <w:szCs w:val="20"/>
              </w:rPr>
            </w:pPr>
            <w:r w:rsidRPr="00CF52BA">
              <w:rPr>
                <w:sz w:val="20"/>
                <w:szCs w:val="20"/>
              </w:rPr>
              <w:t>Work with SUNGO</w:t>
            </w:r>
            <w:r>
              <w:rPr>
                <w:sz w:val="20"/>
                <w:szCs w:val="20"/>
              </w:rPr>
              <w:t xml:space="preserve">, </w:t>
            </w:r>
            <w:r w:rsidRPr="00CF52BA">
              <w:rPr>
                <w:sz w:val="20"/>
                <w:szCs w:val="20"/>
              </w:rPr>
              <w:t>and OEC to</w:t>
            </w:r>
            <w:r>
              <w:rPr>
                <w:sz w:val="20"/>
                <w:szCs w:val="20"/>
              </w:rPr>
              <w:t xml:space="preserve"> develop a civic education program on </w:t>
            </w:r>
            <w:r w:rsidRPr="00CF52BA">
              <w:rPr>
                <w:sz w:val="20"/>
                <w:szCs w:val="20"/>
              </w:rPr>
              <w:t xml:space="preserve">gender </w:t>
            </w:r>
            <w:r>
              <w:rPr>
                <w:sz w:val="20"/>
                <w:szCs w:val="20"/>
              </w:rPr>
              <w:t xml:space="preserve">equality, and national voting &amp; </w:t>
            </w:r>
            <w:r w:rsidRPr="00CF52BA">
              <w:rPr>
                <w:sz w:val="20"/>
                <w:szCs w:val="20"/>
              </w:rPr>
              <w:t>value of women in leadership roles including in Parliament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61FEBD7" w14:textId="77777777" w:rsidR="00DF78DD" w:rsidRPr="00CF52BA" w:rsidRDefault="00DF78DD" w:rsidP="00DF78DD">
            <w:pPr>
              <w:spacing w:line="240" w:lineRule="exact"/>
              <w:rPr>
                <w:sz w:val="20"/>
                <w:szCs w:val="20"/>
              </w:rPr>
            </w:pPr>
            <w:r>
              <w:rPr>
                <w:rFonts w:ascii="Calibri" w:hAnsi="Calibri" w:cs="Calibri"/>
                <w:color w:val="000000"/>
                <w:sz w:val="20"/>
                <w:szCs w:val="20"/>
              </w:rPr>
              <w:t>$        30,000</w:t>
            </w:r>
          </w:p>
        </w:tc>
        <w:tc>
          <w:tcPr>
            <w:tcW w:w="1350" w:type="dxa"/>
            <w:tcBorders>
              <w:top w:val="nil"/>
              <w:left w:val="nil"/>
              <w:bottom w:val="nil"/>
              <w:right w:val="single" w:sz="4" w:space="0" w:color="auto"/>
            </w:tcBorders>
            <w:shd w:val="clear" w:color="auto" w:fill="auto"/>
            <w:vAlign w:val="bottom"/>
          </w:tcPr>
          <w:p w14:paraId="31A758F8" w14:textId="77777777" w:rsidR="00DF78DD" w:rsidRPr="00CF52BA" w:rsidRDefault="00DF78DD" w:rsidP="00DF78DD">
            <w:pPr>
              <w:spacing w:line="240" w:lineRule="exact"/>
              <w:rPr>
                <w:sz w:val="20"/>
                <w:szCs w:val="20"/>
              </w:rPr>
            </w:pPr>
            <w:r>
              <w:rPr>
                <w:rFonts w:ascii="Calibri" w:hAnsi="Calibri" w:cs="Calibri"/>
                <w:color w:val="000000"/>
                <w:sz w:val="20"/>
                <w:szCs w:val="20"/>
              </w:rPr>
              <w:t xml:space="preserve"> $               -   </w:t>
            </w:r>
          </w:p>
        </w:tc>
        <w:tc>
          <w:tcPr>
            <w:tcW w:w="1260" w:type="dxa"/>
            <w:tcBorders>
              <w:top w:val="nil"/>
              <w:left w:val="nil"/>
              <w:bottom w:val="nil"/>
              <w:right w:val="single" w:sz="4" w:space="0" w:color="auto"/>
            </w:tcBorders>
            <w:shd w:val="clear" w:color="auto" w:fill="auto"/>
            <w:vAlign w:val="bottom"/>
          </w:tcPr>
          <w:p w14:paraId="7C0CEEF8" w14:textId="77777777" w:rsidR="00DF78DD" w:rsidRPr="00CF52BA" w:rsidRDefault="00DF78DD" w:rsidP="00DF78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nil"/>
              <w:right w:val="nil"/>
            </w:tcBorders>
            <w:shd w:val="clear" w:color="auto" w:fill="auto"/>
            <w:vAlign w:val="bottom"/>
          </w:tcPr>
          <w:p w14:paraId="173887DF" w14:textId="77777777" w:rsidR="00DF78DD" w:rsidRPr="00CF52BA" w:rsidRDefault="00DF78DD" w:rsidP="00DF78DD">
            <w:pPr>
              <w:spacing w:line="240" w:lineRule="exact"/>
              <w:rPr>
                <w:sz w:val="20"/>
                <w:szCs w:val="20"/>
              </w:rPr>
            </w:pPr>
            <w:r>
              <w:rPr>
                <w:rFonts w:ascii="Calibri" w:hAnsi="Calibri" w:cs="Calibri"/>
                <w:color w:val="000000"/>
                <w:sz w:val="20"/>
                <w:szCs w:val="20"/>
              </w:rPr>
              <w:t xml:space="preserve"> $                 -   </w:t>
            </w:r>
          </w:p>
        </w:tc>
        <w:tc>
          <w:tcPr>
            <w:tcW w:w="12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6EC13F84" w14:textId="77777777" w:rsidR="00DF78DD" w:rsidRPr="00594C59" w:rsidRDefault="00DF78DD" w:rsidP="00DF78DD">
            <w:pPr>
              <w:spacing w:line="240" w:lineRule="exact"/>
              <w:rPr>
                <w:sz w:val="20"/>
                <w:szCs w:val="20"/>
              </w:rPr>
            </w:pPr>
            <w:r w:rsidRPr="00594C59">
              <w:rPr>
                <w:rFonts w:ascii="Calibri" w:hAnsi="Calibri" w:cs="Calibri"/>
                <w:sz w:val="20"/>
                <w:szCs w:val="20"/>
              </w:rPr>
              <w:t xml:space="preserve"> $       30,000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06AE8C10" w14:textId="77777777" w:rsidR="00DF78DD" w:rsidRPr="00594C59" w:rsidRDefault="00DF78DD" w:rsidP="00DF78DD">
            <w:pPr>
              <w:spacing w:line="240" w:lineRule="exact"/>
              <w:rPr>
                <w:sz w:val="20"/>
                <w:szCs w:val="20"/>
              </w:rPr>
            </w:pPr>
            <w:r w:rsidRPr="00594C59">
              <w:rPr>
                <w:rFonts w:ascii="Calibri" w:hAnsi="Calibri" w:cs="Calibri"/>
                <w:sz w:val="20"/>
                <w:szCs w:val="20"/>
              </w:rPr>
              <w:t xml:space="preserve"> $    15,957 </w:t>
            </w:r>
          </w:p>
        </w:tc>
      </w:tr>
      <w:tr w:rsidR="00DF78DD" w:rsidRPr="00CF52BA" w14:paraId="2860869E" w14:textId="77777777" w:rsidTr="008410A7">
        <w:tc>
          <w:tcPr>
            <w:tcW w:w="808" w:type="dxa"/>
          </w:tcPr>
          <w:p w14:paraId="4007CEA8" w14:textId="77777777" w:rsidR="00DF78DD" w:rsidRPr="00CF52BA" w:rsidRDefault="00DF78DD" w:rsidP="00DF78DD">
            <w:pPr>
              <w:spacing w:line="240" w:lineRule="exact"/>
              <w:ind w:left="-105" w:right="-115"/>
              <w:rPr>
                <w:sz w:val="20"/>
                <w:szCs w:val="20"/>
              </w:rPr>
            </w:pPr>
            <w:r w:rsidRPr="00CF52BA">
              <w:rPr>
                <w:sz w:val="20"/>
                <w:szCs w:val="20"/>
              </w:rPr>
              <w:t>Activity 4.2.2</w:t>
            </w:r>
          </w:p>
        </w:tc>
        <w:tc>
          <w:tcPr>
            <w:tcW w:w="7719" w:type="dxa"/>
            <w:gridSpan w:val="2"/>
          </w:tcPr>
          <w:p w14:paraId="068FCF63" w14:textId="77777777" w:rsidR="00DF78DD" w:rsidRPr="00CF52BA" w:rsidRDefault="00DF78DD" w:rsidP="00DF78DD">
            <w:pPr>
              <w:spacing w:line="240" w:lineRule="exact"/>
              <w:ind w:left="-11" w:right="-150"/>
              <w:jc w:val="both"/>
              <w:rPr>
                <w:rFonts w:cstheme="minorHAnsi"/>
                <w:sz w:val="20"/>
                <w:szCs w:val="20"/>
              </w:rPr>
            </w:pPr>
            <w:r w:rsidRPr="00CF52BA">
              <w:rPr>
                <w:rFonts w:cstheme="minorHAnsi"/>
                <w:sz w:val="20"/>
                <w:szCs w:val="20"/>
              </w:rPr>
              <w:t>Implement the Civic education program</w:t>
            </w:r>
          </w:p>
        </w:tc>
        <w:tc>
          <w:tcPr>
            <w:tcW w:w="1260" w:type="dxa"/>
            <w:tcBorders>
              <w:top w:val="nil"/>
              <w:left w:val="single" w:sz="4" w:space="0" w:color="auto"/>
              <w:bottom w:val="single" w:sz="4" w:space="0" w:color="auto"/>
              <w:right w:val="single" w:sz="4" w:space="0" w:color="auto"/>
            </w:tcBorders>
            <w:shd w:val="clear" w:color="auto" w:fill="auto"/>
            <w:vAlign w:val="bottom"/>
          </w:tcPr>
          <w:p w14:paraId="5613BFF6" w14:textId="77777777" w:rsidR="00DF78DD" w:rsidRPr="00CF52BA" w:rsidRDefault="00DF78DD" w:rsidP="00DF78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nil"/>
              <w:right w:val="single" w:sz="4" w:space="0" w:color="auto"/>
            </w:tcBorders>
            <w:shd w:val="clear" w:color="auto" w:fill="auto"/>
          </w:tcPr>
          <w:p w14:paraId="4EB826A5" w14:textId="51761ACE" w:rsidR="00DF78DD" w:rsidRPr="00E25EFE" w:rsidRDefault="00DF78DD" w:rsidP="00DF78DD">
            <w:pPr>
              <w:spacing w:line="240" w:lineRule="exact"/>
              <w:rPr>
                <w:sz w:val="20"/>
                <w:szCs w:val="20"/>
              </w:rPr>
            </w:pPr>
            <w:r w:rsidRPr="008410A7">
              <w:rPr>
                <w:sz w:val="20"/>
                <w:szCs w:val="20"/>
              </w:rPr>
              <w:t xml:space="preserve"> $70,000 </w:t>
            </w:r>
          </w:p>
        </w:tc>
        <w:tc>
          <w:tcPr>
            <w:tcW w:w="1260" w:type="dxa"/>
            <w:tcBorders>
              <w:top w:val="nil"/>
              <w:left w:val="nil"/>
              <w:bottom w:val="nil"/>
              <w:right w:val="single" w:sz="4" w:space="0" w:color="auto"/>
            </w:tcBorders>
            <w:shd w:val="clear" w:color="auto" w:fill="auto"/>
          </w:tcPr>
          <w:p w14:paraId="09AF5F76" w14:textId="3AEF27AE" w:rsidR="00DF78DD" w:rsidRPr="00E25EFE" w:rsidRDefault="00DF78DD" w:rsidP="00DF78DD">
            <w:pPr>
              <w:spacing w:line="240" w:lineRule="exact"/>
              <w:rPr>
                <w:sz w:val="20"/>
                <w:szCs w:val="20"/>
              </w:rPr>
            </w:pPr>
            <w:r w:rsidRPr="008410A7">
              <w:rPr>
                <w:sz w:val="20"/>
                <w:szCs w:val="20"/>
              </w:rPr>
              <w:t xml:space="preserve"> $70,000 </w:t>
            </w:r>
          </w:p>
        </w:tc>
        <w:tc>
          <w:tcPr>
            <w:tcW w:w="1350" w:type="dxa"/>
            <w:tcBorders>
              <w:top w:val="nil"/>
              <w:left w:val="nil"/>
              <w:bottom w:val="nil"/>
              <w:right w:val="nil"/>
            </w:tcBorders>
            <w:shd w:val="clear" w:color="auto" w:fill="auto"/>
          </w:tcPr>
          <w:p w14:paraId="27EDEB57" w14:textId="03D205B2" w:rsidR="00DF78DD" w:rsidRPr="00E25EFE" w:rsidRDefault="00DF78DD" w:rsidP="00DF78DD">
            <w:pPr>
              <w:spacing w:line="240" w:lineRule="exact"/>
              <w:rPr>
                <w:sz w:val="20"/>
                <w:szCs w:val="20"/>
              </w:rPr>
            </w:pPr>
            <w:r w:rsidRPr="008410A7">
              <w:rPr>
                <w:sz w:val="20"/>
                <w:szCs w:val="20"/>
              </w:rPr>
              <w:t xml:space="preserve"> $70,000 </w:t>
            </w:r>
          </w:p>
        </w:tc>
        <w:tc>
          <w:tcPr>
            <w:tcW w:w="1260" w:type="dxa"/>
            <w:tcBorders>
              <w:top w:val="nil"/>
              <w:left w:val="single" w:sz="4" w:space="0" w:color="auto"/>
              <w:bottom w:val="single" w:sz="4" w:space="0" w:color="auto"/>
              <w:right w:val="single" w:sz="4" w:space="0" w:color="auto"/>
            </w:tcBorders>
            <w:shd w:val="clear" w:color="auto" w:fill="B4C6E7" w:themeFill="accent1" w:themeFillTint="66"/>
          </w:tcPr>
          <w:p w14:paraId="6D6A284B" w14:textId="2B313C15" w:rsidR="00DF78DD" w:rsidRPr="00E25EFE" w:rsidRDefault="00DF78DD" w:rsidP="00DF78DD">
            <w:pPr>
              <w:spacing w:line="240" w:lineRule="exact"/>
              <w:rPr>
                <w:sz w:val="20"/>
                <w:szCs w:val="20"/>
              </w:rPr>
            </w:pPr>
            <w:r w:rsidRPr="008410A7">
              <w:rPr>
                <w:sz w:val="20"/>
                <w:szCs w:val="20"/>
              </w:rPr>
              <w:t xml:space="preserve"> $210,000 </w:t>
            </w:r>
          </w:p>
        </w:tc>
        <w:tc>
          <w:tcPr>
            <w:tcW w:w="1260" w:type="dxa"/>
            <w:tcBorders>
              <w:top w:val="nil"/>
              <w:left w:val="nil"/>
              <w:bottom w:val="single" w:sz="4" w:space="0" w:color="auto"/>
              <w:right w:val="single" w:sz="4" w:space="0" w:color="auto"/>
            </w:tcBorders>
            <w:shd w:val="clear" w:color="auto" w:fill="B4C6E7" w:themeFill="accent1" w:themeFillTint="66"/>
          </w:tcPr>
          <w:p w14:paraId="1C98AE39" w14:textId="1ADAB0DF" w:rsidR="00DF78DD" w:rsidRPr="00E25EFE" w:rsidRDefault="00DF78DD" w:rsidP="00DF78DD">
            <w:pPr>
              <w:spacing w:line="240" w:lineRule="exact"/>
              <w:rPr>
                <w:sz w:val="20"/>
                <w:szCs w:val="20"/>
              </w:rPr>
            </w:pPr>
            <w:r w:rsidRPr="008410A7">
              <w:rPr>
                <w:sz w:val="20"/>
                <w:szCs w:val="20"/>
              </w:rPr>
              <w:t xml:space="preserve"> $111,699 </w:t>
            </w:r>
          </w:p>
        </w:tc>
      </w:tr>
      <w:tr w:rsidR="00DF78DD" w:rsidRPr="00CF52BA" w14:paraId="37AE7494" w14:textId="77777777" w:rsidTr="008410A7">
        <w:tc>
          <w:tcPr>
            <w:tcW w:w="808" w:type="dxa"/>
          </w:tcPr>
          <w:p w14:paraId="1A1920EF" w14:textId="77777777" w:rsidR="00DF78DD" w:rsidRPr="00CF52BA" w:rsidRDefault="00DF78DD" w:rsidP="00DF78DD">
            <w:pPr>
              <w:spacing w:line="240" w:lineRule="exact"/>
              <w:ind w:left="-105" w:right="-115"/>
              <w:rPr>
                <w:sz w:val="20"/>
                <w:szCs w:val="20"/>
              </w:rPr>
            </w:pPr>
            <w:r w:rsidRPr="00CF52BA">
              <w:rPr>
                <w:sz w:val="20"/>
                <w:szCs w:val="20"/>
              </w:rPr>
              <w:t>Activity 4.2.3</w:t>
            </w:r>
          </w:p>
        </w:tc>
        <w:tc>
          <w:tcPr>
            <w:tcW w:w="7719" w:type="dxa"/>
            <w:gridSpan w:val="2"/>
          </w:tcPr>
          <w:p w14:paraId="511139E1" w14:textId="77777777" w:rsidR="00DF78DD" w:rsidRPr="00CF52BA" w:rsidRDefault="00DF78DD" w:rsidP="00DF78DD">
            <w:pPr>
              <w:spacing w:line="240" w:lineRule="exact"/>
              <w:rPr>
                <w:sz w:val="20"/>
                <w:szCs w:val="20"/>
              </w:rPr>
            </w:pPr>
            <w:r w:rsidRPr="00CF52BA">
              <w:rPr>
                <w:rFonts w:cstheme="minorHAnsi"/>
                <w:sz w:val="20"/>
                <w:szCs w:val="20"/>
              </w:rPr>
              <w:t>Support National Voters Day program engaging schools, youth groups, on voters rights and the important role of women in national parliament and decision making</w:t>
            </w:r>
          </w:p>
        </w:tc>
        <w:tc>
          <w:tcPr>
            <w:tcW w:w="1260" w:type="dxa"/>
            <w:tcBorders>
              <w:top w:val="nil"/>
              <w:left w:val="single" w:sz="4" w:space="0" w:color="auto"/>
              <w:bottom w:val="single" w:sz="4" w:space="0" w:color="auto"/>
              <w:right w:val="single" w:sz="4" w:space="0" w:color="auto"/>
            </w:tcBorders>
            <w:shd w:val="clear" w:color="auto" w:fill="auto"/>
          </w:tcPr>
          <w:p w14:paraId="1CE64A67" w14:textId="52C01A2D" w:rsidR="00DF78DD" w:rsidRPr="00C632CE" w:rsidRDefault="00DF78DD" w:rsidP="00DF78DD">
            <w:pPr>
              <w:spacing w:line="240" w:lineRule="exact"/>
              <w:rPr>
                <w:sz w:val="20"/>
                <w:szCs w:val="20"/>
              </w:rPr>
            </w:pPr>
            <w:r w:rsidRPr="008410A7">
              <w:rPr>
                <w:sz w:val="20"/>
                <w:szCs w:val="20"/>
              </w:rPr>
              <w:t xml:space="preserve"> $30,000 </w:t>
            </w:r>
          </w:p>
        </w:tc>
        <w:tc>
          <w:tcPr>
            <w:tcW w:w="1350" w:type="dxa"/>
            <w:tcBorders>
              <w:top w:val="single" w:sz="4" w:space="0" w:color="auto"/>
              <w:left w:val="nil"/>
              <w:bottom w:val="single" w:sz="4" w:space="0" w:color="auto"/>
              <w:right w:val="single" w:sz="4" w:space="0" w:color="auto"/>
            </w:tcBorders>
            <w:shd w:val="clear" w:color="auto" w:fill="auto"/>
          </w:tcPr>
          <w:p w14:paraId="49C106D7" w14:textId="2EB90EE9" w:rsidR="00DF78DD" w:rsidRPr="00C632CE" w:rsidRDefault="00DF78DD" w:rsidP="00DF78DD">
            <w:pPr>
              <w:spacing w:line="240" w:lineRule="exact"/>
              <w:rPr>
                <w:sz w:val="20"/>
                <w:szCs w:val="20"/>
              </w:rPr>
            </w:pPr>
            <w:r w:rsidRPr="008410A7">
              <w:rPr>
                <w:sz w:val="20"/>
                <w:szCs w:val="20"/>
              </w:rPr>
              <w:t xml:space="preserve"> $30,000 </w:t>
            </w:r>
          </w:p>
        </w:tc>
        <w:tc>
          <w:tcPr>
            <w:tcW w:w="1260" w:type="dxa"/>
            <w:tcBorders>
              <w:top w:val="single" w:sz="4" w:space="0" w:color="auto"/>
              <w:left w:val="nil"/>
              <w:bottom w:val="single" w:sz="4" w:space="0" w:color="auto"/>
              <w:right w:val="single" w:sz="4" w:space="0" w:color="auto"/>
            </w:tcBorders>
            <w:shd w:val="clear" w:color="auto" w:fill="auto"/>
          </w:tcPr>
          <w:p w14:paraId="0D305381" w14:textId="0C7DBCF7" w:rsidR="00DF78DD" w:rsidRPr="00C632CE" w:rsidRDefault="00DF78DD" w:rsidP="00DF78DD">
            <w:pPr>
              <w:spacing w:line="240" w:lineRule="exact"/>
              <w:rPr>
                <w:sz w:val="20"/>
                <w:szCs w:val="20"/>
              </w:rPr>
            </w:pPr>
            <w:r w:rsidRPr="008410A7">
              <w:rPr>
                <w:sz w:val="20"/>
                <w:szCs w:val="20"/>
              </w:rPr>
              <w:t xml:space="preserve"> $30,000 </w:t>
            </w:r>
          </w:p>
        </w:tc>
        <w:tc>
          <w:tcPr>
            <w:tcW w:w="1350" w:type="dxa"/>
            <w:tcBorders>
              <w:top w:val="single" w:sz="4" w:space="0" w:color="auto"/>
              <w:left w:val="nil"/>
              <w:bottom w:val="single" w:sz="4" w:space="0" w:color="auto"/>
              <w:right w:val="single" w:sz="4" w:space="0" w:color="auto"/>
            </w:tcBorders>
            <w:shd w:val="clear" w:color="auto" w:fill="auto"/>
          </w:tcPr>
          <w:p w14:paraId="120036D6" w14:textId="4EC70BAC" w:rsidR="00DF78DD" w:rsidRPr="00C632CE" w:rsidRDefault="00DF78DD" w:rsidP="00DF78DD">
            <w:pPr>
              <w:spacing w:line="240" w:lineRule="exact"/>
              <w:rPr>
                <w:sz w:val="20"/>
                <w:szCs w:val="20"/>
              </w:rPr>
            </w:pPr>
            <w:r w:rsidRPr="008410A7">
              <w:rPr>
                <w:sz w:val="20"/>
                <w:szCs w:val="20"/>
              </w:rPr>
              <w:t xml:space="preserve"> $30,000 </w:t>
            </w:r>
          </w:p>
        </w:tc>
        <w:tc>
          <w:tcPr>
            <w:tcW w:w="1260" w:type="dxa"/>
            <w:tcBorders>
              <w:top w:val="nil"/>
              <w:left w:val="nil"/>
              <w:bottom w:val="single" w:sz="4" w:space="0" w:color="auto"/>
              <w:right w:val="single" w:sz="4" w:space="0" w:color="auto"/>
            </w:tcBorders>
            <w:shd w:val="clear" w:color="auto" w:fill="B4C6E7" w:themeFill="accent1" w:themeFillTint="66"/>
          </w:tcPr>
          <w:p w14:paraId="2D446159" w14:textId="4517AB50" w:rsidR="00DF78DD" w:rsidRPr="00C632CE" w:rsidRDefault="00DF78DD" w:rsidP="00DF78DD">
            <w:pPr>
              <w:spacing w:line="240" w:lineRule="exact"/>
              <w:rPr>
                <w:sz w:val="20"/>
                <w:szCs w:val="20"/>
              </w:rPr>
            </w:pPr>
            <w:r w:rsidRPr="008410A7">
              <w:rPr>
                <w:sz w:val="20"/>
                <w:szCs w:val="20"/>
              </w:rPr>
              <w:t xml:space="preserve"> $120,000 </w:t>
            </w:r>
          </w:p>
        </w:tc>
        <w:tc>
          <w:tcPr>
            <w:tcW w:w="1260" w:type="dxa"/>
            <w:tcBorders>
              <w:top w:val="nil"/>
              <w:left w:val="nil"/>
              <w:bottom w:val="single" w:sz="4" w:space="0" w:color="auto"/>
              <w:right w:val="single" w:sz="4" w:space="0" w:color="auto"/>
            </w:tcBorders>
            <w:shd w:val="clear" w:color="auto" w:fill="B4C6E7" w:themeFill="accent1" w:themeFillTint="66"/>
          </w:tcPr>
          <w:p w14:paraId="33575040" w14:textId="3813F022" w:rsidR="00DF78DD" w:rsidRPr="00C632CE" w:rsidRDefault="00DF78DD" w:rsidP="00DF78DD">
            <w:pPr>
              <w:spacing w:line="240" w:lineRule="exact"/>
              <w:rPr>
                <w:sz w:val="20"/>
                <w:szCs w:val="20"/>
              </w:rPr>
            </w:pPr>
            <w:r w:rsidRPr="008410A7">
              <w:rPr>
                <w:sz w:val="20"/>
                <w:szCs w:val="20"/>
              </w:rPr>
              <w:t xml:space="preserve"> $63,828 </w:t>
            </w:r>
          </w:p>
        </w:tc>
      </w:tr>
      <w:tr w:rsidR="00DF78DD" w:rsidRPr="00CF52BA" w14:paraId="12D68163" w14:textId="77777777" w:rsidTr="008410A7">
        <w:tc>
          <w:tcPr>
            <w:tcW w:w="808" w:type="dxa"/>
            <w:shd w:val="clear" w:color="auto" w:fill="FFFF00"/>
          </w:tcPr>
          <w:p w14:paraId="3ABB16A0" w14:textId="77777777" w:rsidR="00DF78DD" w:rsidRPr="00CF52BA" w:rsidRDefault="00DF78DD" w:rsidP="00DF78DD">
            <w:pPr>
              <w:spacing w:line="240" w:lineRule="exact"/>
              <w:ind w:left="-105" w:right="-115"/>
              <w:rPr>
                <w:sz w:val="20"/>
                <w:szCs w:val="20"/>
              </w:rPr>
            </w:pPr>
          </w:p>
        </w:tc>
        <w:tc>
          <w:tcPr>
            <w:tcW w:w="7719" w:type="dxa"/>
            <w:gridSpan w:val="2"/>
            <w:shd w:val="clear" w:color="auto" w:fill="FFFF00"/>
          </w:tcPr>
          <w:p w14:paraId="365FCF31" w14:textId="77777777" w:rsidR="00DF78DD" w:rsidRPr="00CF52BA" w:rsidRDefault="00DF78DD" w:rsidP="00DF78DD">
            <w:pPr>
              <w:spacing w:line="240" w:lineRule="exact"/>
              <w:jc w:val="right"/>
              <w:rPr>
                <w:rFonts w:cstheme="minorHAnsi"/>
                <w:sz w:val="20"/>
                <w:szCs w:val="20"/>
              </w:rPr>
            </w:pPr>
            <w:r>
              <w:rPr>
                <w:sz w:val="20"/>
                <w:szCs w:val="20"/>
              </w:rPr>
              <w:t>TOTAL OUTPUT 4.2</w:t>
            </w:r>
          </w:p>
        </w:tc>
        <w:tc>
          <w:tcPr>
            <w:tcW w:w="1260" w:type="dxa"/>
            <w:tcBorders>
              <w:top w:val="nil"/>
              <w:left w:val="single" w:sz="4" w:space="0" w:color="auto"/>
              <w:bottom w:val="single" w:sz="4" w:space="0" w:color="auto"/>
              <w:right w:val="single" w:sz="4" w:space="0" w:color="auto"/>
            </w:tcBorders>
            <w:shd w:val="clear" w:color="auto" w:fill="FFFF00"/>
          </w:tcPr>
          <w:p w14:paraId="149C6731" w14:textId="6FF01A8C" w:rsidR="00DF78DD" w:rsidRPr="00C632CE" w:rsidRDefault="00DF78DD" w:rsidP="00DF78DD">
            <w:pPr>
              <w:spacing w:line="240" w:lineRule="exact"/>
              <w:rPr>
                <w:sz w:val="20"/>
                <w:szCs w:val="20"/>
              </w:rPr>
            </w:pPr>
            <w:r w:rsidRPr="008410A7">
              <w:rPr>
                <w:sz w:val="20"/>
                <w:szCs w:val="20"/>
              </w:rPr>
              <w:t xml:space="preserve"> $60,000 </w:t>
            </w:r>
          </w:p>
        </w:tc>
        <w:tc>
          <w:tcPr>
            <w:tcW w:w="1350" w:type="dxa"/>
            <w:tcBorders>
              <w:top w:val="nil"/>
              <w:left w:val="nil"/>
              <w:bottom w:val="single" w:sz="4" w:space="0" w:color="auto"/>
              <w:right w:val="single" w:sz="4" w:space="0" w:color="auto"/>
            </w:tcBorders>
            <w:shd w:val="clear" w:color="auto" w:fill="FFFF00"/>
          </w:tcPr>
          <w:p w14:paraId="4F2F74DA" w14:textId="693750A9" w:rsidR="00DF78DD" w:rsidRPr="00C632CE" w:rsidRDefault="00DF78DD" w:rsidP="00DF78DD">
            <w:pPr>
              <w:spacing w:line="240" w:lineRule="exact"/>
              <w:rPr>
                <w:sz w:val="20"/>
                <w:szCs w:val="20"/>
              </w:rPr>
            </w:pPr>
            <w:r w:rsidRPr="008410A7">
              <w:rPr>
                <w:sz w:val="20"/>
                <w:szCs w:val="20"/>
              </w:rPr>
              <w:t xml:space="preserve"> $135,000 </w:t>
            </w:r>
          </w:p>
        </w:tc>
        <w:tc>
          <w:tcPr>
            <w:tcW w:w="1260" w:type="dxa"/>
            <w:tcBorders>
              <w:top w:val="nil"/>
              <w:left w:val="nil"/>
              <w:bottom w:val="single" w:sz="4" w:space="0" w:color="auto"/>
              <w:right w:val="single" w:sz="4" w:space="0" w:color="auto"/>
            </w:tcBorders>
            <w:shd w:val="clear" w:color="auto" w:fill="FFFF00"/>
          </w:tcPr>
          <w:p w14:paraId="6AA2B5EB" w14:textId="0A1E6181" w:rsidR="00DF78DD" w:rsidRPr="00C632CE" w:rsidRDefault="00DF78DD" w:rsidP="00DF78DD">
            <w:pPr>
              <w:spacing w:line="240" w:lineRule="exact"/>
              <w:rPr>
                <w:sz w:val="20"/>
                <w:szCs w:val="20"/>
              </w:rPr>
            </w:pPr>
            <w:r w:rsidRPr="008410A7">
              <w:rPr>
                <w:sz w:val="20"/>
                <w:szCs w:val="20"/>
              </w:rPr>
              <w:t xml:space="preserve"> $135,000 </w:t>
            </w:r>
          </w:p>
        </w:tc>
        <w:tc>
          <w:tcPr>
            <w:tcW w:w="1350" w:type="dxa"/>
            <w:tcBorders>
              <w:top w:val="nil"/>
              <w:left w:val="nil"/>
              <w:bottom w:val="single" w:sz="4" w:space="0" w:color="auto"/>
              <w:right w:val="single" w:sz="4" w:space="0" w:color="auto"/>
            </w:tcBorders>
            <w:shd w:val="clear" w:color="auto" w:fill="FFFF00"/>
          </w:tcPr>
          <w:p w14:paraId="7F29F9B2" w14:textId="4A8F39E0" w:rsidR="00DF78DD" w:rsidRPr="00C632CE" w:rsidRDefault="00DF78DD" w:rsidP="00DF78DD">
            <w:pPr>
              <w:spacing w:line="240" w:lineRule="exact"/>
              <w:rPr>
                <w:sz w:val="20"/>
                <w:szCs w:val="20"/>
              </w:rPr>
            </w:pPr>
            <w:r w:rsidRPr="008410A7">
              <w:rPr>
                <w:sz w:val="20"/>
                <w:szCs w:val="20"/>
              </w:rPr>
              <w:t xml:space="preserve"> $135,000 </w:t>
            </w:r>
          </w:p>
        </w:tc>
        <w:tc>
          <w:tcPr>
            <w:tcW w:w="1260" w:type="dxa"/>
            <w:tcBorders>
              <w:top w:val="nil"/>
              <w:left w:val="nil"/>
              <w:bottom w:val="single" w:sz="4" w:space="0" w:color="auto"/>
              <w:right w:val="single" w:sz="4" w:space="0" w:color="auto"/>
            </w:tcBorders>
            <w:shd w:val="clear" w:color="auto" w:fill="FFFF00"/>
          </w:tcPr>
          <w:p w14:paraId="085D0F23" w14:textId="73AC2010" w:rsidR="00DF78DD" w:rsidRPr="00C632CE" w:rsidRDefault="00DF78DD" w:rsidP="00DF78DD">
            <w:pPr>
              <w:spacing w:line="240" w:lineRule="exact"/>
              <w:rPr>
                <w:sz w:val="20"/>
                <w:szCs w:val="20"/>
              </w:rPr>
            </w:pPr>
            <w:r w:rsidRPr="008410A7">
              <w:rPr>
                <w:sz w:val="20"/>
                <w:szCs w:val="20"/>
              </w:rPr>
              <w:t xml:space="preserve"> $360,000 </w:t>
            </w:r>
          </w:p>
        </w:tc>
        <w:tc>
          <w:tcPr>
            <w:tcW w:w="1260" w:type="dxa"/>
            <w:tcBorders>
              <w:top w:val="nil"/>
              <w:left w:val="nil"/>
              <w:bottom w:val="single" w:sz="4" w:space="0" w:color="auto"/>
              <w:right w:val="single" w:sz="4" w:space="0" w:color="auto"/>
            </w:tcBorders>
            <w:shd w:val="clear" w:color="auto" w:fill="FFFF00"/>
          </w:tcPr>
          <w:p w14:paraId="751A73B9" w14:textId="2D56EFEA" w:rsidR="00DF78DD" w:rsidRPr="00C632CE" w:rsidRDefault="00DF78DD" w:rsidP="00DF78DD">
            <w:pPr>
              <w:spacing w:line="240" w:lineRule="exact"/>
              <w:rPr>
                <w:sz w:val="20"/>
                <w:szCs w:val="20"/>
              </w:rPr>
            </w:pPr>
            <w:r w:rsidRPr="008410A7">
              <w:rPr>
                <w:sz w:val="20"/>
                <w:szCs w:val="20"/>
              </w:rPr>
              <w:t xml:space="preserve"> $191,484 </w:t>
            </w:r>
          </w:p>
        </w:tc>
      </w:tr>
      <w:tr w:rsidR="00DF78DD" w14:paraId="7A326F12" w14:textId="77777777" w:rsidTr="00F849DD">
        <w:tc>
          <w:tcPr>
            <w:tcW w:w="808" w:type="dxa"/>
            <w:shd w:val="clear" w:color="auto" w:fill="00B0F0"/>
          </w:tcPr>
          <w:p w14:paraId="4A2E6C23" w14:textId="77777777" w:rsidR="00DF78DD" w:rsidRDefault="00DF78DD" w:rsidP="00DF78DD">
            <w:pPr>
              <w:spacing w:line="240" w:lineRule="exact"/>
              <w:ind w:left="-105" w:right="-115"/>
            </w:pPr>
            <w:r>
              <w:lastRenderedPageBreak/>
              <w:t>Output 4.3</w:t>
            </w:r>
          </w:p>
        </w:tc>
        <w:tc>
          <w:tcPr>
            <w:tcW w:w="7719" w:type="dxa"/>
            <w:gridSpan w:val="2"/>
            <w:shd w:val="clear" w:color="auto" w:fill="00B0F0"/>
          </w:tcPr>
          <w:p w14:paraId="71F744E4" w14:textId="1D98FF08" w:rsidR="00DF78DD" w:rsidRPr="008054A1" w:rsidRDefault="00DF78DD" w:rsidP="00DF78DD">
            <w:pPr>
              <w:spacing w:line="240" w:lineRule="exact"/>
              <w:ind w:left="-11" w:right="-150"/>
              <w:rPr>
                <w:rFonts w:cstheme="minorHAnsi"/>
                <w:b/>
                <w:bCs/>
                <w:i/>
                <w:iCs/>
                <w:sz w:val="20"/>
                <w:szCs w:val="20"/>
              </w:rPr>
            </w:pPr>
            <w:r w:rsidRPr="008054A1">
              <w:rPr>
                <w:rFonts w:cstheme="minorHAnsi"/>
                <w:b/>
                <w:bCs/>
                <w:i/>
                <w:iCs/>
                <w:sz w:val="20"/>
                <w:szCs w:val="20"/>
              </w:rPr>
              <w:t xml:space="preserve">4.3 </w:t>
            </w:r>
            <w:r w:rsidRPr="00255379">
              <w:rPr>
                <w:rFonts w:cstheme="minorHAnsi"/>
                <w:b/>
                <w:bCs/>
                <w:i/>
                <w:iCs/>
                <w:sz w:val="20"/>
                <w:szCs w:val="20"/>
              </w:rPr>
              <w:t>Knowledge Products</w:t>
            </w:r>
            <w:r w:rsidR="006B6B52">
              <w:rPr>
                <w:sz w:val="20"/>
                <w:szCs w:val="20"/>
              </w:rPr>
              <w:t xml:space="preserve"> </w:t>
            </w:r>
            <w:r w:rsidRPr="00255379">
              <w:rPr>
                <w:b/>
                <w:bCs/>
                <w:sz w:val="20"/>
                <w:szCs w:val="20"/>
              </w:rPr>
              <w:t>availability and dissemination of knowledge products to promote the project and encourage inclusive and effective participation of women and girls in leadership at all levels.</w:t>
            </w:r>
          </w:p>
        </w:tc>
        <w:tc>
          <w:tcPr>
            <w:tcW w:w="1260" w:type="dxa"/>
          </w:tcPr>
          <w:p w14:paraId="361AD84A" w14:textId="77777777" w:rsidR="00DF78DD" w:rsidRDefault="00DF78DD" w:rsidP="00DF78DD">
            <w:pPr>
              <w:spacing w:line="240" w:lineRule="exact"/>
            </w:pPr>
          </w:p>
        </w:tc>
        <w:tc>
          <w:tcPr>
            <w:tcW w:w="1350" w:type="dxa"/>
          </w:tcPr>
          <w:p w14:paraId="3EE8534B" w14:textId="77777777" w:rsidR="00DF78DD" w:rsidRDefault="00DF78DD" w:rsidP="00DF78DD">
            <w:pPr>
              <w:spacing w:line="240" w:lineRule="exact"/>
            </w:pPr>
          </w:p>
        </w:tc>
        <w:tc>
          <w:tcPr>
            <w:tcW w:w="1260" w:type="dxa"/>
          </w:tcPr>
          <w:p w14:paraId="71D037DD" w14:textId="77777777" w:rsidR="00DF78DD" w:rsidRDefault="00DF78DD" w:rsidP="00DF78DD">
            <w:pPr>
              <w:spacing w:line="240" w:lineRule="exact"/>
            </w:pPr>
          </w:p>
        </w:tc>
        <w:tc>
          <w:tcPr>
            <w:tcW w:w="1350" w:type="dxa"/>
          </w:tcPr>
          <w:p w14:paraId="5BFC0E66" w14:textId="77777777" w:rsidR="00DF78DD" w:rsidRDefault="00DF78DD" w:rsidP="00DF78DD">
            <w:pPr>
              <w:spacing w:line="240" w:lineRule="exact"/>
            </w:pPr>
          </w:p>
        </w:tc>
        <w:tc>
          <w:tcPr>
            <w:tcW w:w="1260" w:type="dxa"/>
            <w:shd w:val="clear" w:color="auto" w:fill="B4C6E7" w:themeFill="accent1" w:themeFillTint="66"/>
          </w:tcPr>
          <w:p w14:paraId="6FC1354B" w14:textId="77777777" w:rsidR="00DF78DD" w:rsidRDefault="00DF78DD" w:rsidP="00DF78DD">
            <w:pPr>
              <w:spacing w:line="240" w:lineRule="exact"/>
            </w:pPr>
          </w:p>
        </w:tc>
        <w:tc>
          <w:tcPr>
            <w:tcW w:w="1260" w:type="dxa"/>
            <w:shd w:val="clear" w:color="auto" w:fill="B4C6E7" w:themeFill="accent1" w:themeFillTint="66"/>
          </w:tcPr>
          <w:p w14:paraId="62268112" w14:textId="77777777" w:rsidR="00DF78DD" w:rsidRDefault="00DF78DD" w:rsidP="00DF78DD">
            <w:pPr>
              <w:spacing w:line="240" w:lineRule="exact"/>
            </w:pPr>
          </w:p>
        </w:tc>
      </w:tr>
      <w:tr w:rsidR="00DF78DD" w14:paraId="373B2E1D" w14:textId="77777777" w:rsidTr="00F849DD">
        <w:tc>
          <w:tcPr>
            <w:tcW w:w="808" w:type="dxa"/>
          </w:tcPr>
          <w:p w14:paraId="7BDBF614" w14:textId="77777777" w:rsidR="00DF78DD" w:rsidRPr="005878CA" w:rsidRDefault="00DF78DD" w:rsidP="00DF78DD">
            <w:pPr>
              <w:spacing w:line="240" w:lineRule="exact"/>
              <w:ind w:left="-105" w:right="-115"/>
              <w:rPr>
                <w:sz w:val="20"/>
                <w:szCs w:val="20"/>
              </w:rPr>
            </w:pPr>
            <w:r w:rsidRPr="005878CA">
              <w:rPr>
                <w:sz w:val="20"/>
                <w:szCs w:val="20"/>
              </w:rPr>
              <w:t>Activity 4.3.1</w:t>
            </w:r>
          </w:p>
        </w:tc>
        <w:tc>
          <w:tcPr>
            <w:tcW w:w="7719" w:type="dxa"/>
            <w:gridSpan w:val="2"/>
          </w:tcPr>
          <w:p w14:paraId="407C56E0" w14:textId="77777777" w:rsidR="00DF78DD" w:rsidRPr="008054A1" w:rsidRDefault="00DF78DD" w:rsidP="00DF78DD">
            <w:pPr>
              <w:spacing w:line="240" w:lineRule="exact"/>
              <w:ind w:left="-11"/>
              <w:rPr>
                <w:sz w:val="20"/>
                <w:szCs w:val="20"/>
              </w:rPr>
            </w:pPr>
            <w:r>
              <w:rPr>
                <w:rFonts w:cstheme="minorHAnsi"/>
                <w:sz w:val="20"/>
                <w:szCs w:val="20"/>
              </w:rPr>
              <w:t>Develop and disseminate r</w:t>
            </w:r>
            <w:r w:rsidRPr="009E51D4">
              <w:rPr>
                <w:rFonts w:cstheme="minorHAnsi"/>
                <w:sz w:val="20"/>
                <w:szCs w:val="20"/>
              </w:rPr>
              <w:t>esearch briefs on Women in Leadership in Samoa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D1DA1B8" w14:textId="77777777" w:rsidR="00DF78DD" w:rsidRPr="00226669" w:rsidRDefault="00DF78DD" w:rsidP="00DF78DD">
            <w:pPr>
              <w:spacing w:line="240" w:lineRule="exact"/>
              <w:rPr>
                <w:sz w:val="20"/>
                <w:szCs w:val="20"/>
              </w:rPr>
            </w:pPr>
            <w:r>
              <w:rPr>
                <w:rFonts w:ascii="Calibri" w:hAnsi="Calibri" w:cs="Calibri"/>
                <w:color w:val="000000"/>
                <w:sz w:val="20"/>
                <w:szCs w:val="20"/>
              </w:rPr>
              <w:t xml:space="preserve"> $         2,000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74D20195" w14:textId="77777777" w:rsidR="00DF78DD" w:rsidRPr="00226669" w:rsidRDefault="00DF78DD" w:rsidP="00DF78DD">
            <w:pPr>
              <w:spacing w:line="240" w:lineRule="exact"/>
              <w:rPr>
                <w:sz w:val="20"/>
                <w:szCs w:val="20"/>
              </w:rPr>
            </w:pPr>
            <w:r>
              <w:rPr>
                <w:rFonts w:ascii="Calibri" w:hAnsi="Calibri" w:cs="Calibri"/>
                <w:color w:val="000000"/>
                <w:sz w:val="20"/>
                <w:szCs w:val="20"/>
              </w:rPr>
              <w:t xml:space="preserve"> $        2,000 </w:t>
            </w:r>
          </w:p>
        </w:tc>
        <w:tc>
          <w:tcPr>
            <w:tcW w:w="1260" w:type="dxa"/>
            <w:tcBorders>
              <w:top w:val="single" w:sz="4" w:space="0" w:color="auto"/>
              <w:left w:val="nil"/>
              <w:bottom w:val="single" w:sz="4" w:space="0" w:color="auto"/>
              <w:right w:val="single" w:sz="4" w:space="0" w:color="auto"/>
            </w:tcBorders>
            <w:shd w:val="clear" w:color="auto" w:fill="auto"/>
            <w:vAlign w:val="bottom"/>
          </w:tcPr>
          <w:p w14:paraId="3793A724" w14:textId="77777777" w:rsidR="00DF78DD" w:rsidRPr="00226669" w:rsidRDefault="00DF78DD" w:rsidP="00DF78DD">
            <w:pPr>
              <w:spacing w:line="240" w:lineRule="exact"/>
              <w:rPr>
                <w:sz w:val="20"/>
                <w:szCs w:val="20"/>
              </w:rPr>
            </w:pPr>
            <w:r>
              <w:rPr>
                <w:rFonts w:ascii="Calibri" w:hAnsi="Calibri" w:cs="Calibri"/>
                <w:color w:val="000000"/>
                <w:sz w:val="20"/>
                <w:szCs w:val="20"/>
              </w:rPr>
              <w:t xml:space="preserve"> $         2,000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367FED37" w14:textId="77777777" w:rsidR="00DF78DD" w:rsidRPr="00226669" w:rsidRDefault="00DF78DD" w:rsidP="00DF78DD">
            <w:pPr>
              <w:spacing w:line="240" w:lineRule="exact"/>
              <w:rPr>
                <w:sz w:val="20"/>
                <w:szCs w:val="20"/>
              </w:rPr>
            </w:pPr>
            <w:r>
              <w:rPr>
                <w:rFonts w:ascii="Calibri" w:hAnsi="Calibri" w:cs="Calibri"/>
                <w:color w:val="000000"/>
                <w:sz w:val="20"/>
                <w:szCs w:val="20"/>
              </w:rPr>
              <w:t xml:space="preserve"> $          2,000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64BC285A" w14:textId="77777777" w:rsidR="00DF78DD" w:rsidRPr="00594C59" w:rsidRDefault="00DF78DD" w:rsidP="00DF78DD">
            <w:pPr>
              <w:spacing w:line="240" w:lineRule="exact"/>
              <w:rPr>
                <w:sz w:val="20"/>
                <w:szCs w:val="20"/>
              </w:rPr>
            </w:pPr>
            <w:r w:rsidRPr="00594C59">
              <w:rPr>
                <w:rFonts w:ascii="Calibri" w:hAnsi="Calibri" w:cs="Calibri"/>
                <w:sz w:val="20"/>
                <w:szCs w:val="20"/>
              </w:rPr>
              <w:t xml:space="preserve"> $         8,000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2164E894" w14:textId="77777777" w:rsidR="00DF78DD" w:rsidRPr="00594C59" w:rsidRDefault="00DF78DD" w:rsidP="00DF78DD">
            <w:pPr>
              <w:spacing w:line="240" w:lineRule="exact"/>
              <w:rPr>
                <w:sz w:val="20"/>
                <w:szCs w:val="20"/>
              </w:rPr>
            </w:pPr>
            <w:r w:rsidRPr="00594C59">
              <w:rPr>
                <w:rFonts w:ascii="Calibri" w:hAnsi="Calibri" w:cs="Calibri"/>
                <w:sz w:val="20"/>
                <w:szCs w:val="20"/>
              </w:rPr>
              <w:t xml:space="preserve"> $      4,255 </w:t>
            </w:r>
          </w:p>
        </w:tc>
      </w:tr>
      <w:tr w:rsidR="00DF78DD" w14:paraId="59A0B329" w14:textId="77777777" w:rsidTr="00F849DD">
        <w:tc>
          <w:tcPr>
            <w:tcW w:w="808" w:type="dxa"/>
          </w:tcPr>
          <w:p w14:paraId="7464D8C9" w14:textId="77777777" w:rsidR="00DF78DD" w:rsidRDefault="00DF78DD" w:rsidP="00DF78DD">
            <w:pPr>
              <w:spacing w:line="240" w:lineRule="exact"/>
              <w:ind w:left="-105" w:right="-115"/>
            </w:pPr>
            <w:r w:rsidRPr="00E45A7C">
              <w:rPr>
                <w:sz w:val="20"/>
                <w:szCs w:val="20"/>
              </w:rPr>
              <w:t>Activity 4.3.</w:t>
            </w:r>
            <w:r>
              <w:rPr>
                <w:sz w:val="20"/>
                <w:szCs w:val="20"/>
              </w:rPr>
              <w:t>2</w:t>
            </w:r>
          </w:p>
        </w:tc>
        <w:tc>
          <w:tcPr>
            <w:tcW w:w="7719" w:type="dxa"/>
            <w:gridSpan w:val="2"/>
          </w:tcPr>
          <w:p w14:paraId="5BDD9772" w14:textId="7F6F9D85" w:rsidR="00DF78DD" w:rsidRDefault="00DF78DD" w:rsidP="00DF78DD">
            <w:pPr>
              <w:spacing w:line="240" w:lineRule="exact"/>
            </w:pPr>
            <w:r w:rsidRPr="008054A1">
              <w:rPr>
                <w:rFonts w:cstheme="minorHAnsi"/>
                <w:sz w:val="20"/>
                <w:szCs w:val="20"/>
              </w:rPr>
              <w:t>Produce short video story productions promoting the faamaite/BTI results/WILS impacts</w:t>
            </w:r>
            <w:r>
              <w:rPr>
                <w:rFonts w:cstheme="minorHAnsi"/>
                <w:sz w:val="20"/>
                <w:szCs w:val="20"/>
              </w:rPr>
              <w:t xml:space="preserve"> and Sustin</w:t>
            </w:r>
            <w:r w:rsidR="006B6B52">
              <w:rPr>
                <w:rFonts w:cstheme="minorHAnsi"/>
                <w:sz w:val="20"/>
                <w:szCs w:val="20"/>
              </w:rPr>
              <w:t>e</w:t>
            </w:r>
            <w:r>
              <w:rPr>
                <w:rFonts w:cstheme="minorHAnsi"/>
                <w:sz w:val="20"/>
                <w:szCs w:val="20"/>
              </w:rPr>
              <w:t>o research results</w:t>
            </w:r>
          </w:p>
        </w:tc>
        <w:tc>
          <w:tcPr>
            <w:tcW w:w="1260" w:type="dxa"/>
            <w:tcBorders>
              <w:top w:val="nil"/>
              <w:left w:val="single" w:sz="4" w:space="0" w:color="auto"/>
              <w:bottom w:val="single" w:sz="4" w:space="0" w:color="auto"/>
              <w:right w:val="single" w:sz="4" w:space="0" w:color="auto"/>
            </w:tcBorders>
            <w:shd w:val="clear" w:color="auto" w:fill="auto"/>
            <w:vAlign w:val="bottom"/>
          </w:tcPr>
          <w:p w14:paraId="5F07D724" w14:textId="77777777" w:rsidR="00DF78DD" w:rsidRPr="00226669" w:rsidRDefault="00DF78DD" w:rsidP="00DF78DD">
            <w:pPr>
              <w:spacing w:line="240" w:lineRule="exact"/>
              <w:rPr>
                <w:sz w:val="20"/>
                <w:szCs w:val="20"/>
              </w:rPr>
            </w:pPr>
            <w:r>
              <w:rPr>
                <w:rFonts w:ascii="Calibri" w:hAnsi="Calibri" w:cs="Calibri"/>
                <w:color w:val="000000"/>
                <w:sz w:val="20"/>
                <w:szCs w:val="20"/>
              </w:rPr>
              <w:t xml:space="preserve"> $       24,000 </w:t>
            </w:r>
          </w:p>
        </w:tc>
        <w:tc>
          <w:tcPr>
            <w:tcW w:w="1350" w:type="dxa"/>
            <w:tcBorders>
              <w:top w:val="nil"/>
              <w:left w:val="nil"/>
              <w:bottom w:val="single" w:sz="4" w:space="0" w:color="auto"/>
              <w:right w:val="single" w:sz="4" w:space="0" w:color="auto"/>
            </w:tcBorders>
            <w:shd w:val="clear" w:color="auto" w:fill="auto"/>
            <w:vAlign w:val="bottom"/>
          </w:tcPr>
          <w:p w14:paraId="4AD55B0A" w14:textId="77777777" w:rsidR="00DF78DD" w:rsidRPr="00226669" w:rsidRDefault="00DF78DD" w:rsidP="00DF78DD">
            <w:pPr>
              <w:spacing w:line="240" w:lineRule="exact"/>
              <w:rPr>
                <w:sz w:val="20"/>
                <w:szCs w:val="20"/>
              </w:rPr>
            </w:pPr>
            <w:r>
              <w:rPr>
                <w:rFonts w:ascii="Calibri" w:hAnsi="Calibri" w:cs="Calibri"/>
                <w:color w:val="000000"/>
                <w:sz w:val="20"/>
                <w:szCs w:val="20"/>
              </w:rPr>
              <w:t>$        40,000</w:t>
            </w:r>
          </w:p>
        </w:tc>
        <w:tc>
          <w:tcPr>
            <w:tcW w:w="1260" w:type="dxa"/>
            <w:tcBorders>
              <w:top w:val="nil"/>
              <w:left w:val="nil"/>
              <w:bottom w:val="single" w:sz="4" w:space="0" w:color="auto"/>
              <w:right w:val="single" w:sz="4" w:space="0" w:color="auto"/>
            </w:tcBorders>
            <w:shd w:val="clear" w:color="auto" w:fill="auto"/>
            <w:vAlign w:val="bottom"/>
          </w:tcPr>
          <w:p w14:paraId="76127C1A" w14:textId="77777777" w:rsidR="00DF78DD" w:rsidRPr="00226669" w:rsidRDefault="00DF78DD" w:rsidP="00DF78DD">
            <w:pPr>
              <w:spacing w:line="240" w:lineRule="exact"/>
              <w:rPr>
                <w:sz w:val="20"/>
                <w:szCs w:val="20"/>
              </w:rPr>
            </w:pPr>
            <w:r>
              <w:rPr>
                <w:rFonts w:ascii="Calibri" w:hAnsi="Calibri" w:cs="Calibri"/>
                <w:color w:val="000000"/>
                <w:sz w:val="20"/>
                <w:szCs w:val="20"/>
              </w:rPr>
              <w:t>$        40,000</w:t>
            </w:r>
          </w:p>
        </w:tc>
        <w:tc>
          <w:tcPr>
            <w:tcW w:w="1350" w:type="dxa"/>
            <w:tcBorders>
              <w:top w:val="nil"/>
              <w:left w:val="nil"/>
              <w:bottom w:val="single" w:sz="4" w:space="0" w:color="auto"/>
              <w:right w:val="single" w:sz="4" w:space="0" w:color="auto"/>
            </w:tcBorders>
            <w:shd w:val="clear" w:color="auto" w:fill="auto"/>
            <w:vAlign w:val="bottom"/>
          </w:tcPr>
          <w:p w14:paraId="3E2FD9BF" w14:textId="77777777" w:rsidR="00DF78DD" w:rsidRPr="00226669" w:rsidRDefault="00DF78DD" w:rsidP="00DF78DD">
            <w:pPr>
              <w:spacing w:line="240" w:lineRule="exact"/>
              <w:rPr>
                <w:sz w:val="20"/>
                <w:szCs w:val="20"/>
              </w:rPr>
            </w:pPr>
            <w:r>
              <w:rPr>
                <w:rFonts w:ascii="Calibri" w:hAnsi="Calibri" w:cs="Calibri"/>
                <w:color w:val="000000"/>
                <w:sz w:val="20"/>
                <w:szCs w:val="20"/>
              </w:rPr>
              <w:t>$          16,000</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4CC1483B" w14:textId="77777777" w:rsidR="00DF78DD" w:rsidRPr="00594C59" w:rsidRDefault="00DF78DD" w:rsidP="00DF78DD">
            <w:pPr>
              <w:spacing w:line="240" w:lineRule="exact"/>
              <w:rPr>
                <w:sz w:val="20"/>
                <w:szCs w:val="20"/>
              </w:rPr>
            </w:pPr>
            <w:r w:rsidRPr="00594C59">
              <w:rPr>
                <w:rFonts w:ascii="Calibri" w:hAnsi="Calibri" w:cs="Calibri"/>
                <w:sz w:val="20"/>
                <w:szCs w:val="20"/>
              </w:rPr>
              <w:t xml:space="preserve"> $     120,000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2DFCE317" w14:textId="77777777" w:rsidR="00DF78DD" w:rsidRPr="00594C59" w:rsidRDefault="00DF78DD" w:rsidP="00DF78DD">
            <w:pPr>
              <w:spacing w:line="240" w:lineRule="exact"/>
              <w:rPr>
                <w:sz w:val="20"/>
                <w:szCs w:val="20"/>
              </w:rPr>
            </w:pPr>
            <w:r w:rsidRPr="00594C59">
              <w:rPr>
                <w:rFonts w:ascii="Calibri" w:hAnsi="Calibri" w:cs="Calibri"/>
                <w:sz w:val="20"/>
                <w:szCs w:val="20"/>
              </w:rPr>
              <w:t xml:space="preserve"> $    63,828 </w:t>
            </w:r>
          </w:p>
        </w:tc>
      </w:tr>
      <w:tr w:rsidR="00DF78DD" w14:paraId="566C665A" w14:textId="77777777" w:rsidTr="00F849DD">
        <w:tc>
          <w:tcPr>
            <w:tcW w:w="808" w:type="dxa"/>
          </w:tcPr>
          <w:p w14:paraId="05060284" w14:textId="77777777" w:rsidR="00DF78DD" w:rsidRDefault="00DF78DD" w:rsidP="00DF78DD">
            <w:pPr>
              <w:spacing w:line="240" w:lineRule="exact"/>
              <w:ind w:left="-105" w:right="-115"/>
            </w:pPr>
            <w:r w:rsidRPr="00E45A7C">
              <w:rPr>
                <w:sz w:val="20"/>
                <w:szCs w:val="20"/>
              </w:rPr>
              <w:t>Activity 4.3.</w:t>
            </w:r>
            <w:r>
              <w:rPr>
                <w:sz w:val="20"/>
                <w:szCs w:val="20"/>
              </w:rPr>
              <w:t>3a</w:t>
            </w:r>
          </w:p>
        </w:tc>
        <w:tc>
          <w:tcPr>
            <w:tcW w:w="7719" w:type="dxa"/>
            <w:gridSpan w:val="2"/>
          </w:tcPr>
          <w:p w14:paraId="529B3487" w14:textId="77777777" w:rsidR="00DF78DD" w:rsidRDefault="00DF78DD" w:rsidP="00DF78DD">
            <w:pPr>
              <w:spacing w:line="240" w:lineRule="exact"/>
            </w:pPr>
            <w:r w:rsidRPr="0092233D">
              <w:rPr>
                <w:rFonts w:cstheme="minorHAnsi"/>
                <w:sz w:val="20"/>
                <w:szCs w:val="20"/>
              </w:rPr>
              <w:t xml:space="preserve">Develop a book on 100 on women leaders historically and since 1962.  </w:t>
            </w:r>
          </w:p>
        </w:tc>
        <w:tc>
          <w:tcPr>
            <w:tcW w:w="1260" w:type="dxa"/>
            <w:tcBorders>
              <w:top w:val="nil"/>
              <w:left w:val="single" w:sz="4" w:space="0" w:color="auto"/>
              <w:bottom w:val="single" w:sz="4" w:space="0" w:color="auto"/>
              <w:right w:val="single" w:sz="4" w:space="0" w:color="auto"/>
            </w:tcBorders>
            <w:shd w:val="clear" w:color="auto" w:fill="auto"/>
            <w:vAlign w:val="bottom"/>
          </w:tcPr>
          <w:p w14:paraId="273B1030" w14:textId="77777777" w:rsidR="00DF78DD" w:rsidRPr="00226669" w:rsidRDefault="00DF78DD" w:rsidP="00DF78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1FE8BF8E" w14:textId="77777777" w:rsidR="00DF78DD" w:rsidRPr="00226669" w:rsidRDefault="00DF78DD" w:rsidP="00DF78DD">
            <w:pPr>
              <w:spacing w:line="240" w:lineRule="exact"/>
              <w:rPr>
                <w:sz w:val="20"/>
                <w:szCs w:val="20"/>
              </w:rPr>
            </w:pPr>
            <w:r>
              <w:rPr>
                <w:rFonts w:ascii="Calibri" w:hAnsi="Calibri" w:cs="Calibri"/>
                <w:color w:val="000000"/>
                <w:sz w:val="20"/>
                <w:szCs w:val="20"/>
              </w:rPr>
              <w:t xml:space="preserve"> $               -   </w:t>
            </w:r>
          </w:p>
        </w:tc>
        <w:tc>
          <w:tcPr>
            <w:tcW w:w="1260" w:type="dxa"/>
            <w:tcBorders>
              <w:top w:val="nil"/>
              <w:left w:val="nil"/>
              <w:bottom w:val="single" w:sz="4" w:space="0" w:color="auto"/>
              <w:right w:val="single" w:sz="4" w:space="0" w:color="auto"/>
            </w:tcBorders>
            <w:shd w:val="clear" w:color="auto" w:fill="auto"/>
            <w:vAlign w:val="bottom"/>
          </w:tcPr>
          <w:p w14:paraId="3F097451" w14:textId="77777777" w:rsidR="00DF78DD" w:rsidRPr="00C632CE" w:rsidRDefault="00DF78DD" w:rsidP="00DF78DD">
            <w:pPr>
              <w:spacing w:line="240" w:lineRule="exact"/>
              <w:rPr>
                <w:sz w:val="20"/>
                <w:szCs w:val="20"/>
              </w:rPr>
            </w:pPr>
            <w:r w:rsidRPr="00C632CE">
              <w:rPr>
                <w:rFonts w:ascii="Calibri" w:hAnsi="Calibri" w:cs="Calibri"/>
                <w:color w:val="000000"/>
                <w:sz w:val="20"/>
                <w:szCs w:val="20"/>
              </w:rPr>
              <w:t xml:space="preserve"> $       75,000 </w:t>
            </w:r>
          </w:p>
        </w:tc>
        <w:tc>
          <w:tcPr>
            <w:tcW w:w="1350" w:type="dxa"/>
            <w:tcBorders>
              <w:top w:val="nil"/>
              <w:left w:val="nil"/>
              <w:bottom w:val="single" w:sz="4" w:space="0" w:color="auto"/>
              <w:right w:val="single" w:sz="4" w:space="0" w:color="auto"/>
            </w:tcBorders>
            <w:shd w:val="clear" w:color="auto" w:fill="auto"/>
            <w:vAlign w:val="bottom"/>
          </w:tcPr>
          <w:p w14:paraId="68C01713" w14:textId="77777777" w:rsidR="00DF78DD" w:rsidRPr="00C632CE" w:rsidRDefault="00DF78DD" w:rsidP="00DF78DD">
            <w:pPr>
              <w:spacing w:line="240" w:lineRule="exact"/>
              <w:rPr>
                <w:sz w:val="20"/>
                <w:szCs w:val="20"/>
              </w:rPr>
            </w:pPr>
            <w:r w:rsidRPr="00C632CE">
              <w:rPr>
                <w:rFonts w:ascii="Calibri" w:hAnsi="Calibri" w:cs="Calibri"/>
                <w:color w:val="000000"/>
                <w:sz w:val="20"/>
                <w:szCs w:val="20"/>
              </w:rPr>
              <w:t xml:space="preserve"> $                 -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2C4210F7" w14:textId="77777777" w:rsidR="00DF78DD" w:rsidRPr="00C632CE" w:rsidRDefault="00DF78DD" w:rsidP="00DF78DD">
            <w:pPr>
              <w:spacing w:line="240" w:lineRule="exact"/>
              <w:rPr>
                <w:sz w:val="20"/>
                <w:szCs w:val="20"/>
              </w:rPr>
            </w:pPr>
            <w:r w:rsidRPr="00C632CE">
              <w:rPr>
                <w:rFonts w:ascii="Calibri" w:hAnsi="Calibri" w:cs="Calibri"/>
                <w:sz w:val="20"/>
                <w:szCs w:val="20"/>
              </w:rPr>
              <w:t xml:space="preserve"> $       75,000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7D919E21" w14:textId="77777777" w:rsidR="00DF78DD" w:rsidRPr="00C632CE" w:rsidRDefault="00DF78DD" w:rsidP="00DF78DD">
            <w:pPr>
              <w:spacing w:line="240" w:lineRule="exact"/>
              <w:rPr>
                <w:sz w:val="20"/>
                <w:szCs w:val="20"/>
              </w:rPr>
            </w:pPr>
            <w:r w:rsidRPr="00C632CE">
              <w:rPr>
                <w:rFonts w:ascii="Calibri" w:hAnsi="Calibri" w:cs="Calibri"/>
                <w:sz w:val="20"/>
                <w:szCs w:val="20"/>
              </w:rPr>
              <w:t xml:space="preserve"> $     39,893 </w:t>
            </w:r>
          </w:p>
        </w:tc>
      </w:tr>
      <w:tr w:rsidR="00DF78DD" w14:paraId="06837275" w14:textId="77777777" w:rsidTr="008410A7">
        <w:tc>
          <w:tcPr>
            <w:tcW w:w="808" w:type="dxa"/>
          </w:tcPr>
          <w:p w14:paraId="179F6908" w14:textId="77777777" w:rsidR="00DF78DD" w:rsidRDefault="00DF78DD" w:rsidP="00DF78DD">
            <w:pPr>
              <w:spacing w:line="240" w:lineRule="exact"/>
              <w:ind w:left="-105" w:right="-115"/>
            </w:pPr>
            <w:r w:rsidRPr="00E45A7C">
              <w:rPr>
                <w:sz w:val="20"/>
                <w:szCs w:val="20"/>
              </w:rPr>
              <w:t>Activity 4.3.</w:t>
            </w:r>
            <w:r>
              <w:rPr>
                <w:sz w:val="20"/>
                <w:szCs w:val="20"/>
              </w:rPr>
              <w:t>3b</w:t>
            </w:r>
          </w:p>
        </w:tc>
        <w:tc>
          <w:tcPr>
            <w:tcW w:w="7719" w:type="dxa"/>
            <w:gridSpan w:val="2"/>
          </w:tcPr>
          <w:p w14:paraId="598D25AE" w14:textId="3A2798D8" w:rsidR="00DF78DD" w:rsidRPr="005878CA" w:rsidRDefault="00DF78DD" w:rsidP="00DF78DD">
            <w:pPr>
              <w:spacing w:line="240" w:lineRule="exact"/>
              <w:rPr>
                <w:sz w:val="20"/>
                <w:szCs w:val="20"/>
              </w:rPr>
            </w:pPr>
            <w:r w:rsidRPr="005878CA">
              <w:rPr>
                <w:sz w:val="20"/>
                <w:szCs w:val="20"/>
              </w:rPr>
              <w:t xml:space="preserve">Design, &amp; publish the </w:t>
            </w:r>
            <w:r>
              <w:rPr>
                <w:sz w:val="20"/>
                <w:szCs w:val="20"/>
              </w:rPr>
              <w:t>100 Samoan women leaders</w:t>
            </w:r>
            <w:r w:rsidR="00761D47">
              <w:rPr>
                <w:sz w:val="20"/>
                <w:szCs w:val="20"/>
              </w:rPr>
              <w:t>’</w:t>
            </w:r>
            <w:r>
              <w:rPr>
                <w:sz w:val="20"/>
                <w:szCs w:val="20"/>
              </w:rPr>
              <w:t xml:space="preserve"> </w:t>
            </w:r>
            <w:r w:rsidRPr="005878CA">
              <w:rPr>
                <w:sz w:val="20"/>
                <w:szCs w:val="20"/>
              </w:rPr>
              <w:t>book</w:t>
            </w:r>
          </w:p>
        </w:tc>
        <w:tc>
          <w:tcPr>
            <w:tcW w:w="1260" w:type="dxa"/>
            <w:tcBorders>
              <w:top w:val="nil"/>
              <w:left w:val="single" w:sz="4" w:space="0" w:color="auto"/>
              <w:bottom w:val="single" w:sz="4" w:space="0" w:color="auto"/>
              <w:right w:val="single" w:sz="4" w:space="0" w:color="auto"/>
            </w:tcBorders>
            <w:shd w:val="clear" w:color="auto" w:fill="auto"/>
            <w:vAlign w:val="bottom"/>
          </w:tcPr>
          <w:p w14:paraId="16EB72E2" w14:textId="77777777" w:rsidR="00DF78DD" w:rsidRPr="00226669" w:rsidRDefault="00DF78DD" w:rsidP="00DF78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61A30671" w14:textId="77777777" w:rsidR="00DF78DD" w:rsidRPr="00226669" w:rsidRDefault="00DF78DD" w:rsidP="00DF78DD">
            <w:pPr>
              <w:spacing w:line="240" w:lineRule="exact"/>
              <w:rPr>
                <w:sz w:val="20"/>
                <w:szCs w:val="20"/>
              </w:rPr>
            </w:pPr>
            <w:r>
              <w:rPr>
                <w:rFonts w:ascii="Calibri" w:hAnsi="Calibri" w:cs="Calibri"/>
                <w:color w:val="000000"/>
                <w:sz w:val="20"/>
                <w:szCs w:val="20"/>
              </w:rPr>
              <w:t xml:space="preserve"> $               -   </w:t>
            </w:r>
          </w:p>
        </w:tc>
        <w:tc>
          <w:tcPr>
            <w:tcW w:w="1260" w:type="dxa"/>
            <w:tcBorders>
              <w:top w:val="nil"/>
              <w:left w:val="nil"/>
              <w:bottom w:val="single" w:sz="4" w:space="0" w:color="auto"/>
              <w:right w:val="single" w:sz="4" w:space="0" w:color="auto"/>
            </w:tcBorders>
            <w:shd w:val="clear" w:color="auto" w:fill="auto"/>
          </w:tcPr>
          <w:p w14:paraId="463AFBAF" w14:textId="7B3E9F46" w:rsidR="00DF78DD" w:rsidRPr="00C632CE" w:rsidRDefault="00DF78DD" w:rsidP="00DF78DD">
            <w:pPr>
              <w:spacing w:line="240" w:lineRule="exact"/>
              <w:rPr>
                <w:sz w:val="20"/>
                <w:szCs w:val="20"/>
              </w:rPr>
            </w:pPr>
            <w:r w:rsidRPr="008410A7">
              <w:rPr>
                <w:sz w:val="20"/>
                <w:szCs w:val="20"/>
              </w:rPr>
              <w:t xml:space="preserve"> $80,000 </w:t>
            </w:r>
          </w:p>
        </w:tc>
        <w:tc>
          <w:tcPr>
            <w:tcW w:w="1350" w:type="dxa"/>
            <w:tcBorders>
              <w:top w:val="nil"/>
              <w:left w:val="nil"/>
              <w:bottom w:val="single" w:sz="4" w:space="0" w:color="auto"/>
              <w:right w:val="single" w:sz="4" w:space="0" w:color="auto"/>
            </w:tcBorders>
            <w:shd w:val="clear" w:color="auto" w:fill="auto"/>
          </w:tcPr>
          <w:p w14:paraId="5FD65239" w14:textId="2C713445" w:rsidR="00DF78DD" w:rsidRPr="00C632CE" w:rsidRDefault="00DF78DD" w:rsidP="00DF78DD">
            <w:pPr>
              <w:spacing w:line="240" w:lineRule="exact"/>
              <w:rPr>
                <w:sz w:val="20"/>
                <w:szCs w:val="20"/>
              </w:rPr>
            </w:pPr>
            <w:r w:rsidRPr="008410A7">
              <w:rPr>
                <w:sz w:val="20"/>
                <w:szCs w:val="20"/>
              </w:rPr>
              <w:t xml:space="preserve"> $-   </w:t>
            </w:r>
          </w:p>
        </w:tc>
        <w:tc>
          <w:tcPr>
            <w:tcW w:w="1260" w:type="dxa"/>
            <w:tcBorders>
              <w:top w:val="nil"/>
              <w:left w:val="nil"/>
              <w:bottom w:val="single" w:sz="4" w:space="0" w:color="auto"/>
              <w:right w:val="single" w:sz="4" w:space="0" w:color="auto"/>
            </w:tcBorders>
            <w:shd w:val="clear" w:color="auto" w:fill="B4C6E7" w:themeFill="accent1" w:themeFillTint="66"/>
          </w:tcPr>
          <w:p w14:paraId="3C1D32E4" w14:textId="0DEF0E04" w:rsidR="00DF78DD" w:rsidRPr="00C632CE" w:rsidRDefault="00DF78DD" w:rsidP="00DF78DD">
            <w:pPr>
              <w:spacing w:line="240" w:lineRule="exact"/>
              <w:rPr>
                <w:sz w:val="20"/>
                <w:szCs w:val="20"/>
              </w:rPr>
            </w:pPr>
            <w:r w:rsidRPr="008410A7">
              <w:rPr>
                <w:sz w:val="20"/>
                <w:szCs w:val="20"/>
              </w:rPr>
              <w:t xml:space="preserve"> $80,000 </w:t>
            </w:r>
          </w:p>
        </w:tc>
        <w:tc>
          <w:tcPr>
            <w:tcW w:w="1260" w:type="dxa"/>
            <w:tcBorders>
              <w:top w:val="nil"/>
              <w:left w:val="nil"/>
              <w:bottom w:val="single" w:sz="4" w:space="0" w:color="auto"/>
              <w:right w:val="single" w:sz="4" w:space="0" w:color="auto"/>
            </w:tcBorders>
            <w:shd w:val="clear" w:color="auto" w:fill="B4C6E7" w:themeFill="accent1" w:themeFillTint="66"/>
          </w:tcPr>
          <w:p w14:paraId="47363B08" w14:textId="26F965DA" w:rsidR="00DF78DD" w:rsidRPr="00C632CE" w:rsidRDefault="00DF78DD" w:rsidP="00DF78DD">
            <w:pPr>
              <w:spacing w:line="240" w:lineRule="exact"/>
              <w:rPr>
                <w:sz w:val="20"/>
                <w:szCs w:val="20"/>
              </w:rPr>
            </w:pPr>
            <w:r w:rsidRPr="008410A7">
              <w:rPr>
                <w:sz w:val="20"/>
                <w:szCs w:val="20"/>
              </w:rPr>
              <w:t xml:space="preserve"> $42,552 </w:t>
            </w:r>
          </w:p>
        </w:tc>
      </w:tr>
      <w:tr w:rsidR="00DF78DD" w14:paraId="0E6AB1ED" w14:textId="77777777" w:rsidTr="00F849DD">
        <w:tc>
          <w:tcPr>
            <w:tcW w:w="808" w:type="dxa"/>
          </w:tcPr>
          <w:p w14:paraId="7BCAB017" w14:textId="77777777" w:rsidR="00DF78DD" w:rsidRDefault="00DF78DD" w:rsidP="00DF78DD">
            <w:pPr>
              <w:spacing w:line="240" w:lineRule="exact"/>
              <w:ind w:left="-105" w:right="-115"/>
            </w:pPr>
            <w:r w:rsidRPr="00E45A7C">
              <w:rPr>
                <w:sz w:val="20"/>
                <w:szCs w:val="20"/>
              </w:rPr>
              <w:t>Activity 4.3.</w:t>
            </w:r>
            <w:r>
              <w:rPr>
                <w:sz w:val="20"/>
                <w:szCs w:val="20"/>
              </w:rPr>
              <w:t>3c</w:t>
            </w:r>
          </w:p>
        </w:tc>
        <w:tc>
          <w:tcPr>
            <w:tcW w:w="7719" w:type="dxa"/>
            <w:gridSpan w:val="2"/>
          </w:tcPr>
          <w:p w14:paraId="29D26E66" w14:textId="52ADA778" w:rsidR="00DF78DD" w:rsidRPr="0092233D" w:rsidRDefault="00DF78DD" w:rsidP="00DF78DD">
            <w:pPr>
              <w:spacing w:line="240" w:lineRule="exact"/>
              <w:rPr>
                <w:sz w:val="20"/>
                <w:szCs w:val="20"/>
              </w:rPr>
            </w:pPr>
            <w:r w:rsidRPr="0092233D">
              <w:rPr>
                <w:sz w:val="20"/>
                <w:szCs w:val="20"/>
              </w:rPr>
              <w:t>Launch the Samoa women leaders</w:t>
            </w:r>
            <w:r w:rsidR="00761D47">
              <w:rPr>
                <w:sz w:val="20"/>
                <w:szCs w:val="20"/>
              </w:rPr>
              <w:t>’</w:t>
            </w:r>
            <w:r w:rsidRPr="0092233D">
              <w:rPr>
                <w:sz w:val="20"/>
                <w:szCs w:val="20"/>
              </w:rPr>
              <w:t xml:space="preserve"> book</w:t>
            </w:r>
          </w:p>
        </w:tc>
        <w:tc>
          <w:tcPr>
            <w:tcW w:w="1260" w:type="dxa"/>
            <w:tcBorders>
              <w:top w:val="nil"/>
              <w:left w:val="single" w:sz="4" w:space="0" w:color="auto"/>
              <w:bottom w:val="single" w:sz="4" w:space="0" w:color="auto"/>
              <w:right w:val="single" w:sz="4" w:space="0" w:color="auto"/>
            </w:tcBorders>
            <w:shd w:val="clear" w:color="auto" w:fill="auto"/>
            <w:vAlign w:val="bottom"/>
          </w:tcPr>
          <w:p w14:paraId="08E20544" w14:textId="77777777" w:rsidR="00DF78DD" w:rsidRPr="00226669" w:rsidRDefault="00DF78DD" w:rsidP="00DF78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61F0BCBF" w14:textId="77777777" w:rsidR="00DF78DD" w:rsidRPr="00C632CE" w:rsidRDefault="00DF78DD" w:rsidP="00DF78DD">
            <w:pPr>
              <w:spacing w:line="240" w:lineRule="exact"/>
              <w:rPr>
                <w:sz w:val="20"/>
                <w:szCs w:val="20"/>
              </w:rPr>
            </w:pPr>
            <w:r w:rsidRPr="00C632CE">
              <w:rPr>
                <w:rFonts w:ascii="Calibri" w:hAnsi="Calibri" w:cs="Calibri"/>
                <w:color w:val="000000"/>
                <w:sz w:val="20"/>
                <w:szCs w:val="20"/>
              </w:rPr>
              <w:t xml:space="preserve"> $               -   </w:t>
            </w:r>
          </w:p>
        </w:tc>
        <w:tc>
          <w:tcPr>
            <w:tcW w:w="1260" w:type="dxa"/>
            <w:tcBorders>
              <w:top w:val="nil"/>
              <w:left w:val="nil"/>
              <w:bottom w:val="single" w:sz="4" w:space="0" w:color="auto"/>
              <w:right w:val="single" w:sz="4" w:space="0" w:color="auto"/>
            </w:tcBorders>
            <w:shd w:val="clear" w:color="auto" w:fill="auto"/>
            <w:vAlign w:val="bottom"/>
          </w:tcPr>
          <w:p w14:paraId="6B85CA52" w14:textId="77777777" w:rsidR="00DF78DD" w:rsidRPr="00C632CE" w:rsidRDefault="00DF78DD" w:rsidP="00DF78DD">
            <w:pPr>
              <w:spacing w:line="240" w:lineRule="exact"/>
              <w:rPr>
                <w:sz w:val="20"/>
                <w:szCs w:val="20"/>
              </w:rPr>
            </w:pPr>
            <w:r w:rsidRPr="00C632CE">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06AF8AF4" w14:textId="77777777" w:rsidR="00DF78DD" w:rsidRPr="00C632CE" w:rsidRDefault="00DF78DD" w:rsidP="00DF78DD">
            <w:pPr>
              <w:spacing w:line="240" w:lineRule="exact"/>
              <w:rPr>
                <w:sz w:val="20"/>
                <w:szCs w:val="20"/>
              </w:rPr>
            </w:pPr>
            <w:r w:rsidRPr="00C632CE">
              <w:rPr>
                <w:rFonts w:ascii="Calibri" w:hAnsi="Calibri" w:cs="Calibri"/>
                <w:color w:val="000000"/>
                <w:sz w:val="20"/>
                <w:szCs w:val="20"/>
              </w:rPr>
              <w:t xml:space="preserve"> $        15,000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17725A21" w14:textId="77777777" w:rsidR="00DF78DD" w:rsidRPr="00C632CE" w:rsidRDefault="00DF78DD" w:rsidP="00DF78DD">
            <w:pPr>
              <w:spacing w:line="240" w:lineRule="exact"/>
              <w:rPr>
                <w:sz w:val="20"/>
                <w:szCs w:val="20"/>
              </w:rPr>
            </w:pPr>
            <w:r w:rsidRPr="00C632CE">
              <w:rPr>
                <w:rFonts w:ascii="Calibri" w:hAnsi="Calibri" w:cs="Calibri"/>
                <w:sz w:val="20"/>
                <w:szCs w:val="20"/>
              </w:rPr>
              <w:t xml:space="preserve"> $       15,000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18F87344" w14:textId="77777777" w:rsidR="00DF78DD" w:rsidRPr="00C632CE" w:rsidRDefault="00DF78DD" w:rsidP="00DF78DD">
            <w:pPr>
              <w:spacing w:line="240" w:lineRule="exact"/>
              <w:rPr>
                <w:sz w:val="20"/>
                <w:szCs w:val="20"/>
              </w:rPr>
            </w:pPr>
            <w:r w:rsidRPr="00C632CE">
              <w:rPr>
                <w:rFonts w:ascii="Calibri" w:hAnsi="Calibri" w:cs="Calibri"/>
                <w:sz w:val="20"/>
                <w:szCs w:val="20"/>
              </w:rPr>
              <w:t xml:space="preserve"> $       7,979 </w:t>
            </w:r>
          </w:p>
        </w:tc>
      </w:tr>
      <w:tr w:rsidR="00DF78DD" w14:paraId="543D7541" w14:textId="77777777" w:rsidTr="008410A7">
        <w:tc>
          <w:tcPr>
            <w:tcW w:w="808" w:type="dxa"/>
            <w:shd w:val="clear" w:color="auto" w:fill="FFFF00"/>
          </w:tcPr>
          <w:p w14:paraId="2E3889BF" w14:textId="77777777" w:rsidR="00DF78DD" w:rsidRDefault="00DF78DD" w:rsidP="00DF78DD">
            <w:pPr>
              <w:spacing w:line="240" w:lineRule="exact"/>
              <w:ind w:left="-105" w:right="-115"/>
            </w:pPr>
          </w:p>
        </w:tc>
        <w:tc>
          <w:tcPr>
            <w:tcW w:w="7719" w:type="dxa"/>
            <w:gridSpan w:val="2"/>
            <w:shd w:val="clear" w:color="auto" w:fill="FFFF00"/>
          </w:tcPr>
          <w:p w14:paraId="4A092427" w14:textId="77777777" w:rsidR="00DF78DD" w:rsidRDefault="00DF78DD" w:rsidP="00DF78DD">
            <w:pPr>
              <w:spacing w:line="240" w:lineRule="exact"/>
              <w:jc w:val="right"/>
              <w:rPr>
                <w:sz w:val="20"/>
                <w:szCs w:val="20"/>
              </w:rPr>
            </w:pPr>
          </w:p>
          <w:p w14:paraId="5BBCB5BF" w14:textId="77777777" w:rsidR="00DF78DD" w:rsidRDefault="00DF78DD" w:rsidP="00DF78DD">
            <w:pPr>
              <w:spacing w:line="240" w:lineRule="exact"/>
              <w:jc w:val="right"/>
            </w:pPr>
            <w:r>
              <w:rPr>
                <w:sz w:val="20"/>
                <w:szCs w:val="20"/>
              </w:rPr>
              <w:t>TOTAL OUTPUT 4.3</w:t>
            </w:r>
          </w:p>
        </w:tc>
        <w:tc>
          <w:tcPr>
            <w:tcW w:w="1260" w:type="dxa"/>
            <w:tcBorders>
              <w:top w:val="nil"/>
              <w:left w:val="single" w:sz="4" w:space="0" w:color="auto"/>
              <w:bottom w:val="nil"/>
              <w:right w:val="single" w:sz="4" w:space="0" w:color="auto"/>
            </w:tcBorders>
            <w:shd w:val="clear" w:color="auto" w:fill="FFFF00"/>
            <w:vAlign w:val="bottom"/>
          </w:tcPr>
          <w:p w14:paraId="71954876" w14:textId="77777777" w:rsidR="00DF78DD" w:rsidRPr="00226669" w:rsidRDefault="00DF78DD" w:rsidP="00DF78DD">
            <w:pPr>
              <w:spacing w:line="240" w:lineRule="exact"/>
              <w:rPr>
                <w:sz w:val="20"/>
                <w:szCs w:val="20"/>
              </w:rPr>
            </w:pPr>
            <w:r>
              <w:rPr>
                <w:rFonts w:ascii="Calibri" w:hAnsi="Calibri" w:cs="Calibri"/>
                <w:color w:val="000000"/>
                <w:sz w:val="20"/>
                <w:szCs w:val="20"/>
              </w:rPr>
              <w:t xml:space="preserve"> $       26,000 </w:t>
            </w:r>
          </w:p>
        </w:tc>
        <w:tc>
          <w:tcPr>
            <w:tcW w:w="1350" w:type="dxa"/>
            <w:tcBorders>
              <w:top w:val="nil"/>
              <w:left w:val="nil"/>
              <w:bottom w:val="nil"/>
              <w:right w:val="single" w:sz="4" w:space="0" w:color="auto"/>
            </w:tcBorders>
            <w:shd w:val="clear" w:color="auto" w:fill="FFFF00"/>
          </w:tcPr>
          <w:p w14:paraId="0709BC2D" w14:textId="48C53117" w:rsidR="00DF78DD" w:rsidRPr="00C632CE" w:rsidRDefault="00DF78DD" w:rsidP="00DF78DD">
            <w:pPr>
              <w:spacing w:line="240" w:lineRule="exact"/>
              <w:rPr>
                <w:sz w:val="20"/>
                <w:szCs w:val="20"/>
              </w:rPr>
            </w:pPr>
            <w:r w:rsidRPr="008410A7">
              <w:rPr>
                <w:sz w:val="20"/>
                <w:szCs w:val="20"/>
              </w:rPr>
              <w:t xml:space="preserve"> $42,000 </w:t>
            </w:r>
          </w:p>
        </w:tc>
        <w:tc>
          <w:tcPr>
            <w:tcW w:w="1260" w:type="dxa"/>
            <w:tcBorders>
              <w:top w:val="nil"/>
              <w:left w:val="nil"/>
              <w:bottom w:val="nil"/>
              <w:right w:val="single" w:sz="4" w:space="0" w:color="auto"/>
            </w:tcBorders>
            <w:shd w:val="clear" w:color="auto" w:fill="FFFF00"/>
          </w:tcPr>
          <w:p w14:paraId="1B84ADA4" w14:textId="4FF9117A" w:rsidR="00DF78DD" w:rsidRPr="00C632CE" w:rsidRDefault="00DF78DD" w:rsidP="00DF78DD">
            <w:pPr>
              <w:spacing w:line="240" w:lineRule="exact"/>
              <w:rPr>
                <w:sz w:val="20"/>
                <w:szCs w:val="20"/>
              </w:rPr>
            </w:pPr>
            <w:r w:rsidRPr="008410A7">
              <w:rPr>
                <w:sz w:val="20"/>
                <w:szCs w:val="20"/>
              </w:rPr>
              <w:t xml:space="preserve"> $197,000 </w:t>
            </w:r>
          </w:p>
        </w:tc>
        <w:tc>
          <w:tcPr>
            <w:tcW w:w="1350" w:type="dxa"/>
            <w:tcBorders>
              <w:top w:val="nil"/>
              <w:left w:val="nil"/>
              <w:bottom w:val="nil"/>
              <w:right w:val="single" w:sz="4" w:space="0" w:color="auto"/>
            </w:tcBorders>
            <w:shd w:val="clear" w:color="auto" w:fill="FFFF00"/>
          </w:tcPr>
          <w:p w14:paraId="4C063542" w14:textId="21205229" w:rsidR="00DF78DD" w:rsidRPr="00C632CE" w:rsidRDefault="00DF78DD" w:rsidP="00DF78DD">
            <w:pPr>
              <w:spacing w:line="240" w:lineRule="exact"/>
              <w:rPr>
                <w:sz w:val="20"/>
                <w:szCs w:val="20"/>
              </w:rPr>
            </w:pPr>
            <w:r w:rsidRPr="008410A7">
              <w:rPr>
                <w:sz w:val="20"/>
                <w:szCs w:val="20"/>
              </w:rPr>
              <w:t xml:space="preserve"> $33,000 </w:t>
            </w:r>
          </w:p>
        </w:tc>
        <w:tc>
          <w:tcPr>
            <w:tcW w:w="1260" w:type="dxa"/>
            <w:tcBorders>
              <w:top w:val="nil"/>
              <w:left w:val="nil"/>
              <w:bottom w:val="nil"/>
              <w:right w:val="single" w:sz="4" w:space="0" w:color="auto"/>
            </w:tcBorders>
            <w:shd w:val="clear" w:color="auto" w:fill="FFFF00"/>
          </w:tcPr>
          <w:p w14:paraId="25360629" w14:textId="6FFCA464" w:rsidR="00DF78DD" w:rsidRPr="00C632CE" w:rsidRDefault="00DF78DD" w:rsidP="00DF78DD">
            <w:pPr>
              <w:spacing w:line="240" w:lineRule="exact"/>
              <w:rPr>
                <w:sz w:val="20"/>
                <w:szCs w:val="20"/>
              </w:rPr>
            </w:pPr>
            <w:r w:rsidRPr="008410A7">
              <w:rPr>
                <w:sz w:val="20"/>
                <w:szCs w:val="20"/>
              </w:rPr>
              <w:t xml:space="preserve"> $298,000 </w:t>
            </w:r>
          </w:p>
        </w:tc>
        <w:tc>
          <w:tcPr>
            <w:tcW w:w="1260" w:type="dxa"/>
            <w:tcBorders>
              <w:top w:val="nil"/>
              <w:left w:val="nil"/>
              <w:bottom w:val="nil"/>
              <w:right w:val="single" w:sz="4" w:space="0" w:color="auto"/>
            </w:tcBorders>
            <w:shd w:val="clear" w:color="auto" w:fill="FFFF00"/>
          </w:tcPr>
          <w:p w14:paraId="24971CED" w14:textId="4A3B84B1" w:rsidR="00DF78DD" w:rsidRPr="00C632CE" w:rsidRDefault="00DF78DD" w:rsidP="00DF78DD">
            <w:pPr>
              <w:spacing w:line="240" w:lineRule="exact"/>
              <w:rPr>
                <w:sz w:val="20"/>
                <w:szCs w:val="20"/>
              </w:rPr>
            </w:pPr>
            <w:r w:rsidRPr="008410A7">
              <w:rPr>
                <w:sz w:val="20"/>
                <w:szCs w:val="20"/>
              </w:rPr>
              <w:t xml:space="preserve"> $158,506 </w:t>
            </w:r>
          </w:p>
        </w:tc>
      </w:tr>
      <w:tr w:rsidR="00DF78DD" w:rsidRPr="00122C2E" w14:paraId="09099306" w14:textId="77777777" w:rsidTr="00F849DD">
        <w:tc>
          <w:tcPr>
            <w:tcW w:w="808" w:type="dxa"/>
            <w:shd w:val="clear" w:color="auto" w:fill="FFFF00"/>
          </w:tcPr>
          <w:p w14:paraId="54C8318D" w14:textId="77777777" w:rsidR="00DF78DD" w:rsidRPr="00122C2E" w:rsidRDefault="00DF78DD" w:rsidP="00DF78DD">
            <w:pPr>
              <w:spacing w:line="240" w:lineRule="exact"/>
              <w:ind w:left="-105" w:right="-115"/>
              <w:rPr>
                <w:b/>
                <w:bCs/>
                <w:color w:val="FF0000"/>
              </w:rPr>
            </w:pPr>
          </w:p>
        </w:tc>
        <w:tc>
          <w:tcPr>
            <w:tcW w:w="7719" w:type="dxa"/>
            <w:gridSpan w:val="2"/>
            <w:shd w:val="clear" w:color="auto" w:fill="FFFF00"/>
          </w:tcPr>
          <w:p w14:paraId="1F21E07E" w14:textId="77777777" w:rsidR="00DF78DD" w:rsidRDefault="00DF78DD" w:rsidP="00DF78DD">
            <w:pPr>
              <w:spacing w:line="240" w:lineRule="exact"/>
              <w:jc w:val="right"/>
              <w:rPr>
                <w:b/>
                <w:bCs/>
                <w:color w:val="FF0000"/>
                <w:sz w:val="20"/>
                <w:szCs w:val="20"/>
              </w:rPr>
            </w:pPr>
            <w:r>
              <w:rPr>
                <w:b/>
                <w:bCs/>
                <w:color w:val="FF0000"/>
                <w:sz w:val="20"/>
                <w:szCs w:val="20"/>
              </w:rPr>
              <w:t>Project Fees</w:t>
            </w:r>
          </w:p>
        </w:tc>
        <w:tc>
          <w:tcPr>
            <w:tcW w:w="1260" w:type="dxa"/>
            <w:tcBorders>
              <w:top w:val="single" w:sz="4" w:space="0" w:color="auto"/>
              <w:left w:val="single" w:sz="4" w:space="0" w:color="auto"/>
              <w:bottom w:val="single" w:sz="4" w:space="0" w:color="auto"/>
              <w:right w:val="single" w:sz="4" w:space="0" w:color="auto"/>
            </w:tcBorders>
            <w:shd w:val="clear" w:color="000000" w:fill="FFFF00"/>
          </w:tcPr>
          <w:p w14:paraId="71ADF552" w14:textId="77777777" w:rsidR="00DF78DD" w:rsidRPr="00122C2E" w:rsidRDefault="00DF78DD" w:rsidP="00DF78DD">
            <w:pPr>
              <w:spacing w:line="240" w:lineRule="exact"/>
              <w:rPr>
                <w:rFonts w:ascii="Calibri" w:hAnsi="Calibri" w:cs="Calibri"/>
                <w:b/>
                <w:bCs/>
                <w:color w:val="FF0000"/>
                <w:sz w:val="20"/>
                <w:szCs w:val="20"/>
              </w:rPr>
            </w:pPr>
          </w:p>
        </w:tc>
        <w:tc>
          <w:tcPr>
            <w:tcW w:w="1350" w:type="dxa"/>
            <w:tcBorders>
              <w:top w:val="single" w:sz="4" w:space="0" w:color="auto"/>
              <w:left w:val="nil"/>
              <w:bottom w:val="single" w:sz="4" w:space="0" w:color="auto"/>
              <w:right w:val="single" w:sz="4" w:space="0" w:color="auto"/>
            </w:tcBorders>
            <w:shd w:val="clear" w:color="000000" w:fill="FFFF00"/>
          </w:tcPr>
          <w:p w14:paraId="39A949CB" w14:textId="77777777" w:rsidR="00DF78DD" w:rsidRPr="00122C2E" w:rsidRDefault="00DF78DD" w:rsidP="00DF78DD">
            <w:pPr>
              <w:spacing w:line="240" w:lineRule="exact"/>
              <w:rPr>
                <w:rFonts w:ascii="Calibri" w:hAnsi="Calibri" w:cs="Calibri"/>
                <w:b/>
                <w:bCs/>
                <w:color w:val="FF0000"/>
                <w:sz w:val="20"/>
                <w:szCs w:val="20"/>
              </w:rPr>
            </w:pPr>
          </w:p>
        </w:tc>
        <w:tc>
          <w:tcPr>
            <w:tcW w:w="1260" w:type="dxa"/>
            <w:tcBorders>
              <w:top w:val="single" w:sz="4" w:space="0" w:color="auto"/>
              <w:left w:val="nil"/>
              <w:bottom w:val="single" w:sz="4" w:space="0" w:color="auto"/>
              <w:right w:val="single" w:sz="4" w:space="0" w:color="auto"/>
            </w:tcBorders>
            <w:shd w:val="clear" w:color="000000" w:fill="FFFF00"/>
            <w:vAlign w:val="bottom"/>
          </w:tcPr>
          <w:p w14:paraId="2E80C617" w14:textId="77777777" w:rsidR="00DF78DD" w:rsidRPr="00122C2E" w:rsidRDefault="00DF78DD" w:rsidP="00DF78DD">
            <w:pPr>
              <w:spacing w:line="240" w:lineRule="exact"/>
              <w:rPr>
                <w:rFonts w:ascii="Calibri" w:hAnsi="Calibri" w:cs="Calibri"/>
                <w:b/>
                <w:bCs/>
                <w:color w:val="FF0000"/>
                <w:sz w:val="20"/>
                <w:szCs w:val="20"/>
              </w:rPr>
            </w:pPr>
          </w:p>
        </w:tc>
        <w:tc>
          <w:tcPr>
            <w:tcW w:w="1350" w:type="dxa"/>
            <w:tcBorders>
              <w:top w:val="single" w:sz="4" w:space="0" w:color="auto"/>
              <w:left w:val="nil"/>
              <w:bottom w:val="single" w:sz="4" w:space="0" w:color="auto"/>
              <w:right w:val="single" w:sz="4" w:space="0" w:color="auto"/>
            </w:tcBorders>
            <w:shd w:val="clear" w:color="000000" w:fill="FFFF00"/>
            <w:vAlign w:val="bottom"/>
          </w:tcPr>
          <w:p w14:paraId="1D3C35ED" w14:textId="77777777" w:rsidR="00DF78DD" w:rsidRPr="00122C2E" w:rsidRDefault="00DF78DD" w:rsidP="00DF78DD">
            <w:pPr>
              <w:spacing w:line="240" w:lineRule="exact"/>
              <w:rPr>
                <w:rFonts w:ascii="Calibri" w:hAnsi="Calibri" w:cs="Calibri"/>
                <w:b/>
                <w:bCs/>
                <w:color w:val="FF0000"/>
                <w:sz w:val="20"/>
                <w:szCs w:val="20"/>
              </w:rPr>
            </w:pPr>
          </w:p>
        </w:tc>
        <w:tc>
          <w:tcPr>
            <w:tcW w:w="1260" w:type="dxa"/>
            <w:tcBorders>
              <w:top w:val="single" w:sz="4" w:space="0" w:color="auto"/>
              <w:left w:val="nil"/>
              <w:bottom w:val="single" w:sz="4" w:space="0" w:color="auto"/>
              <w:right w:val="single" w:sz="4" w:space="0" w:color="auto"/>
            </w:tcBorders>
            <w:shd w:val="clear" w:color="000000" w:fill="FFFF00"/>
          </w:tcPr>
          <w:p w14:paraId="29ED8936" w14:textId="77777777" w:rsidR="00DF78DD" w:rsidRPr="00122C2E" w:rsidRDefault="00DF78DD" w:rsidP="00DF78DD">
            <w:pPr>
              <w:spacing w:line="240" w:lineRule="exact"/>
              <w:rPr>
                <w:rFonts w:ascii="Calibri" w:hAnsi="Calibri" w:cs="Calibri"/>
                <w:b/>
                <w:bCs/>
                <w:color w:val="FF0000"/>
                <w:sz w:val="20"/>
                <w:szCs w:val="20"/>
              </w:rPr>
            </w:pPr>
            <w:r>
              <w:rPr>
                <w:b/>
                <w:bCs/>
                <w:color w:val="FF0000"/>
                <w:sz w:val="20"/>
                <w:szCs w:val="20"/>
              </w:rPr>
              <w:t>$161,986</w:t>
            </w:r>
          </w:p>
        </w:tc>
        <w:tc>
          <w:tcPr>
            <w:tcW w:w="1260" w:type="dxa"/>
            <w:tcBorders>
              <w:top w:val="single" w:sz="4" w:space="0" w:color="auto"/>
              <w:left w:val="nil"/>
              <w:bottom w:val="single" w:sz="4" w:space="0" w:color="auto"/>
              <w:right w:val="single" w:sz="4" w:space="0" w:color="auto"/>
            </w:tcBorders>
            <w:shd w:val="clear" w:color="000000" w:fill="FFFF00"/>
          </w:tcPr>
          <w:p w14:paraId="18B5945E" w14:textId="77777777" w:rsidR="00DF78DD" w:rsidRPr="00122C2E" w:rsidRDefault="00DF78DD" w:rsidP="00DF78DD">
            <w:pPr>
              <w:spacing w:line="240" w:lineRule="exact"/>
              <w:rPr>
                <w:rFonts w:ascii="Calibri" w:hAnsi="Calibri" w:cs="Calibri"/>
                <w:b/>
                <w:bCs/>
                <w:color w:val="FF0000"/>
                <w:sz w:val="20"/>
                <w:szCs w:val="20"/>
              </w:rPr>
            </w:pPr>
            <w:r>
              <w:rPr>
                <w:b/>
                <w:bCs/>
                <w:color w:val="FF0000"/>
                <w:sz w:val="20"/>
                <w:szCs w:val="20"/>
              </w:rPr>
              <w:t>$86,160</w:t>
            </w:r>
          </w:p>
        </w:tc>
      </w:tr>
      <w:tr w:rsidR="00DF78DD" w:rsidRPr="00122C2E" w14:paraId="272D1268" w14:textId="77777777" w:rsidTr="00F849DD">
        <w:tc>
          <w:tcPr>
            <w:tcW w:w="808" w:type="dxa"/>
            <w:shd w:val="clear" w:color="auto" w:fill="FFFF00"/>
          </w:tcPr>
          <w:p w14:paraId="4F59FB7C" w14:textId="77777777" w:rsidR="00DF78DD" w:rsidRPr="00122C2E" w:rsidRDefault="00DF78DD" w:rsidP="00DF78DD">
            <w:pPr>
              <w:spacing w:line="240" w:lineRule="exact"/>
              <w:ind w:left="-105" w:right="-115"/>
              <w:rPr>
                <w:b/>
                <w:bCs/>
                <w:color w:val="FF0000"/>
              </w:rPr>
            </w:pPr>
          </w:p>
        </w:tc>
        <w:tc>
          <w:tcPr>
            <w:tcW w:w="7719" w:type="dxa"/>
            <w:gridSpan w:val="2"/>
            <w:shd w:val="clear" w:color="auto" w:fill="FFFF00"/>
          </w:tcPr>
          <w:p w14:paraId="4A11A7A0" w14:textId="77777777" w:rsidR="00DF78DD" w:rsidRDefault="00DF78DD" w:rsidP="00DF78DD">
            <w:pPr>
              <w:spacing w:line="240" w:lineRule="exact"/>
              <w:jc w:val="right"/>
              <w:rPr>
                <w:b/>
                <w:bCs/>
                <w:color w:val="FF0000"/>
                <w:sz w:val="20"/>
                <w:szCs w:val="20"/>
              </w:rPr>
            </w:pPr>
          </w:p>
          <w:p w14:paraId="22588E54" w14:textId="77777777" w:rsidR="00DF78DD" w:rsidRPr="00122C2E" w:rsidRDefault="00DF78DD" w:rsidP="00DF78DD">
            <w:pPr>
              <w:spacing w:line="240" w:lineRule="exact"/>
              <w:jc w:val="right"/>
              <w:rPr>
                <w:b/>
                <w:bCs/>
                <w:color w:val="FF0000"/>
              </w:rPr>
            </w:pPr>
            <w:r w:rsidRPr="00122C2E">
              <w:rPr>
                <w:b/>
                <w:bCs/>
                <w:color w:val="FF0000"/>
                <w:sz w:val="20"/>
                <w:szCs w:val="20"/>
              </w:rPr>
              <w:t>TOTAL OUTCOME 4</w:t>
            </w:r>
          </w:p>
        </w:tc>
        <w:tc>
          <w:tcPr>
            <w:tcW w:w="1260" w:type="dxa"/>
            <w:tcBorders>
              <w:top w:val="single" w:sz="4" w:space="0" w:color="auto"/>
              <w:left w:val="single" w:sz="4" w:space="0" w:color="auto"/>
              <w:bottom w:val="single" w:sz="4" w:space="0" w:color="auto"/>
              <w:right w:val="single" w:sz="4" w:space="0" w:color="auto"/>
            </w:tcBorders>
            <w:shd w:val="clear" w:color="000000" w:fill="FFFF00"/>
            <w:vAlign w:val="bottom"/>
          </w:tcPr>
          <w:p w14:paraId="3A58E0E4" w14:textId="77777777" w:rsidR="00DF78DD" w:rsidRPr="00122C2E" w:rsidRDefault="00DF78DD" w:rsidP="00DF78DD">
            <w:pPr>
              <w:spacing w:line="240" w:lineRule="exact"/>
              <w:rPr>
                <w:b/>
                <w:bCs/>
                <w:color w:val="FF0000"/>
              </w:rPr>
            </w:pPr>
            <w:r w:rsidRPr="00122C2E">
              <w:rPr>
                <w:rFonts w:ascii="Calibri" w:hAnsi="Calibri" w:cs="Calibri"/>
                <w:b/>
                <w:bCs/>
                <w:color w:val="FF0000"/>
                <w:sz w:val="20"/>
                <w:szCs w:val="20"/>
              </w:rPr>
              <w:t xml:space="preserve"> $     176,000 </w:t>
            </w:r>
          </w:p>
        </w:tc>
        <w:tc>
          <w:tcPr>
            <w:tcW w:w="1350" w:type="dxa"/>
            <w:tcBorders>
              <w:top w:val="single" w:sz="4" w:space="0" w:color="auto"/>
              <w:left w:val="nil"/>
              <w:bottom w:val="single" w:sz="4" w:space="0" w:color="auto"/>
              <w:right w:val="single" w:sz="4" w:space="0" w:color="auto"/>
            </w:tcBorders>
            <w:shd w:val="clear" w:color="000000" w:fill="FFFF00"/>
            <w:vAlign w:val="bottom"/>
          </w:tcPr>
          <w:p w14:paraId="7EB86364" w14:textId="77777777" w:rsidR="00DF78DD" w:rsidRPr="00122C2E" w:rsidRDefault="00DF78DD" w:rsidP="00DF78DD">
            <w:pPr>
              <w:spacing w:line="240" w:lineRule="exact"/>
              <w:rPr>
                <w:b/>
                <w:bCs/>
                <w:color w:val="FF0000"/>
              </w:rPr>
            </w:pPr>
            <w:r w:rsidRPr="00122C2E">
              <w:rPr>
                <w:rFonts w:ascii="Calibri" w:hAnsi="Calibri" w:cs="Calibri"/>
                <w:b/>
                <w:bCs/>
                <w:color w:val="FF0000"/>
                <w:sz w:val="20"/>
                <w:szCs w:val="20"/>
              </w:rPr>
              <w:t xml:space="preserve"> $     36,200 </w:t>
            </w:r>
          </w:p>
        </w:tc>
        <w:tc>
          <w:tcPr>
            <w:tcW w:w="1260" w:type="dxa"/>
            <w:tcBorders>
              <w:top w:val="single" w:sz="4" w:space="0" w:color="auto"/>
              <w:left w:val="nil"/>
              <w:bottom w:val="single" w:sz="4" w:space="0" w:color="auto"/>
              <w:right w:val="single" w:sz="4" w:space="0" w:color="auto"/>
            </w:tcBorders>
            <w:shd w:val="clear" w:color="000000" w:fill="FFFF00"/>
            <w:vAlign w:val="bottom"/>
          </w:tcPr>
          <w:p w14:paraId="02C9E7FF" w14:textId="77777777" w:rsidR="00DF78DD" w:rsidRPr="00122C2E" w:rsidRDefault="00DF78DD" w:rsidP="00DF78DD">
            <w:pPr>
              <w:spacing w:line="240" w:lineRule="exact"/>
              <w:rPr>
                <w:b/>
                <w:bCs/>
                <w:color w:val="FF0000"/>
              </w:rPr>
            </w:pPr>
            <w:r w:rsidRPr="00122C2E">
              <w:rPr>
                <w:rFonts w:ascii="Calibri" w:hAnsi="Calibri" w:cs="Calibri"/>
                <w:b/>
                <w:bCs/>
                <w:color w:val="FF0000"/>
                <w:sz w:val="20"/>
                <w:szCs w:val="20"/>
              </w:rPr>
              <w:t xml:space="preserve"> $    502,000 </w:t>
            </w:r>
          </w:p>
        </w:tc>
        <w:tc>
          <w:tcPr>
            <w:tcW w:w="1350" w:type="dxa"/>
            <w:tcBorders>
              <w:top w:val="single" w:sz="4" w:space="0" w:color="auto"/>
              <w:left w:val="nil"/>
              <w:bottom w:val="single" w:sz="4" w:space="0" w:color="auto"/>
              <w:right w:val="single" w:sz="4" w:space="0" w:color="auto"/>
            </w:tcBorders>
            <w:shd w:val="clear" w:color="000000" w:fill="FFFF00"/>
            <w:vAlign w:val="bottom"/>
          </w:tcPr>
          <w:p w14:paraId="16D5CE12" w14:textId="77777777" w:rsidR="00DF78DD" w:rsidRPr="00122C2E" w:rsidRDefault="00DF78DD" w:rsidP="00DF78DD">
            <w:pPr>
              <w:spacing w:line="240" w:lineRule="exact"/>
              <w:rPr>
                <w:b/>
                <w:bCs/>
                <w:color w:val="FF0000"/>
              </w:rPr>
            </w:pPr>
            <w:r w:rsidRPr="00122C2E">
              <w:rPr>
                <w:rFonts w:ascii="Calibri" w:hAnsi="Calibri" w:cs="Calibri"/>
                <w:b/>
                <w:bCs/>
                <w:color w:val="FF0000"/>
                <w:sz w:val="20"/>
                <w:szCs w:val="20"/>
              </w:rPr>
              <w:t xml:space="preserve"> $      303,000 </w:t>
            </w:r>
          </w:p>
        </w:tc>
        <w:tc>
          <w:tcPr>
            <w:tcW w:w="1260" w:type="dxa"/>
            <w:tcBorders>
              <w:top w:val="single" w:sz="4" w:space="0" w:color="auto"/>
              <w:left w:val="nil"/>
              <w:bottom w:val="single" w:sz="4" w:space="0" w:color="auto"/>
              <w:right w:val="single" w:sz="4" w:space="0" w:color="auto"/>
            </w:tcBorders>
            <w:shd w:val="clear" w:color="000000" w:fill="FFFF00"/>
            <w:vAlign w:val="bottom"/>
          </w:tcPr>
          <w:p w14:paraId="234F575E" w14:textId="77777777" w:rsidR="00DF78DD" w:rsidRPr="00122C2E" w:rsidRDefault="00DF78DD" w:rsidP="00DF78DD">
            <w:pPr>
              <w:spacing w:line="240" w:lineRule="exact"/>
              <w:rPr>
                <w:b/>
                <w:bCs/>
                <w:color w:val="FF0000"/>
              </w:rPr>
            </w:pPr>
            <w:r w:rsidRPr="00122C2E">
              <w:rPr>
                <w:rFonts w:ascii="Calibri" w:hAnsi="Calibri" w:cs="Calibri"/>
                <w:b/>
                <w:bCs/>
                <w:color w:val="FF0000"/>
                <w:sz w:val="20"/>
                <w:szCs w:val="20"/>
              </w:rPr>
              <w:t xml:space="preserve"> $ 1,</w:t>
            </w:r>
            <w:r>
              <w:rPr>
                <w:rFonts w:ascii="Calibri" w:hAnsi="Calibri" w:cs="Calibri"/>
                <w:b/>
                <w:bCs/>
                <w:color w:val="FF0000"/>
                <w:sz w:val="20"/>
                <w:szCs w:val="20"/>
              </w:rPr>
              <w:t>474</w:t>
            </w:r>
            <w:r w:rsidRPr="00122C2E">
              <w:rPr>
                <w:rFonts w:ascii="Calibri" w:hAnsi="Calibri" w:cs="Calibri"/>
                <w:b/>
                <w:bCs/>
                <w:color w:val="FF0000"/>
                <w:sz w:val="20"/>
                <w:szCs w:val="20"/>
              </w:rPr>
              <w:t>,</w:t>
            </w:r>
            <w:r>
              <w:rPr>
                <w:rFonts w:ascii="Calibri" w:hAnsi="Calibri" w:cs="Calibri"/>
                <w:b/>
                <w:bCs/>
                <w:color w:val="FF0000"/>
                <w:sz w:val="20"/>
                <w:szCs w:val="20"/>
              </w:rPr>
              <w:t>986</w:t>
            </w:r>
            <w:r w:rsidRPr="00122C2E">
              <w:rPr>
                <w:rFonts w:ascii="Calibri" w:hAnsi="Calibri" w:cs="Calibri"/>
                <w:b/>
                <w:bCs/>
                <w:color w:val="FF0000"/>
                <w:sz w:val="20"/>
                <w:szCs w:val="20"/>
              </w:rPr>
              <w:t xml:space="preserve"> </w:t>
            </w:r>
          </w:p>
        </w:tc>
        <w:tc>
          <w:tcPr>
            <w:tcW w:w="1260" w:type="dxa"/>
            <w:tcBorders>
              <w:top w:val="single" w:sz="4" w:space="0" w:color="auto"/>
              <w:left w:val="nil"/>
              <w:bottom w:val="single" w:sz="4" w:space="0" w:color="auto"/>
              <w:right w:val="single" w:sz="4" w:space="0" w:color="auto"/>
            </w:tcBorders>
            <w:shd w:val="clear" w:color="000000" w:fill="FFFF00"/>
            <w:vAlign w:val="bottom"/>
          </w:tcPr>
          <w:p w14:paraId="35D77EED" w14:textId="77777777" w:rsidR="00DF78DD" w:rsidRPr="00122C2E" w:rsidRDefault="00DF78DD" w:rsidP="00DF78DD">
            <w:pPr>
              <w:spacing w:line="240" w:lineRule="exact"/>
              <w:rPr>
                <w:b/>
                <w:bCs/>
                <w:color w:val="FF0000"/>
              </w:rPr>
            </w:pPr>
            <w:r w:rsidRPr="00122C2E">
              <w:rPr>
                <w:rFonts w:ascii="Calibri" w:hAnsi="Calibri" w:cs="Calibri"/>
                <w:b/>
                <w:bCs/>
                <w:color w:val="FF0000"/>
                <w:sz w:val="20"/>
                <w:szCs w:val="20"/>
              </w:rPr>
              <w:t xml:space="preserve"> $   </w:t>
            </w:r>
            <w:r>
              <w:rPr>
                <w:rFonts w:ascii="Calibri" w:hAnsi="Calibri" w:cs="Calibri"/>
                <w:b/>
                <w:bCs/>
                <w:color w:val="FF0000"/>
                <w:sz w:val="20"/>
                <w:szCs w:val="20"/>
              </w:rPr>
              <w:t>784</w:t>
            </w:r>
            <w:r w:rsidRPr="00122C2E">
              <w:rPr>
                <w:rFonts w:ascii="Calibri" w:hAnsi="Calibri" w:cs="Calibri"/>
                <w:b/>
                <w:bCs/>
                <w:color w:val="FF0000"/>
                <w:sz w:val="20"/>
                <w:szCs w:val="20"/>
              </w:rPr>
              <w:t>,</w:t>
            </w:r>
            <w:r>
              <w:rPr>
                <w:rFonts w:ascii="Calibri" w:hAnsi="Calibri" w:cs="Calibri"/>
                <w:b/>
                <w:bCs/>
                <w:color w:val="FF0000"/>
                <w:sz w:val="20"/>
                <w:szCs w:val="20"/>
              </w:rPr>
              <w:t>545</w:t>
            </w:r>
          </w:p>
        </w:tc>
      </w:tr>
      <w:tr w:rsidR="00DF78DD" w14:paraId="332CE382" w14:textId="77777777" w:rsidTr="00F849DD">
        <w:tc>
          <w:tcPr>
            <w:tcW w:w="808" w:type="dxa"/>
            <w:shd w:val="clear" w:color="auto" w:fill="FFC000"/>
          </w:tcPr>
          <w:p w14:paraId="0727DE20" w14:textId="77777777" w:rsidR="00DF78DD" w:rsidRDefault="00DF78DD" w:rsidP="00DF78DD">
            <w:pPr>
              <w:spacing w:line="240" w:lineRule="exact"/>
              <w:ind w:left="-105" w:right="-115"/>
            </w:pPr>
            <w:r>
              <w:t>PM</w:t>
            </w:r>
          </w:p>
        </w:tc>
        <w:tc>
          <w:tcPr>
            <w:tcW w:w="7719" w:type="dxa"/>
            <w:gridSpan w:val="2"/>
            <w:shd w:val="clear" w:color="auto" w:fill="FFC000"/>
          </w:tcPr>
          <w:p w14:paraId="1F8129E6" w14:textId="77777777" w:rsidR="00DF78DD" w:rsidRPr="00DA34BC" w:rsidRDefault="00DF78DD" w:rsidP="00DF78DD">
            <w:pPr>
              <w:spacing w:line="240" w:lineRule="exact"/>
              <w:rPr>
                <w:b/>
                <w:bCs/>
              </w:rPr>
            </w:pPr>
            <w:r>
              <w:rPr>
                <w:b/>
                <w:bCs/>
              </w:rPr>
              <w:t>Effective and Efficient Program Management</w:t>
            </w:r>
          </w:p>
        </w:tc>
        <w:tc>
          <w:tcPr>
            <w:tcW w:w="1260" w:type="dxa"/>
          </w:tcPr>
          <w:p w14:paraId="39311FD7" w14:textId="77777777" w:rsidR="00DF78DD" w:rsidRDefault="00DF78DD" w:rsidP="00DF78DD">
            <w:pPr>
              <w:spacing w:line="240" w:lineRule="exact"/>
            </w:pPr>
          </w:p>
        </w:tc>
        <w:tc>
          <w:tcPr>
            <w:tcW w:w="1350" w:type="dxa"/>
          </w:tcPr>
          <w:p w14:paraId="2C9F594B" w14:textId="77777777" w:rsidR="00DF78DD" w:rsidRDefault="00DF78DD" w:rsidP="00DF78DD">
            <w:pPr>
              <w:spacing w:line="240" w:lineRule="exact"/>
            </w:pPr>
          </w:p>
        </w:tc>
        <w:tc>
          <w:tcPr>
            <w:tcW w:w="1260" w:type="dxa"/>
          </w:tcPr>
          <w:p w14:paraId="78315215" w14:textId="77777777" w:rsidR="00DF78DD" w:rsidRDefault="00DF78DD" w:rsidP="00DF78DD">
            <w:pPr>
              <w:spacing w:line="240" w:lineRule="exact"/>
            </w:pPr>
          </w:p>
        </w:tc>
        <w:tc>
          <w:tcPr>
            <w:tcW w:w="1350" w:type="dxa"/>
          </w:tcPr>
          <w:p w14:paraId="1726E68B" w14:textId="77777777" w:rsidR="00DF78DD" w:rsidRDefault="00DF78DD" w:rsidP="00DF78DD">
            <w:pPr>
              <w:spacing w:line="240" w:lineRule="exact"/>
            </w:pPr>
          </w:p>
        </w:tc>
        <w:tc>
          <w:tcPr>
            <w:tcW w:w="1260" w:type="dxa"/>
            <w:shd w:val="clear" w:color="auto" w:fill="B4C6E7" w:themeFill="accent1" w:themeFillTint="66"/>
          </w:tcPr>
          <w:p w14:paraId="4A672029" w14:textId="77777777" w:rsidR="00DF78DD" w:rsidRDefault="00DF78DD" w:rsidP="00DF78DD">
            <w:pPr>
              <w:spacing w:line="240" w:lineRule="exact"/>
            </w:pPr>
          </w:p>
        </w:tc>
        <w:tc>
          <w:tcPr>
            <w:tcW w:w="1260" w:type="dxa"/>
            <w:shd w:val="clear" w:color="auto" w:fill="B4C6E7" w:themeFill="accent1" w:themeFillTint="66"/>
          </w:tcPr>
          <w:p w14:paraId="7149B18A" w14:textId="77777777" w:rsidR="00DF78DD" w:rsidRDefault="00DF78DD" w:rsidP="00DF78DD">
            <w:pPr>
              <w:spacing w:line="240" w:lineRule="exact"/>
            </w:pPr>
          </w:p>
        </w:tc>
      </w:tr>
      <w:tr w:rsidR="00DF78DD" w14:paraId="332A6EC4" w14:textId="77777777" w:rsidTr="00F849DD">
        <w:tc>
          <w:tcPr>
            <w:tcW w:w="808" w:type="dxa"/>
            <w:shd w:val="clear" w:color="auto" w:fill="00B0F0"/>
          </w:tcPr>
          <w:p w14:paraId="5C20CD1D" w14:textId="77777777" w:rsidR="00DF78DD" w:rsidRPr="0066094A" w:rsidRDefault="00DF78DD" w:rsidP="00DF78DD">
            <w:pPr>
              <w:spacing w:line="240" w:lineRule="exact"/>
              <w:ind w:left="-105" w:right="-115"/>
              <w:rPr>
                <w:b/>
                <w:bCs/>
                <w:sz w:val="20"/>
                <w:szCs w:val="20"/>
              </w:rPr>
            </w:pPr>
            <w:r w:rsidRPr="0066094A">
              <w:rPr>
                <w:b/>
                <w:bCs/>
                <w:sz w:val="20"/>
                <w:szCs w:val="20"/>
              </w:rPr>
              <w:t>Output 5.1</w:t>
            </w:r>
          </w:p>
        </w:tc>
        <w:tc>
          <w:tcPr>
            <w:tcW w:w="7719" w:type="dxa"/>
            <w:gridSpan w:val="2"/>
            <w:shd w:val="clear" w:color="auto" w:fill="00B0F0"/>
          </w:tcPr>
          <w:p w14:paraId="7169B809" w14:textId="77777777" w:rsidR="00DF78DD" w:rsidRPr="0066094A" w:rsidRDefault="00DF78DD" w:rsidP="00DF78DD">
            <w:pPr>
              <w:spacing w:line="240" w:lineRule="exact"/>
              <w:rPr>
                <w:b/>
                <w:bCs/>
                <w:sz w:val="20"/>
                <w:szCs w:val="20"/>
              </w:rPr>
            </w:pPr>
            <w:r w:rsidRPr="0066094A">
              <w:rPr>
                <w:b/>
                <w:bCs/>
                <w:sz w:val="20"/>
                <w:szCs w:val="20"/>
              </w:rPr>
              <w:t>Project Inception &amp; Operations</w:t>
            </w:r>
          </w:p>
        </w:tc>
        <w:tc>
          <w:tcPr>
            <w:tcW w:w="1260" w:type="dxa"/>
          </w:tcPr>
          <w:p w14:paraId="7FC61DB0" w14:textId="77777777" w:rsidR="00DF78DD" w:rsidRDefault="00DF78DD" w:rsidP="00DF78DD">
            <w:pPr>
              <w:spacing w:line="240" w:lineRule="exact"/>
            </w:pPr>
          </w:p>
        </w:tc>
        <w:tc>
          <w:tcPr>
            <w:tcW w:w="1350" w:type="dxa"/>
          </w:tcPr>
          <w:p w14:paraId="6E6DE2D8" w14:textId="77777777" w:rsidR="00DF78DD" w:rsidRDefault="00DF78DD" w:rsidP="00DF78DD">
            <w:pPr>
              <w:spacing w:line="240" w:lineRule="exact"/>
            </w:pPr>
          </w:p>
        </w:tc>
        <w:tc>
          <w:tcPr>
            <w:tcW w:w="1260" w:type="dxa"/>
          </w:tcPr>
          <w:p w14:paraId="08A466B1" w14:textId="77777777" w:rsidR="00DF78DD" w:rsidRDefault="00DF78DD" w:rsidP="00DF78DD">
            <w:pPr>
              <w:spacing w:line="240" w:lineRule="exact"/>
            </w:pPr>
          </w:p>
        </w:tc>
        <w:tc>
          <w:tcPr>
            <w:tcW w:w="1350" w:type="dxa"/>
          </w:tcPr>
          <w:p w14:paraId="26044F45" w14:textId="77777777" w:rsidR="00DF78DD" w:rsidRDefault="00DF78DD" w:rsidP="00DF78DD">
            <w:pPr>
              <w:spacing w:line="240" w:lineRule="exact"/>
            </w:pPr>
          </w:p>
        </w:tc>
        <w:tc>
          <w:tcPr>
            <w:tcW w:w="1260" w:type="dxa"/>
            <w:shd w:val="clear" w:color="auto" w:fill="B4C6E7" w:themeFill="accent1" w:themeFillTint="66"/>
          </w:tcPr>
          <w:p w14:paraId="0E61E209" w14:textId="77777777" w:rsidR="00DF78DD" w:rsidRDefault="00DF78DD" w:rsidP="00DF78DD">
            <w:pPr>
              <w:spacing w:line="240" w:lineRule="exact"/>
            </w:pPr>
          </w:p>
        </w:tc>
        <w:tc>
          <w:tcPr>
            <w:tcW w:w="1260" w:type="dxa"/>
            <w:shd w:val="clear" w:color="auto" w:fill="B4C6E7" w:themeFill="accent1" w:themeFillTint="66"/>
          </w:tcPr>
          <w:p w14:paraId="5C29302F" w14:textId="77777777" w:rsidR="00DF78DD" w:rsidRDefault="00DF78DD" w:rsidP="00DF78DD">
            <w:pPr>
              <w:spacing w:line="240" w:lineRule="exact"/>
            </w:pPr>
          </w:p>
        </w:tc>
      </w:tr>
      <w:tr w:rsidR="00DF78DD" w14:paraId="0522CB43" w14:textId="77777777" w:rsidTr="00F849DD">
        <w:tc>
          <w:tcPr>
            <w:tcW w:w="808" w:type="dxa"/>
          </w:tcPr>
          <w:p w14:paraId="7DE81A0F" w14:textId="77777777" w:rsidR="00DF78DD" w:rsidRDefault="00DF78DD" w:rsidP="00DF78DD">
            <w:pPr>
              <w:spacing w:line="240" w:lineRule="exact"/>
              <w:ind w:left="-105" w:right="-115"/>
            </w:pPr>
            <w:r w:rsidRPr="005878CA">
              <w:rPr>
                <w:sz w:val="20"/>
                <w:szCs w:val="20"/>
              </w:rPr>
              <w:t>Activity</w:t>
            </w:r>
            <w:r>
              <w:t xml:space="preserve"> 5.1.1a</w:t>
            </w:r>
          </w:p>
        </w:tc>
        <w:tc>
          <w:tcPr>
            <w:tcW w:w="7719" w:type="dxa"/>
            <w:gridSpan w:val="2"/>
          </w:tcPr>
          <w:p w14:paraId="4C3CAEE1" w14:textId="77777777" w:rsidR="00DF78DD" w:rsidRDefault="00DF78DD" w:rsidP="00DF78DD">
            <w:pPr>
              <w:spacing w:line="240" w:lineRule="exact"/>
            </w:pPr>
            <w:r>
              <w:t>Project Approval &amp; Signing</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F0DCA46" w14:textId="77777777" w:rsidR="00DF78DD" w:rsidRDefault="00DF78DD" w:rsidP="00DF78DD">
            <w:pPr>
              <w:spacing w:line="240" w:lineRule="exact"/>
            </w:pPr>
            <w:r>
              <w:rPr>
                <w:rFonts w:ascii="Calibri" w:hAnsi="Calibri" w:cs="Calibri"/>
                <w:color w:val="000000"/>
                <w:sz w:val="20"/>
                <w:szCs w:val="20"/>
              </w:rPr>
              <w:t>0</w:t>
            </w:r>
          </w:p>
        </w:tc>
        <w:tc>
          <w:tcPr>
            <w:tcW w:w="1350" w:type="dxa"/>
            <w:tcBorders>
              <w:top w:val="single" w:sz="4" w:space="0" w:color="auto"/>
              <w:left w:val="nil"/>
              <w:bottom w:val="single" w:sz="4" w:space="0" w:color="auto"/>
              <w:right w:val="single" w:sz="4" w:space="0" w:color="auto"/>
            </w:tcBorders>
            <w:shd w:val="clear" w:color="auto" w:fill="auto"/>
            <w:vAlign w:val="bottom"/>
          </w:tcPr>
          <w:p w14:paraId="5F15C5C8" w14:textId="77777777" w:rsidR="00DF78DD" w:rsidRDefault="00DF78DD" w:rsidP="00DF78DD">
            <w:pPr>
              <w:spacing w:line="240" w:lineRule="exact"/>
            </w:pPr>
            <w:r>
              <w:rPr>
                <w:rFonts w:ascii="Calibri" w:hAnsi="Calibri" w:cs="Calibri"/>
                <w:color w:val="000000"/>
                <w:sz w:val="20"/>
                <w:szCs w:val="20"/>
              </w:rPr>
              <w: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61516824" w14:textId="77777777" w:rsidR="00DF78DD" w:rsidRDefault="00DF78DD" w:rsidP="00DF78DD">
            <w:pPr>
              <w:spacing w:line="240" w:lineRule="exact"/>
            </w:pPr>
            <w:r>
              <w:rPr>
                <w:rFonts w:ascii="Calibri" w:hAnsi="Calibri" w:cs="Calibri"/>
                <w:color w:val="000000"/>
                <w:sz w:val="20"/>
                <w:szCs w:val="20"/>
              </w:rPr>
              <w:t> </w:t>
            </w:r>
          </w:p>
        </w:tc>
        <w:tc>
          <w:tcPr>
            <w:tcW w:w="1350" w:type="dxa"/>
            <w:tcBorders>
              <w:top w:val="single" w:sz="4" w:space="0" w:color="auto"/>
              <w:left w:val="nil"/>
              <w:bottom w:val="single" w:sz="4" w:space="0" w:color="auto"/>
              <w:right w:val="single" w:sz="4" w:space="0" w:color="auto"/>
            </w:tcBorders>
            <w:shd w:val="clear" w:color="auto" w:fill="auto"/>
            <w:vAlign w:val="bottom"/>
          </w:tcPr>
          <w:p w14:paraId="0B1508CB" w14:textId="77777777" w:rsidR="00DF78DD" w:rsidRDefault="00DF78DD" w:rsidP="00DF78DD">
            <w:pPr>
              <w:spacing w:line="240" w:lineRule="exact"/>
            </w:pPr>
            <w:r>
              <w:rPr>
                <w:rFonts w:ascii="Calibri" w:hAnsi="Calibri" w:cs="Calibri"/>
                <w:color w:val="000000"/>
                <w:sz w:val="20"/>
                <w:szCs w:val="20"/>
              </w:rPr>
              <w:t>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40FF13CF" w14:textId="77777777" w:rsidR="00DF78DD" w:rsidRDefault="00DF78DD" w:rsidP="00DF78DD">
            <w:pPr>
              <w:spacing w:line="240" w:lineRule="exact"/>
            </w:pPr>
            <w:r>
              <w:rPr>
                <w:rFonts w:ascii="Calibri" w:hAnsi="Calibri" w:cs="Calibri"/>
                <w:color w:val="000000"/>
                <w:sz w:val="20"/>
                <w:szCs w:val="20"/>
              </w:rPr>
              <w:t>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14A7D1A8" w14:textId="77777777" w:rsidR="00DF78DD" w:rsidRDefault="00DF78DD" w:rsidP="00DF78DD">
            <w:pPr>
              <w:spacing w:line="240" w:lineRule="exact"/>
            </w:pPr>
            <w:r>
              <w:rPr>
                <w:rFonts w:ascii="Calibri" w:hAnsi="Calibri" w:cs="Calibri"/>
                <w:color w:val="000000"/>
                <w:sz w:val="20"/>
                <w:szCs w:val="20"/>
              </w:rPr>
              <w:t> </w:t>
            </w:r>
          </w:p>
        </w:tc>
      </w:tr>
      <w:tr w:rsidR="00DF78DD" w:rsidRPr="00E810B9" w14:paraId="04969E5A" w14:textId="77777777" w:rsidTr="00F849DD">
        <w:tc>
          <w:tcPr>
            <w:tcW w:w="808" w:type="dxa"/>
          </w:tcPr>
          <w:p w14:paraId="22DC89C8" w14:textId="77777777" w:rsidR="00DF78DD" w:rsidRPr="00E810B9" w:rsidRDefault="00DF78DD" w:rsidP="00DF78DD">
            <w:pPr>
              <w:spacing w:line="240" w:lineRule="exact"/>
              <w:ind w:left="-105" w:right="-115"/>
              <w:rPr>
                <w:sz w:val="20"/>
                <w:szCs w:val="20"/>
              </w:rPr>
            </w:pPr>
            <w:r w:rsidRPr="005878CA">
              <w:rPr>
                <w:sz w:val="20"/>
                <w:szCs w:val="20"/>
              </w:rPr>
              <w:t>Activity</w:t>
            </w:r>
            <w:r>
              <w:rPr>
                <w:sz w:val="20"/>
                <w:szCs w:val="20"/>
              </w:rPr>
              <w:t xml:space="preserve"> 5.1.1b</w:t>
            </w:r>
          </w:p>
        </w:tc>
        <w:tc>
          <w:tcPr>
            <w:tcW w:w="7719" w:type="dxa"/>
            <w:gridSpan w:val="2"/>
          </w:tcPr>
          <w:p w14:paraId="019E793A" w14:textId="77777777" w:rsidR="00DF78DD" w:rsidRPr="00E810B9" w:rsidRDefault="00DF78DD" w:rsidP="00DF78DD">
            <w:pPr>
              <w:spacing w:line="240" w:lineRule="exact"/>
              <w:rPr>
                <w:sz w:val="20"/>
                <w:szCs w:val="20"/>
              </w:rPr>
            </w:pPr>
            <w:r w:rsidRPr="00E810B9">
              <w:rPr>
                <w:sz w:val="20"/>
                <w:szCs w:val="20"/>
              </w:rPr>
              <w:t>Project Launch</w:t>
            </w:r>
          </w:p>
        </w:tc>
        <w:tc>
          <w:tcPr>
            <w:tcW w:w="1260" w:type="dxa"/>
            <w:tcBorders>
              <w:top w:val="nil"/>
              <w:left w:val="single" w:sz="4" w:space="0" w:color="auto"/>
              <w:bottom w:val="single" w:sz="4" w:space="0" w:color="auto"/>
              <w:right w:val="single" w:sz="4" w:space="0" w:color="auto"/>
            </w:tcBorders>
            <w:shd w:val="clear" w:color="auto" w:fill="auto"/>
            <w:vAlign w:val="bottom"/>
          </w:tcPr>
          <w:p w14:paraId="379D690F"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5,000 </w:t>
            </w:r>
          </w:p>
        </w:tc>
        <w:tc>
          <w:tcPr>
            <w:tcW w:w="1350" w:type="dxa"/>
            <w:tcBorders>
              <w:top w:val="nil"/>
              <w:left w:val="nil"/>
              <w:bottom w:val="single" w:sz="4" w:space="0" w:color="auto"/>
              <w:right w:val="single" w:sz="4" w:space="0" w:color="auto"/>
            </w:tcBorders>
            <w:shd w:val="clear" w:color="auto" w:fill="auto"/>
            <w:vAlign w:val="bottom"/>
          </w:tcPr>
          <w:p w14:paraId="2CD426C3" w14:textId="77777777" w:rsidR="00DF78DD" w:rsidRPr="00E810B9" w:rsidRDefault="00DF78DD" w:rsidP="00DF78DD">
            <w:pPr>
              <w:spacing w:line="240" w:lineRule="exact"/>
              <w:rPr>
                <w:sz w:val="20"/>
                <w:szCs w:val="20"/>
              </w:rPr>
            </w:pPr>
            <w:r>
              <w:rPr>
                <w:rFonts w:ascii="Calibri" w:hAnsi="Calibri" w:cs="Calibri"/>
                <w:color w:val="000000"/>
                <w:sz w:val="20"/>
                <w:szCs w:val="20"/>
              </w:rPr>
              <w:t>0</w:t>
            </w:r>
          </w:p>
        </w:tc>
        <w:tc>
          <w:tcPr>
            <w:tcW w:w="1260" w:type="dxa"/>
            <w:tcBorders>
              <w:top w:val="nil"/>
              <w:left w:val="nil"/>
              <w:bottom w:val="single" w:sz="4" w:space="0" w:color="auto"/>
              <w:right w:val="single" w:sz="4" w:space="0" w:color="auto"/>
            </w:tcBorders>
            <w:shd w:val="clear" w:color="auto" w:fill="auto"/>
            <w:vAlign w:val="bottom"/>
          </w:tcPr>
          <w:p w14:paraId="61DFE2A0" w14:textId="77777777" w:rsidR="00DF78DD" w:rsidRPr="00E810B9" w:rsidRDefault="00DF78DD" w:rsidP="00DF78DD">
            <w:pPr>
              <w:spacing w:line="240" w:lineRule="exact"/>
              <w:rPr>
                <w:sz w:val="20"/>
                <w:szCs w:val="20"/>
              </w:rPr>
            </w:pPr>
            <w:r>
              <w:rPr>
                <w:rFonts w:ascii="Calibri" w:hAnsi="Calibri" w:cs="Calibri"/>
                <w:color w:val="000000"/>
                <w:sz w:val="20"/>
                <w:szCs w:val="20"/>
              </w:rPr>
              <w:t>0</w:t>
            </w:r>
          </w:p>
        </w:tc>
        <w:tc>
          <w:tcPr>
            <w:tcW w:w="1350" w:type="dxa"/>
            <w:tcBorders>
              <w:top w:val="nil"/>
              <w:left w:val="nil"/>
              <w:bottom w:val="single" w:sz="4" w:space="0" w:color="auto"/>
              <w:right w:val="single" w:sz="4" w:space="0" w:color="auto"/>
            </w:tcBorders>
            <w:shd w:val="clear" w:color="auto" w:fill="auto"/>
            <w:vAlign w:val="bottom"/>
          </w:tcPr>
          <w:p w14:paraId="65060185" w14:textId="77777777" w:rsidR="00DF78DD" w:rsidRPr="00E810B9" w:rsidRDefault="00DF78DD" w:rsidP="00DF78DD">
            <w:pPr>
              <w:spacing w:line="240" w:lineRule="exact"/>
              <w:rPr>
                <w:sz w:val="20"/>
                <w:szCs w:val="20"/>
              </w:rPr>
            </w:pPr>
            <w:r>
              <w:rPr>
                <w:rFonts w:ascii="Calibri" w:hAnsi="Calibri" w:cs="Calibri"/>
                <w:color w:val="000000"/>
                <w:sz w:val="20"/>
                <w:szCs w:val="20"/>
              </w:rPr>
              <w:t>0</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32752CA6" w14:textId="77777777" w:rsidR="00DF78DD" w:rsidRPr="00594C59" w:rsidRDefault="00DF78DD" w:rsidP="00DF78DD">
            <w:pPr>
              <w:spacing w:line="240" w:lineRule="exact"/>
              <w:rPr>
                <w:sz w:val="20"/>
                <w:szCs w:val="20"/>
              </w:rPr>
            </w:pPr>
            <w:r w:rsidRPr="00594C59">
              <w:rPr>
                <w:rFonts w:ascii="Calibri" w:hAnsi="Calibri" w:cs="Calibri"/>
                <w:sz w:val="20"/>
                <w:szCs w:val="20"/>
              </w:rPr>
              <w:t xml:space="preserve"> $         </w:t>
            </w:r>
            <w:r>
              <w:rPr>
                <w:rFonts w:ascii="Calibri" w:hAnsi="Calibri" w:cs="Calibri"/>
                <w:sz w:val="20"/>
                <w:szCs w:val="20"/>
              </w:rPr>
              <w:t>5</w:t>
            </w:r>
            <w:r w:rsidRPr="00594C59">
              <w:rPr>
                <w:rFonts w:ascii="Calibri" w:hAnsi="Calibri" w:cs="Calibri"/>
                <w:sz w:val="20"/>
                <w:szCs w:val="20"/>
              </w:rPr>
              <w:t xml:space="preserve">,000 </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543EB445" w14:textId="77777777" w:rsidR="00DF78DD" w:rsidRPr="00594C59" w:rsidRDefault="00DF78DD" w:rsidP="00DF78DD">
            <w:pPr>
              <w:spacing w:line="240" w:lineRule="exact"/>
              <w:rPr>
                <w:sz w:val="20"/>
                <w:szCs w:val="20"/>
              </w:rPr>
            </w:pPr>
            <w:r w:rsidRPr="00594C59">
              <w:rPr>
                <w:rFonts w:ascii="Calibri" w:hAnsi="Calibri" w:cs="Calibri"/>
                <w:b/>
                <w:bCs/>
                <w:sz w:val="20"/>
                <w:szCs w:val="20"/>
              </w:rPr>
              <w:t xml:space="preserve"> $       </w:t>
            </w:r>
            <w:r>
              <w:rPr>
                <w:rFonts w:ascii="Calibri" w:hAnsi="Calibri" w:cs="Calibri"/>
                <w:b/>
                <w:bCs/>
                <w:sz w:val="20"/>
                <w:szCs w:val="20"/>
              </w:rPr>
              <w:t>2</w:t>
            </w:r>
            <w:r w:rsidRPr="00594C59">
              <w:rPr>
                <w:rFonts w:ascii="Calibri" w:hAnsi="Calibri" w:cs="Calibri"/>
                <w:b/>
                <w:bCs/>
                <w:sz w:val="20"/>
                <w:szCs w:val="20"/>
              </w:rPr>
              <w:t>,</w:t>
            </w:r>
            <w:r>
              <w:rPr>
                <w:rFonts w:ascii="Calibri" w:hAnsi="Calibri" w:cs="Calibri"/>
                <w:b/>
                <w:bCs/>
                <w:sz w:val="20"/>
                <w:szCs w:val="20"/>
              </w:rPr>
              <w:t>660</w:t>
            </w:r>
            <w:r w:rsidRPr="00594C59">
              <w:rPr>
                <w:rFonts w:ascii="Calibri" w:hAnsi="Calibri" w:cs="Calibri"/>
                <w:b/>
                <w:bCs/>
                <w:sz w:val="20"/>
                <w:szCs w:val="20"/>
              </w:rPr>
              <w:t xml:space="preserve"> </w:t>
            </w:r>
          </w:p>
        </w:tc>
      </w:tr>
      <w:tr w:rsidR="00DF78DD" w:rsidRPr="00E810B9" w14:paraId="247BD7C0" w14:textId="77777777" w:rsidTr="00F849DD">
        <w:tc>
          <w:tcPr>
            <w:tcW w:w="808" w:type="dxa"/>
          </w:tcPr>
          <w:p w14:paraId="214589A9" w14:textId="77777777" w:rsidR="00DF78DD" w:rsidRPr="00E810B9" w:rsidRDefault="00DF78DD" w:rsidP="00DF78DD">
            <w:pPr>
              <w:spacing w:line="240" w:lineRule="exact"/>
              <w:ind w:left="-105" w:right="-115"/>
              <w:rPr>
                <w:sz w:val="20"/>
                <w:szCs w:val="20"/>
              </w:rPr>
            </w:pPr>
            <w:r w:rsidRPr="005878CA">
              <w:rPr>
                <w:sz w:val="20"/>
                <w:szCs w:val="20"/>
              </w:rPr>
              <w:t>Activity</w:t>
            </w:r>
            <w:r>
              <w:rPr>
                <w:sz w:val="20"/>
                <w:szCs w:val="20"/>
              </w:rPr>
              <w:t xml:space="preserve"> 5.1.2</w:t>
            </w:r>
          </w:p>
        </w:tc>
        <w:tc>
          <w:tcPr>
            <w:tcW w:w="7719" w:type="dxa"/>
            <w:gridSpan w:val="2"/>
          </w:tcPr>
          <w:p w14:paraId="03BEDD42" w14:textId="77777777" w:rsidR="00DF78DD" w:rsidRPr="00E810B9" w:rsidRDefault="00DF78DD" w:rsidP="00DF78DD">
            <w:pPr>
              <w:spacing w:line="240" w:lineRule="exact"/>
              <w:ind w:left="-11" w:right="-150"/>
              <w:jc w:val="both"/>
              <w:rPr>
                <w:sz w:val="20"/>
                <w:szCs w:val="20"/>
              </w:rPr>
            </w:pPr>
            <w:r>
              <w:rPr>
                <w:sz w:val="20"/>
                <w:szCs w:val="20"/>
              </w:rPr>
              <w:t>Project Office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C3ADDAE" w14:textId="77777777" w:rsidR="00DF78DD" w:rsidRPr="0015542B" w:rsidRDefault="00DF78DD" w:rsidP="00DF78DD">
            <w:pPr>
              <w:spacing w:line="240" w:lineRule="exact"/>
              <w:rPr>
                <w:sz w:val="20"/>
                <w:szCs w:val="20"/>
              </w:rPr>
            </w:pPr>
            <w:r>
              <w:rPr>
                <w:rFonts w:ascii="Calibri" w:hAnsi="Calibri" w:cs="Calibri"/>
                <w:color w:val="000000"/>
                <w:sz w:val="20"/>
                <w:szCs w:val="20"/>
              </w:rPr>
              <w:t xml:space="preserve"> $      2,500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0957389A" w14:textId="77777777" w:rsidR="00DF78DD" w:rsidRPr="0015542B" w:rsidRDefault="00DF78DD" w:rsidP="00DF78DD">
            <w:pPr>
              <w:spacing w:line="240" w:lineRule="exact"/>
              <w:rPr>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tcPr>
          <w:p w14:paraId="72231DFF" w14:textId="77777777" w:rsidR="00DF78DD" w:rsidRPr="0015542B" w:rsidRDefault="00DF78DD" w:rsidP="00DF78DD">
            <w:pPr>
              <w:spacing w:line="240" w:lineRule="exact"/>
              <w:rPr>
                <w:sz w:val="20"/>
                <w:szCs w:val="20"/>
              </w:rPr>
            </w:pPr>
          </w:p>
        </w:tc>
        <w:tc>
          <w:tcPr>
            <w:tcW w:w="1350" w:type="dxa"/>
            <w:tcBorders>
              <w:top w:val="single" w:sz="4" w:space="0" w:color="auto"/>
              <w:left w:val="nil"/>
              <w:bottom w:val="single" w:sz="4" w:space="0" w:color="auto"/>
              <w:right w:val="nil"/>
            </w:tcBorders>
            <w:shd w:val="clear" w:color="auto" w:fill="auto"/>
            <w:vAlign w:val="bottom"/>
          </w:tcPr>
          <w:p w14:paraId="4842A65D" w14:textId="77777777" w:rsidR="00DF78DD" w:rsidRPr="0015542B" w:rsidRDefault="00DF78DD" w:rsidP="00DF78DD">
            <w:pPr>
              <w:spacing w:line="240" w:lineRule="exact"/>
              <w:rPr>
                <w:sz w:val="20"/>
                <w:szCs w:val="20"/>
              </w:rPr>
            </w:pPr>
          </w:p>
        </w:tc>
        <w:tc>
          <w:tcPr>
            <w:tcW w:w="1260" w:type="dxa"/>
            <w:tcBorders>
              <w:top w:val="single" w:sz="4" w:space="0" w:color="auto"/>
              <w:left w:val="single" w:sz="8" w:space="0" w:color="auto"/>
              <w:bottom w:val="single" w:sz="4" w:space="0" w:color="auto"/>
              <w:right w:val="single" w:sz="8" w:space="0" w:color="auto"/>
            </w:tcBorders>
            <w:shd w:val="clear" w:color="auto" w:fill="B4C6E7" w:themeFill="accent1" w:themeFillTint="66"/>
            <w:vAlign w:val="bottom"/>
          </w:tcPr>
          <w:p w14:paraId="3FF518D3" w14:textId="77777777" w:rsidR="00DF78DD" w:rsidRPr="00594C59" w:rsidRDefault="00DF78DD" w:rsidP="00DF78DD">
            <w:pPr>
              <w:spacing w:line="240" w:lineRule="exact"/>
              <w:rPr>
                <w:sz w:val="20"/>
                <w:szCs w:val="20"/>
              </w:rPr>
            </w:pPr>
            <w:r w:rsidRPr="00594C59">
              <w:rPr>
                <w:rFonts w:ascii="Calibri" w:hAnsi="Calibri" w:cs="Calibri"/>
                <w:b/>
                <w:bCs/>
                <w:sz w:val="20"/>
                <w:szCs w:val="20"/>
              </w:rPr>
              <w:t xml:space="preserve"> $       </w:t>
            </w:r>
            <w:r>
              <w:rPr>
                <w:rFonts w:ascii="Calibri" w:hAnsi="Calibri" w:cs="Calibri"/>
                <w:b/>
                <w:bCs/>
                <w:sz w:val="20"/>
                <w:szCs w:val="20"/>
              </w:rPr>
              <w:t>2,500</w:t>
            </w:r>
            <w:r w:rsidRPr="00594C59">
              <w:rPr>
                <w:rFonts w:ascii="Calibri" w:hAnsi="Calibri" w:cs="Calibri"/>
                <w:b/>
                <w:bCs/>
                <w:sz w:val="20"/>
                <w:szCs w:val="20"/>
              </w:rPr>
              <w:t xml:space="preserve"> </w:t>
            </w:r>
          </w:p>
        </w:tc>
        <w:tc>
          <w:tcPr>
            <w:tcW w:w="1260" w:type="dxa"/>
            <w:tcBorders>
              <w:top w:val="single" w:sz="4" w:space="0" w:color="auto"/>
              <w:left w:val="nil"/>
              <w:bottom w:val="single" w:sz="4" w:space="0" w:color="auto"/>
              <w:right w:val="single" w:sz="8" w:space="0" w:color="auto"/>
            </w:tcBorders>
            <w:shd w:val="clear" w:color="auto" w:fill="B4C6E7" w:themeFill="accent1" w:themeFillTint="66"/>
            <w:vAlign w:val="bottom"/>
          </w:tcPr>
          <w:p w14:paraId="38C624BA" w14:textId="77777777" w:rsidR="00DF78DD" w:rsidRPr="00594C59" w:rsidRDefault="00DF78DD" w:rsidP="00DF78DD">
            <w:pPr>
              <w:spacing w:line="240" w:lineRule="exact"/>
              <w:rPr>
                <w:sz w:val="20"/>
                <w:szCs w:val="20"/>
              </w:rPr>
            </w:pPr>
            <w:r w:rsidRPr="00594C59">
              <w:rPr>
                <w:rFonts w:ascii="Calibri" w:hAnsi="Calibri" w:cs="Calibri"/>
                <w:b/>
                <w:bCs/>
                <w:sz w:val="20"/>
                <w:szCs w:val="20"/>
              </w:rPr>
              <w:t xml:space="preserve"> $       </w:t>
            </w:r>
            <w:r>
              <w:rPr>
                <w:rFonts w:ascii="Calibri" w:hAnsi="Calibri" w:cs="Calibri"/>
                <w:b/>
                <w:bCs/>
                <w:sz w:val="20"/>
                <w:szCs w:val="20"/>
              </w:rPr>
              <w:t>1</w:t>
            </w:r>
            <w:r w:rsidRPr="00594C59">
              <w:rPr>
                <w:rFonts w:ascii="Calibri" w:hAnsi="Calibri" w:cs="Calibri"/>
                <w:b/>
                <w:bCs/>
                <w:sz w:val="20"/>
                <w:szCs w:val="20"/>
              </w:rPr>
              <w:t>,</w:t>
            </w:r>
            <w:r>
              <w:rPr>
                <w:rFonts w:ascii="Calibri" w:hAnsi="Calibri" w:cs="Calibri"/>
                <w:b/>
                <w:bCs/>
                <w:sz w:val="20"/>
                <w:szCs w:val="20"/>
              </w:rPr>
              <w:t>330</w:t>
            </w:r>
            <w:r w:rsidRPr="00594C59">
              <w:rPr>
                <w:rFonts w:ascii="Calibri" w:hAnsi="Calibri" w:cs="Calibri"/>
                <w:b/>
                <w:bCs/>
                <w:sz w:val="20"/>
                <w:szCs w:val="20"/>
              </w:rPr>
              <w:t xml:space="preserve"> </w:t>
            </w:r>
          </w:p>
        </w:tc>
      </w:tr>
      <w:tr w:rsidR="00DF78DD" w:rsidRPr="00E810B9" w14:paraId="713A144F" w14:textId="77777777" w:rsidTr="00F849DD">
        <w:tc>
          <w:tcPr>
            <w:tcW w:w="808" w:type="dxa"/>
          </w:tcPr>
          <w:p w14:paraId="3E10B4F8" w14:textId="77777777" w:rsidR="00DF78DD" w:rsidRPr="00E810B9" w:rsidRDefault="00DF78DD" w:rsidP="00DF78DD">
            <w:pPr>
              <w:spacing w:line="240" w:lineRule="exact"/>
              <w:ind w:left="-105" w:right="-115"/>
              <w:rPr>
                <w:sz w:val="20"/>
                <w:szCs w:val="20"/>
              </w:rPr>
            </w:pPr>
            <w:r w:rsidRPr="005878CA">
              <w:rPr>
                <w:sz w:val="20"/>
                <w:szCs w:val="20"/>
              </w:rPr>
              <w:t>Activity</w:t>
            </w:r>
            <w:r>
              <w:rPr>
                <w:sz w:val="20"/>
                <w:szCs w:val="20"/>
              </w:rPr>
              <w:t xml:space="preserve"> 5.1.3</w:t>
            </w:r>
          </w:p>
        </w:tc>
        <w:tc>
          <w:tcPr>
            <w:tcW w:w="7719" w:type="dxa"/>
            <w:gridSpan w:val="2"/>
          </w:tcPr>
          <w:p w14:paraId="21FB6E3B" w14:textId="77777777" w:rsidR="00DF78DD" w:rsidRPr="00E810B9" w:rsidRDefault="00DF78DD" w:rsidP="00DF78DD">
            <w:pPr>
              <w:spacing w:line="240" w:lineRule="exact"/>
              <w:rPr>
                <w:sz w:val="20"/>
                <w:szCs w:val="20"/>
              </w:rPr>
            </w:pPr>
            <w:r>
              <w:rPr>
                <w:sz w:val="20"/>
                <w:szCs w:val="20"/>
              </w:rPr>
              <w:t>Project IT</w:t>
            </w:r>
          </w:p>
        </w:tc>
        <w:tc>
          <w:tcPr>
            <w:tcW w:w="1260" w:type="dxa"/>
            <w:tcBorders>
              <w:top w:val="nil"/>
              <w:left w:val="single" w:sz="4" w:space="0" w:color="auto"/>
              <w:bottom w:val="single" w:sz="4" w:space="0" w:color="auto"/>
              <w:right w:val="single" w:sz="4" w:space="0" w:color="auto"/>
            </w:tcBorders>
            <w:shd w:val="clear" w:color="auto" w:fill="auto"/>
            <w:vAlign w:val="bottom"/>
          </w:tcPr>
          <w:p w14:paraId="45C082A2" w14:textId="77777777" w:rsidR="00DF78DD" w:rsidRPr="0015542B" w:rsidRDefault="00DF78DD" w:rsidP="00DF78DD">
            <w:pPr>
              <w:spacing w:line="240" w:lineRule="exact"/>
              <w:rPr>
                <w:sz w:val="20"/>
                <w:szCs w:val="20"/>
              </w:rPr>
            </w:pPr>
            <w:r>
              <w:rPr>
                <w:rFonts w:ascii="Calibri" w:hAnsi="Calibri" w:cs="Calibri"/>
                <w:color w:val="000000"/>
                <w:sz w:val="20"/>
                <w:szCs w:val="20"/>
              </w:rPr>
              <w:t xml:space="preserve"> $      2,400 </w:t>
            </w:r>
          </w:p>
        </w:tc>
        <w:tc>
          <w:tcPr>
            <w:tcW w:w="1350" w:type="dxa"/>
            <w:tcBorders>
              <w:top w:val="nil"/>
              <w:left w:val="nil"/>
              <w:bottom w:val="single" w:sz="4" w:space="0" w:color="auto"/>
              <w:right w:val="single" w:sz="4" w:space="0" w:color="auto"/>
            </w:tcBorders>
            <w:shd w:val="clear" w:color="auto" w:fill="auto"/>
          </w:tcPr>
          <w:p w14:paraId="05605959" w14:textId="77777777" w:rsidR="00DF78DD" w:rsidRDefault="00DF78DD" w:rsidP="00DF78DD">
            <w:pPr>
              <w:spacing w:line="240" w:lineRule="exact"/>
              <w:rPr>
                <w:rFonts w:ascii="Calibri" w:hAnsi="Calibri" w:cs="Calibri"/>
                <w:color w:val="000000"/>
                <w:sz w:val="20"/>
                <w:szCs w:val="20"/>
              </w:rPr>
            </w:pPr>
            <w:r w:rsidRPr="0002043D">
              <w:rPr>
                <w:rFonts w:ascii="Calibri" w:hAnsi="Calibri" w:cs="Calibri"/>
                <w:color w:val="000000"/>
                <w:sz w:val="20"/>
                <w:szCs w:val="20"/>
              </w:rPr>
              <w:t xml:space="preserve"> </w:t>
            </w:r>
          </w:p>
          <w:p w14:paraId="5C504C4D" w14:textId="77777777" w:rsidR="00DF78DD" w:rsidRPr="0015542B" w:rsidRDefault="00DF78DD" w:rsidP="00DF78DD">
            <w:pPr>
              <w:spacing w:line="240" w:lineRule="exact"/>
              <w:rPr>
                <w:sz w:val="20"/>
                <w:szCs w:val="20"/>
              </w:rPr>
            </w:pPr>
            <w:r w:rsidRPr="0002043D">
              <w:rPr>
                <w:rFonts w:ascii="Calibri" w:hAnsi="Calibri" w:cs="Calibri"/>
                <w:color w:val="000000"/>
                <w:sz w:val="20"/>
                <w:szCs w:val="20"/>
              </w:rPr>
              <w:t xml:space="preserve">$      2,400 </w:t>
            </w:r>
          </w:p>
        </w:tc>
        <w:tc>
          <w:tcPr>
            <w:tcW w:w="1260" w:type="dxa"/>
            <w:tcBorders>
              <w:top w:val="nil"/>
              <w:left w:val="nil"/>
              <w:bottom w:val="single" w:sz="4" w:space="0" w:color="auto"/>
              <w:right w:val="single" w:sz="4" w:space="0" w:color="auto"/>
            </w:tcBorders>
            <w:shd w:val="clear" w:color="auto" w:fill="auto"/>
          </w:tcPr>
          <w:p w14:paraId="0F8BFCD1" w14:textId="77777777" w:rsidR="00DF78DD" w:rsidRDefault="00DF78DD" w:rsidP="00DF78DD">
            <w:pPr>
              <w:spacing w:line="240" w:lineRule="exact"/>
              <w:rPr>
                <w:rFonts w:ascii="Calibri" w:hAnsi="Calibri" w:cs="Calibri"/>
                <w:color w:val="000000"/>
                <w:sz w:val="20"/>
                <w:szCs w:val="20"/>
              </w:rPr>
            </w:pPr>
            <w:r w:rsidRPr="0002043D">
              <w:rPr>
                <w:rFonts w:ascii="Calibri" w:hAnsi="Calibri" w:cs="Calibri"/>
                <w:color w:val="000000"/>
                <w:sz w:val="20"/>
                <w:szCs w:val="20"/>
              </w:rPr>
              <w:t xml:space="preserve"> </w:t>
            </w:r>
          </w:p>
          <w:p w14:paraId="086EA569" w14:textId="77777777" w:rsidR="00DF78DD" w:rsidRPr="0015542B" w:rsidRDefault="00DF78DD" w:rsidP="00DF78DD">
            <w:pPr>
              <w:spacing w:line="240" w:lineRule="exact"/>
              <w:rPr>
                <w:sz w:val="20"/>
                <w:szCs w:val="20"/>
              </w:rPr>
            </w:pPr>
            <w:r w:rsidRPr="0002043D">
              <w:rPr>
                <w:rFonts w:ascii="Calibri" w:hAnsi="Calibri" w:cs="Calibri"/>
                <w:color w:val="000000"/>
                <w:sz w:val="20"/>
                <w:szCs w:val="20"/>
              </w:rPr>
              <w:t xml:space="preserve">$      2,400 </w:t>
            </w:r>
          </w:p>
        </w:tc>
        <w:tc>
          <w:tcPr>
            <w:tcW w:w="1350" w:type="dxa"/>
            <w:tcBorders>
              <w:top w:val="nil"/>
              <w:left w:val="nil"/>
              <w:bottom w:val="single" w:sz="4" w:space="0" w:color="auto"/>
              <w:right w:val="single" w:sz="4" w:space="0" w:color="auto"/>
            </w:tcBorders>
            <w:shd w:val="clear" w:color="auto" w:fill="auto"/>
            <w:vAlign w:val="bottom"/>
          </w:tcPr>
          <w:p w14:paraId="17CC6B90" w14:textId="77777777" w:rsidR="00DF78DD" w:rsidRPr="0015542B" w:rsidRDefault="00DF78DD" w:rsidP="00DF78DD">
            <w:pPr>
              <w:spacing w:line="240" w:lineRule="exact"/>
              <w:rPr>
                <w:sz w:val="20"/>
                <w:szCs w:val="20"/>
              </w:rPr>
            </w:pPr>
            <w:r>
              <w:rPr>
                <w:rFonts w:ascii="Calibri" w:hAnsi="Calibri" w:cs="Calibri"/>
                <w:color w:val="000000"/>
                <w:sz w:val="20"/>
                <w:szCs w:val="20"/>
              </w:rPr>
              <w:t>$      2,400</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1847328E" w14:textId="77777777" w:rsidR="00DF78DD" w:rsidRPr="00594C59" w:rsidRDefault="00DF78DD" w:rsidP="00DF78DD">
            <w:pPr>
              <w:spacing w:line="240" w:lineRule="exact"/>
              <w:rPr>
                <w:sz w:val="20"/>
                <w:szCs w:val="20"/>
              </w:rPr>
            </w:pPr>
            <w:r w:rsidRPr="00594C59">
              <w:rPr>
                <w:rFonts w:ascii="Calibri" w:hAnsi="Calibri" w:cs="Calibri"/>
                <w:b/>
                <w:bCs/>
                <w:sz w:val="20"/>
                <w:szCs w:val="20"/>
              </w:rPr>
              <w:t xml:space="preserve"> $       </w:t>
            </w:r>
            <w:r>
              <w:rPr>
                <w:rFonts w:ascii="Calibri" w:hAnsi="Calibri" w:cs="Calibri"/>
                <w:b/>
                <w:bCs/>
                <w:sz w:val="20"/>
                <w:szCs w:val="20"/>
              </w:rPr>
              <w:t>9,600</w:t>
            </w:r>
            <w:r w:rsidRPr="00594C59">
              <w:rPr>
                <w:rFonts w:ascii="Calibri" w:hAnsi="Calibri" w:cs="Calibri"/>
                <w:b/>
                <w:bCs/>
                <w:sz w:val="20"/>
                <w:szCs w:val="20"/>
              </w:rPr>
              <w:t xml:space="preserve"> </w:t>
            </w:r>
          </w:p>
        </w:tc>
        <w:tc>
          <w:tcPr>
            <w:tcW w:w="1260" w:type="dxa"/>
            <w:tcBorders>
              <w:top w:val="nil"/>
              <w:left w:val="nil"/>
              <w:bottom w:val="single" w:sz="4" w:space="0" w:color="auto"/>
              <w:right w:val="single" w:sz="8" w:space="0" w:color="auto"/>
            </w:tcBorders>
            <w:shd w:val="clear" w:color="auto" w:fill="B4C6E7" w:themeFill="accent1" w:themeFillTint="66"/>
            <w:vAlign w:val="bottom"/>
          </w:tcPr>
          <w:p w14:paraId="7E6B30BF" w14:textId="77777777" w:rsidR="00DF78DD" w:rsidRPr="00594C59" w:rsidRDefault="00DF78DD" w:rsidP="00DF78DD">
            <w:pPr>
              <w:spacing w:line="240" w:lineRule="exact"/>
              <w:rPr>
                <w:sz w:val="20"/>
                <w:szCs w:val="20"/>
              </w:rPr>
            </w:pPr>
            <w:r w:rsidRPr="00594C59">
              <w:rPr>
                <w:rFonts w:ascii="Calibri" w:hAnsi="Calibri" w:cs="Calibri"/>
                <w:b/>
                <w:bCs/>
                <w:sz w:val="20"/>
                <w:szCs w:val="20"/>
              </w:rPr>
              <w:t xml:space="preserve"> $       </w:t>
            </w:r>
            <w:r>
              <w:rPr>
                <w:rFonts w:ascii="Calibri" w:hAnsi="Calibri" w:cs="Calibri"/>
                <w:b/>
                <w:bCs/>
                <w:sz w:val="20"/>
                <w:szCs w:val="20"/>
              </w:rPr>
              <w:t>5</w:t>
            </w:r>
            <w:r w:rsidRPr="00594C59">
              <w:rPr>
                <w:rFonts w:ascii="Calibri" w:hAnsi="Calibri" w:cs="Calibri"/>
                <w:b/>
                <w:bCs/>
                <w:sz w:val="20"/>
                <w:szCs w:val="20"/>
              </w:rPr>
              <w:t>,1</w:t>
            </w:r>
            <w:r>
              <w:rPr>
                <w:rFonts w:ascii="Calibri" w:hAnsi="Calibri" w:cs="Calibri"/>
                <w:b/>
                <w:bCs/>
                <w:sz w:val="20"/>
                <w:szCs w:val="20"/>
              </w:rPr>
              <w:t>06</w:t>
            </w:r>
            <w:r w:rsidRPr="00594C59">
              <w:rPr>
                <w:rFonts w:ascii="Calibri" w:hAnsi="Calibri" w:cs="Calibri"/>
                <w:b/>
                <w:bCs/>
                <w:sz w:val="20"/>
                <w:szCs w:val="20"/>
              </w:rPr>
              <w:t xml:space="preserve"> </w:t>
            </w:r>
          </w:p>
        </w:tc>
      </w:tr>
      <w:tr w:rsidR="00DF78DD" w:rsidRPr="00E810B9" w14:paraId="1581B131" w14:textId="77777777" w:rsidTr="00F849DD">
        <w:tc>
          <w:tcPr>
            <w:tcW w:w="808" w:type="dxa"/>
          </w:tcPr>
          <w:p w14:paraId="5C29FD87" w14:textId="77777777" w:rsidR="00DF78DD" w:rsidRPr="00E810B9" w:rsidRDefault="00DF78DD" w:rsidP="00DF78DD">
            <w:pPr>
              <w:spacing w:line="240" w:lineRule="exact"/>
              <w:ind w:left="-105" w:right="-115"/>
              <w:rPr>
                <w:sz w:val="20"/>
                <w:szCs w:val="20"/>
              </w:rPr>
            </w:pPr>
            <w:r w:rsidRPr="005878CA">
              <w:rPr>
                <w:sz w:val="20"/>
                <w:szCs w:val="20"/>
              </w:rPr>
              <w:t>Activity</w:t>
            </w:r>
            <w:r w:rsidRPr="007274ED">
              <w:rPr>
                <w:sz w:val="20"/>
                <w:szCs w:val="20"/>
              </w:rPr>
              <w:t xml:space="preserve"> 5.1.4</w:t>
            </w:r>
          </w:p>
        </w:tc>
        <w:tc>
          <w:tcPr>
            <w:tcW w:w="7719" w:type="dxa"/>
            <w:gridSpan w:val="2"/>
          </w:tcPr>
          <w:p w14:paraId="51F0145C" w14:textId="77777777" w:rsidR="00DF78DD" w:rsidRPr="007274ED" w:rsidRDefault="00DF78DD" w:rsidP="00DF78DD">
            <w:pPr>
              <w:spacing w:line="240" w:lineRule="exact"/>
              <w:rPr>
                <w:sz w:val="20"/>
                <w:szCs w:val="20"/>
              </w:rPr>
            </w:pPr>
            <w:r w:rsidRPr="007274ED">
              <w:rPr>
                <w:sz w:val="20"/>
                <w:szCs w:val="20"/>
              </w:rPr>
              <w:t>Office Supplies</w:t>
            </w:r>
          </w:p>
          <w:p w14:paraId="0249F1FB" w14:textId="77777777" w:rsidR="00DF78DD" w:rsidRPr="00E810B9" w:rsidRDefault="00DF78DD" w:rsidP="00DF78DD">
            <w:pPr>
              <w:spacing w:line="240" w:lineRule="exact"/>
              <w:rPr>
                <w:sz w:val="20"/>
                <w:szCs w:val="20"/>
              </w:rPr>
            </w:pPr>
          </w:p>
        </w:tc>
        <w:tc>
          <w:tcPr>
            <w:tcW w:w="1260" w:type="dxa"/>
            <w:tcBorders>
              <w:top w:val="nil"/>
              <w:left w:val="single" w:sz="4" w:space="0" w:color="auto"/>
              <w:bottom w:val="single" w:sz="4" w:space="0" w:color="auto"/>
              <w:right w:val="single" w:sz="4" w:space="0" w:color="auto"/>
            </w:tcBorders>
            <w:shd w:val="clear" w:color="auto" w:fill="auto"/>
            <w:vAlign w:val="bottom"/>
          </w:tcPr>
          <w:p w14:paraId="69D4D484"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1,747 </w:t>
            </w:r>
          </w:p>
        </w:tc>
        <w:tc>
          <w:tcPr>
            <w:tcW w:w="1350" w:type="dxa"/>
            <w:tcBorders>
              <w:top w:val="nil"/>
              <w:left w:val="nil"/>
              <w:bottom w:val="single" w:sz="4" w:space="0" w:color="auto"/>
              <w:right w:val="single" w:sz="4" w:space="0" w:color="auto"/>
            </w:tcBorders>
            <w:shd w:val="clear" w:color="auto" w:fill="auto"/>
            <w:vAlign w:val="bottom"/>
          </w:tcPr>
          <w:p w14:paraId="24E9BDD9"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1,747 </w:t>
            </w:r>
          </w:p>
        </w:tc>
        <w:tc>
          <w:tcPr>
            <w:tcW w:w="1260" w:type="dxa"/>
            <w:tcBorders>
              <w:top w:val="nil"/>
              <w:left w:val="nil"/>
              <w:bottom w:val="single" w:sz="4" w:space="0" w:color="auto"/>
              <w:right w:val="single" w:sz="4" w:space="0" w:color="auto"/>
            </w:tcBorders>
            <w:shd w:val="clear" w:color="auto" w:fill="auto"/>
            <w:vAlign w:val="bottom"/>
          </w:tcPr>
          <w:p w14:paraId="3624FBE9"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1,747 </w:t>
            </w:r>
          </w:p>
        </w:tc>
        <w:tc>
          <w:tcPr>
            <w:tcW w:w="1350" w:type="dxa"/>
            <w:tcBorders>
              <w:top w:val="nil"/>
              <w:left w:val="nil"/>
              <w:bottom w:val="single" w:sz="4" w:space="0" w:color="auto"/>
              <w:right w:val="single" w:sz="4" w:space="0" w:color="auto"/>
            </w:tcBorders>
            <w:shd w:val="clear" w:color="auto" w:fill="auto"/>
            <w:vAlign w:val="bottom"/>
          </w:tcPr>
          <w:p w14:paraId="43E0D776"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1,747 </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23B69E17" w14:textId="77777777" w:rsidR="00DF78DD" w:rsidRPr="000D05BA" w:rsidRDefault="00DF78DD" w:rsidP="00DF78DD">
            <w:pPr>
              <w:spacing w:line="240" w:lineRule="exact"/>
              <w:rPr>
                <w:sz w:val="20"/>
                <w:szCs w:val="20"/>
              </w:rPr>
            </w:pPr>
            <w:r w:rsidRPr="000D05BA">
              <w:rPr>
                <w:rFonts w:ascii="Calibri" w:hAnsi="Calibri" w:cs="Calibri"/>
                <w:b/>
                <w:bCs/>
                <w:sz w:val="20"/>
                <w:szCs w:val="20"/>
              </w:rPr>
              <w:t xml:space="preserve"> $         6,988 </w:t>
            </w:r>
          </w:p>
        </w:tc>
        <w:tc>
          <w:tcPr>
            <w:tcW w:w="1260" w:type="dxa"/>
            <w:tcBorders>
              <w:top w:val="nil"/>
              <w:left w:val="nil"/>
              <w:bottom w:val="single" w:sz="4" w:space="0" w:color="auto"/>
              <w:right w:val="single" w:sz="8" w:space="0" w:color="auto"/>
            </w:tcBorders>
            <w:shd w:val="clear" w:color="auto" w:fill="B4C6E7" w:themeFill="accent1" w:themeFillTint="66"/>
            <w:vAlign w:val="bottom"/>
          </w:tcPr>
          <w:p w14:paraId="2FDB9220" w14:textId="77777777" w:rsidR="00DF78DD" w:rsidRPr="000D05BA" w:rsidRDefault="00DF78DD" w:rsidP="00DF78DD">
            <w:pPr>
              <w:spacing w:line="240" w:lineRule="exact"/>
              <w:rPr>
                <w:sz w:val="20"/>
                <w:szCs w:val="20"/>
              </w:rPr>
            </w:pPr>
            <w:r w:rsidRPr="000D05BA">
              <w:rPr>
                <w:rFonts w:ascii="Calibri" w:hAnsi="Calibri" w:cs="Calibri"/>
                <w:b/>
                <w:bCs/>
                <w:sz w:val="20"/>
                <w:szCs w:val="20"/>
              </w:rPr>
              <w:t xml:space="preserve"> $         3,717 </w:t>
            </w:r>
          </w:p>
        </w:tc>
      </w:tr>
      <w:tr w:rsidR="00DF78DD" w:rsidRPr="00E810B9" w14:paraId="0DA736DD" w14:textId="77777777" w:rsidTr="00F849DD">
        <w:tc>
          <w:tcPr>
            <w:tcW w:w="808" w:type="dxa"/>
          </w:tcPr>
          <w:p w14:paraId="2B7756EE" w14:textId="77777777" w:rsidR="00DF78DD" w:rsidRPr="00E810B9" w:rsidRDefault="00DF78DD" w:rsidP="00DF78DD">
            <w:pPr>
              <w:spacing w:line="240" w:lineRule="exact"/>
              <w:ind w:left="-105" w:right="-115"/>
              <w:rPr>
                <w:sz w:val="20"/>
                <w:szCs w:val="20"/>
              </w:rPr>
            </w:pPr>
            <w:r w:rsidRPr="005878CA">
              <w:rPr>
                <w:sz w:val="20"/>
                <w:szCs w:val="20"/>
              </w:rPr>
              <w:t>Activity</w:t>
            </w:r>
            <w:r>
              <w:rPr>
                <w:sz w:val="20"/>
                <w:szCs w:val="20"/>
              </w:rPr>
              <w:t xml:space="preserve"> 5.1.5</w:t>
            </w:r>
          </w:p>
        </w:tc>
        <w:tc>
          <w:tcPr>
            <w:tcW w:w="7719" w:type="dxa"/>
            <w:gridSpan w:val="2"/>
          </w:tcPr>
          <w:p w14:paraId="1C4EAFCC" w14:textId="77777777" w:rsidR="00DF78DD" w:rsidRPr="007274ED" w:rsidRDefault="00DF78DD" w:rsidP="00DF78DD">
            <w:pPr>
              <w:spacing w:line="240" w:lineRule="exact"/>
              <w:rPr>
                <w:sz w:val="20"/>
                <w:szCs w:val="20"/>
              </w:rPr>
            </w:pPr>
            <w:r w:rsidRPr="007274ED">
              <w:rPr>
                <w:sz w:val="20"/>
                <w:szCs w:val="20"/>
              </w:rPr>
              <w:t>Rental &amp; Maintenance of office equipment</w:t>
            </w:r>
          </w:p>
          <w:p w14:paraId="11BAD597" w14:textId="77777777" w:rsidR="00DF78DD" w:rsidRPr="00E810B9" w:rsidRDefault="00DF78DD" w:rsidP="00DF78DD">
            <w:pPr>
              <w:spacing w:line="240" w:lineRule="exact"/>
              <w:rPr>
                <w:sz w:val="20"/>
                <w:szCs w:val="20"/>
              </w:rPr>
            </w:pPr>
          </w:p>
        </w:tc>
        <w:tc>
          <w:tcPr>
            <w:tcW w:w="1260" w:type="dxa"/>
            <w:tcBorders>
              <w:top w:val="nil"/>
              <w:left w:val="single" w:sz="4" w:space="0" w:color="auto"/>
              <w:bottom w:val="single" w:sz="4" w:space="0" w:color="auto"/>
              <w:right w:val="single" w:sz="4" w:space="0" w:color="auto"/>
            </w:tcBorders>
            <w:shd w:val="clear" w:color="auto" w:fill="auto"/>
            <w:vAlign w:val="bottom"/>
          </w:tcPr>
          <w:p w14:paraId="47A0C956" w14:textId="77777777" w:rsidR="00DF78DD" w:rsidRPr="0015542B" w:rsidRDefault="00DF78DD" w:rsidP="00DF78DD">
            <w:pPr>
              <w:spacing w:line="240" w:lineRule="exact"/>
              <w:rPr>
                <w:sz w:val="20"/>
                <w:szCs w:val="20"/>
              </w:rPr>
            </w:pPr>
            <w:r>
              <w:rPr>
                <w:rFonts w:ascii="Calibri" w:hAnsi="Calibri" w:cs="Calibri"/>
                <w:color w:val="000000"/>
                <w:sz w:val="20"/>
                <w:szCs w:val="20"/>
              </w:rPr>
              <w:t xml:space="preserve"> $      3,500 </w:t>
            </w:r>
          </w:p>
        </w:tc>
        <w:tc>
          <w:tcPr>
            <w:tcW w:w="1350" w:type="dxa"/>
            <w:tcBorders>
              <w:top w:val="nil"/>
              <w:left w:val="nil"/>
              <w:bottom w:val="single" w:sz="4" w:space="0" w:color="auto"/>
              <w:right w:val="single" w:sz="4" w:space="0" w:color="auto"/>
            </w:tcBorders>
            <w:shd w:val="clear" w:color="auto" w:fill="auto"/>
            <w:vAlign w:val="bottom"/>
          </w:tcPr>
          <w:p w14:paraId="7E58CD04" w14:textId="77777777" w:rsidR="00DF78DD" w:rsidRPr="0015542B" w:rsidRDefault="00DF78DD" w:rsidP="00DF78DD">
            <w:pPr>
              <w:spacing w:line="240" w:lineRule="exact"/>
              <w:rPr>
                <w:sz w:val="20"/>
                <w:szCs w:val="20"/>
              </w:rPr>
            </w:pPr>
            <w:r>
              <w:rPr>
                <w:rFonts w:ascii="Calibri" w:hAnsi="Calibri" w:cs="Calibri"/>
                <w:color w:val="000000"/>
                <w:sz w:val="20"/>
                <w:szCs w:val="20"/>
              </w:rPr>
              <w:t xml:space="preserve"> $         3,500 </w:t>
            </w:r>
          </w:p>
        </w:tc>
        <w:tc>
          <w:tcPr>
            <w:tcW w:w="1260" w:type="dxa"/>
            <w:tcBorders>
              <w:top w:val="nil"/>
              <w:left w:val="nil"/>
              <w:bottom w:val="single" w:sz="4" w:space="0" w:color="auto"/>
              <w:right w:val="single" w:sz="4" w:space="0" w:color="auto"/>
            </w:tcBorders>
            <w:shd w:val="clear" w:color="auto" w:fill="auto"/>
            <w:vAlign w:val="bottom"/>
          </w:tcPr>
          <w:p w14:paraId="2FBE1E6C" w14:textId="77777777" w:rsidR="00DF78DD" w:rsidRPr="0015542B" w:rsidRDefault="00DF78DD" w:rsidP="00DF78DD">
            <w:pPr>
              <w:spacing w:line="240" w:lineRule="exact"/>
              <w:rPr>
                <w:sz w:val="20"/>
                <w:szCs w:val="20"/>
              </w:rPr>
            </w:pPr>
            <w:r>
              <w:rPr>
                <w:rFonts w:ascii="Calibri" w:hAnsi="Calibri" w:cs="Calibri"/>
                <w:color w:val="000000"/>
                <w:sz w:val="20"/>
                <w:szCs w:val="20"/>
              </w:rPr>
              <w:t xml:space="preserve"> $        3,500 </w:t>
            </w:r>
          </w:p>
        </w:tc>
        <w:tc>
          <w:tcPr>
            <w:tcW w:w="1350" w:type="dxa"/>
            <w:tcBorders>
              <w:top w:val="nil"/>
              <w:left w:val="nil"/>
              <w:bottom w:val="single" w:sz="4" w:space="0" w:color="auto"/>
              <w:right w:val="single" w:sz="4" w:space="0" w:color="auto"/>
            </w:tcBorders>
            <w:shd w:val="clear" w:color="auto" w:fill="auto"/>
            <w:vAlign w:val="bottom"/>
          </w:tcPr>
          <w:p w14:paraId="2BA1D467" w14:textId="77777777" w:rsidR="00DF78DD" w:rsidRPr="0015542B" w:rsidRDefault="00DF78DD" w:rsidP="00DF78DD">
            <w:pPr>
              <w:spacing w:line="240" w:lineRule="exact"/>
              <w:rPr>
                <w:sz w:val="20"/>
                <w:szCs w:val="20"/>
              </w:rPr>
            </w:pPr>
            <w:r>
              <w:rPr>
                <w:rFonts w:ascii="Calibri" w:hAnsi="Calibri" w:cs="Calibri"/>
                <w:color w:val="000000"/>
                <w:sz w:val="20"/>
                <w:szCs w:val="20"/>
              </w:rPr>
              <w:t xml:space="preserve"> $         3,500 </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7A5E2B9C" w14:textId="77777777" w:rsidR="00DF78DD" w:rsidRPr="000D05BA" w:rsidRDefault="00DF78DD" w:rsidP="00DF78DD">
            <w:pPr>
              <w:spacing w:line="240" w:lineRule="exact"/>
              <w:rPr>
                <w:sz w:val="20"/>
                <w:szCs w:val="20"/>
              </w:rPr>
            </w:pPr>
            <w:r w:rsidRPr="000D05BA">
              <w:rPr>
                <w:rFonts w:ascii="Calibri" w:hAnsi="Calibri" w:cs="Calibri"/>
                <w:b/>
                <w:bCs/>
                <w:sz w:val="20"/>
                <w:szCs w:val="20"/>
              </w:rPr>
              <w:t xml:space="preserve"> $       14,000 </w:t>
            </w:r>
          </w:p>
        </w:tc>
        <w:tc>
          <w:tcPr>
            <w:tcW w:w="1260" w:type="dxa"/>
            <w:tcBorders>
              <w:top w:val="nil"/>
              <w:left w:val="nil"/>
              <w:bottom w:val="single" w:sz="4" w:space="0" w:color="auto"/>
              <w:right w:val="single" w:sz="8" w:space="0" w:color="auto"/>
            </w:tcBorders>
            <w:shd w:val="clear" w:color="auto" w:fill="B4C6E7" w:themeFill="accent1" w:themeFillTint="66"/>
            <w:vAlign w:val="bottom"/>
          </w:tcPr>
          <w:p w14:paraId="09BC08B8" w14:textId="77777777" w:rsidR="00DF78DD" w:rsidRPr="000D05BA" w:rsidRDefault="00DF78DD" w:rsidP="00DF78DD">
            <w:pPr>
              <w:spacing w:line="240" w:lineRule="exact"/>
              <w:rPr>
                <w:sz w:val="20"/>
                <w:szCs w:val="20"/>
              </w:rPr>
            </w:pPr>
            <w:r w:rsidRPr="000D05BA">
              <w:rPr>
                <w:rFonts w:ascii="Calibri" w:hAnsi="Calibri" w:cs="Calibri"/>
                <w:b/>
                <w:bCs/>
                <w:sz w:val="20"/>
                <w:szCs w:val="20"/>
              </w:rPr>
              <w:t xml:space="preserve"> $         7,447 </w:t>
            </w:r>
          </w:p>
        </w:tc>
      </w:tr>
      <w:tr w:rsidR="00DF78DD" w:rsidRPr="00E810B9" w14:paraId="1127B0EA" w14:textId="77777777" w:rsidTr="00F849DD">
        <w:tc>
          <w:tcPr>
            <w:tcW w:w="808" w:type="dxa"/>
          </w:tcPr>
          <w:p w14:paraId="62F082B7" w14:textId="77777777" w:rsidR="00DF78DD" w:rsidRPr="00E810B9" w:rsidRDefault="00DF78DD" w:rsidP="00DF78DD">
            <w:pPr>
              <w:spacing w:line="240" w:lineRule="exact"/>
              <w:ind w:left="-105" w:right="-115"/>
              <w:rPr>
                <w:sz w:val="20"/>
                <w:szCs w:val="20"/>
              </w:rPr>
            </w:pPr>
            <w:r w:rsidRPr="005878CA">
              <w:rPr>
                <w:sz w:val="20"/>
                <w:szCs w:val="20"/>
              </w:rPr>
              <w:t>Activity</w:t>
            </w:r>
            <w:r>
              <w:rPr>
                <w:sz w:val="20"/>
                <w:szCs w:val="20"/>
              </w:rPr>
              <w:t xml:space="preserve"> 5.1.6</w:t>
            </w:r>
          </w:p>
        </w:tc>
        <w:tc>
          <w:tcPr>
            <w:tcW w:w="7719" w:type="dxa"/>
            <w:gridSpan w:val="2"/>
          </w:tcPr>
          <w:p w14:paraId="3FD39CCB" w14:textId="77777777" w:rsidR="00DF78DD" w:rsidRPr="00E810B9" w:rsidRDefault="00DF78DD" w:rsidP="00DF78DD">
            <w:pPr>
              <w:spacing w:line="240" w:lineRule="exact"/>
              <w:rPr>
                <w:sz w:val="20"/>
                <w:szCs w:val="20"/>
              </w:rPr>
            </w:pPr>
            <w:r w:rsidRPr="007274ED">
              <w:rPr>
                <w:sz w:val="20"/>
                <w:szCs w:val="20"/>
              </w:rPr>
              <w:t>Staf</w:t>
            </w:r>
            <w:r>
              <w:rPr>
                <w:sz w:val="20"/>
                <w:szCs w:val="20"/>
              </w:rPr>
              <w:t xml:space="preserve">f </w:t>
            </w:r>
          </w:p>
        </w:tc>
        <w:tc>
          <w:tcPr>
            <w:tcW w:w="1260" w:type="dxa"/>
            <w:tcBorders>
              <w:top w:val="nil"/>
              <w:left w:val="single" w:sz="4" w:space="0" w:color="auto"/>
              <w:bottom w:val="nil"/>
              <w:right w:val="single" w:sz="4" w:space="0" w:color="auto"/>
            </w:tcBorders>
            <w:shd w:val="clear" w:color="auto" w:fill="auto"/>
            <w:vAlign w:val="bottom"/>
          </w:tcPr>
          <w:p w14:paraId="3432EA51" w14:textId="77777777" w:rsidR="00DF78DD" w:rsidRDefault="00DF78DD" w:rsidP="00DF78DD">
            <w:pPr>
              <w:spacing w:line="240" w:lineRule="exact"/>
              <w:rPr>
                <w:sz w:val="20"/>
                <w:szCs w:val="20"/>
              </w:rPr>
            </w:pPr>
            <w:r>
              <w:rPr>
                <w:rFonts w:ascii="Calibri" w:hAnsi="Calibri" w:cs="Calibri"/>
                <w:color w:val="000000"/>
                <w:sz w:val="20"/>
                <w:szCs w:val="20"/>
              </w:rPr>
              <w:t xml:space="preserve"> $  370,000 </w:t>
            </w:r>
          </w:p>
        </w:tc>
        <w:tc>
          <w:tcPr>
            <w:tcW w:w="1350" w:type="dxa"/>
            <w:tcBorders>
              <w:top w:val="nil"/>
              <w:left w:val="nil"/>
              <w:bottom w:val="nil"/>
              <w:right w:val="single" w:sz="4" w:space="0" w:color="auto"/>
            </w:tcBorders>
            <w:shd w:val="clear" w:color="auto" w:fill="auto"/>
            <w:vAlign w:val="bottom"/>
          </w:tcPr>
          <w:p w14:paraId="205405B6" w14:textId="77777777" w:rsidR="00DF78DD" w:rsidRDefault="00DF78DD" w:rsidP="00DF78DD">
            <w:pPr>
              <w:spacing w:line="240" w:lineRule="exact"/>
              <w:rPr>
                <w:sz w:val="20"/>
                <w:szCs w:val="20"/>
              </w:rPr>
            </w:pPr>
            <w:r>
              <w:rPr>
                <w:rFonts w:ascii="Calibri" w:hAnsi="Calibri" w:cs="Calibri"/>
                <w:color w:val="000000"/>
                <w:sz w:val="20"/>
                <w:szCs w:val="20"/>
              </w:rPr>
              <w:t xml:space="preserve"> $     370,000 </w:t>
            </w:r>
          </w:p>
        </w:tc>
        <w:tc>
          <w:tcPr>
            <w:tcW w:w="1260" w:type="dxa"/>
            <w:tcBorders>
              <w:top w:val="nil"/>
              <w:left w:val="nil"/>
              <w:bottom w:val="nil"/>
              <w:right w:val="single" w:sz="4" w:space="0" w:color="auto"/>
            </w:tcBorders>
            <w:shd w:val="clear" w:color="auto" w:fill="auto"/>
            <w:vAlign w:val="bottom"/>
          </w:tcPr>
          <w:p w14:paraId="526BDA41" w14:textId="77777777" w:rsidR="00DF78DD" w:rsidRDefault="00DF78DD" w:rsidP="00DF78DD">
            <w:pPr>
              <w:spacing w:line="240" w:lineRule="exact"/>
              <w:rPr>
                <w:sz w:val="20"/>
                <w:szCs w:val="20"/>
              </w:rPr>
            </w:pPr>
            <w:r>
              <w:rPr>
                <w:rFonts w:ascii="Calibri" w:hAnsi="Calibri" w:cs="Calibri"/>
                <w:color w:val="000000"/>
                <w:sz w:val="20"/>
                <w:szCs w:val="20"/>
              </w:rPr>
              <w:t xml:space="preserve"> $   370,000 </w:t>
            </w:r>
          </w:p>
        </w:tc>
        <w:tc>
          <w:tcPr>
            <w:tcW w:w="1350" w:type="dxa"/>
            <w:tcBorders>
              <w:top w:val="nil"/>
              <w:left w:val="nil"/>
              <w:bottom w:val="nil"/>
              <w:right w:val="single" w:sz="4" w:space="0" w:color="auto"/>
            </w:tcBorders>
            <w:shd w:val="clear" w:color="auto" w:fill="auto"/>
            <w:vAlign w:val="bottom"/>
          </w:tcPr>
          <w:p w14:paraId="0EA0BFDD" w14:textId="77777777" w:rsidR="00DF78DD" w:rsidRDefault="00DF78DD" w:rsidP="00DF78DD">
            <w:pPr>
              <w:spacing w:line="240" w:lineRule="exact"/>
              <w:rPr>
                <w:sz w:val="20"/>
                <w:szCs w:val="20"/>
              </w:rPr>
            </w:pPr>
            <w:r>
              <w:rPr>
                <w:rFonts w:ascii="Calibri" w:hAnsi="Calibri" w:cs="Calibri"/>
                <w:color w:val="000000"/>
                <w:sz w:val="20"/>
                <w:szCs w:val="20"/>
              </w:rPr>
              <w:t xml:space="preserve"> $     370,000 </w:t>
            </w:r>
          </w:p>
        </w:tc>
        <w:tc>
          <w:tcPr>
            <w:tcW w:w="1260" w:type="dxa"/>
            <w:tcBorders>
              <w:top w:val="nil"/>
              <w:left w:val="single" w:sz="8" w:space="0" w:color="auto"/>
              <w:bottom w:val="single" w:sz="4" w:space="0" w:color="auto"/>
              <w:right w:val="single" w:sz="8" w:space="0" w:color="auto"/>
            </w:tcBorders>
            <w:shd w:val="clear" w:color="auto" w:fill="B4C6E7" w:themeFill="accent1" w:themeFillTint="66"/>
            <w:vAlign w:val="bottom"/>
          </w:tcPr>
          <w:p w14:paraId="47ED495E" w14:textId="77777777" w:rsidR="00DF78DD" w:rsidRPr="00594C59" w:rsidRDefault="00DF78DD" w:rsidP="00DF78DD">
            <w:pPr>
              <w:spacing w:line="240" w:lineRule="exact"/>
              <w:rPr>
                <w:sz w:val="20"/>
                <w:szCs w:val="20"/>
              </w:rPr>
            </w:pPr>
            <w:r w:rsidRPr="00594C59">
              <w:rPr>
                <w:rFonts w:ascii="Calibri" w:hAnsi="Calibri" w:cs="Calibri"/>
                <w:b/>
                <w:bCs/>
                <w:sz w:val="20"/>
                <w:szCs w:val="20"/>
              </w:rPr>
              <w:t xml:space="preserve"> $ 1,480,000 </w:t>
            </w:r>
          </w:p>
        </w:tc>
        <w:tc>
          <w:tcPr>
            <w:tcW w:w="1260" w:type="dxa"/>
            <w:tcBorders>
              <w:top w:val="nil"/>
              <w:left w:val="nil"/>
              <w:bottom w:val="single" w:sz="4" w:space="0" w:color="auto"/>
              <w:right w:val="single" w:sz="8" w:space="0" w:color="auto"/>
            </w:tcBorders>
            <w:shd w:val="clear" w:color="auto" w:fill="B4C6E7" w:themeFill="accent1" w:themeFillTint="66"/>
            <w:vAlign w:val="bottom"/>
          </w:tcPr>
          <w:p w14:paraId="75246AF2" w14:textId="77777777" w:rsidR="00DF78DD" w:rsidRPr="00594C59" w:rsidRDefault="00DF78DD" w:rsidP="00DF78DD">
            <w:pPr>
              <w:spacing w:line="240" w:lineRule="exact"/>
              <w:rPr>
                <w:sz w:val="20"/>
                <w:szCs w:val="20"/>
              </w:rPr>
            </w:pPr>
            <w:r w:rsidRPr="00594C59">
              <w:rPr>
                <w:rFonts w:ascii="Calibri" w:hAnsi="Calibri" w:cs="Calibri"/>
                <w:b/>
                <w:bCs/>
                <w:sz w:val="20"/>
                <w:szCs w:val="20"/>
              </w:rPr>
              <w:t xml:space="preserve"> $   787,212 </w:t>
            </w:r>
          </w:p>
        </w:tc>
      </w:tr>
      <w:tr w:rsidR="00DF78DD" w:rsidRPr="00E810B9" w14:paraId="534CE6CD" w14:textId="77777777" w:rsidTr="00F849DD">
        <w:tc>
          <w:tcPr>
            <w:tcW w:w="808" w:type="dxa"/>
            <w:shd w:val="clear" w:color="auto" w:fill="FFFF00"/>
          </w:tcPr>
          <w:p w14:paraId="3ABAC32C" w14:textId="77777777" w:rsidR="00DF78DD" w:rsidRPr="005878CA" w:rsidRDefault="00DF78DD" w:rsidP="00DF78DD">
            <w:pPr>
              <w:spacing w:line="240" w:lineRule="exact"/>
              <w:ind w:left="-105" w:right="-115"/>
              <w:rPr>
                <w:sz w:val="20"/>
                <w:szCs w:val="20"/>
              </w:rPr>
            </w:pPr>
          </w:p>
        </w:tc>
        <w:tc>
          <w:tcPr>
            <w:tcW w:w="7719" w:type="dxa"/>
            <w:gridSpan w:val="2"/>
            <w:shd w:val="clear" w:color="auto" w:fill="FFFF00"/>
          </w:tcPr>
          <w:p w14:paraId="29DE315F" w14:textId="77777777" w:rsidR="00DF78DD" w:rsidRPr="007274ED" w:rsidRDefault="00DF78DD" w:rsidP="00DF78DD">
            <w:pPr>
              <w:spacing w:line="240" w:lineRule="exact"/>
              <w:jc w:val="right"/>
              <w:rPr>
                <w:sz w:val="20"/>
                <w:szCs w:val="20"/>
              </w:rPr>
            </w:pPr>
            <w:r>
              <w:rPr>
                <w:sz w:val="20"/>
                <w:szCs w:val="20"/>
              </w:rPr>
              <w:t>TOTAL OUTPUT 5.1</w:t>
            </w:r>
          </w:p>
        </w:tc>
        <w:tc>
          <w:tcPr>
            <w:tcW w:w="1260" w:type="dxa"/>
            <w:tcBorders>
              <w:top w:val="single" w:sz="4" w:space="0" w:color="auto"/>
              <w:left w:val="single" w:sz="4" w:space="0" w:color="auto"/>
              <w:bottom w:val="single" w:sz="4" w:space="0" w:color="auto"/>
              <w:right w:val="single" w:sz="4" w:space="0" w:color="auto"/>
            </w:tcBorders>
            <w:shd w:val="clear" w:color="auto" w:fill="FFFF00"/>
            <w:vAlign w:val="bottom"/>
          </w:tcPr>
          <w:p w14:paraId="4C18E0CE" w14:textId="77777777" w:rsidR="00DF78DD" w:rsidRDefault="00DF78DD" w:rsidP="00DF78DD">
            <w:pPr>
              <w:spacing w:line="240" w:lineRule="exact"/>
              <w:rPr>
                <w:sz w:val="20"/>
                <w:szCs w:val="20"/>
              </w:rPr>
            </w:pPr>
            <w:r>
              <w:rPr>
                <w:rFonts w:ascii="Calibri" w:hAnsi="Calibri" w:cs="Calibri"/>
                <w:color w:val="000000"/>
                <w:sz w:val="20"/>
                <w:szCs w:val="20"/>
              </w:rPr>
              <w:t xml:space="preserve"> $  380,147 </w:t>
            </w:r>
          </w:p>
        </w:tc>
        <w:tc>
          <w:tcPr>
            <w:tcW w:w="1350" w:type="dxa"/>
            <w:tcBorders>
              <w:top w:val="single" w:sz="4" w:space="0" w:color="auto"/>
              <w:left w:val="nil"/>
              <w:bottom w:val="single" w:sz="4" w:space="0" w:color="auto"/>
              <w:right w:val="single" w:sz="4" w:space="0" w:color="auto"/>
            </w:tcBorders>
            <w:shd w:val="clear" w:color="auto" w:fill="FFFF00"/>
            <w:vAlign w:val="bottom"/>
          </w:tcPr>
          <w:p w14:paraId="717509C3" w14:textId="77777777" w:rsidR="00DF78DD" w:rsidRDefault="00DF78DD" w:rsidP="00DF78DD">
            <w:pPr>
              <w:spacing w:line="240" w:lineRule="exact"/>
              <w:rPr>
                <w:sz w:val="20"/>
                <w:szCs w:val="20"/>
              </w:rPr>
            </w:pPr>
            <w:r>
              <w:rPr>
                <w:rFonts w:ascii="Calibri" w:hAnsi="Calibri" w:cs="Calibri"/>
                <w:color w:val="000000"/>
                <w:sz w:val="20"/>
                <w:szCs w:val="20"/>
              </w:rPr>
              <w:t xml:space="preserve"> $     377,647 </w:t>
            </w:r>
          </w:p>
        </w:tc>
        <w:tc>
          <w:tcPr>
            <w:tcW w:w="1260" w:type="dxa"/>
            <w:tcBorders>
              <w:top w:val="single" w:sz="4" w:space="0" w:color="auto"/>
              <w:left w:val="nil"/>
              <w:bottom w:val="single" w:sz="4" w:space="0" w:color="auto"/>
              <w:right w:val="single" w:sz="4" w:space="0" w:color="auto"/>
            </w:tcBorders>
            <w:shd w:val="clear" w:color="auto" w:fill="FFFF00"/>
            <w:vAlign w:val="bottom"/>
          </w:tcPr>
          <w:p w14:paraId="32047042" w14:textId="77777777" w:rsidR="00DF78DD" w:rsidRDefault="00DF78DD" w:rsidP="00DF78DD">
            <w:pPr>
              <w:spacing w:line="240" w:lineRule="exact"/>
              <w:rPr>
                <w:sz w:val="20"/>
                <w:szCs w:val="20"/>
              </w:rPr>
            </w:pPr>
            <w:r>
              <w:rPr>
                <w:rFonts w:ascii="Calibri" w:hAnsi="Calibri" w:cs="Calibri"/>
                <w:color w:val="000000"/>
                <w:sz w:val="20"/>
                <w:szCs w:val="20"/>
              </w:rPr>
              <w:t xml:space="preserve"> $   377,647 </w:t>
            </w:r>
          </w:p>
        </w:tc>
        <w:tc>
          <w:tcPr>
            <w:tcW w:w="1350" w:type="dxa"/>
            <w:tcBorders>
              <w:top w:val="single" w:sz="4" w:space="0" w:color="auto"/>
              <w:left w:val="nil"/>
              <w:bottom w:val="single" w:sz="4" w:space="0" w:color="auto"/>
              <w:right w:val="single" w:sz="4" w:space="0" w:color="auto"/>
            </w:tcBorders>
            <w:shd w:val="clear" w:color="auto" w:fill="FFFF00"/>
            <w:vAlign w:val="bottom"/>
          </w:tcPr>
          <w:p w14:paraId="6F535589" w14:textId="77777777" w:rsidR="00DF78DD" w:rsidRDefault="00DF78DD" w:rsidP="00DF78DD">
            <w:pPr>
              <w:spacing w:line="240" w:lineRule="exact"/>
              <w:rPr>
                <w:sz w:val="20"/>
                <w:szCs w:val="20"/>
              </w:rPr>
            </w:pPr>
            <w:r>
              <w:rPr>
                <w:rFonts w:ascii="Calibri" w:hAnsi="Calibri" w:cs="Calibri"/>
                <w:color w:val="000000"/>
                <w:sz w:val="20"/>
                <w:szCs w:val="20"/>
              </w:rPr>
              <w:t xml:space="preserve"> $     377,647 </w:t>
            </w:r>
          </w:p>
        </w:tc>
        <w:tc>
          <w:tcPr>
            <w:tcW w:w="1260" w:type="dxa"/>
            <w:tcBorders>
              <w:top w:val="nil"/>
              <w:left w:val="nil"/>
              <w:bottom w:val="single" w:sz="4" w:space="0" w:color="auto"/>
              <w:right w:val="single" w:sz="4" w:space="0" w:color="auto"/>
            </w:tcBorders>
            <w:shd w:val="clear" w:color="auto" w:fill="FFFF00"/>
            <w:vAlign w:val="bottom"/>
          </w:tcPr>
          <w:p w14:paraId="6B05667F" w14:textId="77777777" w:rsidR="00DF78DD" w:rsidRDefault="00DF78DD" w:rsidP="00DF78DD">
            <w:pPr>
              <w:spacing w:line="240" w:lineRule="exact"/>
              <w:rPr>
                <w:sz w:val="20"/>
                <w:szCs w:val="20"/>
              </w:rPr>
            </w:pPr>
            <w:r>
              <w:rPr>
                <w:rFonts w:ascii="Calibri" w:hAnsi="Calibri" w:cs="Calibri"/>
                <w:color w:val="000000"/>
                <w:sz w:val="20"/>
                <w:szCs w:val="20"/>
              </w:rPr>
              <w:t xml:space="preserve"> $ 1,513,088 </w:t>
            </w:r>
          </w:p>
        </w:tc>
        <w:tc>
          <w:tcPr>
            <w:tcW w:w="1260" w:type="dxa"/>
            <w:tcBorders>
              <w:top w:val="nil"/>
              <w:left w:val="nil"/>
              <w:bottom w:val="single" w:sz="4" w:space="0" w:color="auto"/>
              <w:right w:val="single" w:sz="4" w:space="0" w:color="auto"/>
            </w:tcBorders>
            <w:shd w:val="clear" w:color="auto" w:fill="FFFF00"/>
            <w:vAlign w:val="bottom"/>
          </w:tcPr>
          <w:p w14:paraId="493A0E8C" w14:textId="77777777" w:rsidR="00DF78DD" w:rsidRDefault="00DF78DD" w:rsidP="00DF78DD">
            <w:pPr>
              <w:spacing w:line="240" w:lineRule="exact"/>
              <w:rPr>
                <w:sz w:val="20"/>
                <w:szCs w:val="20"/>
              </w:rPr>
            </w:pPr>
            <w:r>
              <w:rPr>
                <w:rFonts w:ascii="Calibri" w:hAnsi="Calibri" w:cs="Calibri"/>
                <w:color w:val="000000"/>
                <w:sz w:val="20"/>
                <w:szCs w:val="20"/>
              </w:rPr>
              <w:t xml:space="preserve"> $     804,812 </w:t>
            </w:r>
          </w:p>
        </w:tc>
      </w:tr>
      <w:tr w:rsidR="00DF78DD" w:rsidRPr="00E810B9" w14:paraId="3452AD5C" w14:textId="77777777" w:rsidTr="00F849DD">
        <w:tc>
          <w:tcPr>
            <w:tcW w:w="808" w:type="dxa"/>
            <w:shd w:val="clear" w:color="auto" w:fill="00B0F0"/>
          </w:tcPr>
          <w:p w14:paraId="483F2D6D" w14:textId="77777777" w:rsidR="00DF78DD" w:rsidRPr="0066094A" w:rsidRDefault="00DF78DD" w:rsidP="00DF78DD">
            <w:pPr>
              <w:spacing w:line="240" w:lineRule="exact"/>
              <w:ind w:left="-105" w:right="-115"/>
              <w:rPr>
                <w:b/>
                <w:bCs/>
                <w:sz w:val="20"/>
                <w:szCs w:val="20"/>
              </w:rPr>
            </w:pPr>
            <w:r w:rsidRPr="0066094A">
              <w:rPr>
                <w:b/>
                <w:bCs/>
                <w:sz w:val="20"/>
                <w:szCs w:val="20"/>
              </w:rPr>
              <w:t>Output 5.2</w:t>
            </w:r>
          </w:p>
        </w:tc>
        <w:tc>
          <w:tcPr>
            <w:tcW w:w="7719" w:type="dxa"/>
            <w:gridSpan w:val="2"/>
            <w:shd w:val="clear" w:color="auto" w:fill="00B0F0"/>
          </w:tcPr>
          <w:p w14:paraId="3ABE781A" w14:textId="77777777" w:rsidR="00DF78DD" w:rsidRPr="0066094A" w:rsidRDefault="00DF78DD" w:rsidP="00DF78DD">
            <w:pPr>
              <w:spacing w:line="240" w:lineRule="exact"/>
              <w:rPr>
                <w:b/>
                <w:bCs/>
                <w:sz w:val="20"/>
                <w:szCs w:val="20"/>
              </w:rPr>
            </w:pPr>
            <w:r w:rsidRPr="0066094A">
              <w:rPr>
                <w:b/>
                <w:bCs/>
                <w:sz w:val="20"/>
                <w:szCs w:val="20"/>
              </w:rPr>
              <w:t xml:space="preserve">Project Communications &amp; Reporting </w:t>
            </w:r>
          </w:p>
        </w:tc>
        <w:tc>
          <w:tcPr>
            <w:tcW w:w="1260" w:type="dxa"/>
          </w:tcPr>
          <w:p w14:paraId="38125E8E" w14:textId="77777777" w:rsidR="00DF78DD" w:rsidRPr="00E810B9" w:rsidRDefault="00DF78DD" w:rsidP="00DF78DD">
            <w:pPr>
              <w:spacing w:line="240" w:lineRule="exact"/>
              <w:rPr>
                <w:sz w:val="20"/>
                <w:szCs w:val="20"/>
              </w:rPr>
            </w:pPr>
          </w:p>
        </w:tc>
        <w:tc>
          <w:tcPr>
            <w:tcW w:w="1350" w:type="dxa"/>
          </w:tcPr>
          <w:p w14:paraId="33C230A6" w14:textId="77777777" w:rsidR="00DF78DD" w:rsidRPr="00E810B9" w:rsidRDefault="00DF78DD" w:rsidP="00DF78DD">
            <w:pPr>
              <w:spacing w:line="240" w:lineRule="exact"/>
              <w:rPr>
                <w:sz w:val="20"/>
                <w:szCs w:val="20"/>
              </w:rPr>
            </w:pPr>
          </w:p>
        </w:tc>
        <w:tc>
          <w:tcPr>
            <w:tcW w:w="1260" w:type="dxa"/>
          </w:tcPr>
          <w:p w14:paraId="3BD11996" w14:textId="77777777" w:rsidR="00DF78DD" w:rsidRPr="00E810B9" w:rsidRDefault="00DF78DD" w:rsidP="00DF78DD">
            <w:pPr>
              <w:spacing w:line="240" w:lineRule="exact"/>
              <w:rPr>
                <w:sz w:val="20"/>
                <w:szCs w:val="20"/>
              </w:rPr>
            </w:pPr>
          </w:p>
        </w:tc>
        <w:tc>
          <w:tcPr>
            <w:tcW w:w="1350" w:type="dxa"/>
          </w:tcPr>
          <w:p w14:paraId="5FCF5BB1" w14:textId="77777777" w:rsidR="00DF78DD" w:rsidRPr="00E810B9" w:rsidRDefault="00DF78DD" w:rsidP="00DF78DD">
            <w:pPr>
              <w:spacing w:line="240" w:lineRule="exact"/>
              <w:rPr>
                <w:sz w:val="20"/>
                <w:szCs w:val="20"/>
              </w:rPr>
            </w:pPr>
          </w:p>
        </w:tc>
        <w:tc>
          <w:tcPr>
            <w:tcW w:w="1260" w:type="dxa"/>
            <w:shd w:val="clear" w:color="auto" w:fill="B4C6E7" w:themeFill="accent1" w:themeFillTint="66"/>
          </w:tcPr>
          <w:p w14:paraId="30FD8B17" w14:textId="77777777" w:rsidR="00DF78DD" w:rsidRPr="00E810B9" w:rsidRDefault="00DF78DD" w:rsidP="00DF78DD">
            <w:pPr>
              <w:spacing w:line="240" w:lineRule="exact"/>
              <w:rPr>
                <w:sz w:val="20"/>
                <w:szCs w:val="20"/>
              </w:rPr>
            </w:pPr>
          </w:p>
        </w:tc>
        <w:tc>
          <w:tcPr>
            <w:tcW w:w="1260" w:type="dxa"/>
            <w:shd w:val="clear" w:color="auto" w:fill="B4C6E7" w:themeFill="accent1" w:themeFillTint="66"/>
          </w:tcPr>
          <w:p w14:paraId="09CDB984" w14:textId="77777777" w:rsidR="00DF78DD" w:rsidRPr="00E810B9" w:rsidRDefault="00DF78DD" w:rsidP="00DF78DD">
            <w:pPr>
              <w:spacing w:line="240" w:lineRule="exact"/>
              <w:rPr>
                <w:sz w:val="20"/>
                <w:szCs w:val="20"/>
              </w:rPr>
            </w:pPr>
          </w:p>
        </w:tc>
      </w:tr>
      <w:tr w:rsidR="00DF78DD" w:rsidRPr="00E810B9" w14:paraId="7D64ED25" w14:textId="77777777" w:rsidTr="00F849DD">
        <w:tc>
          <w:tcPr>
            <w:tcW w:w="808" w:type="dxa"/>
          </w:tcPr>
          <w:p w14:paraId="62D162EF" w14:textId="77777777" w:rsidR="00DF78DD" w:rsidRPr="00E810B9" w:rsidRDefault="00DF78DD" w:rsidP="00DF78DD">
            <w:pPr>
              <w:spacing w:line="240" w:lineRule="exact"/>
              <w:ind w:left="-105" w:right="-115"/>
              <w:rPr>
                <w:sz w:val="20"/>
                <w:szCs w:val="20"/>
              </w:rPr>
            </w:pPr>
            <w:r>
              <w:rPr>
                <w:sz w:val="20"/>
                <w:szCs w:val="20"/>
              </w:rPr>
              <w:lastRenderedPageBreak/>
              <w:t>5.2.1</w:t>
            </w:r>
          </w:p>
        </w:tc>
        <w:tc>
          <w:tcPr>
            <w:tcW w:w="7719" w:type="dxa"/>
            <w:gridSpan w:val="2"/>
          </w:tcPr>
          <w:p w14:paraId="15CD53BA" w14:textId="77777777" w:rsidR="00DF78DD" w:rsidRPr="00E810B9" w:rsidRDefault="00DF78DD" w:rsidP="00DF78DD">
            <w:pPr>
              <w:spacing w:line="240" w:lineRule="exact"/>
              <w:rPr>
                <w:sz w:val="20"/>
                <w:szCs w:val="20"/>
              </w:rPr>
            </w:pPr>
            <w:r>
              <w:rPr>
                <w:sz w:val="20"/>
                <w:szCs w:val="20"/>
              </w:rPr>
              <w:t>Develop Knowledge Products</w:t>
            </w:r>
          </w:p>
        </w:tc>
        <w:tc>
          <w:tcPr>
            <w:tcW w:w="1260" w:type="dxa"/>
            <w:tcBorders>
              <w:top w:val="single" w:sz="4" w:space="0" w:color="auto"/>
              <w:left w:val="single" w:sz="4" w:space="0" w:color="auto"/>
              <w:bottom w:val="nil"/>
              <w:right w:val="single" w:sz="4" w:space="0" w:color="auto"/>
            </w:tcBorders>
            <w:shd w:val="clear" w:color="auto" w:fill="auto"/>
            <w:vAlign w:val="bottom"/>
          </w:tcPr>
          <w:p w14:paraId="0111C570" w14:textId="77777777" w:rsidR="00DF78DD" w:rsidRPr="00573676" w:rsidRDefault="00DF78DD" w:rsidP="00DF78DD">
            <w:pPr>
              <w:spacing w:line="240" w:lineRule="exact"/>
              <w:rPr>
                <w:sz w:val="20"/>
                <w:szCs w:val="20"/>
              </w:rPr>
            </w:pPr>
            <w:r w:rsidRPr="00573676">
              <w:rPr>
                <w:rFonts w:ascii="Calibri" w:hAnsi="Calibri" w:cs="Calibri"/>
                <w:sz w:val="20"/>
                <w:szCs w:val="20"/>
              </w:rPr>
              <w:t>1500</w:t>
            </w:r>
          </w:p>
        </w:tc>
        <w:tc>
          <w:tcPr>
            <w:tcW w:w="1350" w:type="dxa"/>
            <w:tcBorders>
              <w:top w:val="nil"/>
              <w:left w:val="nil"/>
              <w:bottom w:val="nil"/>
              <w:right w:val="single" w:sz="4" w:space="0" w:color="auto"/>
            </w:tcBorders>
            <w:shd w:val="clear" w:color="auto" w:fill="auto"/>
            <w:vAlign w:val="bottom"/>
          </w:tcPr>
          <w:p w14:paraId="21D01C60" w14:textId="77777777" w:rsidR="00DF78DD" w:rsidRPr="00573676" w:rsidRDefault="00DF78DD" w:rsidP="00DF78DD">
            <w:pPr>
              <w:spacing w:line="240" w:lineRule="exact"/>
              <w:rPr>
                <w:sz w:val="20"/>
                <w:szCs w:val="20"/>
              </w:rPr>
            </w:pPr>
            <w:r w:rsidRPr="00573676">
              <w:rPr>
                <w:rFonts w:ascii="Calibri" w:hAnsi="Calibri" w:cs="Calibri"/>
                <w:sz w:val="20"/>
                <w:szCs w:val="20"/>
              </w:rPr>
              <w:t xml:space="preserve"> $         1,500 </w:t>
            </w:r>
          </w:p>
        </w:tc>
        <w:tc>
          <w:tcPr>
            <w:tcW w:w="1260" w:type="dxa"/>
            <w:tcBorders>
              <w:top w:val="nil"/>
              <w:left w:val="nil"/>
              <w:bottom w:val="nil"/>
              <w:right w:val="single" w:sz="4" w:space="0" w:color="auto"/>
            </w:tcBorders>
            <w:shd w:val="clear" w:color="auto" w:fill="auto"/>
            <w:vAlign w:val="bottom"/>
          </w:tcPr>
          <w:p w14:paraId="47DD5BAD" w14:textId="77777777" w:rsidR="00DF78DD" w:rsidRPr="00573676" w:rsidRDefault="00DF78DD" w:rsidP="00DF78DD">
            <w:pPr>
              <w:spacing w:line="240" w:lineRule="exact"/>
              <w:rPr>
                <w:sz w:val="20"/>
                <w:szCs w:val="20"/>
              </w:rPr>
            </w:pPr>
            <w:r w:rsidRPr="00573676">
              <w:rPr>
                <w:rFonts w:ascii="Calibri" w:hAnsi="Calibri" w:cs="Calibri"/>
                <w:sz w:val="20"/>
                <w:szCs w:val="20"/>
              </w:rPr>
              <w:t xml:space="preserve"> $        1,500 </w:t>
            </w:r>
          </w:p>
        </w:tc>
        <w:tc>
          <w:tcPr>
            <w:tcW w:w="1350" w:type="dxa"/>
            <w:tcBorders>
              <w:top w:val="nil"/>
              <w:left w:val="nil"/>
              <w:bottom w:val="nil"/>
              <w:right w:val="nil"/>
            </w:tcBorders>
            <w:shd w:val="clear" w:color="auto" w:fill="auto"/>
            <w:vAlign w:val="bottom"/>
          </w:tcPr>
          <w:p w14:paraId="1212E829" w14:textId="77777777" w:rsidR="00DF78DD" w:rsidRPr="00573676" w:rsidRDefault="00DF78DD" w:rsidP="00DF78DD">
            <w:pPr>
              <w:spacing w:line="240" w:lineRule="exact"/>
              <w:rPr>
                <w:sz w:val="20"/>
                <w:szCs w:val="20"/>
              </w:rPr>
            </w:pPr>
            <w:r w:rsidRPr="00573676">
              <w:rPr>
                <w:rFonts w:ascii="Calibri" w:hAnsi="Calibri" w:cs="Calibri"/>
                <w:sz w:val="20"/>
                <w:szCs w:val="20"/>
              </w:rPr>
              <w:t xml:space="preserve"> $         1,500 </w:t>
            </w:r>
          </w:p>
        </w:tc>
        <w:tc>
          <w:tcPr>
            <w:tcW w:w="12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7A6122B1" w14:textId="77777777" w:rsidR="00DF78DD" w:rsidRPr="00573676" w:rsidRDefault="00DF78DD" w:rsidP="00DF78DD">
            <w:pPr>
              <w:spacing w:line="240" w:lineRule="exact"/>
              <w:rPr>
                <w:sz w:val="20"/>
                <w:szCs w:val="20"/>
              </w:rPr>
            </w:pPr>
            <w:r w:rsidRPr="00573676">
              <w:rPr>
                <w:rFonts w:ascii="Calibri" w:hAnsi="Calibri" w:cs="Calibri"/>
                <w:b/>
                <w:bCs/>
                <w:sz w:val="20"/>
                <w:szCs w:val="20"/>
              </w:rPr>
              <w:t xml:space="preserve"> $         6,000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7B7CCA2C" w14:textId="77777777" w:rsidR="00DF78DD" w:rsidRPr="00573676" w:rsidRDefault="00DF78DD" w:rsidP="00DF78DD">
            <w:pPr>
              <w:spacing w:line="240" w:lineRule="exact"/>
              <w:rPr>
                <w:sz w:val="20"/>
                <w:szCs w:val="20"/>
              </w:rPr>
            </w:pPr>
            <w:r w:rsidRPr="00573676">
              <w:rPr>
                <w:rFonts w:ascii="Calibri" w:hAnsi="Calibri" w:cs="Calibri"/>
                <w:b/>
                <w:bCs/>
                <w:sz w:val="20"/>
                <w:szCs w:val="20"/>
              </w:rPr>
              <w:t xml:space="preserve"> $         3,191 </w:t>
            </w:r>
          </w:p>
        </w:tc>
      </w:tr>
      <w:tr w:rsidR="00DF78DD" w:rsidRPr="00E810B9" w14:paraId="7BA93684" w14:textId="77777777" w:rsidTr="00F849DD">
        <w:tc>
          <w:tcPr>
            <w:tcW w:w="808" w:type="dxa"/>
          </w:tcPr>
          <w:p w14:paraId="23EAABB0" w14:textId="77777777" w:rsidR="00DF78DD" w:rsidRPr="00E810B9" w:rsidRDefault="00DF78DD" w:rsidP="00DF78DD">
            <w:pPr>
              <w:spacing w:line="240" w:lineRule="exact"/>
              <w:ind w:left="-105" w:right="-115"/>
              <w:rPr>
                <w:sz w:val="20"/>
                <w:szCs w:val="20"/>
              </w:rPr>
            </w:pPr>
            <w:r>
              <w:rPr>
                <w:sz w:val="20"/>
                <w:szCs w:val="20"/>
              </w:rPr>
              <w:t>5.2.2</w:t>
            </w:r>
          </w:p>
        </w:tc>
        <w:tc>
          <w:tcPr>
            <w:tcW w:w="7719" w:type="dxa"/>
            <w:gridSpan w:val="2"/>
          </w:tcPr>
          <w:p w14:paraId="7CC95387" w14:textId="77777777" w:rsidR="00DF78DD" w:rsidRPr="00E810B9" w:rsidRDefault="00DF78DD" w:rsidP="00DF78DD">
            <w:pPr>
              <w:spacing w:line="240" w:lineRule="exact"/>
              <w:rPr>
                <w:sz w:val="20"/>
                <w:szCs w:val="20"/>
              </w:rPr>
            </w:pPr>
            <w:r>
              <w:rPr>
                <w:sz w:val="20"/>
                <w:szCs w:val="20"/>
              </w:rPr>
              <w:t>Develop, disseminate Project Reports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2966504" w14:textId="77777777" w:rsidR="00DF78DD" w:rsidRPr="00573676" w:rsidRDefault="00DF78DD" w:rsidP="00DF78DD">
            <w:pPr>
              <w:spacing w:line="240" w:lineRule="exact"/>
              <w:rPr>
                <w:sz w:val="20"/>
                <w:szCs w:val="20"/>
              </w:rPr>
            </w:pPr>
            <w:r w:rsidRPr="00573676">
              <w:rPr>
                <w:rFonts w:ascii="Calibri" w:hAnsi="Calibri" w:cs="Calibri"/>
                <w:sz w:val="20"/>
                <w:szCs w:val="20"/>
              </w:rPr>
              <w:t>1500</w:t>
            </w:r>
          </w:p>
        </w:tc>
        <w:tc>
          <w:tcPr>
            <w:tcW w:w="1350" w:type="dxa"/>
            <w:tcBorders>
              <w:top w:val="single" w:sz="4" w:space="0" w:color="auto"/>
              <w:left w:val="nil"/>
              <w:bottom w:val="single" w:sz="4" w:space="0" w:color="auto"/>
              <w:right w:val="single" w:sz="4" w:space="0" w:color="auto"/>
            </w:tcBorders>
            <w:shd w:val="clear" w:color="auto" w:fill="auto"/>
            <w:vAlign w:val="bottom"/>
          </w:tcPr>
          <w:p w14:paraId="6EAE37C5" w14:textId="77777777" w:rsidR="00DF78DD" w:rsidRPr="00573676" w:rsidRDefault="00DF78DD" w:rsidP="00DF78DD">
            <w:pPr>
              <w:spacing w:line="240" w:lineRule="exact"/>
              <w:rPr>
                <w:sz w:val="20"/>
                <w:szCs w:val="20"/>
              </w:rPr>
            </w:pPr>
            <w:r w:rsidRPr="00573676">
              <w:rPr>
                <w:rFonts w:ascii="Calibri" w:hAnsi="Calibri" w:cs="Calibri"/>
                <w:sz w:val="20"/>
                <w:szCs w:val="20"/>
              </w:rPr>
              <w:t>1500</w:t>
            </w:r>
          </w:p>
        </w:tc>
        <w:tc>
          <w:tcPr>
            <w:tcW w:w="1260" w:type="dxa"/>
            <w:tcBorders>
              <w:top w:val="single" w:sz="4" w:space="0" w:color="auto"/>
              <w:left w:val="nil"/>
              <w:bottom w:val="single" w:sz="4" w:space="0" w:color="auto"/>
              <w:right w:val="single" w:sz="4" w:space="0" w:color="auto"/>
            </w:tcBorders>
            <w:shd w:val="clear" w:color="auto" w:fill="auto"/>
            <w:vAlign w:val="bottom"/>
          </w:tcPr>
          <w:p w14:paraId="2C9E814B" w14:textId="77777777" w:rsidR="00DF78DD" w:rsidRPr="00573676" w:rsidRDefault="00DF78DD" w:rsidP="00DF78DD">
            <w:pPr>
              <w:spacing w:line="240" w:lineRule="exact"/>
              <w:rPr>
                <w:sz w:val="20"/>
                <w:szCs w:val="20"/>
              </w:rPr>
            </w:pPr>
            <w:r w:rsidRPr="00573676">
              <w:rPr>
                <w:rFonts w:ascii="Calibri" w:hAnsi="Calibri" w:cs="Calibri"/>
                <w:sz w:val="20"/>
                <w:szCs w:val="20"/>
              </w:rPr>
              <w:t xml:space="preserve"> $        1,500 </w:t>
            </w:r>
          </w:p>
        </w:tc>
        <w:tc>
          <w:tcPr>
            <w:tcW w:w="1350" w:type="dxa"/>
            <w:tcBorders>
              <w:top w:val="single" w:sz="4" w:space="0" w:color="auto"/>
              <w:left w:val="nil"/>
              <w:bottom w:val="single" w:sz="4" w:space="0" w:color="auto"/>
              <w:right w:val="single" w:sz="4" w:space="0" w:color="auto"/>
            </w:tcBorders>
            <w:shd w:val="clear" w:color="auto" w:fill="auto"/>
            <w:vAlign w:val="bottom"/>
          </w:tcPr>
          <w:p w14:paraId="57D2F67B" w14:textId="77777777" w:rsidR="00DF78DD" w:rsidRPr="00573676" w:rsidRDefault="00DF78DD" w:rsidP="00DF78DD">
            <w:pPr>
              <w:spacing w:line="240" w:lineRule="exact"/>
              <w:rPr>
                <w:sz w:val="20"/>
                <w:szCs w:val="20"/>
              </w:rPr>
            </w:pPr>
            <w:r w:rsidRPr="00573676">
              <w:rPr>
                <w:rFonts w:ascii="Calibri" w:hAnsi="Calibri" w:cs="Calibri"/>
                <w:sz w:val="20"/>
                <w:szCs w:val="20"/>
              </w:rPr>
              <w:t xml:space="preserve"> $         1,500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5346BD86" w14:textId="77777777" w:rsidR="00DF78DD" w:rsidRPr="00573676" w:rsidRDefault="00DF78DD" w:rsidP="00DF78DD">
            <w:pPr>
              <w:spacing w:line="240" w:lineRule="exact"/>
              <w:rPr>
                <w:sz w:val="20"/>
                <w:szCs w:val="20"/>
              </w:rPr>
            </w:pPr>
            <w:r w:rsidRPr="00573676">
              <w:rPr>
                <w:rFonts w:ascii="Calibri" w:hAnsi="Calibri" w:cs="Calibri"/>
                <w:b/>
                <w:bCs/>
                <w:sz w:val="20"/>
                <w:szCs w:val="20"/>
              </w:rPr>
              <w:t xml:space="preserve"> $         6,000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5BE1ACA6" w14:textId="77777777" w:rsidR="00DF78DD" w:rsidRPr="00573676" w:rsidRDefault="00DF78DD" w:rsidP="00DF78DD">
            <w:pPr>
              <w:spacing w:line="240" w:lineRule="exact"/>
              <w:rPr>
                <w:sz w:val="20"/>
                <w:szCs w:val="20"/>
              </w:rPr>
            </w:pPr>
            <w:r w:rsidRPr="00573676">
              <w:rPr>
                <w:rFonts w:ascii="Calibri" w:hAnsi="Calibri" w:cs="Calibri"/>
                <w:b/>
                <w:bCs/>
                <w:sz w:val="20"/>
                <w:szCs w:val="20"/>
              </w:rPr>
              <w:t xml:space="preserve"> $         3,191 </w:t>
            </w:r>
          </w:p>
        </w:tc>
      </w:tr>
      <w:tr w:rsidR="00DF78DD" w:rsidRPr="00573676" w14:paraId="3295681E" w14:textId="77777777" w:rsidTr="00F849DD">
        <w:tc>
          <w:tcPr>
            <w:tcW w:w="808" w:type="dxa"/>
            <w:shd w:val="clear" w:color="auto" w:fill="FFFF00"/>
          </w:tcPr>
          <w:p w14:paraId="259D5A78" w14:textId="77777777" w:rsidR="00DF78DD" w:rsidRPr="00E810B9" w:rsidRDefault="00DF78DD" w:rsidP="00DF78DD">
            <w:pPr>
              <w:spacing w:line="240" w:lineRule="exact"/>
              <w:ind w:left="-105" w:right="-115"/>
              <w:rPr>
                <w:sz w:val="20"/>
                <w:szCs w:val="20"/>
              </w:rPr>
            </w:pPr>
          </w:p>
        </w:tc>
        <w:tc>
          <w:tcPr>
            <w:tcW w:w="7719" w:type="dxa"/>
            <w:gridSpan w:val="2"/>
            <w:shd w:val="clear" w:color="auto" w:fill="FFFF00"/>
          </w:tcPr>
          <w:p w14:paraId="20A47275" w14:textId="77777777" w:rsidR="00DF78DD" w:rsidRPr="00E810B9" w:rsidRDefault="00DF78DD" w:rsidP="00DF78DD">
            <w:pPr>
              <w:spacing w:line="240" w:lineRule="exact"/>
              <w:jc w:val="right"/>
              <w:rPr>
                <w:sz w:val="20"/>
                <w:szCs w:val="20"/>
              </w:rPr>
            </w:pPr>
            <w:r>
              <w:rPr>
                <w:sz w:val="20"/>
                <w:szCs w:val="20"/>
              </w:rPr>
              <w:t>TOTAL OUTPUT 5.2</w:t>
            </w:r>
          </w:p>
        </w:tc>
        <w:tc>
          <w:tcPr>
            <w:tcW w:w="1260" w:type="dxa"/>
            <w:tcBorders>
              <w:top w:val="nil"/>
              <w:left w:val="single" w:sz="4" w:space="0" w:color="auto"/>
              <w:bottom w:val="single" w:sz="4" w:space="0" w:color="auto"/>
              <w:right w:val="single" w:sz="4" w:space="0" w:color="auto"/>
            </w:tcBorders>
            <w:shd w:val="clear" w:color="auto" w:fill="FFFF00"/>
            <w:vAlign w:val="bottom"/>
          </w:tcPr>
          <w:p w14:paraId="5FC7A335"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3,000 </w:t>
            </w:r>
          </w:p>
        </w:tc>
        <w:tc>
          <w:tcPr>
            <w:tcW w:w="1350" w:type="dxa"/>
            <w:tcBorders>
              <w:top w:val="nil"/>
              <w:left w:val="nil"/>
              <w:bottom w:val="single" w:sz="4" w:space="0" w:color="auto"/>
              <w:right w:val="single" w:sz="4" w:space="0" w:color="auto"/>
            </w:tcBorders>
            <w:shd w:val="clear" w:color="auto" w:fill="FFFF00"/>
            <w:vAlign w:val="bottom"/>
          </w:tcPr>
          <w:p w14:paraId="08CD04A5"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3,000 </w:t>
            </w:r>
          </w:p>
        </w:tc>
        <w:tc>
          <w:tcPr>
            <w:tcW w:w="1260" w:type="dxa"/>
            <w:tcBorders>
              <w:top w:val="nil"/>
              <w:left w:val="nil"/>
              <w:bottom w:val="single" w:sz="4" w:space="0" w:color="auto"/>
              <w:right w:val="single" w:sz="4" w:space="0" w:color="auto"/>
            </w:tcBorders>
            <w:shd w:val="clear" w:color="auto" w:fill="FFFF00"/>
            <w:vAlign w:val="bottom"/>
          </w:tcPr>
          <w:p w14:paraId="3C37DFFE"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3,000 </w:t>
            </w:r>
          </w:p>
        </w:tc>
        <w:tc>
          <w:tcPr>
            <w:tcW w:w="1350" w:type="dxa"/>
            <w:tcBorders>
              <w:top w:val="nil"/>
              <w:left w:val="nil"/>
              <w:bottom w:val="single" w:sz="4" w:space="0" w:color="auto"/>
              <w:right w:val="single" w:sz="4" w:space="0" w:color="auto"/>
            </w:tcBorders>
            <w:shd w:val="clear" w:color="auto" w:fill="FFFF00"/>
            <w:vAlign w:val="bottom"/>
          </w:tcPr>
          <w:p w14:paraId="4698FA00"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3,000 </w:t>
            </w:r>
          </w:p>
        </w:tc>
        <w:tc>
          <w:tcPr>
            <w:tcW w:w="1260" w:type="dxa"/>
            <w:tcBorders>
              <w:top w:val="nil"/>
              <w:left w:val="nil"/>
              <w:bottom w:val="single" w:sz="4" w:space="0" w:color="auto"/>
              <w:right w:val="single" w:sz="4" w:space="0" w:color="auto"/>
            </w:tcBorders>
            <w:shd w:val="clear" w:color="auto" w:fill="FFFF00"/>
            <w:vAlign w:val="bottom"/>
          </w:tcPr>
          <w:p w14:paraId="75BBACF6"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12,000 </w:t>
            </w:r>
          </w:p>
        </w:tc>
        <w:tc>
          <w:tcPr>
            <w:tcW w:w="1260" w:type="dxa"/>
            <w:tcBorders>
              <w:top w:val="nil"/>
              <w:left w:val="nil"/>
              <w:bottom w:val="single" w:sz="4" w:space="0" w:color="auto"/>
              <w:right w:val="single" w:sz="4" w:space="0" w:color="auto"/>
            </w:tcBorders>
            <w:shd w:val="clear" w:color="auto" w:fill="FFFF00"/>
            <w:vAlign w:val="bottom"/>
          </w:tcPr>
          <w:p w14:paraId="3BE746D7" w14:textId="77777777" w:rsidR="00DF78DD" w:rsidRPr="00573676" w:rsidRDefault="00DF78DD" w:rsidP="00DF78DD">
            <w:pPr>
              <w:spacing w:line="240" w:lineRule="exact"/>
              <w:rPr>
                <w:sz w:val="20"/>
                <w:szCs w:val="20"/>
              </w:rPr>
            </w:pPr>
            <w:r w:rsidRPr="00573676">
              <w:rPr>
                <w:rFonts w:ascii="Calibri" w:hAnsi="Calibri" w:cs="Calibri"/>
                <w:b/>
                <w:bCs/>
                <w:sz w:val="20"/>
                <w:szCs w:val="20"/>
              </w:rPr>
              <w:t xml:space="preserve"> $         6,383 </w:t>
            </w:r>
          </w:p>
        </w:tc>
      </w:tr>
      <w:tr w:rsidR="00DF78DD" w:rsidRPr="00E810B9" w14:paraId="5F39F40D" w14:textId="77777777" w:rsidTr="00F849DD">
        <w:tc>
          <w:tcPr>
            <w:tcW w:w="808" w:type="dxa"/>
            <w:shd w:val="clear" w:color="auto" w:fill="00B0F0"/>
          </w:tcPr>
          <w:p w14:paraId="28C821B7" w14:textId="77777777" w:rsidR="00DF78DD" w:rsidRPr="0066094A" w:rsidRDefault="00DF78DD" w:rsidP="00DF78DD">
            <w:pPr>
              <w:spacing w:line="240" w:lineRule="exact"/>
              <w:ind w:left="-105" w:right="-115"/>
              <w:rPr>
                <w:b/>
                <w:bCs/>
                <w:sz w:val="20"/>
                <w:szCs w:val="20"/>
              </w:rPr>
            </w:pPr>
            <w:r w:rsidRPr="0066094A">
              <w:rPr>
                <w:b/>
                <w:bCs/>
                <w:sz w:val="20"/>
                <w:szCs w:val="20"/>
              </w:rPr>
              <w:t>Output 5.3</w:t>
            </w:r>
          </w:p>
        </w:tc>
        <w:tc>
          <w:tcPr>
            <w:tcW w:w="7719" w:type="dxa"/>
            <w:gridSpan w:val="2"/>
            <w:shd w:val="clear" w:color="auto" w:fill="00B0F0"/>
          </w:tcPr>
          <w:p w14:paraId="20C222A7" w14:textId="77777777" w:rsidR="00DF78DD" w:rsidRPr="0066094A" w:rsidRDefault="00DF78DD" w:rsidP="00DF78DD">
            <w:pPr>
              <w:spacing w:line="240" w:lineRule="exact"/>
              <w:rPr>
                <w:b/>
                <w:bCs/>
                <w:sz w:val="20"/>
                <w:szCs w:val="20"/>
              </w:rPr>
            </w:pPr>
            <w:r w:rsidRPr="0066094A">
              <w:rPr>
                <w:b/>
                <w:bCs/>
                <w:sz w:val="20"/>
                <w:szCs w:val="20"/>
              </w:rPr>
              <w:t>Project Assurance</w:t>
            </w:r>
          </w:p>
        </w:tc>
        <w:tc>
          <w:tcPr>
            <w:tcW w:w="1260" w:type="dxa"/>
          </w:tcPr>
          <w:p w14:paraId="52B82AD9" w14:textId="77777777" w:rsidR="00DF78DD" w:rsidRPr="00E810B9" w:rsidRDefault="00DF78DD" w:rsidP="00DF78DD">
            <w:pPr>
              <w:spacing w:line="240" w:lineRule="exact"/>
              <w:rPr>
                <w:sz w:val="20"/>
                <w:szCs w:val="20"/>
              </w:rPr>
            </w:pPr>
          </w:p>
        </w:tc>
        <w:tc>
          <w:tcPr>
            <w:tcW w:w="1350" w:type="dxa"/>
          </w:tcPr>
          <w:p w14:paraId="7E5099ED" w14:textId="77777777" w:rsidR="00DF78DD" w:rsidRPr="00E810B9" w:rsidRDefault="00DF78DD" w:rsidP="00DF78DD">
            <w:pPr>
              <w:spacing w:line="240" w:lineRule="exact"/>
              <w:rPr>
                <w:sz w:val="20"/>
                <w:szCs w:val="20"/>
              </w:rPr>
            </w:pPr>
          </w:p>
        </w:tc>
        <w:tc>
          <w:tcPr>
            <w:tcW w:w="1260" w:type="dxa"/>
          </w:tcPr>
          <w:p w14:paraId="752E03CB" w14:textId="77777777" w:rsidR="00DF78DD" w:rsidRPr="00E810B9" w:rsidRDefault="00DF78DD" w:rsidP="00DF78DD">
            <w:pPr>
              <w:spacing w:line="240" w:lineRule="exact"/>
              <w:rPr>
                <w:sz w:val="20"/>
                <w:szCs w:val="20"/>
              </w:rPr>
            </w:pPr>
          </w:p>
        </w:tc>
        <w:tc>
          <w:tcPr>
            <w:tcW w:w="1350" w:type="dxa"/>
          </w:tcPr>
          <w:p w14:paraId="015475C4" w14:textId="77777777" w:rsidR="00DF78DD" w:rsidRPr="00E810B9" w:rsidRDefault="00DF78DD" w:rsidP="00DF78DD">
            <w:pPr>
              <w:spacing w:line="240" w:lineRule="exact"/>
              <w:rPr>
                <w:sz w:val="20"/>
                <w:szCs w:val="20"/>
              </w:rPr>
            </w:pPr>
          </w:p>
        </w:tc>
        <w:tc>
          <w:tcPr>
            <w:tcW w:w="1260" w:type="dxa"/>
            <w:shd w:val="clear" w:color="auto" w:fill="B4C6E7" w:themeFill="accent1" w:themeFillTint="66"/>
          </w:tcPr>
          <w:p w14:paraId="20368CCA" w14:textId="77777777" w:rsidR="00DF78DD" w:rsidRPr="00E810B9" w:rsidRDefault="00DF78DD" w:rsidP="00DF78DD">
            <w:pPr>
              <w:spacing w:line="240" w:lineRule="exact"/>
              <w:rPr>
                <w:sz w:val="20"/>
                <w:szCs w:val="20"/>
              </w:rPr>
            </w:pPr>
          </w:p>
        </w:tc>
        <w:tc>
          <w:tcPr>
            <w:tcW w:w="1260" w:type="dxa"/>
            <w:shd w:val="clear" w:color="auto" w:fill="B4C6E7" w:themeFill="accent1" w:themeFillTint="66"/>
          </w:tcPr>
          <w:p w14:paraId="67C3D7C8" w14:textId="77777777" w:rsidR="00DF78DD" w:rsidRPr="00E810B9" w:rsidRDefault="00DF78DD" w:rsidP="00DF78DD">
            <w:pPr>
              <w:spacing w:line="240" w:lineRule="exact"/>
              <w:rPr>
                <w:sz w:val="20"/>
                <w:szCs w:val="20"/>
              </w:rPr>
            </w:pPr>
          </w:p>
        </w:tc>
      </w:tr>
      <w:tr w:rsidR="00DF78DD" w:rsidRPr="00E810B9" w14:paraId="6F846367" w14:textId="77777777" w:rsidTr="00F849DD">
        <w:tc>
          <w:tcPr>
            <w:tcW w:w="808" w:type="dxa"/>
          </w:tcPr>
          <w:p w14:paraId="4D547788" w14:textId="77777777" w:rsidR="00DF78DD" w:rsidRPr="00E810B9" w:rsidRDefault="00DF78DD" w:rsidP="00DF78DD">
            <w:pPr>
              <w:spacing w:line="240" w:lineRule="exact"/>
              <w:ind w:left="-105" w:right="-115"/>
              <w:rPr>
                <w:sz w:val="20"/>
                <w:szCs w:val="20"/>
              </w:rPr>
            </w:pPr>
            <w:r w:rsidRPr="005878CA">
              <w:rPr>
                <w:sz w:val="20"/>
                <w:szCs w:val="20"/>
              </w:rPr>
              <w:t>Activity</w:t>
            </w:r>
            <w:r>
              <w:rPr>
                <w:sz w:val="20"/>
                <w:szCs w:val="20"/>
              </w:rPr>
              <w:t xml:space="preserve"> 5.3.1</w:t>
            </w:r>
          </w:p>
        </w:tc>
        <w:tc>
          <w:tcPr>
            <w:tcW w:w="7719" w:type="dxa"/>
            <w:gridSpan w:val="2"/>
          </w:tcPr>
          <w:p w14:paraId="3C7A69F5" w14:textId="77777777" w:rsidR="00DF78DD" w:rsidRPr="00E35D0A" w:rsidRDefault="00DF78DD" w:rsidP="00DF78DD">
            <w:pPr>
              <w:spacing w:line="240" w:lineRule="exact"/>
              <w:rPr>
                <w:sz w:val="20"/>
                <w:szCs w:val="20"/>
              </w:rPr>
            </w:pPr>
            <w:r w:rsidRPr="00E35D0A">
              <w:rPr>
                <w:sz w:val="20"/>
                <w:szCs w:val="20"/>
              </w:rPr>
              <w:t>Monitoring &amp; Audits</w:t>
            </w:r>
          </w:p>
          <w:p w14:paraId="3F3FB5C5" w14:textId="77777777" w:rsidR="00DF78DD" w:rsidRPr="00E810B9" w:rsidRDefault="00DF78DD" w:rsidP="00DF78DD">
            <w:pPr>
              <w:spacing w:line="240" w:lineRule="exact"/>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A2D1146" w14:textId="77777777" w:rsidR="00DF78DD" w:rsidRDefault="00DF78DD" w:rsidP="00DF78DD">
            <w:pPr>
              <w:spacing w:line="240" w:lineRule="exact"/>
              <w:rPr>
                <w:sz w:val="20"/>
                <w:szCs w:val="20"/>
              </w:rPr>
            </w:pPr>
            <w:r>
              <w:rPr>
                <w:rFonts w:ascii="Calibri" w:hAnsi="Calibri" w:cs="Calibri"/>
                <w:color w:val="000000"/>
                <w:sz w:val="20"/>
                <w:szCs w:val="20"/>
              </w:rPr>
              <w:t xml:space="preserve"> $              -   </w:t>
            </w:r>
          </w:p>
        </w:tc>
        <w:tc>
          <w:tcPr>
            <w:tcW w:w="1350" w:type="dxa"/>
            <w:tcBorders>
              <w:top w:val="single" w:sz="4" w:space="0" w:color="auto"/>
              <w:left w:val="nil"/>
              <w:bottom w:val="single" w:sz="4" w:space="0" w:color="auto"/>
              <w:right w:val="single" w:sz="4" w:space="0" w:color="auto"/>
            </w:tcBorders>
            <w:shd w:val="clear" w:color="auto" w:fill="auto"/>
            <w:vAlign w:val="bottom"/>
          </w:tcPr>
          <w:p w14:paraId="7DFC6193" w14:textId="77777777" w:rsidR="00DF78DD" w:rsidRDefault="00DF78DD" w:rsidP="00DF78DD">
            <w:pPr>
              <w:spacing w:line="240" w:lineRule="exact"/>
              <w:rPr>
                <w:sz w:val="20"/>
                <w:szCs w:val="20"/>
              </w:rPr>
            </w:pPr>
            <w:r>
              <w:rPr>
                <w:rFonts w:ascii="Calibri" w:hAnsi="Calibri" w:cs="Calibri"/>
                <w:color w:val="000000"/>
                <w:sz w:val="20"/>
                <w:szCs w:val="20"/>
              </w:rPr>
              <w:t xml:space="preserve"> $       15,000 </w:t>
            </w:r>
          </w:p>
        </w:tc>
        <w:tc>
          <w:tcPr>
            <w:tcW w:w="1260" w:type="dxa"/>
            <w:tcBorders>
              <w:top w:val="single" w:sz="4" w:space="0" w:color="auto"/>
              <w:left w:val="nil"/>
              <w:bottom w:val="single" w:sz="4" w:space="0" w:color="auto"/>
              <w:right w:val="single" w:sz="4" w:space="0" w:color="auto"/>
            </w:tcBorders>
            <w:shd w:val="clear" w:color="auto" w:fill="auto"/>
            <w:vAlign w:val="bottom"/>
          </w:tcPr>
          <w:p w14:paraId="5638389D" w14:textId="77777777" w:rsidR="00DF78DD" w:rsidRDefault="00DF78DD" w:rsidP="00DF78DD">
            <w:pPr>
              <w:spacing w:line="240" w:lineRule="exact"/>
              <w:rPr>
                <w:sz w:val="20"/>
                <w:szCs w:val="20"/>
              </w:rPr>
            </w:pPr>
            <w:r>
              <w:rPr>
                <w:rFonts w:ascii="Calibri" w:hAnsi="Calibri" w:cs="Calibri"/>
                <w:color w:val="000000"/>
                <w:sz w:val="20"/>
                <w:szCs w:val="20"/>
              </w:rPr>
              <w:t xml:space="preserve"> $               -   </w:t>
            </w:r>
          </w:p>
        </w:tc>
        <w:tc>
          <w:tcPr>
            <w:tcW w:w="1350" w:type="dxa"/>
            <w:tcBorders>
              <w:top w:val="single" w:sz="4" w:space="0" w:color="auto"/>
              <w:left w:val="nil"/>
              <w:bottom w:val="single" w:sz="4" w:space="0" w:color="auto"/>
              <w:right w:val="single" w:sz="4" w:space="0" w:color="auto"/>
            </w:tcBorders>
            <w:shd w:val="clear" w:color="auto" w:fill="auto"/>
            <w:vAlign w:val="bottom"/>
          </w:tcPr>
          <w:p w14:paraId="45E0D4BF" w14:textId="77777777" w:rsidR="00DF78DD" w:rsidRDefault="00DF78DD" w:rsidP="00DF78DD">
            <w:pPr>
              <w:spacing w:line="240" w:lineRule="exact"/>
              <w:rPr>
                <w:sz w:val="20"/>
                <w:szCs w:val="20"/>
              </w:rPr>
            </w:pPr>
            <w:r>
              <w:rPr>
                <w:rFonts w:ascii="Calibri" w:hAnsi="Calibri" w:cs="Calibri"/>
                <w:color w:val="000000"/>
                <w:sz w:val="20"/>
                <w:szCs w:val="20"/>
              </w:rPr>
              <w:t xml:space="preserve"> $       15,000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5D4E8AF0"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30,000 </w:t>
            </w:r>
          </w:p>
        </w:tc>
        <w:tc>
          <w:tcPr>
            <w:tcW w:w="1260" w:type="dxa"/>
            <w:tcBorders>
              <w:top w:val="single" w:sz="4" w:space="0" w:color="auto"/>
              <w:left w:val="nil"/>
              <w:bottom w:val="single" w:sz="4" w:space="0" w:color="auto"/>
              <w:right w:val="single" w:sz="4" w:space="0" w:color="auto"/>
            </w:tcBorders>
            <w:shd w:val="clear" w:color="auto" w:fill="B4C6E7" w:themeFill="accent1" w:themeFillTint="66"/>
            <w:vAlign w:val="bottom"/>
          </w:tcPr>
          <w:p w14:paraId="2934F414"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15,957 </w:t>
            </w:r>
          </w:p>
        </w:tc>
      </w:tr>
      <w:tr w:rsidR="00DF78DD" w:rsidRPr="00E810B9" w14:paraId="4CBA2395" w14:textId="77777777" w:rsidTr="00F849DD">
        <w:tc>
          <w:tcPr>
            <w:tcW w:w="808" w:type="dxa"/>
          </w:tcPr>
          <w:p w14:paraId="44E652D7" w14:textId="77777777" w:rsidR="00DF78DD" w:rsidRPr="00E810B9" w:rsidRDefault="00DF78DD" w:rsidP="00DF78DD">
            <w:pPr>
              <w:spacing w:line="240" w:lineRule="exact"/>
              <w:ind w:left="-105" w:right="-115"/>
              <w:rPr>
                <w:sz w:val="20"/>
                <w:szCs w:val="20"/>
              </w:rPr>
            </w:pPr>
            <w:r w:rsidRPr="008F60BA">
              <w:rPr>
                <w:sz w:val="20"/>
                <w:szCs w:val="20"/>
              </w:rPr>
              <w:t>Activity 5.3.</w:t>
            </w:r>
            <w:r>
              <w:rPr>
                <w:sz w:val="20"/>
                <w:szCs w:val="20"/>
              </w:rPr>
              <w:t>2</w:t>
            </w:r>
          </w:p>
        </w:tc>
        <w:tc>
          <w:tcPr>
            <w:tcW w:w="7719" w:type="dxa"/>
            <w:gridSpan w:val="2"/>
          </w:tcPr>
          <w:p w14:paraId="5304D5A6" w14:textId="77777777" w:rsidR="00DF78DD" w:rsidRPr="00E35D0A" w:rsidRDefault="00DF78DD" w:rsidP="00DF78DD">
            <w:pPr>
              <w:spacing w:line="240" w:lineRule="exact"/>
              <w:rPr>
                <w:sz w:val="20"/>
                <w:szCs w:val="20"/>
              </w:rPr>
            </w:pPr>
            <w:r w:rsidRPr="00E35D0A">
              <w:rPr>
                <w:sz w:val="20"/>
                <w:szCs w:val="20"/>
              </w:rPr>
              <w:t>International Travel</w:t>
            </w:r>
          </w:p>
          <w:p w14:paraId="7B852F72" w14:textId="77777777" w:rsidR="00DF78DD" w:rsidRPr="00E810B9" w:rsidRDefault="00DF78DD" w:rsidP="00DF78DD">
            <w:pPr>
              <w:spacing w:line="240" w:lineRule="exact"/>
              <w:rPr>
                <w:sz w:val="20"/>
                <w:szCs w:val="20"/>
              </w:rPr>
            </w:pPr>
          </w:p>
        </w:tc>
        <w:tc>
          <w:tcPr>
            <w:tcW w:w="1260" w:type="dxa"/>
            <w:tcBorders>
              <w:top w:val="nil"/>
              <w:left w:val="single" w:sz="4" w:space="0" w:color="auto"/>
              <w:bottom w:val="single" w:sz="4" w:space="0" w:color="auto"/>
              <w:right w:val="single" w:sz="4" w:space="0" w:color="auto"/>
            </w:tcBorders>
            <w:shd w:val="clear" w:color="auto" w:fill="auto"/>
            <w:vAlign w:val="bottom"/>
          </w:tcPr>
          <w:p w14:paraId="3F7A2911" w14:textId="77777777" w:rsidR="00DF78DD" w:rsidRDefault="00DF78DD" w:rsidP="00DF78DD">
            <w:pPr>
              <w:spacing w:line="240" w:lineRule="exact"/>
              <w:rPr>
                <w:sz w:val="20"/>
                <w:szCs w:val="20"/>
              </w:rPr>
            </w:pPr>
            <w:r>
              <w:rPr>
                <w:rFonts w:ascii="Calibri" w:hAnsi="Calibri" w:cs="Calibri"/>
                <w:color w:val="000000"/>
                <w:sz w:val="20"/>
                <w:szCs w:val="20"/>
              </w:rPr>
              <w:t xml:space="preserve"> $      7,000 </w:t>
            </w:r>
          </w:p>
        </w:tc>
        <w:tc>
          <w:tcPr>
            <w:tcW w:w="1350" w:type="dxa"/>
            <w:tcBorders>
              <w:top w:val="nil"/>
              <w:left w:val="nil"/>
              <w:bottom w:val="single" w:sz="4" w:space="0" w:color="auto"/>
              <w:right w:val="single" w:sz="4" w:space="0" w:color="auto"/>
            </w:tcBorders>
            <w:shd w:val="clear" w:color="auto" w:fill="auto"/>
            <w:vAlign w:val="bottom"/>
          </w:tcPr>
          <w:p w14:paraId="4C86465E" w14:textId="77777777" w:rsidR="00DF78DD" w:rsidRDefault="00DF78DD" w:rsidP="00DF78DD">
            <w:pPr>
              <w:spacing w:line="240" w:lineRule="exact"/>
              <w:rPr>
                <w:sz w:val="20"/>
                <w:szCs w:val="20"/>
              </w:rPr>
            </w:pPr>
            <w:r>
              <w:rPr>
                <w:rFonts w:ascii="Calibri" w:hAnsi="Calibri" w:cs="Calibri"/>
                <w:color w:val="000000"/>
                <w:sz w:val="20"/>
                <w:szCs w:val="20"/>
              </w:rPr>
              <w:t> </w:t>
            </w:r>
          </w:p>
        </w:tc>
        <w:tc>
          <w:tcPr>
            <w:tcW w:w="1260" w:type="dxa"/>
            <w:tcBorders>
              <w:top w:val="nil"/>
              <w:left w:val="nil"/>
              <w:bottom w:val="single" w:sz="4" w:space="0" w:color="auto"/>
              <w:right w:val="single" w:sz="4" w:space="0" w:color="auto"/>
            </w:tcBorders>
            <w:shd w:val="clear" w:color="auto" w:fill="auto"/>
            <w:vAlign w:val="bottom"/>
          </w:tcPr>
          <w:p w14:paraId="56467224" w14:textId="77777777" w:rsidR="00DF78DD" w:rsidRDefault="00DF78DD" w:rsidP="00DF78DD">
            <w:pPr>
              <w:spacing w:line="240" w:lineRule="exact"/>
              <w:rPr>
                <w:sz w:val="20"/>
                <w:szCs w:val="20"/>
              </w:rPr>
            </w:pPr>
            <w:r>
              <w:rPr>
                <w:rFonts w:ascii="Calibri" w:hAnsi="Calibri" w:cs="Calibri"/>
                <w:color w:val="000000"/>
                <w:sz w:val="20"/>
                <w:szCs w:val="20"/>
              </w:rPr>
              <w:t xml:space="preserve"> $        7,000 </w:t>
            </w:r>
          </w:p>
        </w:tc>
        <w:tc>
          <w:tcPr>
            <w:tcW w:w="1350" w:type="dxa"/>
            <w:tcBorders>
              <w:top w:val="nil"/>
              <w:left w:val="nil"/>
              <w:bottom w:val="single" w:sz="4" w:space="0" w:color="auto"/>
              <w:right w:val="single" w:sz="4" w:space="0" w:color="auto"/>
            </w:tcBorders>
            <w:shd w:val="clear" w:color="auto" w:fill="auto"/>
            <w:vAlign w:val="bottom"/>
          </w:tcPr>
          <w:p w14:paraId="6795C1CB" w14:textId="77777777" w:rsidR="00DF78DD" w:rsidRDefault="00DF78DD" w:rsidP="00DF78DD">
            <w:pPr>
              <w:spacing w:line="240" w:lineRule="exact"/>
              <w:rPr>
                <w:sz w:val="20"/>
                <w:szCs w:val="20"/>
              </w:rPr>
            </w:pPr>
            <w:r>
              <w:rPr>
                <w:rFonts w:ascii="Calibri" w:hAnsi="Calibri" w:cs="Calibri"/>
                <w:color w:val="000000"/>
                <w:sz w:val="20"/>
                <w:szCs w:val="20"/>
              </w:rPr>
              <w:t>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7738661B"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14,000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49B20016"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7,447 </w:t>
            </w:r>
          </w:p>
        </w:tc>
      </w:tr>
      <w:tr w:rsidR="00DF78DD" w:rsidRPr="00E810B9" w14:paraId="2BC4BF10" w14:textId="77777777" w:rsidTr="00F849DD">
        <w:tc>
          <w:tcPr>
            <w:tcW w:w="808" w:type="dxa"/>
          </w:tcPr>
          <w:p w14:paraId="1BF3F1EF" w14:textId="77777777" w:rsidR="00DF78DD" w:rsidRPr="00E810B9" w:rsidRDefault="00DF78DD" w:rsidP="00DF78DD">
            <w:pPr>
              <w:spacing w:line="240" w:lineRule="exact"/>
              <w:ind w:left="-105" w:right="-115"/>
              <w:rPr>
                <w:sz w:val="20"/>
                <w:szCs w:val="20"/>
              </w:rPr>
            </w:pPr>
            <w:r w:rsidRPr="008F60BA">
              <w:rPr>
                <w:sz w:val="20"/>
                <w:szCs w:val="20"/>
              </w:rPr>
              <w:t>Activity 5.3.</w:t>
            </w:r>
            <w:r>
              <w:rPr>
                <w:sz w:val="20"/>
                <w:szCs w:val="20"/>
              </w:rPr>
              <w:t>3</w:t>
            </w:r>
          </w:p>
        </w:tc>
        <w:tc>
          <w:tcPr>
            <w:tcW w:w="7719" w:type="dxa"/>
            <w:gridSpan w:val="2"/>
          </w:tcPr>
          <w:p w14:paraId="78951964" w14:textId="77777777" w:rsidR="00DF78DD" w:rsidRPr="00E35D0A" w:rsidRDefault="00DF78DD" w:rsidP="00DF78DD">
            <w:pPr>
              <w:spacing w:line="240" w:lineRule="exact"/>
              <w:rPr>
                <w:sz w:val="20"/>
                <w:szCs w:val="20"/>
              </w:rPr>
            </w:pPr>
            <w:r w:rsidRPr="00E35D0A">
              <w:rPr>
                <w:sz w:val="20"/>
                <w:szCs w:val="20"/>
              </w:rPr>
              <w:t>Local Travel monitoring</w:t>
            </w:r>
          </w:p>
          <w:p w14:paraId="0AFBFAAE" w14:textId="77777777" w:rsidR="00DF78DD" w:rsidRPr="00E810B9" w:rsidRDefault="00DF78DD" w:rsidP="00DF78DD">
            <w:pPr>
              <w:spacing w:line="240" w:lineRule="exact"/>
              <w:rPr>
                <w:sz w:val="20"/>
                <w:szCs w:val="20"/>
              </w:rPr>
            </w:pPr>
          </w:p>
        </w:tc>
        <w:tc>
          <w:tcPr>
            <w:tcW w:w="1260" w:type="dxa"/>
            <w:tcBorders>
              <w:top w:val="nil"/>
              <w:left w:val="single" w:sz="4" w:space="0" w:color="auto"/>
              <w:bottom w:val="single" w:sz="4" w:space="0" w:color="auto"/>
              <w:right w:val="single" w:sz="4" w:space="0" w:color="auto"/>
            </w:tcBorders>
            <w:shd w:val="clear" w:color="auto" w:fill="auto"/>
            <w:vAlign w:val="bottom"/>
          </w:tcPr>
          <w:p w14:paraId="7FCCA7AB"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4,500 </w:t>
            </w:r>
          </w:p>
        </w:tc>
        <w:tc>
          <w:tcPr>
            <w:tcW w:w="1350" w:type="dxa"/>
            <w:tcBorders>
              <w:top w:val="nil"/>
              <w:left w:val="nil"/>
              <w:bottom w:val="single" w:sz="4" w:space="0" w:color="auto"/>
              <w:right w:val="single" w:sz="4" w:space="0" w:color="auto"/>
            </w:tcBorders>
            <w:shd w:val="clear" w:color="auto" w:fill="auto"/>
            <w:vAlign w:val="bottom"/>
          </w:tcPr>
          <w:p w14:paraId="69494FBE"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4,500 </w:t>
            </w:r>
          </w:p>
        </w:tc>
        <w:tc>
          <w:tcPr>
            <w:tcW w:w="1260" w:type="dxa"/>
            <w:tcBorders>
              <w:top w:val="nil"/>
              <w:left w:val="nil"/>
              <w:bottom w:val="single" w:sz="4" w:space="0" w:color="auto"/>
              <w:right w:val="single" w:sz="4" w:space="0" w:color="auto"/>
            </w:tcBorders>
            <w:shd w:val="clear" w:color="auto" w:fill="auto"/>
            <w:vAlign w:val="bottom"/>
          </w:tcPr>
          <w:p w14:paraId="3C851958"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4,500 </w:t>
            </w:r>
          </w:p>
        </w:tc>
        <w:tc>
          <w:tcPr>
            <w:tcW w:w="1350" w:type="dxa"/>
            <w:tcBorders>
              <w:top w:val="nil"/>
              <w:left w:val="nil"/>
              <w:bottom w:val="single" w:sz="4" w:space="0" w:color="auto"/>
              <w:right w:val="single" w:sz="4" w:space="0" w:color="auto"/>
            </w:tcBorders>
            <w:shd w:val="clear" w:color="auto" w:fill="auto"/>
            <w:vAlign w:val="bottom"/>
          </w:tcPr>
          <w:p w14:paraId="592A1F55"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4,500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4000DBF7"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18,000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7C0375A2"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9,574 </w:t>
            </w:r>
          </w:p>
        </w:tc>
      </w:tr>
      <w:tr w:rsidR="00DF78DD" w:rsidRPr="00E810B9" w14:paraId="2BCB2E9E" w14:textId="77777777" w:rsidTr="00F849DD">
        <w:tc>
          <w:tcPr>
            <w:tcW w:w="808" w:type="dxa"/>
          </w:tcPr>
          <w:p w14:paraId="35E2A25A" w14:textId="77777777" w:rsidR="00DF78DD" w:rsidRPr="00E810B9" w:rsidRDefault="00DF78DD" w:rsidP="00DF78DD">
            <w:pPr>
              <w:spacing w:line="240" w:lineRule="exact"/>
              <w:ind w:left="-105" w:right="-115"/>
              <w:rPr>
                <w:sz w:val="20"/>
                <w:szCs w:val="20"/>
              </w:rPr>
            </w:pPr>
            <w:r w:rsidRPr="008F60BA">
              <w:rPr>
                <w:sz w:val="20"/>
                <w:szCs w:val="20"/>
              </w:rPr>
              <w:t>Activity 5.3.</w:t>
            </w:r>
            <w:r>
              <w:rPr>
                <w:sz w:val="20"/>
                <w:szCs w:val="20"/>
              </w:rPr>
              <w:t>4</w:t>
            </w:r>
          </w:p>
        </w:tc>
        <w:tc>
          <w:tcPr>
            <w:tcW w:w="7719" w:type="dxa"/>
            <w:gridSpan w:val="2"/>
          </w:tcPr>
          <w:p w14:paraId="527B32DB" w14:textId="77777777" w:rsidR="00DF78DD" w:rsidRPr="00E35D0A" w:rsidRDefault="00DF78DD" w:rsidP="00DF78DD">
            <w:pPr>
              <w:spacing w:line="240" w:lineRule="exact"/>
              <w:rPr>
                <w:sz w:val="20"/>
                <w:szCs w:val="20"/>
              </w:rPr>
            </w:pPr>
            <w:r w:rsidRPr="00E35D0A">
              <w:rPr>
                <w:sz w:val="20"/>
                <w:szCs w:val="20"/>
              </w:rPr>
              <w:t>Local travel - project meetings</w:t>
            </w:r>
          </w:p>
          <w:p w14:paraId="5B5AE56E" w14:textId="77777777" w:rsidR="00DF78DD" w:rsidRPr="00E810B9" w:rsidRDefault="00DF78DD" w:rsidP="00DF78DD">
            <w:pPr>
              <w:spacing w:line="240" w:lineRule="exact"/>
              <w:rPr>
                <w:sz w:val="20"/>
                <w:szCs w:val="20"/>
              </w:rPr>
            </w:pPr>
          </w:p>
        </w:tc>
        <w:tc>
          <w:tcPr>
            <w:tcW w:w="1260" w:type="dxa"/>
            <w:tcBorders>
              <w:top w:val="nil"/>
              <w:left w:val="single" w:sz="4" w:space="0" w:color="auto"/>
              <w:bottom w:val="single" w:sz="4" w:space="0" w:color="auto"/>
              <w:right w:val="single" w:sz="4" w:space="0" w:color="auto"/>
            </w:tcBorders>
            <w:shd w:val="clear" w:color="auto" w:fill="auto"/>
            <w:vAlign w:val="bottom"/>
          </w:tcPr>
          <w:p w14:paraId="4920A00D" w14:textId="77777777" w:rsidR="00DF78DD" w:rsidRDefault="00DF78DD" w:rsidP="00DF78DD">
            <w:pPr>
              <w:spacing w:line="240" w:lineRule="exact"/>
              <w:rPr>
                <w:sz w:val="20"/>
                <w:szCs w:val="20"/>
              </w:rPr>
            </w:pPr>
            <w:r>
              <w:rPr>
                <w:rFonts w:ascii="Calibri" w:hAnsi="Calibri" w:cs="Calibri"/>
                <w:color w:val="000000"/>
                <w:sz w:val="20"/>
                <w:szCs w:val="20"/>
              </w:rPr>
              <w:t xml:space="preserve"> $      2,000 </w:t>
            </w:r>
          </w:p>
        </w:tc>
        <w:tc>
          <w:tcPr>
            <w:tcW w:w="1350" w:type="dxa"/>
            <w:tcBorders>
              <w:top w:val="nil"/>
              <w:left w:val="nil"/>
              <w:bottom w:val="single" w:sz="4" w:space="0" w:color="auto"/>
              <w:right w:val="single" w:sz="4" w:space="0" w:color="auto"/>
            </w:tcBorders>
            <w:shd w:val="clear" w:color="auto" w:fill="auto"/>
            <w:vAlign w:val="bottom"/>
          </w:tcPr>
          <w:p w14:paraId="03A8EC91" w14:textId="77777777" w:rsidR="00DF78DD" w:rsidRDefault="00DF78DD" w:rsidP="00DF78DD">
            <w:pPr>
              <w:spacing w:line="240" w:lineRule="exact"/>
              <w:rPr>
                <w:sz w:val="20"/>
                <w:szCs w:val="20"/>
              </w:rPr>
            </w:pPr>
            <w:r>
              <w:rPr>
                <w:rFonts w:ascii="Calibri" w:hAnsi="Calibri" w:cs="Calibri"/>
                <w:color w:val="000000"/>
                <w:sz w:val="20"/>
                <w:szCs w:val="20"/>
              </w:rPr>
              <w:t xml:space="preserve"> $         2,000 </w:t>
            </w:r>
          </w:p>
        </w:tc>
        <w:tc>
          <w:tcPr>
            <w:tcW w:w="1260" w:type="dxa"/>
            <w:tcBorders>
              <w:top w:val="nil"/>
              <w:left w:val="nil"/>
              <w:bottom w:val="single" w:sz="4" w:space="0" w:color="auto"/>
              <w:right w:val="single" w:sz="4" w:space="0" w:color="auto"/>
            </w:tcBorders>
            <w:shd w:val="clear" w:color="auto" w:fill="auto"/>
            <w:vAlign w:val="bottom"/>
          </w:tcPr>
          <w:p w14:paraId="028821FD" w14:textId="77777777" w:rsidR="00DF78DD" w:rsidRDefault="00DF78DD" w:rsidP="00DF78DD">
            <w:pPr>
              <w:spacing w:line="240" w:lineRule="exact"/>
              <w:rPr>
                <w:sz w:val="20"/>
                <w:szCs w:val="20"/>
              </w:rPr>
            </w:pPr>
            <w:r>
              <w:rPr>
                <w:rFonts w:ascii="Calibri" w:hAnsi="Calibri" w:cs="Calibri"/>
                <w:color w:val="000000"/>
                <w:sz w:val="20"/>
                <w:szCs w:val="20"/>
              </w:rPr>
              <w:t xml:space="preserve"> $        2,000 </w:t>
            </w:r>
          </w:p>
        </w:tc>
        <w:tc>
          <w:tcPr>
            <w:tcW w:w="1350" w:type="dxa"/>
            <w:tcBorders>
              <w:top w:val="nil"/>
              <w:left w:val="nil"/>
              <w:bottom w:val="single" w:sz="4" w:space="0" w:color="auto"/>
              <w:right w:val="single" w:sz="4" w:space="0" w:color="auto"/>
            </w:tcBorders>
            <w:shd w:val="clear" w:color="auto" w:fill="auto"/>
            <w:vAlign w:val="bottom"/>
          </w:tcPr>
          <w:p w14:paraId="3B8C99F0" w14:textId="77777777" w:rsidR="00DF78DD" w:rsidRDefault="00DF78DD" w:rsidP="00DF78DD">
            <w:pPr>
              <w:spacing w:line="240" w:lineRule="exact"/>
              <w:rPr>
                <w:sz w:val="20"/>
                <w:szCs w:val="20"/>
              </w:rPr>
            </w:pPr>
            <w:r>
              <w:rPr>
                <w:rFonts w:ascii="Calibri" w:hAnsi="Calibri" w:cs="Calibri"/>
                <w:color w:val="000000"/>
                <w:sz w:val="20"/>
                <w:szCs w:val="20"/>
              </w:rPr>
              <w:t xml:space="preserve"> $         2,000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1BFA5A6B"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8,000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6E6B7743"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4,255 </w:t>
            </w:r>
          </w:p>
        </w:tc>
      </w:tr>
      <w:tr w:rsidR="00DF78DD" w:rsidRPr="00E810B9" w14:paraId="360EEA30" w14:textId="77777777" w:rsidTr="00F849DD">
        <w:tc>
          <w:tcPr>
            <w:tcW w:w="808" w:type="dxa"/>
          </w:tcPr>
          <w:p w14:paraId="2CC81ED1" w14:textId="77777777" w:rsidR="00DF78DD" w:rsidRPr="00E810B9" w:rsidRDefault="00DF78DD" w:rsidP="00DF78DD">
            <w:pPr>
              <w:spacing w:line="240" w:lineRule="exact"/>
              <w:ind w:left="-105" w:right="-115"/>
              <w:rPr>
                <w:sz w:val="20"/>
                <w:szCs w:val="20"/>
              </w:rPr>
            </w:pPr>
            <w:r w:rsidRPr="008F60BA">
              <w:rPr>
                <w:sz w:val="20"/>
                <w:szCs w:val="20"/>
              </w:rPr>
              <w:t>Activity 5.3.</w:t>
            </w:r>
            <w:r>
              <w:rPr>
                <w:sz w:val="20"/>
                <w:szCs w:val="20"/>
              </w:rPr>
              <w:t>5</w:t>
            </w:r>
          </w:p>
        </w:tc>
        <w:tc>
          <w:tcPr>
            <w:tcW w:w="7719" w:type="dxa"/>
            <w:gridSpan w:val="2"/>
          </w:tcPr>
          <w:p w14:paraId="14531357" w14:textId="77777777" w:rsidR="00DF78DD" w:rsidRPr="00E35D0A" w:rsidRDefault="00DF78DD" w:rsidP="00DF78DD">
            <w:pPr>
              <w:spacing w:line="240" w:lineRule="exact"/>
              <w:rPr>
                <w:sz w:val="20"/>
                <w:szCs w:val="20"/>
              </w:rPr>
            </w:pPr>
            <w:r w:rsidRPr="00E35D0A">
              <w:rPr>
                <w:sz w:val="20"/>
                <w:szCs w:val="20"/>
              </w:rPr>
              <w:t>Mid Term Review</w:t>
            </w:r>
          </w:p>
          <w:p w14:paraId="5219BB29" w14:textId="77777777" w:rsidR="00DF78DD" w:rsidRPr="00E810B9" w:rsidRDefault="00DF78DD" w:rsidP="00DF78DD">
            <w:pPr>
              <w:spacing w:line="240" w:lineRule="exact"/>
              <w:rPr>
                <w:sz w:val="20"/>
                <w:szCs w:val="20"/>
              </w:rPr>
            </w:pPr>
          </w:p>
        </w:tc>
        <w:tc>
          <w:tcPr>
            <w:tcW w:w="1260" w:type="dxa"/>
            <w:tcBorders>
              <w:top w:val="nil"/>
              <w:left w:val="single" w:sz="4" w:space="0" w:color="auto"/>
              <w:bottom w:val="single" w:sz="4" w:space="0" w:color="auto"/>
              <w:right w:val="single" w:sz="4" w:space="0" w:color="auto"/>
            </w:tcBorders>
            <w:shd w:val="clear" w:color="auto" w:fill="auto"/>
            <w:vAlign w:val="bottom"/>
          </w:tcPr>
          <w:p w14:paraId="402DE378"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3B7C48B0" w14:textId="77777777" w:rsidR="00DF78DD" w:rsidRPr="00E810B9" w:rsidRDefault="00DF78DD" w:rsidP="00DF78DD">
            <w:pPr>
              <w:spacing w:line="240" w:lineRule="exact"/>
              <w:rPr>
                <w:sz w:val="20"/>
                <w:szCs w:val="20"/>
              </w:rPr>
            </w:pPr>
            <w:r>
              <w:rPr>
                <w:rFonts w:ascii="Calibri" w:hAnsi="Calibri" w:cs="Calibri"/>
                <w:color w:val="000000"/>
                <w:sz w:val="20"/>
                <w:szCs w:val="20"/>
              </w:rPr>
              <w:t>0</w:t>
            </w:r>
          </w:p>
        </w:tc>
        <w:tc>
          <w:tcPr>
            <w:tcW w:w="1260" w:type="dxa"/>
            <w:tcBorders>
              <w:top w:val="nil"/>
              <w:left w:val="nil"/>
              <w:bottom w:val="single" w:sz="4" w:space="0" w:color="auto"/>
              <w:right w:val="single" w:sz="4" w:space="0" w:color="auto"/>
            </w:tcBorders>
            <w:shd w:val="clear" w:color="auto" w:fill="auto"/>
            <w:vAlign w:val="bottom"/>
          </w:tcPr>
          <w:p w14:paraId="29FD5677"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28,000 </w:t>
            </w:r>
          </w:p>
        </w:tc>
        <w:tc>
          <w:tcPr>
            <w:tcW w:w="1350" w:type="dxa"/>
            <w:tcBorders>
              <w:top w:val="nil"/>
              <w:left w:val="nil"/>
              <w:bottom w:val="single" w:sz="4" w:space="0" w:color="auto"/>
              <w:right w:val="single" w:sz="4" w:space="0" w:color="auto"/>
            </w:tcBorders>
            <w:shd w:val="clear" w:color="auto" w:fill="auto"/>
            <w:vAlign w:val="bottom"/>
          </w:tcPr>
          <w:p w14:paraId="76EAD47D" w14:textId="77777777" w:rsidR="00DF78DD" w:rsidRPr="00E810B9" w:rsidRDefault="00DF78DD" w:rsidP="00DF78DD">
            <w:pPr>
              <w:spacing w:line="240" w:lineRule="exact"/>
              <w:rPr>
                <w:sz w:val="20"/>
                <w:szCs w:val="20"/>
              </w:rPr>
            </w:pPr>
            <w:r>
              <w:rPr>
                <w:rFonts w:ascii="Calibri" w:hAnsi="Calibri" w:cs="Calibri"/>
                <w:color w:val="000000"/>
                <w:sz w:val="20"/>
                <w:szCs w:val="20"/>
              </w:rPr>
              <w:t>0</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29E6C7A2"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28,000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15854E06"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14,893 </w:t>
            </w:r>
          </w:p>
        </w:tc>
      </w:tr>
      <w:tr w:rsidR="00DF78DD" w:rsidRPr="00E810B9" w14:paraId="72A60DE8" w14:textId="77777777" w:rsidTr="00F849DD">
        <w:tc>
          <w:tcPr>
            <w:tcW w:w="808" w:type="dxa"/>
          </w:tcPr>
          <w:p w14:paraId="753AFB24" w14:textId="77777777" w:rsidR="00DF78DD" w:rsidRPr="00E810B9" w:rsidRDefault="00DF78DD" w:rsidP="00DF78DD">
            <w:pPr>
              <w:spacing w:line="240" w:lineRule="exact"/>
              <w:ind w:left="-105" w:right="-115"/>
              <w:rPr>
                <w:sz w:val="20"/>
                <w:szCs w:val="20"/>
              </w:rPr>
            </w:pPr>
            <w:r w:rsidRPr="008F60BA">
              <w:rPr>
                <w:sz w:val="20"/>
                <w:szCs w:val="20"/>
              </w:rPr>
              <w:t>Activity 5.3.</w:t>
            </w:r>
            <w:r>
              <w:rPr>
                <w:sz w:val="20"/>
                <w:szCs w:val="20"/>
              </w:rPr>
              <w:t>6</w:t>
            </w:r>
          </w:p>
        </w:tc>
        <w:tc>
          <w:tcPr>
            <w:tcW w:w="7719" w:type="dxa"/>
            <w:gridSpan w:val="2"/>
          </w:tcPr>
          <w:p w14:paraId="72C18DC2" w14:textId="77777777" w:rsidR="00DF78DD" w:rsidRPr="00E810B9" w:rsidRDefault="00DF78DD" w:rsidP="00DF78DD">
            <w:pPr>
              <w:spacing w:line="240" w:lineRule="exact"/>
              <w:rPr>
                <w:sz w:val="20"/>
                <w:szCs w:val="20"/>
              </w:rPr>
            </w:pPr>
            <w:r w:rsidRPr="00E35D0A">
              <w:rPr>
                <w:sz w:val="20"/>
                <w:szCs w:val="20"/>
              </w:rPr>
              <w:t>Final Evaluation</w:t>
            </w:r>
          </w:p>
        </w:tc>
        <w:tc>
          <w:tcPr>
            <w:tcW w:w="1260" w:type="dxa"/>
            <w:tcBorders>
              <w:top w:val="nil"/>
              <w:left w:val="single" w:sz="4" w:space="0" w:color="auto"/>
              <w:bottom w:val="single" w:sz="4" w:space="0" w:color="auto"/>
              <w:right w:val="single" w:sz="4" w:space="0" w:color="auto"/>
            </w:tcBorders>
            <w:shd w:val="clear" w:color="auto" w:fill="auto"/>
            <w:vAlign w:val="bottom"/>
          </w:tcPr>
          <w:p w14:paraId="06684B15" w14:textId="77777777" w:rsidR="00DF78DD" w:rsidRDefault="00DF78DD" w:rsidP="00DF78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6A1524FD" w14:textId="77777777" w:rsidR="00DF78DD" w:rsidRDefault="00DF78DD" w:rsidP="00DF78DD">
            <w:pPr>
              <w:spacing w:line="240" w:lineRule="exact"/>
              <w:rPr>
                <w:sz w:val="20"/>
                <w:szCs w:val="20"/>
              </w:rPr>
            </w:pPr>
            <w:r>
              <w:rPr>
                <w:rFonts w:ascii="Calibri" w:hAnsi="Calibri" w:cs="Calibri"/>
                <w:color w:val="000000"/>
                <w:sz w:val="20"/>
                <w:szCs w:val="20"/>
              </w:rPr>
              <w:t xml:space="preserve"> $                -   </w:t>
            </w:r>
          </w:p>
        </w:tc>
        <w:tc>
          <w:tcPr>
            <w:tcW w:w="1260" w:type="dxa"/>
            <w:tcBorders>
              <w:top w:val="nil"/>
              <w:left w:val="nil"/>
              <w:bottom w:val="single" w:sz="4" w:space="0" w:color="auto"/>
              <w:right w:val="single" w:sz="4" w:space="0" w:color="auto"/>
            </w:tcBorders>
            <w:shd w:val="clear" w:color="auto" w:fill="auto"/>
            <w:vAlign w:val="bottom"/>
          </w:tcPr>
          <w:p w14:paraId="4838FF3C" w14:textId="77777777" w:rsidR="00DF78DD" w:rsidRDefault="00DF78DD" w:rsidP="00DF78DD">
            <w:pPr>
              <w:spacing w:line="240" w:lineRule="exact"/>
              <w:rPr>
                <w:sz w:val="20"/>
                <w:szCs w:val="20"/>
              </w:rPr>
            </w:pPr>
            <w:r>
              <w:rPr>
                <w:rFonts w:ascii="Calibri" w:hAnsi="Calibri" w:cs="Calibri"/>
                <w:color w:val="000000"/>
                <w:sz w:val="20"/>
                <w:szCs w:val="20"/>
              </w:rPr>
              <w:t xml:space="preserve"> $               -   </w:t>
            </w:r>
          </w:p>
        </w:tc>
        <w:tc>
          <w:tcPr>
            <w:tcW w:w="1350" w:type="dxa"/>
            <w:tcBorders>
              <w:top w:val="nil"/>
              <w:left w:val="nil"/>
              <w:bottom w:val="single" w:sz="4" w:space="0" w:color="auto"/>
              <w:right w:val="single" w:sz="4" w:space="0" w:color="auto"/>
            </w:tcBorders>
            <w:shd w:val="clear" w:color="auto" w:fill="auto"/>
            <w:vAlign w:val="bottom"/>
          </w:tcPr>
          <w:p w14:paraId="4DA48E44" w14:textId="77777777" w:rsidR="00DF78DD" w:rsidRDefault="00DF78DD" w:rsidP="00DF78DD">
            <w:pPr>
              <w:spacing w:line="240" w:lineRule="exact"/>
              <w:rPr>
                <w:sz w:val="20"/>
                <w:szCs w:val="20"/>
              </w:rPr>
            </w:pPr>
            <w:r>
              <w:rPr>
                <w:rFonts w:ascii="Calibri" w:hAnsi="Calibri" w:cs="Calibri"/>
                <w:color w:val="000000"/>
                <w:sz w:val="20"/>
                <w:szCs w:val="20"/>
              </w:rPr>
              <w:t xml:space="preserve"> $       30,000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3CF2AF01"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30,000 </w:t>
            </w:r>
          </w:p>
        </w:tc>
        <w:tc>
          <w:tcPr>
            <w:tcW w:w="1260" w:type="dxa"/>
            <w:tcBorders>
              <w:top w:val="nil"/>
              <w:left w:val="nil"/>
              <w:bottom w:val="single" w:sz="4" w:space="0" w:color="auto"/>
              <w:right w:val="single" w:sz="4" w:space="0" w:color="auto"/>
            </w:tcBorders>
            <w:shd w:val="clear" w:color="auto" w:fill="B4C6E7" w:themeFill="accent1" w:themeFillTint="66"/>
            <w:vAlign w:val="bottom"/>
          </w:tcPr>
          <w:p w14:paraId="45308D35"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15,957 </w:t>
            </w:r>
          </w:p>
        </w:tc>
      </w:tr>
      <w:tr w:rsidR="00DF78DD" w:rsidRPr="00E810B9" w14:paraId="7DCEBAF7" w14:textId="77777777" w:rsidTr="00F849DD">
        <w:tc>
          <w:tcPr>
            <w:tcW w:w="808" w:type="dxa"/>
            <w:shd w:val="clear" w:color="auto" w:fill="FFFF00"/>
          </w:tcPr>
          <w:p w14:paraId="67706D72" w14:textId="77777777" w:rsidR="00DF78DD" w:rsidRPr="00E810B9" w:rsidRDefault="00DF78DD" w:rsidP="00DF78DD">
            <w:pPr>
              <w:spacing w:line="240" w:lineRule="exact"/>
              <w:ind w:left="-105" w:right="-115"/>
              <w:rPr>
                <w:sz w:val="20"/>
                <w:szCs w:val="20"/>
              </w:rPr>
            </w:pPr>
          </w:p>
        </w:tc>
        <w:tc>
          <w:tcPr>
            <w:tcW w:w="7719" w:type="dxa"/>
            <w:gridSpan w:val="2"/>
            <w:shd w:val="clear" w:color="auto" w:fill="FFFF00"/>
          </w:tcPr>
          <w:p w14:paraId="5F23AB78" w14:textId="77777777" w:rsidR="00DF78DD" w:rsidRPr="00E810B9" w:rsidRDefault="00DF78DD" w:rsidP="00DF78DD">
            <w:pPr>
              <w:spacing w:line="240" w:lineRule="exact"/>
              <w:jc w:val="right"/>
              <w:rPr>
                <w:sz w:val="20"/>
                <w:szCs w:val="20"/>
              </w:rPr>
            </w:pPr>
            <w:r w:rsidRPr="006F5CB4">
              <w:rPr>
                <w:sz w:val="20"/>
                <w:szCs w:val="20"/>
              </w:rPr>
              <w:t xml:space="preserve">TOTAL OUTPUT </w:t>
            </w:r>
            <w:r>
              <w:rPr>
                <w:sz w:val="20"/>
                <w:szCs w:val="20"/>
              </w:rPr>
              <w:t>5</w:t>
            </w:r>
            <w:r w:rsidRPr="006F5CB4">
              <w:rPr>
                <w:sz w:val="20"/>
                <w:szCs w:val="20"/>
              </w:rPr>
              <w:t>.3</w:t>
            </w:r>
          </w:p>
        </w:tc>
        <w:tc>
          <w:tcPr>
            <w:tcW w:w="1260" w:type="dxa"/>
            <w:tcBorders>
              <w:top w:val="nil"/>
              <w:left w:val="single" w:sz="4" w:space="0" w:color="auto"/>
              <w:bottom w:val="single" w:sz="4" w:space="0" w:color="auto"/>
              <w:right w:val="single" w:sz="4" w:space="0" w:color="auto"/>
            </w:tcBorders>
            <w:shd w:val="clear" w:color="auto" w:fill="FFFF00"/>
            <w:vAlign w:val="bottom"/>
          </w:tcPr>
          <w:p w14:paraId="7675FA80"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13,500 </w:t>
            </w:r>
          </w:p>
        </w:tc>
        <w:tc>
          <w:tcPr>
            <w:tcW w:w="1350" w:type="dxa"/>
            <w:tcBorders>
              <w:top w:val="nil"/>
              <w:left w:val="nil"/>
              <w:bottom w:val="single" w:sz="4" w:space="0" w:color="auto"/>
              <w:right w:val="single" w:sz="4" w:space="0" w:color="auto"/>
            </w:tcBorders>
            <w:shd w:val="clear" w:color="auto" w:fill="FFFF00"/>
            <w:vAlign w:val="bottom"/>
          </w:tcPr>
          <w:p w14:paraId="2717ED86"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21,500 </w:t>
            </w:r>
          </w:p>
        </w:tc>
        <w:tc>
          <w:tcPr>
            <w:tcW w:w="1260" w:type="dxa"/>
            <w:tcBorders>
              <w:top w:val="nil"/>
              <w:left w:val="nil"/>
              <w:bottom w:val="single" w:sz="4" w:space="0" w:color="auto"/>
              <w:right w:val="single" w:sz="4" w:space="0" w:color="auto"/>
            </w:tcBorders>
            <w:shd w:val="clear" w:color="auto" w:fill="FFFF00"/>
            <w:vAlign w:val="bottom"/>
          </w:tcPr>
          <w:p w14:paraId="5BFFEC3E"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41,500 </w:t>
            </w:r>
          </w:p>
        </w:tc>
        <w:tc>
          <w:tcPr>
            <w:tcW w:w="1350" w:type="dxa"/>
            <w:tcBorders>
              <w:top w:val="nil"/>
              <w:left w:val="nil"/>
              <w:bottom w:val="single" w:sz="4" w:space="0" w:color="auto"/>
              <w:right w:val="single" w:sz="4" w:space="0" w:color="auto"/>
            </w:tcBorders>
            <w:shd w:val="clear" w:color="auto" w:fill="FFFF00"/>
            <w:vAlign w:val="bottom"/>
          </w:tcPr>
          <w:p w14:paraId="0416FA11" w14:textId="77777777" w:rsidR="00DF78DD" w:rsidRPr="00E810B9" w:rsidRDefault="00DF78DD" w:rsidP="00DF78DD">
            <w:pPr>
              <w:spacing w:line="240" w:lineRule="exact"/>
              <w:rPr>
                <w:sz w:val="20"/>
                <w:szCs w:val="20"/>
              </w:rPr>
            </w:pPr>
            <w:r>
              <w:rPr>
                <w:rFonts w:ascii="Calibri" w:hAnsi="Calibri" w:cs="Calibri"/>
                <w:color w:val="000000"/>
                <w:sz w:val="20"/>
                <w:szCs w:val="20"/>
              </w:rPr>
              <w:t xml:space="preserve"> $       51,500 </w:t>
            </w:r>
          </w:p>
        </w:tc>
        <w:tc>
          <w:tcPr>
            <w:tcW w:w="1260" w:type="dxa"/>
            <w:tcBorders>
              <w:top w:val="nil"/>
              <w:left w:val="nil"/>
              <w:bottom w:val="single" w:sz="4" w:space="0" w:color="auto"/>
              <w:right w:val="single" w:sz="4" w:space="0" w:color="auto"/>
            </w:tcBorders>
            <w:shd w:val="clear" w:color="auto" w:fill="FFFF00"/>
            <w:vAlign w:val="bottom"/>
          </w:tcPr>
          <w:p w14:paraId="0084151A"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128,000 </w:t>
            </w:r>
          </w:p>
        </w:tc>
        <w:tc>
          <w:tcPr>
            <w:tcW w:w="1260" w:type="dxa"/>
            <w:tcBorders>
              <w:top w:val="nil"/>
              <w:left w:val="nil"/>
              <w:bottom w:val="single" w:sz="4" w:space="0" w:color="auto"/>
              <w:right w:val="single" w:sz="4" w:space="0" w:color="auto"/>
            </w:tcBorders>
            <w:shd w:val="clear" w:color="auto" w:fill="FFFF00"/>
            <w:vAlign w:val="bottom"/>
          </w:tcPr>
          <w:p w14:paraId="662A3F64" w14:textId="77777777" w:rsidR="00DF78DD" w:rsidRPr="00594C59" w:rsidRDefault="00DF78DD" w:rsidP="00DF78DD">
            <w:pPr>
              <w:spacing w:line="240" w:lineRule="exact"/>
              <w:rPr>
                <w:sz w:val="20"/>
                <w:szCs w:val="20"/>
              </w:rPr>
            </w:pPr>
            <w:r>
              <w:rPr>
                <w:rFonts w:ascii="Calibri" w:hAnsi="Calibri" w:cs="Calibri"/>
                <w:b/>
                <w:bCs/>
                <w:color w:val="FF0000"/>
                <w:sz w:val="20"/>
                <w:szCs w:val="20"/>
              </w:rPr>
              <w:t xml:space="preserve"> $       68,083 </w:t>
            </w:r>
          </w:p>
        </w:tc>
      </w:tr>
      <w:tr w:rsidR="00DF78DD" w:rsidRPr="00E810B9" w14:paraId="745E3639" w14:textId="77777777" w:rsidTr="00F849DD">
        <w:tc>
          <w:tcPr>
            <w:tcW w:w="808" w:type="dxa"/>
            <w:tcBorders>
              <w:bottom w:val="single" w:sz="4" w:space="0" w:color="auto"/>
            </w:tcBorders>
            <w:shd w:val="clear" w:color="auto" w:fill="FFFF00"/>
          </w:tcPr>
          <w:p w14:paraId="7EE780A6" w14:textId="77777777" w:rsidR="00DF78DD" w:rsidRPr="00E810B9" w:rsidRDefault="00DF78DD" w:rsidP="00DF78DD">
            <w:pPr>
              <w:spacing w:line="240" w:lineRule="exact"/>
              <w:ind w:left="-105" w:right="-115"/>
              <w:rPr>
                <w:sz w:val="20"/>
                <w:szCs w:val="20"/>
              </w:rPr>
            </w:pPr>
          </w:p>
        </w:tc>
        <w:tc>
          <w:tcPr>
            <w:tcW w:w="7719" w:type="dxa"/>
            <w:gridSpan w:val="2"/>
            <w:tcBorders>
              <w:bottom w:val="single" w:sz="4" w:space="0" w:color="auto"/>
            </w:tcBorders>
            <w:shd w:val="clear" w:color="auto" w:fill="FFFF00"/>
          </w:tcPr>
          <w:p w14:paraId="123F684D" w14:textId="77777777" w:rsidR="00DF78DD" w:rsidRPr="00E810B9" w:rsidRDefault="00DF78DD" w:rsidP="00DF78DD">
            <w:pPr>
              <w:spacing w:line="240" w:lineRule="exact"/>
              <w:jc w:val="right"/>
              <w:rPr>
                <w:sz w:val="20"/>
                <w:szCs w:val="20"/>
              </w:rPr>
            </w:pPr>
            <w:r w:rsidRPr="006F5CB4">
              <w:rPr>
                <w:sz w:val="20"/>
                <w:szCs w:val="20"/>
              </w:rPr>
              <w:t>TOTA</w:t>
            </w:r>
            <w:r>
              <w:rPr>
                <w:sz w:val="20"/>
                <w:szCs w:val="20"/>
              </w:rPr>
              <w:t>L PROJECT MANAGEMENT</w:t>
            </w:r>
          </w:p>
        </w:tc>
        <w:tc>
          <w:tcPr>
            <w:tcW w:w="1260" w:type="dxa"/>
            <w:tcBorders>
              <w:top w:val="single" w:sz="8" w:space="0" w:color="auto"/>
              <w:left w:val="single" w:sz="4" w:space="0" w:color="auto"/>
              <w:bottom w:val="single" w:sz="4" w:space="0" w:color="auto"/>
              <w:right w:val="single" w:sz="4" w:space="0" w:color="auto"/>
            </w:tcBorders>
            <w:shd w:val="clear" w:color="000000" w:fill="FFFF00"/>
            <w:vAlign w:val="bottom"/>
          </w:tcPr>
          <w:p w14:paraId="25911F86" w14:textId="77777777" w:rsidR="00DF78DD" w:rsidRPr="00E810B9" w:rsidRDefault="00DF78DD" w:rsidP="00DF78DD">
            <w:pPr>
              <w:spacing w:line="240" w:lineRule="exact"/>
              <w:rPr>
                <w:sz w:val="20"/>
                <w:szCs w:val="20"/>
              </w:rPr>
            </w:pPr>
            <w:r>
              <w:rPr>
                <w:rFonts w:ascii="Calibri" w:hAnsi="Calibri" w:cs="Calibri"/>
                <w:b/>
                <w:bCs/>
                <w:color w:val="000000"/>
                <w:sz w:val="20"/>
                <w:szCs w:val="20"/>
              </w:rPr>
              <w:t xml:space="preserve"> $  401,647 </w:t>
            </w:r>
          </w:p>
        </w:tc>
        <w:tc>
          <w:tcPr>
            <w:tcW w:w="1350" w:type="dxa"/>
            <w:tcBorders>
              <w:top w:val="single" w:sz="8" w:space="0" w:color="auto"/>
              <w:left w:val="nil"/>
              <w:bottom w:val="single" w:sz="4" w:space="0" w:color="auto"/>
              <w:right w:val="single" w:sz="4" w:space="0" w:color="auto"/>
            </w:tcBorders>
            <w:shd w:val="clear" w:color="000000" w:fill="FFFF00"/>
            <w:vAlign w:val="bottom"/>
          </w:tcPr>
          <w:p w14:paraId="4B733172" w14:textId="77777777" w:rsidR="00DF78DD" w:rsidRPr="00E810B9" w:rsidRDefault="00DF78DD" w:rsidP="00DF78DD">
            <w:pPr>
              <w:spacing w:line="240" w:lineRule="exact"/>
              <w:rPr>
                <w:sz w:val="20"/>
                <w:szCs w:val="20"/>
              </w:rPr>
            </w:pPr>
            <w:r>
              <w:rPr>
                <w:rFonts w:ascii="Calibri" w:hAnsi="Calibri" w:cs="Calibri"/>
                <w:b/>
                <w:bCs/>
                <w:color w:val="000000"/>
                <w:sz w:val="20"/>
                <w:szCs w:val="20"/>
              </w:rPr>
              <w:t xml:space="preserve"> $     402,147 </w:t>
            </w:r>
          </w:p>
        </w:tc>
        <w:tc>
          <w:tcPr>
            <w:tcW w:w="1260" w:type="dxa"/>
            <w:tcBorders>
              <w:top w:val="single" w:sz="8" w:space="0" w:color="auto"/>
              <w:left w:val="nil"/>
              <w:bottom w:val="single" w:sz="4" w:space="0" w:color="auto"/>
              <w:right w:val="single" w:sz="4" w:space="0" w:color="auto"/>
            </w:tcBorders>
            <w:shd w:val="clear" w:color="000000" w:fill="FFFF00"/>
            <w:vAlign w:val="bottom"/>
          </w:tcPr>
          <w:p w14:paraId="1D3CAD1F" w14:textId="77777777" w:rsidR="00DF78DD" w:rsidRPr="00E810B9" w:rsidRDefault="00DF78DD" w:rsidP="00DF78DD">
            <w:pPr>
              <w:spacing w:line="240" w:lineRule="exact"/>
              <w:rPr>
                <w:sz w:val="20"/>
                <w:szCs w:val="20"/>
              </w:rPr>
            </w:pPr>
            <w:r>
              <w:rPr>
                <w:rFonts w:ascii="Calibri" w:hAnsi="Calibri" w:cs="Calibri"/>
                <w:b/>
                <w:bCs/>
                <w:color w:val="000000"/>
                <w:sz w:val="20"/>
                <w:szCs w:val="20"/>
              </w:rPr>
              <w:t xml:space="preserve"> $   422,147 </w:t>
            </w:r>
          </w:p>
        </w:tc>
        <w:tc>
          <w:tcPr>
            <w:tcW w:w="1350" w:type="dxa"/>
            <w:tcBorders>
              <w:top w:val="single" w:sz="8" w:space="0" w:color="auto"/>
              <w:left w:val="nil"/>
              <w:bottom w:val="single" w:sz="4" w:space="0" w:color="auto"/>
              <w:right w:val="single" w:sz="4" w:space="0" w:color="auto"/>
            </w:tcBorders>
            <w:shd w:val="clear" w:color="000000" w:fill="FFFF00"/>
            <w:vAlign w:val="bottom"/>
          </w:tcPr>
          <w:p w14:paraId="3BCA3569" w14:textId="77777777" w:rsidR="00DF78DD" w:rsidRPr="00E810B9" w:rsidRDefault="00DF78DD" w:rsidP="00DF78DD">
            <w:pPr>
              <w:spacing w:line="240" w:lineRule="exact"/>
              <w:rPr>
                <w:sz w:val="20"/>
                <w:szCs w:val="20"/>
              </w:rPr>
            </w:pPr>
            <w:r>
              <w:rPr>
                <w:rFonts w:ascii="Calibri" w:hAnsi="Calibri" w:cs="Calibri"/>
                <w:b/>
                <w:bCs/>
                <w:color w:val="000000"/>
                <w:sz w:val="20"/>
                <w:szCs w:val="20"/>
              </w:rPr>
              <w:t xml:space="preserve"> $     432,147 </w:t>
            </w:r>
          </w:p>
        </w:tc>
        <w:tc>
          <w:tcPr>
            <w:tcW w:w="1260" w:type="dxa"/>
            <w:tcBorders>
              <w:top w:val="nil"/>
              <w:left w:val="single" w:sz="8" w:space="0" w:color="auto"/>
              <w:bottom w:val="single" w:sz="4" w:space="0" w:color="auto"/>
              <w:right w:val="single" w:sz="8" w:space="0" w:color="auto"/>
            </w:tcBorders>
            <w:shd w:val="clear" w:color="000000" w:fill="FFFF00"/>
            <w:vAlign w:val="bottom"/>
          </w:tcPr>
          <w:p w14:paraId="576FCAFE" w14:textId="77777777" w:rsidR="00DF78DD" w:rsidRPr="002D16FD" w:rsidRDefault="00DF78DD" w:rsidP="00DF78DD">
            <w:pPr>
              <w:spacing w:line="240" w:lineRule="exact"/>
              <w:rPr>
                <w:sz w:val="20"/>
                <w:szCs w:val="20"/>
              </w:rPr>
            </w:pPr>
            <w:r>
              <w:rPr>
                <w:rFonts w:ascii="Calibri" w:hAnsi="Calibri" w:cs="Calibri"/>
                <w:b/>
                <w:bCs/>
                <w:color w:val="FF0000"/>
                <w:sz w:val="20"/>
                <w:szCs w:val="20"/>
              </w:rPr>
              <w:t xml:space="preserve"> $ 1,658,088 </w:t>
            </w:r>
          </w:p>
        </w:tc>
        <w:tc>
          <w:tcPr>
            <w:tcW w:w="1260" w:type="dxa"/>
            <w:tcBorders>
              <w:top w:val="nil"/>
              <w:left w:val="nil"/>
              <w:bottom w:val="single" w:sz="4" w:space="0" w:color="auto"/>
              <w:right w:val="single" w:sz="8" w:space="0" w:color="auto"/>
            </w:tcBorders>
            <w:shd w:val="clear" w:color="000000" w:fill="FFFF00"/>
            <w:vAlign w:val="bottom"/>
          </w:tcPr>
          <w:p w14:paraId="76CB67E8" w14:textId="77777777" w:rsidR="00DF78DD" w:rsidRPr="002D16FD" w:rsidRDefault="00DF78DD" w:rsidP="00DF78DD">
            <w:pPr>
              <w:spacing w:line="240" w:lineRule="exact"/>
              <w:rPr>
                <w:sz w:val="20"/>
                <w:szCs w:val="20"/>
              </w:rPr>
            </w:pPr>
            <w:r>
              <w:rPr>
                <w:rFonts w:ascii="Calibri" w:hAnsi="Calibri" w:cs="Calibri"/>
                <w:b/>
                <w:bCs/>
                <w:color w:val="FF0000"/>
                <w:sz w:val="20"/>
                <w:szCs w:val="20"/>
              </w:rPr>
              <w:t xml:space="preserve"> $      81,937 </w:t>
            </w:r>
          </w:p>
        </w:tc>
      </w:tr>
      <w:tr w:rsidR="00DF78DD" w:rsidRPr="00E810B9" w14:paraId="2E5399BB" w14:textId="77777777" w:rsidTr="00F849DD">
        <w:tc>
          <w:tcPr>
            <w:tcW w:w="808" w:type="dxa"/>
            <w:tcBorders>
              <w:top w:val="single" w:sz="4" w:space="0" w:color="auto"/>
              <w:bottom w:val="single" w:sz="4" w:space="0" w:color="auto"/>
              <w:right w:val="single" w:sz="4" w:space="0" w:color="auto"/>
            </w:tcBorders>
            <w:shd w:val="clear" w:color="auto" w:fill="auto"/>
          </w:tcPr>
          <w:p w14:paraId="5D532E27" w14:textId="77777777" w:rsidR="00DF78DD" w:rsidRPr="00E810B9" w:rsidRDefault="00DF78DD" w:rsidP="00DF78DD">
            <w:pPr>
              <w:spacing w:line="240" w:lineRule="exact"/>
              <w:ind w:right="-115"/>
              <w:rPr>
                <w:sz w:val="20"/>
                <w:szCs w:val="20"/>
              </w:rPr>
            </w:pPr>
          </w:p>
        </w:tc>
        <w:tc>
          <w:tcPr>
            <w:tcW w:w="7719" w:type="dxa"/>
            <w:gridSpan w:val="2"/>
            <w:tcBorders>
              <w:top w:val="single" w:sz="4" w:space="0" w:color="auto"/>
              <w:left w:val="single" w:sz="4" w:space="0" w:color="auto"/>
              <w:bottom w:val="single" w:sz="4" w:space="0" w:color="auto"/>
              <w:right w:val="single" w:sz="4" w:space="0" w:color="auto"/>
            </w:tcBorders>
            <w:shd w:val="clear" w:color="auto" w:fill="auto"/>
          </w:tcPr>
          <w:p w14:paraId="5B1E7B56" w14:textId="77777777" w:rsidR="00DF78DD" w:rsidRPr="006F5CB4" w:rsidRDefault="00DF78DD" w:rsidP="00DF78DD">
            <w:pPr>
              <w:spacing w:line="240" w:lineRule="exact"/>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B6E8508" w14:textId="77777777" w:rsidR="00DF78DD" w:rsidRDefault="00DF78DD" w:rsidP="00DF78DD">
            <w:pPr>
              <w:spacing w:line="240" w:lineRule="exact"/>
              <w:rPr>
                <w:rFonts w:ascii="Calibri" w:hAnsi="Calibri" w:cs="Calibri"/>
                <w:b/>
                <w:bCs/>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19F2683D" w14:textId="77777777" w:rsidR="00DF78DD" w:rsidRDefault="00DF78DD" w:rsidP="00DF78DD">
            <w:pPr>
              <w:spacing w:line="240" w:lineRule="exact"/>
              <w:rPr>
                <w:rFonts w:ascii="Calibri" w:hAnsi="Calibri" w:cs="Calibri"/>
                <w:b/>
                <w:bCs/>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395A7F5" w14:textId="77777777" w:rsidR="00DF78DD" w:rsidRDefault="00DF78DD" w:rsidP="00DF78DD">
            <w:pPr>
              <w:spacing w:line="240" w:lineRule="exact"/>
              <w:rPr>
                <w:rFonts w:ascii="Calibri" w:hAnsi="Calibri" w:cs="Calibri"/>
                <w:b/>
                <w:bCs/>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1F591389" w14:textId="77777777" w:rsidR="00DF78DD" w:rsidRDefault="00DF78DD" w:rsidP="00DF78DD">
            <w:pPr>
              <w:spacing w:line="240" w:lineRule="exact"/>
              <w:rPr>
                <w:rFonts w:ascii="Calibri" w:hAnsi="Calibri" w:cs="Calibri"/>
                <w:b/>
                <w:bCs/>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74F24B8" w14:textId="77777777" w:rsidR="00DF78DD" w:rsidRDefault="00DF78DD" w:rsidP="00DF78DD">
            <w:pPr>
              <w:spacing w:line="240" w:lineRule="exact"/>
              <w:rPr>
                <w:rFonts w:ascii="Calibri" w:hAnsi="Calibri" w:cs="Calibri"/>
                <w:b/>
                <w:bCs/>
                <w:color w:val="FF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240784A" w14:textId="77777777" w:rsidR="00DF78DD" w:rsidRDefault="00DF78DD" w:rsidP="00DF78DD">
            <w:pPr>
              <w:spacing w:line="240" w:lineRule="exact"/>
              <w:rPr>
                <w:rFonts w:ascii="Calibri" w:hAnsi="Calibri" w:cs="Calibri"/>
                <w:b/>
                <w:bCs/>
                <w:color w:val="FF0000"/>
                <w:sz w:val="20"/>
                <w:szCs w:val="20"/>
              </w:rPr>
            </w:pPr>
          </w:p>
        </w:tc>
      </w:tr>
      <w:tr w:rsidR="00DF78DD" w:rsidRPr="002D16FD" w14:paraId="7E690A85" w14:textId="77777777" w:rsidTr="00F849DD">
        <w:trPr>
          <w:trHeight w:val="323"/>
        </w:trPr>
        <w:tc>
          <w:tcPr>
            <w:tcW w:w="808" w:type="dxa"/>
            <w:tcBorders>
              <w:top w:val="single" w:sz="4" w:space="0" w:color="auto"/>
              <w:bottom w:val="single" w:sz="4" w:space="0" w:color="auto"/>
              <w:right w:val="single" w:sz="4" w:space="0" w:color="auto"/>
            </w:tcBorders>
            <w:shd w:val="clear" w:color="auto" w:fill="FFFF00"/>
          </w:tcPr>
          <w:p w14:paraId="583D75AC" w14:textId="77777777" w:rsidR="00DF78DD" w:rsidRPr="002D16FD" w:rsidRDefault="00DF78DD" w:rsidP="00DF78DD">
            <w:pPr>
              <w:spacing w:line="240" w:lineRule="exact"/>
              <w:ind w:left="-105" w:right="-115"/>
              <w:rPr>
                <w:b/>
                <w:bCs/>
                <w:sz w:val="20"/>
                <w:szCs w:val="20"/>
              </w:rPr>
            </w:pPr>
          </w:p>
        </w:tc>
        <w:tc>
          <w:tcPr>
            <w:tcW w:w="7719" w:type="dxa"/>
            <w:gridSpan w:val="2"/>
            <w:tcBorders>
              <w:top w:val="single" w:sz="4" w:space="0" w:color="auto"/>
              <w:left w:val="single" w:sz="4" w:space="0" w:color="auto"/>
              <w:bottom w:val="single" w:sz="4" w:space="0" w:color="auto"/>
              <w:right w:val="single" w:sz="4" w:space="0" w:color="auto"/>
            </w:tcBorders>
            <w:shd w:val="clear" w:color="auto" w:fill="FFFF00"/>
          </w:tcPr>
          <w:p w14:paraId="48D8200D" w14:textId="77777777" w:rsidR="00DF78DD" w:rsidRPr="002D16FD" w:rsidRDefault="00DF78DD" w:rsidP="00DF78DD">
            <w:pPr>
              <w:spacing w:line="240" w:lineRule="exact"/>
              <w:jc w:val="right"/>
              <w:rPr>
                <w:b/>
                <w:bCs/>
                <w:sz w:val="20"/>
                <w:szCs w:val="20"/>
              </w:rPr>
            </w:pPr>
            <w:r w:rsidRPr="002D16FD">
              <w:rPr>
                <w:b/>
                <w:bCs/>
                <w:sz w:val="20"/>
                <w:szCs w:val="20"/>
              </w:rPr>
              <w:t>TOTAL for all Outcomes and Project Management</w:t>
            </w:r>
          </w:p>
        </w:tc>
        <w:tc>
          <w:tcPr>
            <w:tcW w:w="1260" w:type="dxa"/>
            <w:tcBorders>
              <w:top w:val="nil"/>
              <w:left w:val="nil"/>
              <w:bottom w:val="single" w:sz="8" w:space="0" w:color="auto"/>
              <w:right w:val="single" w:sz="8" w:space="0" w:color="auto"/>
            </w:tcBorders>
            <w:shd w:val="clear" w:color="000000" w:fill="FFFF00"/>
            <w:vAlign w:val="center"/>
          </w:tcPr>
          <w:p w14:paraId="26526106" w14:textId="77777777" w:rsidR="00DF78DD" w:rsidRPr="002D16FD" w:rsidRDefault="00DF78DD" w:rsidP="00DF78DD">
            <w:pPr>
              <w:spacing w:line="240" w:lineRule="exact"/>
              <w:rPr>
                <w:rFonts w:ascii="Calibri" w:hAnsi="Calibri" w:cs="Calibri"/>
                <w:b/>
                <w:bCs/>
                <w:color w:val="000000"/>
                <w:sz w:val="20"/>
                <w:szCs w:val="20"/>
              </w:rPr>
            </w:pPr>
            <w:r>
              <w:rPr>
                <w:rFonts w:ascii="Calibri" w:hAnsi="Calibri" w:cs="Calibri"/>
                <w:b/>
                <w:bCs/>
                <w:color w:val="000000"/>
                <w:sz w:val="20"/>
                <w:szCs w:val="20"/>
              </w:rPr>
              <w:t>1,943,807</w:t>
            </w:r>
          </w:p>
        </w:tc>
        <w:tc>
          <w:tcPr>
            <w:tcW w:w="1350" w:type="dxa"/>
            <w:tcBorders>
              <w:top w:val="nil"/>
              <w:left w:val="nil"/>
              <w:bottom w:val="single" w:sz="8" w:space="0" w:color="auto"/>
              <w:right w:val="single" w:sz="8" w:space="0" w:color="auto"/>
            </w:tcBorders>
            <w:shd w:val="clear" w:color="000000" w:fill="FFFF00"/>
            <w:vAlign w:val="center"/>
          </w:tcPr>
          <w:p w14:paraId="4160F5E7" w14:textId="77777777" w:rsidR="00DF78DD" w:rsidRPr="002D16FD" w:rsidRDefault="00DF78DD" w:rsidP="00DF78DD">
            <w:pPr>
              <w:spacing w:line="240" w:lineRule="exact"/>
              <w:rPr>
                <w:rFonts w:ascii="Calibri" w:hAnsi="Calibri" w:cs="Calibri"/>
                <w:b/>
                <w:bCs/>
                <w:color w:val="000000"/>
                <w:sz w:val="20"/>
                <w:szCs w:val="20"/>
              </w:rPr>
            </w:pPr>
            <w:r>
              <w:rPr>
                <w:rFonts w:ascii="Calibri" w:hAnsi="Calibri" w:cs="Calibri"/>
                <w:b/>
                <w:bCs/>
                <w:color w:val="000000"/>
                <w:sz w:val="20"/>
                <w:szCs w:val="20"/>
              </w:rPr>
              <w:t>2,485,970</w:t>
            </w:r>
          </w:p>
        </w:tc>
        <w:tc>
          <w:tcPr>
            <w:tcW w:w="1260" w:type="dxa"/>
            <w:tcBorders>
              <w:top w:val="nil"/>
              <w:left w:val="nil"/>
              <w:bottom w:val="single" w:sz="8" w:space="0" w:color="auto"/>
              <w:right w:val="single" w:sz="8" w:space="0" w:color="auto"/>
            </w:tcBorders>
            <w:shd w:val="clear" w:color="000000" w:fill="FFFF00"/>
            <w:vAlign w:val="center"/>
          </w:tcPr>
          <w:p w14:paraId="3FC666C6" w14:textId="77777777" w:rsidR="00DF78DD" w:rsidRPr="002D16FD" w:rsidRDefault="00DF78DD" w:rsidP="00DF78DD">
            <w:pPr>
              <w:spacing w:line="240" w:lineRule="exact"/>
              <w:rPr>
                <w:rFonts w:ascii="Calibri" w:hAnsi="Calibri" w:cs="Calibri"/>
                <w:b/>
                <w:bCs/>
                <w:color w:val="000000"/>
                <w:sz w:val="20"/>
                <w:szCs w:val="20"/>
              </w:rPr>
            </w:pPr>
            <w:r>
              <w:rPr>
                <w:rFonts w:ascii="Calibri" w:hAnsi="Calibri" w:cs="Calibri"/>
                <w:b/>
                <w:bCs/>
                <w:color w:val="000000"/>
                <w:sz w:val="20"/>
                <w:szCs w:val="20"/>
              </w:rPr>
              <w:t>2,088,050</w:t>
            </w:r>
          </w:p>
        </w:tc>
        <w:tc>
          <w:tcPr>
            <w:tcW w:w="1350" w:type="dxa"/>
            <w:tcBorders>
              <w:top w:val="nil"/>
              <w:left w:val="nil"/>
              <w:bottom w:val="single" w:sz="8" w:space="0" w:color="auto"/>
              <w:right w:val="nil"/>
            </w:tcBorders>
            <w:shd w:val="clear" w:color="000000" w:fill="FFFF00"/>
            <w:vAlign w:val="center"/>
          </w:tcPr>
          <w:p w14:paraId="39619B30" w14:textId="77777777" w:rsidR="00DF78DD" w:rsidRPr="002D16FD" w:rsidRDefault="00DF78DD" w:rsidP="00DF78DD">
            <w:pPr>
              <w:spacing w:line="240" w:lineRule="exact"/>
              <w:rPr>
                <w:rFonts w:ascii="Calibri" w:hAnsi="Calibri" w:cs="Calibri"/>
                <w:b/>
                <w:bCs/>
                <w:color w:val="000000"/>
                <w:sz w:val="20"/>
                <w:szCs w:val="20"/>
              </w:rPr>
            </w:pPr>
            <w:r>
              <w:rPr>
                <w:rFonts w:ascii="Calibri" w:hAnsi="Calibri" w:cs="Calibri"/>
                <w:b/>
                <w:bCs/>
                <w:color w:val="000000"/>
                <w:sz w:val="20"/>
                <w:szCs w:val="20"/>
              </w:rPr>
              <w:t>1,656,760</w:t>
            </w:r>
          </w:p>
        </w:tc>
        <w:tc>
          <w:tcPr>
            <w:tcW w:w="1260" w:type="dxa"/>
            <w:tcBorders>
              <w:top w:val="single" w:sz="4" w:space="0" w:color="auto"/>
              <w:left w:val="single" w:sz="4" w:space="0" w:color="auto"/>
              <w:bottom w:val="single" w:sz="4" w:space="0" w:color="auto"/>
              <w:right w:val="single" w:sz="4" w:space="0" w:color="auto"/>
            </w:tcBorders>
            <w:shd w:val="clear" w:color="000000" w:fill="FFFF00"/>
            <w:vAlign w:val="center"/>
          </w:tcPr>
          <w:p w14:paraId="708B516F" w14:textId="77777777" w:rsidR="00DF78DD" w:rsidRPr="002D16FD" w:rsidRDefault="00DF78DD" w:rsidP="00DF78DD">
            <w:pPr>
              <w:spacing w:line="240" w:lineRule="exact"/>
              <w:ind w:right="-20"/>
              <w:rPr>
                <w:rFonts w:ascii="Calibri" w:hAnsi="Calibri" w:cs="Calibri"/>
                <w:b/>
                <w:bCs/>
                <w:color w:val="FF0000"/>
                <w:sz w:val="20"/>
                <w:szCs w:val="20"/>
              </w:rPr>
            </w:pPr>
            <w:r>
              <w:rPr>
                <w:rFonts w:ascii="Calibri" w:hAnsi="Calibri" w:cs="Calibri"/>
                <w:b/>
                <w:bCs/>
                <w:color w:val="FF0000"/>
              </w:rPr>
              <w:t xml:space="preserve">$ 8,099,587 </w:t>
            </w:r>
          </w:p>
        </w:tc>
        <w:tc>
          <w:tcPr>
            <w:tcW w:w="1260" w:type="dxa"/>
            <w:tcBorders>
              <w:top w:val="single" w:sz="4" w:space="0" w:color="auto"/>
              <w:left w:val="nil"/>
              <w:bottom w:val="single" w:sz="4" w:space="0" w:color="auto"/>
              <w:right w:val="single" w:sz="4" w:space="0" w:color="auto"/>
            </w:tcBorders>
            <w:shd w:val="clear" w:color="000000" w:fill="FFFF00"/>
            <w:vAlign w:val="center"/>
          </w:tcPr>
          <w:p w14:paraId="2BBFF6BA" w14:textId="77777777" w:rsidR="00DF78DD" w:rsidRPr="002D16FD" w:rsidRDefault="00DF78DD" w:rsidP="00DF78DD">
            <w:pPr>
              <w:spacing w:line="240" w:lineRule="exact"/>
              <w:ind w:right="-108"/>
              <w:rPr>
                <w:rFonts w:ascii="Calibri" w:hAnsi="Calibri" w:cs="Calibri"/>
                <w:b/>
                <w:bCs/>
                <w:color w:val="FF0000"/>
                <w:sz w:val="20"/>
                <w:szCs w:val="20"/>
              </w:rPr>
            </w:pPr>
            <w:r>
              <w:rPr>
                <w:rFonts w:ascii="Calibri" w:hAnsi="Calibri" w:cs="Calibri"/>
                <w:b/>
                <w:bCs/>
                <w:color w:val="FF0000"/>
              </w:rPr>
              <w:t xml:space="preserve">$ 4,308,170 </w:t>
            </w:r>
          </w:p>
        </w:tc>
      </w:tr>
      <w:tr w:rsidR="00DF78DD" w:rsidRPr="00E810B9" w14:paraId="3D0A1305" w14:textId="77777777" w:rsidTr="00F849DD">
        <w:tc>
          <w:tcPr>
            <w:tcW w:w="808" w:type="dxa"/>
            <w:tcBorders>
              <w:top w:val="single" w:sz="4" w:space="0" w:color="auto"/>
              <w:bottom w:val="single" w:sz="4" w:space="0" w:color="auto"/>
              <w:right w:val="single" w:sz="4" w:space="0" w:color="auto"/>
            </w:tcBorders>
            <w:shd w:val="clear" w:color="auto" w:fill="auto"/>
          </w:tcPr>
          <w:p w14:paraId="1EC57F10" w14:textId="77777777" w:rsidR="00DF78DD" w:rsidRDefault="00DF78DD" w:rsidP="00DF78DD">
            <w:pPr>
              <w:spacing w:line="240" w:lineRule="exact"/>
              <w:ind w:left="-105" w:right="-115"/>
              <w:rPr>
                <w:sz w:val="20"/>
                <w:szCs w:val="20"/>
              </w:rPr>
            </w:pPr>
          </w:p>
        </w:tc>
        <w:tc>
          <w:tcPr>
            <w:tcW w:w="7719" w:type="dxa"/>
            <w:gridSpan w:val="2"/>
            <w:tcBorders>
              <w:top w:val="single" w:sz="4" w:space="0" w:color="auto"/>
              <w:left w:val="single" w:sz="4" w:space="0" w:color="auto"/>
              <w:bottom w:val="single" w:sz="4" w:space="0" w:color="auto"/>
              <w:right w:val="single" w:sz="4" w:space="0" w:color="auto"/>
            </w:tcBorders>
            <w:shd w:val="clear" w:color="auto" w:fill="auto"/>
          </w:tcPr>
          <w:p w14:paraId="19A84E46" w14:textId="77777777" w:rsidR="00DF78DD" w:rsidRPr="006F5CB4" w:rsidRDefault="00DF78DD" w:rsidP="00DF78DD">
            <w:pPr>
              <w:spacing w:line="240" w:lineRule="exact"/>
              <w:jc w:val="right"/>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8CF9584" w14:textId="77777777" w:rsidR="00DF78DD" w:rsidRDefault="00DF78DD" w:rsidP="00DF78DD">
            <w:pPr>
              <w:spacing w:line="240" w:lineRule="exact"/>
              <w:rPr>
                <w:rFonts w:ascii="Calibri" w:hAnsi="Calibri" w:cs="Calibri"/>
                <w:b/>
                <w:bCs/>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7EA7CABB" w14:textId="77777777" w:rsidR="00DF78DD" w:rsidRDefault="00DF78DD" w:rsidP="00DF78DD">
            <w:pPr>
              <w:spacing w:line="240" w:lineRule="exact"/>
              <w:rPr>
                <w:rFonts w:ascii="Calibri" w:hAnsi="Calibri" w:cs="Calibri"/>
                <w:b/>
                <w:bCs/>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61969B7" w14:textId="77777777" w:rsidR="00DF78DD" w:rsidRDefault="00DF78DD" w:rsidP="00DF78DD">
            <w:pPr>
              <w:spacing w:line="240" w:lineRule="exact"/>
              <w:rPr>
                <w:rFonts w:ascii="Calibri" w:hAnsi="Calibri" w:cs="Calibri"/>
                <w:b/>
                <w:bCs/>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17F935AC" w14:textId="77777777" w:rsidR="00DF78DD" w:rsidRDefault="00DF78DD" w:rsidP="00DF78DD">
            <w:pPr>
              <w:spacing w:line="240" w:lineRule="exact"/>
              <w:rPr>
                <w:rFonts w:ascii="Calibri" w:hAnsi="Calibri" w:cs="Calibri"/>
                <w:b/>
                <w:bCs/>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E8CD70F" w14:textId="77777777" w:rsidR="00DF78DD" w:rsidRDefault="00DF78DD" w:rsidP="00DF78DD">
            <w:pPr>
              <w:spacing w:line="240" w:lineRule="exact"/>
              <w:rPr>
                <w:rFonts w:ascii="Calibri" w:hAnsi="Calibri" w:cs="Calibri"/>
                <w:b/>
                <w:bCs/>
                <w:color w:val="FF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C23308C" w14:textId="77777777" w:rsidR="00DF78DD" w:rsidRDefault="00DF78DD" w:rsidP="00DF78DD">
            <w:pPr>
              <w:spacing w:line="240" w:lineRule="exact"/>
              <w:jc w:val="right"/>
              <w:rPr>
                <w:rFonts w:ascii="Calibri" w:hAnsi="Calibri" w:cs="Calibri"/>
                <w:b/>
                <w:bCs/>
                <w:color w:val="FF0000"/>
                <w:sz w:val="20"/>
                <w:szCs w:val="20"/>
              </w:rPr>
            </w:pPr>
          </w:p>
        </w:tc>
      </w:tr>
      <w:tr w:rsidR="00DF78DD" w:rsidRPr="00824594" w14:paraId="540A9B87" w14:textId="77777777" w:rsidTr="00F849DD">
        <w:tc>
          <w:tcPr>
            <w:tcW w:w="808" w:type="dxa"/>
            <w:tcBorders>
              <w:top w:val="single" w:sz="4" w:space="0" w:color="auto"/>
              <w:bottom w:val="single" w:sz="4" w:space="0" w:color="auto"/>
              <w:right w:val="single" w:sz="4" w:space="0" w:color="auto"/>
            </w:tcBorders>
            <w:shd w:val="clear" w:color="auto" w:fill="auto"/>
          </w:tcPr>
          <w:p w14:paraId="46888E71" w14:textId="77777777" w:rsidR="00DF78DD" w:rsidRPr="00824594" w:rsidRDefault="00DF78DD" w:rsidP="00DF78DD">
            <w:pPr>
              <w:spacing w:line="240" w:lineRule="exact"/>
              <w:ind w:left="-105" w:right="-115"/>
              <w:rPr>
                <w:sz w:val="20"/>
                <w:szCs w:val="20"/>
              </w:rPr>
            </w:pPr>
          </w:p>
        </w:tc>
        <w:tc>
          <w:tcPr>
            <w:tcW w:w="7719" w:type="dxa"/>
            <w:gridSpan w:val="2"/>
            <w:tcBorders>
              <w:top w:val="single" w:sz="4" w:space="0" w:color="auto"/>
              <w:left w:val="single" w:sz="4" w:space="0" w:color="auto"/>
              <w:bottom w:val="single" w:sz="4" w:space="0" w:color="auto"/>
              <w:right w:val="single" w:sz="4" w:space="0" w:color="auto"/>
            </w:tcBorders>
            <w:shd w:val="clear" w:color="auto" w:fill="auto"/>
          </w:tcPr>
          <w:p w14:paraId="7FCD66E7" w14:textId="77777777" w:rsidR="00DF78DD" w:rsidRPr="00824594" w:rsidRDefault="00DF78DD" w:rsidP="00DF78DD">
            <w:pPr>
              <w:spacing w:line="240" w:lineRule="exact"/>
              <w:jc w:val="right"/>
              <w:rPr>
                <w:sz w:val="20"/>
                <w:szCs w:val="20"/>
              </w:rPr>
            </w:pPr>
            <w:r w:rsidRPr="00824594">
              <w:rPr>
                <w:sz w:val="20"/>
                <w:szCs w:val="20"/>
              </w:rPr>
              <w:t>AA Fee (1%)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5F1B4AA" w14:textId="77777777" w:rsidR="00DF78DD" w:rsidRPr="00824594" w:rsidRDefault="00DF78DD" w:rsidP="00DF78DD">
            <w:pPr>
              <w:spacing w:line="240" w:lineRule="exact"/>
              <w:rPr>
                <w:rFonts w:ascii="Calibri" w:hAnsi="Calibri" w:cs="Calibri"/>
                <w:b/>
                <w:bCs/>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4ACA444" w14:textId="77777777" w:rsidR="00DF78DD" w:rsidRPr="00824594" w:rsidRDefault="00DF78DD" w:rsidP="00DF78DD">
            <w:pPr>
              <w:spacing w:line="240" w:lineRule="exact"/>
              <w:rPr>
                <w:rFonts w:ascii="Calibri" w:hAnsi="Calibri" w:cs="Calibri"/>
                <w:b/>
                <w:bCs/>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E269BA0" w14:textId="77777777" w:rsidR="00DF78DD" w:rsidRPr="00824594" w:rsidRDefault="00DF78DD" w:rsidP="00DF78DD">
            <w:pPr>
              <w:spacing w:line="240" w:lineRule="exact"/>
              <w:rPr>
                <w:rFonts w:ascii="Calibri" w:hAnsi="Calibri" w:cs="Calibri"/>
                <w:b/>
                <w:bCs/>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7A2CF135" w14:textId="77777777" w:rsidR="00DF78DD" w:rsidRPr="00824594" w:rsidRDefault="00DF78DD" w:rsidP="00DF78DD">
            <w:pPr>
              <w:spacing w:line="240" w:lineRule="exact"/>
              <w:rPr>
                <w:rFonts w:ascii="Calibri" w:hAnsi="Calibri" w:cs="Calibri"/>
                <w:b/>
                <w:bCs/>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92E8547" w14:textId="77777777" w:rsidR="00DF78DD" w:rsidRPr="00824594" w:rsidRDefault="00DF78DD" w:rsidP="00DF78DD">
            <w:pPr>
              <w:spacing w:line="240" w:lineRule="exact"/>
              <w:rPr>
                <w:rFonts w:ascii="Calibri" w:hAnsi="Calibri" w:cs="Calibri"/>
                <w:b/>
                <w:bCs/>
                <w:sz w:val="20"/>
                <w:szCs w:val="20"/>
              </w:rPr>
            </w:pPr>
            <w:r>
              <w:rPr>
                <w:rFonts w:ascii="Calibri" w:hAnsi="Calibri" w:cs="Calibri"/>
                <w:b/>
                <w:bCs/>
                <w:sz w:val="20"/>
                <w:szCs w:val="20"/>
              </w:rPr>
              <w:t>$80,995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8BBB48E" w14:textId="77777777" w:rsidR="00DF78DD" w:rsidRPr="00824594" w:rsidRDefault="00DF78DD" w:rsidP="00DF78DD">
            <w:pPr>
              <w:spacing w:line="240" w:lineRule="exact"/>
              <w:rPr>
                <w:rFonts w:ascii="Calibri" w:hAnsi="Calibri" w:cs="Calibri"/>
                <w:b/>
                <w:bCs/>
                <w:sz w:val="20"/>
                <w:szCs w:val="20"/>
              </w:rPr>
            </w:pPr>
            <w:r w:rsidRPr="00824594">
              <w:rPr>
                <w:rFonts w:ascii="Calibri" w:hAnsi="Calibri" w:cs="Calibri"/>
                <w:b/>
                <w:bCs/>
                <w:sz w:val="20"/>
                <w:szCs w:val="20"/>
              </w:rPr>
              <w:t>$4</w:t>
            </w:r>
            <w:r>
              <w:rPr>
                <w:rFonts w:ascii="Calibri" w:hAnsi="Calibri" w:cs="Calibri"/>
                <w:b/>
                <w:bCs/>
                <w:sz w:val="20"/>
                <w:szCs w:val="20"/>
              </w:rPr>
              <w:t>3</w:t>
            </w:r>
            <w:r w:rsidRPr="00824594">
              <w:rPr>
                <w:rFonts w:ascii="Calibri" w:hAnsi="Calibri" w:cs="Calibri"/>
                <w:b/>
                <w:bCs/>
                <w:sz w:val="20"/>
                <w:szCs w:val="20"/>
              </w:rPr>
              <w:t>,</w:t>
            </w:r>
            <w:r>
              <w:rPr>
                <w:rFonts w:ascii="Calibri" w:hAnsi="Calibri" w:cs="Calibri"/>
                <w:b/>
                <w:bCs/>
                <w:sz w:val="20"/>
                <w:szCs w:val="20"/>
              </w:rPr>
              <w:t>082</w:t>
            </w:r>
          </w:p>
        </w:tc>
      </w:tr>
      <w:tr w:rsidR="00DF78DD" w:rsidRPr="00824594" w14:paraId="0BEBAA3F" w14:textId="77777777" w:rsidTr="00F849DD">
        <w:tc>
          <w:tcPr>
            <w:tcW w:w="808" w:type="dxa"/>
            <w:tcBorders>
              <w:top w:val="single" w:sz="4" w:space="0" w:color="auto"/>
              <w:bottom w:val="single" w:sz="4" w:space="0" w:color="auto"/>
              <w:right w:val="single" w:sz="4" w:space="0" w:color="auto"/>
            </w:tcBorders>
            <w:shd w:val="clear" w:color="auto" w:fill="auto"/>
          </w:tcPr>
          <w:p w14:paraId="35FD7245" w14:textId="77777777" w:rsidR="00DF78DD" w:rsidRPr="00824594" w:rsidRDefault="00DF78DD" w:rsidP="00DF78DD">
            <w:pPr>
              <w:spacing w:line="240" w:lineRule="exact"/>
              <w:ind w:left="-105" w:right="-115"/>
              <w:rPr>
                <w:sz w:val="20"/>
                <w:szCs w:val="20"/>
              </w:rPr>
            </w:pPr>
          </w:p>
        </w:tc>
        <w:tc>
          <w:tcPr>
            <w:tcW w:w="7719" w:type="dxa"/>
            <w:gridSpan w:val="2"/>
            <w:tcBorders>
              <w:top w:val="single" w:sz="4" w:space="0" w:color="auto"/>
              <w:left w:val="single" w:sz="4" w:space="0" w:color="auto"/>
              <w:bottom w:val="single" w:sz="4" w:space="0" w:color="auto"/>
              <w:right w:val="single" w:sz="4" w:space="0" w:color="auto"/>
            </w:tcBorders>
            <w:shd w:val="clear" w:color="auto" w:fill="auto"/>
          </w:tcPr>
          <w:p w14:paraId="57158DF1" w14:textId="77777777" w:rsidR="00DF78DD" w:rsidRPr="00824594" w:rsidRDefault="00DF78DD" w:rsidP="00DF78DD">
            <w:pPr>
              <w:spacing w:line="240" w:lineRule="exact"/>
              <w:jc w:val="right"/>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0F33E53" w14:textId="77777777" w:rsidR="00DF78DD" w:rsidRPr="00824594" w:rsidRDefault="00DF78DD" w:rsidP="00DF78DD">
            <w:pPr>
              <w:spacing w:line="240" w:lineRule="exact"/>
              <w:rPr>
                <w:rFonts w:ascii="Calibri" w:hAnsi="Calibri" w:cs="Calibri"/>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3EAAE5F2" w14:textId="77777777" w:rsidR="00DF78DD" w:rsidRPr="00824594" w:rsidRDefault="00DF78DD" w:rsidP="00DF78DD">
            <w:pPr>
              <w:spacing w:line="240" w:lineRule="exact"/>
              <w:rPr>
                <w:rFonts w:ascii="Calibri" w:hAnsi="Calibri" w:cs="Calibri"/>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D444F0E" w14:textId="77777777" w:rsidR="00DF78DD" w:rsidRPr="00824594" w:rsidRDefault="00DF78DD" w:rsidP="00DF78DD">
            <w:pPr>
              <w:spacing w:line="240" w:lineRule="exact"/>
              <w:rPr>
                <w:rFonts w:ascii="Calibri" w:hAnsi="Calibri" w:cs="Calibri"/>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00999346" w14:textId="77777777" w:rsidR="00DF78DD" w:rsidRPr="00824594" w:rsidRDefault="00DF78DD" w:rsidP="00DF78DD">
            <w:pPr>
              <w:spacing w:line="240" w:lineRule="exact"/>
              <w:rPr>
                <w:rFonts w:ascii="Calibri" w:hAnsi="Calibri" w:cs="Calibri"/>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EB386F9" w14:textId="77777777" w:rsidR="00DF78DD" w:rsidRPr="00824594" w:rsidRDefault="00DF78DD" w:rsidP="00DF78DD">
            <w:pPr>
              <w:spacing w:line="240" w:lineRule="exact"/>
              <w:rPr>
                <w:rFonts w:ascii="Calibri" w:hAnsi="Calibri" w:cs="Calibri"/>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84DCE2E" w14:textId="77777777" w:rsidR="00DF78DD" w:rsidRPr="00824594" w:rsidRDefault="00DF78DD" w:rsidP="00DF78DD">
            <w:pPr>
              <w:spacing w:line="240" w:lineRule="exact"/>
              <w:rPr>
                <w:rFonts w:ascii="Calibri" w:hAnsi="Calibri" w:cs="Calibri"/>
                <w:sz w:val="20"/>
                <w:szCs w:val="20"/>
              </w:rPr>
            </w:pPr>
          </w:p>
        </w:tc>
      </w:tr>
      <w:tr w:rsidR="00DF78DD" w:rsidRPr="00824594" w14:paraId="570E3E4D" w14:textId="77777777" w:rsidTr="00F849DD">
        <w:tc>
          <w:tcPr>
            <w:tcW w:w="808" w:type="dxa"/>
            <w:tcBorders>
              <w:top w:val="single" w:sz="4" w:space="0" w:color="auto"/>
              <w:bottom w:val="single" w:sz="4" w:space="0" w:color="auto"/>
              <w:right w:val="single" w:sz="4" w:space="0" w:color="auto"/>
            </w:tcBorders>
            <w:shd w:val="clear" w:color="auto" w:fill="auto"/>
          </w:tcPr>
          <w:p w14:paraId="6AEEE17D" w14:textId="77777777" w:rsidR="00DF78DD" w:rsidRPr="00824594" w:rsidRDefault="00DF78DD" w:rsidP="00DF78DD">
            <w:pPr>
              <w:spacing w:line="240" w:lineRule="exact"/>
              <w:ind w:left="-105" w:right="-115"/>
              <w:rPr>
                <w:sz w:val="20"/>
                <w:szCs w:val="20"/>
              </w:rPr>
            </w:pPr>
          </w:p>
        </w:tc>
        <w:tc>
          <w:tcPr>
            <w:tcW w:w="7719" w:type="dxa"/>
            <w:gridSpan w:val="2"/>
            <w:tcBorders>
              <w:top w:val="single" w:sz="4" w:space="0" w:color="auto"/>
              <w:left w:val="single" w:sz="4" w:space="0" w:color="auto"/>
              <w:bottom w:val="single" w:sz="4" w:space="0" w:color="auto"/>
              <w:right w:val="single" w:sz="4" w:space="0" w:color="auto"/>
            </w:tcBorders>
            <w:shd w:val="clear" w:color="auto" w:fill="auto"/>
          </w:tcPr>
          <w:p w14:paraId="694D77DC" w14:textId="77777777" w:rsidR="00DF78DD" w:rsidRPr="00824594" w:rsidRDefault="00DF78DD" w:rsidP="00DF78DD">
            <w:pPr>
              <w:spacing w:line="240" w:lineRule="exact"/>
              <w:jc w:val="right"/>
              <w:rPr>
                <w:sz w:val="20"/>
                <w:szCs w:val="20"/>
              </w:rPr>
            </w:pPr>
            <w:r w:rsidRPr="00824594">
              <w:rPr>
                <w:sz w:val="20"/>
                <w:szCs w:val="20"/>
              </w:rPr>
              <w:t>Budget after AA fee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BFC3213" w14:textId="77777777" w:rsidR="00DF78DD" w:rsidRPr="00824594" w:rsidRDefault="00DF78DD" w:rsidP="00DF78DD">
            <w:pPr>
              <w:spacing w:line="240" w:lineRule="exact"/>
              <w:rPr>
                <w:rFonts w:ascii="Calibri" w:hAnsi="Calibri" w:cs="Calibri"/>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7519E61B" w14:textId="77777777" w:rsidR="00DF78DD" w:rsidRPr="00824594" w:rsidRDefault="00DF78DD" w:rsidP="00DF78DD">
            <w:pPr>
              <w:spacing w:line="240" w:lineRule="exact"/>
              <w:rPr>
                <w:rFonts w:ascii="Calibri" w:hAnsi="Calibri" w:cs="Calibri"/>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D9D8687" w14:textId="77777777" w:rsidR="00DF78DD" w:rsidRPr="00824594" w:rsidRDefault="00DF78DD" w:rsidP="00DF78DD">
            <w:pPr>
              <w:spacing w:line="240" w:lineRule="exact"/>
              <w:rPr>
                <w:rFonts w:ascii="Calibri" w:hAnsi="Calibri" w:cs="Calibri"/>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1F3ED877" w14:textId="77777777" w:rsidR="00DF78DD" w:rsidRPr="00824594" w:rsidRDefault="00DF78DD" w:rsidP="00DF78DD">
            <w:pPr>
              <w:spacing w:line="240" w:lineRule="exact"/>
              <w:rPr>
                <w:rFonts w:ascii="Calibri" w:hAnsi="Calibri" w:cs="Calibri"/>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903049A" w14:textId="77777777" w:rsidR="00DF78DD" w:rsidRPr="00824594" w:rsidRDefault="00DF78DD" w:rsidP="00DF78DD">
            <w:pPr>
              <w:spacing w:line="240" w:lineRule="exact"/>
              <w:rPr>
                <w:rFonts w:ascii="Calibri" w:hAnsi="Calibri" w:cs="Calibri"/>
                <w:sz w:val="20"/>
                <w:szCs w:val="20"/>
              </w:rPr>
            </w:pPr>
            <w:r>
              <w:rPr>
                <w:rFonts w:ascii="Calibri" w:hAnsi="Calibri" w:cs="Calibri"/>
                <w:sz w:val="20"/>
                <w:szCs w:val="20"/>
              </w:rPr>
              <w:t>$8,180,582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3D46AB4" w14:textId="77777777" w:rsidR="00DF78DD" w:rsidRPr="00824594" w:rsidRDefault="00DF78DD" w:rsidP="00DF78DD">
            <w:pPr>
              <w:spacing w:line="240" w:lineRule="exact"/>
              <w:rPr>
                <w:rFonts w:ascii="Calibri" w:hAnsi="Calibri" w:cs="Calibri"/>
                <w:sz w:val="20"/>
                <w:szCs w:val="20"/>
              </w:rPr>
            </w:pPr>
            <w:r>
              <w:rPr>
                <w:rFonts w:ascii="Calibri" w:hAnsi="Calibri" w:cs="Calibri"/>
                <w:sz w:val="20"/>
                <w:szCs w:val="20"/>
              </w:rPr>
              <w:t>$</w:t>
            </w:r>
            <w:r w:rsidRPr="00824594">
              <w:rPr>
                <w:rFonts w:ascii="Calibri" w:hAnsi="Calibri" w:cs="Calibri"/>
                <w:sz w:val="20"/>
                <w:szCs w:val="20"/>
              </w:rPr>
              <w:t>4,</w:t>
            </w:r>
            <w:r>
              <w:rPr>
                <w:rFonts w:ascii="Calibri" w:hAnsi="Calibri" w:cs="Calibri"/>
                <w:sz w:val="20"/>
                <w:szCs w:val="20"/>
              </w:rPr>
              <w:t>351</w:t>
            </w:r>
            <w:r w:rsidRPr="00824594">
              <w:rPr>
                <w:rFonts w:ascii="Calibri" w:hAnsi="Calibri" w:cs="Calibri"/>
                <w:sz w:val="20"/>
                <w:szCs w:val="20"/>
              </w:rPr>
              <w:t>,</w:t>
            </w:r>
            <w:r>
              <w:rPr>
                <w:rFonts w:ascii="Calibri" w:hAnsi="Calibri" w:cs="Calibri"/>
                <w:sz w:val="20"/>
                <w:szCs w:val="20"/>
              </w:rPr>
              <w:t>252</w:t>
            </w:r>
          </w:p>
        </w:tc>
      </w:tr>
      <w:tr w:rsidR="00DF78DD" w:rsidRPr="00824594" w14:paraId="0ECD50C1" w14:textId="77777777" w:rsidTr="00F849DD">
        <w:tc>
          <w:tcPr>
            <w:tcW w:w="808" w:type="dxa"/>
            <w:tcBorders>
              <w:top w:val="single" w:sz="4" w:space="0" w:color="auto"/>
              <w:bottom w:val="single" w:sz="4" w:space="0" w:color="auto"/>
              <w:right w:val="single" w:sz="4" w:space="0" w:color="auto"/>
            </w:tcBorders>
            <w:shd w:val="clear" w:color="auto" w:fill="auto"/>
          </w:tcPr>
          <w:p w14:paraId="5878F1AE" w14:textId="77777777" w:rsidR="00DF78DD" w:rsidRPr="00824594" w:rsidRDefault="00DF78DD" w:rsidP="00DF78DD">
            <w:pPr>
              <w:spacing w:line="240" w:lineRule="exact"/>
              <w:ind w:left="-105" w:right="-115"/>
              <w:rPr>
                <w:sz w:val="20"/>
                <w:szCs w:val="20"/>
              </w:rPr>
            </w:pPr>
          </w:p>
        </w:tc>
        <w:tc>
          <w:tcPr>
            <w:tcW w:w="7719" w:type="dxa"/>
            <w:gridSpan w:val="2"/>
            <w:tcBorders>
              <w:top w:val="single" w:sz="4" w:space="0" w:color="auto"/>
              <w:left w:val="single" w:sz="4" w:space="0" w:color="auto"/>
              <w:bottom w:val="single" w:sz="4" w:space="0" w:color="auto"/>
              <w:right w:val="single" w:sz="4" w:space="0" w:color="auto"/>
            </w:tcBorders>
            <w:shd w:val="clear" w:color="auto" w:fill="auto"/>
          </w:tcPr>
          <w:p w14:paraId="32DC74A8" w14:textId="77777777" w:rsidR="00DF78DD" w:rsidRPr="00824594" w:rsidRDefault="00DF78DD" w:rsidP="00DF78DD">
            <w:pPr>
              <w:spacing w:line="240" w:lineRule="exact"/>
              <w:jc w:val="right"/>
              <w:rPr>
                <w:sz w:val="20"/>
                <w:szCs w:val="20"/>
              </w:rPr>
            </w:pPr>
            <w:r>
              <w:rPr>
                <w:sz w:val="20"/>
                <w:szCs w:val="20"/>
              </w:rPr>
              <w:t>PUNO Costs (7%)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E741FB5" w14:textId="77777777" w:rsidR="00DF78DD" w:rsidRPr="00824594" w:rsidRDefault="00DF78DD" w:rsidP="00DF78DD">
            <w:pPr>
              <w:spacing w:line="240" w:lineRule="exact"/>
              <w:rPr>
                <w:rFonts w:ascii="Calibri" w:hAnsi="Calibri" w:cs="Calibri"/>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57F131F4" w14:textId="77777777" w:rsidR="00DF78DD" w:rsidRPr="00824594" w:rsidRDefault="00DF78DD" w:rsidP="00DF78DD">
            <w:pPr>
              <w:spacing w:line="240" w:lineRule="exact"/>
              <w:rPr>
                <w:rFonts w:ascii="Calibri" w:hAnsi="Calibri" w:cs="Calibri"/>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B163741" w14:textId="77777777" w:rsidR="00DF78DD" w:rsidRPr="00824594" w:rsidRDefault="00DF78DD" w:rsidP="00DF78DD">
            <w:pPr>
              <w:spacing w:line="240" w:lineRule="exact"/>
              <w:rPr>
                <w:rFonts w:ascii="Calibri" w:hAnsi="Calibri" w:cs="Calibri"/>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7E529BBD" w14:textId="77777777" w:rsidR="00DF78DD" w:rsidRPr="00824594" w:rsidRDefault="00DF78DD" w:rsidP="00DF78DD">
            <w:pPr>
              <w:spacing w:line="240" w:lineRule="exact"/>
              <w:rPr>
                <w:rFonts w:ascii="Calibri" w:hAnsi="Calibri" w:cs="Calibri"/>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22DADC7" w14:textId="77777777" w:rsidR="00DF78DD" w:rsidRPr="00824594" w:rsidRDefault="00DF78DD" w:rsidP="00DF78DD">
            <w:pPr>
              <w:spacing w:line="240" w:lineRule="exact"/>
              <w:rPr>
                <w:rFonts w:ascii="Calibri" w:hAnsi="Calibri" w:cs="Calibri"/>
                <w:sz w:val="20"/>
                <w:szCs w:val="20"/>
              </w:rPr>
            </w:pPr>
            <w:r>
              <w:rPr>
                <w:rFonts w:ascii="Calibri" w:hAnsi="Calibri" w:cs="Calibri"/>
                <w:sz w:val="20"/>
                <w:szCs w:val="20"/>
              </w:rPr>
              <w:t>$566,971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D70788B" w14:textId="77777777" w:rsidR="00DF78DD" w:rsidRPr="00824594" w:rsidRDefault="00DF78DD" w:rsidP="00DF78DD">
            <w:pPr>
              <w:spacing w:line="240" w:lineRule="exact"/>
              <w:rPr>
                <w:rFonts w:ascii="Calibri" w:hAnsi="Calibri" w:cs="Calibri"/>
                <w:sz w:val="20"/>
                <w:szCs w:val="20"/>
              </w:rPr>
            </w:pPr>
            <w:r>
              <w:rPr>
                <w:rFonts w:ascii="Calibri" w:hAnsi="Calibri" w:cs="Calibri"/>
                <w:sz w:val="20"/>
                <w:szCs w:val="20"/>
              </w:rPr>
              <w:t>$301,572</w:t>
            </w:r>
          </w:p>
        </w:tc>
      </w:tr>
      <w:tr w:rsidR="00DF78DD" w:rsidRPr="00E05D4B" w14:paraId="58D65EDB" w14:textId="77777777" w:rsidTr="00F849DD">
        <w:tc>
          <w:tcPr>
            <w:tcW w:w="808" w:type="dxa"/>
            <w:tcBorders>
              <w:top w:val="single" w:sz="4" w:space="0" w:color="auto"/>
              <w:bottom w:val="single" w:sz="4" w:space="0" w:color="auto"/>
              <w:right w:val="single" w:sz="4" w:space="0" w:color="auto"/>
            </w:tcBorders>
            <w:shd w:val="clear" w:color="auto" w:fill="FFFF00"/>
          </w:tcPr>
          <w:p w14:paraId="759FB116" w14:textId="77777777" w:rsidR="00DF78DD" w:rsidRPr="00E05D4B" w:rsidRDefault="00DF78DD" w:rsidP="00DF78DD">
            <w:pPr>
              <w:spacing w:line="240" w:lineRule="exact"/>
              <w:ind w:left="-105" w:right="-115"/>
              <w:rPr>
                <w:b/>
                <w:bCs/>
                <w:sz w:val="20"/>
                <w:szCs w:val="20"/>
              </w:rPr>
            </w:pPr>
          </w:p>
        </w:tc>
        <w:tc>
          <w:tcPr>
            <w:tcW w:w="7719" w:type="dxa"/>
            <w:gridSpan w:val="2"/>
            <w:tcBorders>
              <w:top w:val="single" w:sz="4" w:space="0" w:color="auto"/>
              <w:left w:val="single" w:sz="4" w:space="0" w:color="auto"/>
              <w:bottom w:val="single" w:sz="4" w:space="0" w:color="auto"/>
              <w:right w:val="single" w:sz="4" w:space="0" w:color="auto"/>
            </w:tcBorders>
            <w:shd w:val="clear" w:color="auto" w:fill="FFFF00"/>
          </w:tcPr>
          <w:p w14:paraId="0A5982F2" w14:textId="77777777" w:rsidR="00DF78DD" w:rsidRPr="00E05D4B" w:rsidRDefault="00DF78DD" w:rsidP="00DF78DD">
            <w:pPr>
              <w:spacing w:line="240" w:lineRule="exact"/>
              <w:jc w:val="right"/>
              <w:rPr>
                <w:b/>
                <w:bCs/>
                <w:sz w:val="20"/>
                <w:szCs w:val="20"/>
              </w:rPr>
            </w:pPr>
            <w:r w:rsidRPr="00E05D4B">
              <w:rPr>
                <w:b/>
                <w:bCs/>
                <w:sz w:val="20"/>
                <w:szCs w:val="20"/>
              </w:rPr>
              <w:t>GRAND TOTAL</w:t>
            </w:r>
          </w:p>
        </w:tc>
        <w:tc>
          <w:tcPr>
            <w:tcW w:w="1260" w:type="dxa"/>
            <w:tcBorders>
              <w:top w:val="single" w:sz="4" w:space="0" w:color="auto"/>
              <w:left w:val="single" w:sz="4" w:space="0" w:color="auto"/>
              <w:bottom w:val="single" w:sz="4" w:space="0" w:color="auto"/>
              <w:right w:val="single" w:sz="4" w:space="0" w:color="auto"/>
            </w:tcBorders>
            <w:shd w:val="clear" w:color="auto" w:fill="FFFF00"/>
            <w:vAlign w:val="bottom"/>
          </w:tcPr>
          <w:p w14:paraId="27012B66" w14:textId="77777777" w:rsidR="00DF78DD" w:rsidRPr="00E05D4B" w:rsidRDefault="00DF78DD" w:rsidP="00DF78DD">
            <w:pPr>
              <w:spacing w:line="240" w:lineRule="exact"/>
              <w:rPr>
                <w:rFonts w:ascii="Calibri" w:hAnsi="Calibri" w:cs="Calibri"/>
                <w:b/>
                <w:bCs/>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72EAA558" w14:textId="77777777" w:rsidR="00DF78DD" w:rsidRPr="00E05D4B" w:rsidRDefault="00DF78DD" w:rsidP="00DF78DD">
            <w:pPr>
              <w:spacing w:line="240" w:lineRule="exact"/>
              <w:rPr>
                <w:rFonts w:ascii="Calibri" w:hAnsi="Calibri" w:cs="Calibri"/>
                <w:b/>
                <w:bCs/>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FFFF00"/>
            <w:vAlign w:val="bottom"/>
          </w:tcPr>
          <w:p w14:paraId="2ED61123" w14:textId="77777777" w:rsidR="00DF78DD" w:rsidRPr="00E05D4B" w:rsidRDefault="00DF78DD" w:rsidP="00DF78DD">
            <w:pPr>
              <w:spacing w:line="240" w:lineRule="exact"/>
              <w:rPr>
                <w:rFonts w:ascii="Calibri" w:hAnsi="Calibri" w:cs="Calibri"/>
                <w:b/>
                <w:bCs/>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FFFF00"/>
            <w:vAlign w:val="bottom"/>
          </w:tcPr>
          <w:p w14:paraId="655C4268" w14:textId="77777777" w:rsidR="00DF78DD" w:rsidRPr="00E05D4B" w:rsidRDefault="00DF78DD" w:rsidP="00DF78DD">
            <w:pPr>
              <w:spacing w:line="240" w:lineRule="exact"/>
              <w:rPr>
                <w:rFonts w:ascii="Calibri" w:hAnsi="Calibri" w:cs="Calibri"/>
                <w:b/>
                <w:bCs/>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FFFF00"/>
            <w:vAlign w:val="bottom"/>
          </w:tcPr>
          <w:p w14:paraId="1F6C6FB1" w14:textId="77777777" w:rsidR="00DF78DD" w:rsidRPr="00E05D4B" w:rsidRDefault="00DF78DD" w:rsidP="00DF78DD">
            <w:pPr>
              <w:spacing w:line="240" w:lineRule="exact"/>
              <w:rPr>
                <w:rFonts w:ascii="Calibri" w:hAnsi="Calibri" w:cs="Calibri"/>
                <w:b/>
                <w:bCs/>
                <w:sz w:val="20"/>
                <w:szCs w:val="20"/>
              </w:rPr>
            </w:pPr>
            <w:r w:rsidRPr="00E05D4B">
              <w:rPr>
                <w:rFonts w:ascii="Calibri" w:hAnsi="Calibri" w:cs="Calibri"/>
                <w:b/>
                <w:bCs/>
                <w:sz w:val="20"/>
                <w:szCs w:val="20"/>
              </w:rPr>
              <w:t>$</w:t>
            </w:r>
            <w:r>
              <w:rPr>
                <w:rFonts w:ascii="Calibri" w:hAnsi="Calibri" w:cs="Calibri"/>
                <w:b/>
                <w:bCs/>
                <w:sz w:val="20"/>
                <w:szCs w:val="20"/>
              </w:rPr>
              <w:t>8</w:t>
            </w:r>
            <w:r w:rsidRPr="00E05D4B">
              <w:rPr>
                <w:rFonts w:ascii="Calibri" w:hAnsi="Calibri" w:cs="Calibri"/>
                <w:b/>
                <w:bCs/>
                <w:sz w:val="20"/>
                <w:szCs w:val="20"/>
              </w:rPr>
              <w:t>,</w:t>
            </w:r>
            <w:r>
              <w:rPr>
                <w:rFonts w:ascii="Calibri" w:hAnsi="Calibri" w:cs="Calibri"/>
                <w:b/>
                <w:bCs/>
                <w:sz w:val="20"/>
                <w:szCs w:val="20"/>
              </w:rPr>
              <w:t>747,554</w:t>
            </w:r>
          </w:p>
        </w:tc>
        <w:tc>
          <w:tcPr>
            <w:tcW w:w="1260" w:type="dxa"/>
            <w:tcBorders>
              <w:top w:val="single" w:sz="4" w:space="0" w:color="auto"/>
              <w:left w:val="single" w:sz="4" w:space="0" w:color="auto"/>
              <w:bottom w:val="single" w:sz="4" w:space="0" w:color="auto"/>
              <w:right w:val="single" w:sz="4" w:space="0" w:color="auto"/>
            </w:tcBorders>
            <w:shd w:val="clear" w:color="auto" w:fill="FFFF00"/>
            <w:vAlign w:val="bottom"/>
          </w:tcPr>
          <w:p w14:paraId="1E059FF6" w14:textId="77777777" w:rsidR="00DF78DD" w:rsidRPr="00E05D4B" w:rsidRDefault="00DF78DD" w:rsidP="00DF78DD">
            <w:pPr>
              <w:spacing w:line="240" w:lineRule="exact"/>
              <w:rPr>
                <w:rFonts w:ascii="Calibri" w:hAnsi="Calibri" w:cs="Calibri"/>
                <w:b/>
                <w:bCs/>
                <w:sz w:val="20"/>
                <w:szCs w:val="20"/>
              </w:rPr>
            </w:pPr>
            <w:r w:rsidRPr="00E05D4B">
              <w:rPr>
                <w:rFonts w:ascii="Calibri" w:hAnsi="Calibri" w:cs="Calibri"/>
                <w:b/>
                <w:bCs/>
                <w:sz w:val="20"/>
                <w:szCs w:val="20"/>
              </w:rPr>
              <w:t>$4,</w:t>
            </w:r>
            <w:r>
              <w:rPr>
                <w:rFonts w:ascii="Calibri" w:hAnsi="Calibri" w:cs="Calibri"/>
                <w:b/>
                <w:bCs/>
                <w:sz w:val="20"/>
                <w:szCs w:val="20"/>
              </w:rPr>
              <w:t>652</w:t>
            </w:r>
            <w:r w:rsidRPr="00E05D4B">
              <w:rPr>
                <w:rFonts w:ascii="Calibri" w:hAnsi="Calibri" w:cs="Calibri"/>
                <w:b/>
                <w:bCs/>
                <w:sz w:val="20"/>
                <w:szCs w:val="20"/>
              </w:rPr>
              <w:t>,</w:t>
            </w:r>
            <w:r>
              <w:rPr>
                <w:rFonts w:ascii="Calibri" w:hAnsi="Calibri" w:cs="Calibri"/>
                <w:b/>
                <w:bCs/>
                <w:sz w:val="20"/>
                <w:szCs w:val="20"/>
              </w:rPr>
              <w:t>824</w:t>
            </w:r>
          </w:p>
        </w:tc>
      </w:tr>
    </w:tbl>
    <w:p w14:paraId="3301E421" w14:textId="77777777" w:rsidR="00D61BAB" w:rsidRPr="00E810B9" w:rsidRDefault="00D61BAB" w:rsidP="00D61BAB">
      <w:pPr>
        <w:spacing w:after="0" w:line="240" w:lineRule="exact"/>
        <w:rPr>
          <w:sz w:val="20"/>
          <w:szCs w:val="20"/>
        </w:rPr>
      </w:pPr>
    </w:p>
    <w:p w14:paraId="39181032" w14:textId="51095C20" w:rsidR="0059134B" w:rsidRDefault="0059134B">
      <w:pPr>
        <w:rPr>
          <w:sz w:val="20"/>
          <w:szCs w:val="20"/>
        </w:rPr>
      </w:pPr>
      <w:r>
        <w:rPr>
          <w:sz w:val="20"/>
          <w:szCs w:val="20"/>
        </w:rPr>
        <w:br w:type="page"/>
      </w:r>
    </w:p>
    <w:p w14:paraId="70DA3B5C" w14:textId="77777777" w:rsidR="0059134B" w:rsidRDefault="0059134B" w:rsidP="00D61BAB">
      <w:pPr>
        <w:spacing w:after="0" w:line="240" w:lineRule="exact"/>
        <w:jc w:val="both"/>
        <w:rPr>
          <w:sz w:val="20"/>
          <w:szCs w:val="20"/>
        </w:rPr>
        <w:sectPr w:rsidR="0059134B" w:rsidSect="00B47C8F">
          <w:footerReference w:type="even" r:id="rId45"/>
          <w:footerReference w:type="default" r:id="rId46"/>
          <w:pgSz w:w="17340" w:h="11899" w:orient="landscape"/>
          <w:pgMar w:top="540" w:right="1008" w:bottom="720" w:left="1526" w:header="720" w:footer="119" w:gutter="0"/>
          <w:pgNumType w:fmt="lowerRoman" w:start="1"/>
          <w:cols w:space="720"/>
          <w:noEndnote/>
        </w:sectPr>
      </w:pPr>
    </w:p>
    <w:p w14:paraId="0AAFCA29" w14:textId="77777777" w:rsidR="00D67BD7" w:rsidRPr="00313341" w:rsidRDefault="00D67BD7" w:rsidP="00557349">
      <w:pPr>
        <w:pStyle w:val="Heading1"/>
        <w:spacing w:before="0" w:line="240" w:lineRule="auto"/>
      </w:pPr>
      <w:bookmarkStart w:id="74" w:name="_Toc112413481"/>
      <w:r>
        <w:lastRenderedPageBreak/>
        <w:t>Annex 3: M&amp;E Framework</w:t>
      </w:r>
      <w:bookmarkEnd w:id="74"/>
    </w:p>
    <w:tbl>
      <w:tblPr>
        <w:tblStyle w:val="TableGrid"/>
        <w:tblW w:w="15817" w:type="dxa"/>
        <w:tblInd w:w="-972" w:type="dxa"/>
        <w:tblLayout w:type="fixed"/>
        <w:tblLook w:val="04A0" w:firstRow="1" w:lastRow="0" w:firstColumn="1" w:lastColumn="0" w:noHBand="0" w:noVBand="1"/>
      </w:tblPr>
      <w:tblGrid>
        <w:gridCol w:w="15817"/>
      </w:tblGrid>
      <w:tr w:rsidR="00D67BD7" w:rsidRPr="000A6CF1" w14:paraId="56A2DB83" w14:textId="77777777" w:rsidTr="00443D9A">
        <w:trPr>
          <w:trHeight w:val="150"/>
          <w:tblHeader/>
        </w:trPr>
        <w:tc>
          <w:tcPr>
            <w:tcW w:w="15817" w:type="dxa"/>
            <w:shd w:val="clear" w:color="auto" w:fill="auto"/>
          </w:tcPr>
          <w:p w14:paraId="14EB3BDF" w14:textId="77777777" w:rsidR="00D67BD7" w:rsidRPr="000A6CF1" w:rsidRDefault="00D67BD7" w:rsidP="00443D9A">
            <w:pPr>
              <w:spacing w:line="200" w:lineRule="exact"/>
              <w:rPr>
                <w:b/>
              </w:rPr>
            </w:pPr>
            <w:r w:rsidRPr="000A6CF1">
              <w:rPr>
                <w:b/>
              </w:rPr>
              <w:t>SDG 5Achieve gender equality and empower all women and girls.</w:t>
            </w:r>
          </w:p>
          <w:p w14:paraId="1F649D99" w14:textId="77777777" w:rsidR="00D67BD7" w:rsidRPr="000A6CF1" w:rsidRDefault="00D67BD7" w:rsidP="00443D9A">
            <w:pPr>
              <w:spacing w:line="200" w:lineRule="exact"/>
              <w:rPr>
                <w:bCs/>
              </w:rPr>
            </w:pPr>
            <w:r w:rsidRPr="000A6CF1">
              <w:rPr>
                <w:bCs/>
              </w:rPr>
              <w:t>Target 5.5 Ensure women’s full and effective participation and equal opportunities for leadership at all levels of decision making in political, economic and public life</w:t>
            </w:r>
          </w:p>
          <w:p w14:paraId="71FECA46" w14:textId="77777777" w:rsidR="00D67BD7" w:rsidRPr="000A6CF1" w:rsidRDefault="00D67BD7" w:rsidP="00443D9A">
            <w:pPr>
              <w:spacing w:line="200" w:lineRule="exact"/>
              <w:rPr>
                <w:b/>
              </w:rPr>
            </w:pPr>
            <w:r w:rsidRPr="000A6CF1">
              <w:rPr>
                <w:bCs/>
              </w:rPr>
              <w:t>Indicator 5.5.1: Proportion of seats held by women in (a) national parliaments, (b) local governments and (c) executive positions/ministers (cabinets) held by women</w:t>
            </w:r>
            <w:r w:rsidRPr="000A6CF1">
              <w:rPr>
                <w:b/>
              </w:rPr>
              <w:t xml:space="preserve"> </w:t>
            </w:r>
          </w:p>
        </w:tc>
      </w:tr>
      <w:tr w:rsidR="00D67BD7" w:rsidRPr="000A6CF1" w14:paraId="6BF8CABC" w14:textId="77777777" w:rsidTr="00443D9A">
        <w:trPr>
          <w:trHeight w:val="150"/>
          <w:tblHeader/>
        </w:trPr>
        <w:tc>
          <w:tcPr>
            <w:tcW w:w="15817" w:type="dxa"/>
            <w:shd w:val="clear" w:color="auto" w:fill="auto"/>
          </w:tcPr>
          <w:p w14:paraId="40CC02A3" w14:textId="77777777" w:rsidR="00D67BD7" w:rsidRPr="000A6CF1" w:rsidRDefault="00D67BD7" w:rsidP="00443D9A">
            <w:pPr>
              <w:spacing w:line="200" w:lineRule="exact"/>
              <w:rPr>
                <w:b/>
              </w:rPr>
            </w:pPr>
            <w:r w:rsidRPr="000A6CF1">
              <w:rPr>
                <w:b/>
              </w:rPr>
              <w:t xml:space="preserve">Pacific Leaders Gender Equality Declaration </w:t>
            </w:r>
          </w:p>
          <w:p w14:paraId="6D8DFD15" w14:textId="4445BC71" w:rsidR="00D67BD7" w:rsidRPr="000A6CF1" w:rsidRDefault="00D67BD7" w:rsidP="00443D9A">
            <w:pPr>
              <w:spacing w:line="200" w:lineRule="exact"/>
              <w:rPr>
                <w:bCs/>
              </w:rPr>
            </w:pPr>
            <w:r w:rsidRPr="000A6CF1">
              <w:rPr>
                <w:bCs/>
              </w:rPr>
              <w:t>Adopt measures, including temporary special measures (such as legislation to establish reserved seats for women and political party reforms), to accelerate women</w:t>
            </w:r>
            <w:r w:rsidR="00BB0BF6">
              <w:rPr>
                <w:bCs/>
              </w:rPr>
              <w:t>’</w:t>
            </w:r>
            <w:r w:rsidRPr="000A6CF1">
              <w:rPr>
                <w:bCs/>
              </w:rPr>
              <w:t>s full and equal participation in governance reform at all levels and women’s leadership in all decision making.</w:t>
            </w:r>
          </w:p>
          <w:p w14:paraId="7B32EE9C" w14:textId="77777777" w:rsidR="00D67BD7" w:rsidRPr="000A6CF1" w:rsidRDefault="00D67BD7" w:rsidP="00443D9A">
            <w:pPr>
              <w:spacing w:line="200" w:lineRule="exact"/>
              <w:rPr>
                <w:b/>
              </w:rPr>
            </w:pPr>
            <w:r w:rsidRPr="000A6CF1">
              <w:rPr>
                <w:bCs/>
              </w:rPr>
              <w:t>Advocate for increased representation of women in private sector and local level governance boards and committees (e.g. school boards and produce market committees).</w:t>
            </w:r>
          </w:p>
        </w:tc>
      </w:tr>
      <w:tr w:rsidR="00D67BD7" w:rsidRPr="000A6CF1" w14:paraId="3B6C8068" w14:textId="77777777" w:rsidTr="00443D9A">
        <w:trPr>
          <w:trHeight w:val="150"/>
          <w:tblHeader/>
        </w:trPr>
        <w:tc>
          <w:tcPr>
            <w:tcW w:w="15817" w:type="dxa"/>
            <w:shd w:val="clear" w:color="auto" w:fill="auto"/>
          </w:tcPr>
          <w:p w14:paraId="42867613" w14:textId="77777777" w:rsidR="00D67BD7" w:rsidRPr="000A6CF1" w:rsidRDefault="00D67BD7" w:rsidP="00443D9A">
            <w:pPr>
              <w:spacing w:line="200" w:lineRule="exact"/>
            </w:pPr>
            <w:r w:rsidRPr="000A6CF1">
              <w:rPr>
                <w:b/>
              </w:rPr>
              <w:t xml:space="preserve">UN Pacific Strategy (2018-22): </w:t>
            </w:r>
            <w:r w:rsidRPr="000A6CF1">
              <w:t>By 2022, gender equality is advanced in the Pacific, where more women and girls are empowered and enjoy equal opportunities and rights in social, economic political spheres, contribute to and benefit from national development, and live a life free from violence and discrimination (</w:t>
            </w:r>
            <w:r w:rsidRPr="000A6CF1">
              <w:rPr>
                <w:b/>
                <w:i/>
              </w:rPr>
              <w:t>Outcome 2</w:t>
            </w:r>
            <w:r w:rsidRPr="000A6CF1">
              <w:t>); and By 2022, people and communities in the Pacific contribute</w:t>
            </w:r>
            <w:r w:rsidRPr="000A6CF1">
              <w:rPr>
                <w:spacing w:val="-1"/>
              </w:rPr>
              <w:t xml:space="preserve"> </w:t>
            </w:r>
            <w:r w:rsidRPr="000A6CF1">
              <w:t>to</w:t>
            </w:r>
            <w:r w:rsidRPr="000A6CF1">
              <w:rPr>
                <w:spacing w:val="-4"/>
              </w:rPr>
              <w:t xml:space="preserve"> </w:t>
            </w:r>
            <w:r w:rsidRPr="000A6CF1">
              <w:t>and</w:t>
            </w:r>
            <w:r w:rsidRPr="000A6CF1">
              <w:rPr>
                <w:spacing w:val="-4"/>
              </w:rPr>
              <w:t xml:space="preserve"> </w:t>
            </w:r>
            <w:r w:rsidRPr="000A6CF1">
              <w:t>benefit</w:t>
            </w:r>
            <w:r w:rsidRPr="000A6CF1">
              <w:rPr>
                <w:spacing w:val="-3"/>
              </w:rPr>
              <w:t xml:space="preserve"> </w:t>
            </w:r>
            <w:r w:rsidRPr="000A6CF1">
              <w:t>from</w:t>
            </w:r>
            <w:r w:rsidRPr="000A6CF1">
              <w:rPr>
                <w:spacing w:val="-4"/>
              </w:rPr>
              <w:t xml:space="preserve"> </w:t>
            </w:r>
            <w:r w:rsidRPr="000A6CF1">
              <w:t>inclusive,</w:t>
            </w:r>
            <w:r w:rsidRPr="000A6CF1">
              <w:rPr>
                <w:spacing w:val="-2"/>
              </w:rPr>
              <w:t xml:space="preserve"> </w:t>
            </w:r>
            <w:r w:rsidRPr="000A6CF1">
              <w:t>informed,</w:t>
            </w:r>
            <w:r w:rsidRPr="000A6CF1">
              <w:rPr>
                <w:spacing w:val="-1"/>
              </w:rPr>
              <w:t xml:space="preserve"> </w:t>
            </w:r>
            <w:r w:rsidRPr="000A6CF1">
              <w:t>and</w:t>
            </w:r>
            <w:r w:rsidRPr="000A6CF1">
              <w:rPr>
                <w:spacing w:val="-2"/>
              </w:rPr>
              <w:t xml:space="preserve"> </w:t>
            </w:r>
            <w:r w:rsidRPr="000A6CF1">
              <w:t>transparent</w:t>
            </w:r>
            <w:r w:rsidRPr="000A6CF1">
              <w:rPr>
                <w:spacing w:val="-2"/>
              </w:rPr>
              <w:t xml:space="preserve"> </w:t>
            </w:r>
            <w:r w:rsidRPr="000A6CF1">
              <w:t>decision-making</w:t>
            </w:r>
            <w:r w:rsidRPr="000A6CF1">
              <w:rPr>
                <w:spacing w:val="-3"/>
              </w:rPr>
              <w:t xml:space="preserve"> </w:t>
            </w:r>
            <w:r w:rsidRPr="000A6CF1">
              <w:t>processes;</w:t>
            </w:r>
            <w:r w:rsidRPr="000A6CF1">
              <w:rPr>
                <w:spacing w:val="-3"/>
              </w:rPr>
              <w:t xml:space="preserve"> </w:t>
            </w:r>
            <w:r w:rsidRPr="000A6CF1">
              <w:t>accountable</w:t>
            </w:r>
            <w:r w:rsidRPr="000A6CF1">
              <w:rPr>
                <w:spacing w:val="-2"/>
              </w:rPr>
              <w:t xml:space="preserve"> </w:t>
            </w:r>
            <w:r w:rsidRPr="000A6CF1">
              <w:t>and</w:t>
            </w:r>
            <w:r w:rsidRPr="000A6CF1">
              <w:rPr>
                <w:spacing w:val="-2"/>
              </w:rPr>
              <w:t xml:space="preserve"> </w:t>
            </w:r>
            <w:r w:rsidRPr="000A6CF1">
              <w:t>responsive</w:t>
            </w:r>
            <w:r w:rsidRPr="000A6CF1">
              <w:rPr>
                <w:spacing w:val="-1"/>
              </w:rPr>
              <w:t xml:space="preserve"> </w:t>
            </w:r>
            <w:r w:rsidRPr="000A6CF1">
              <w:t>institutions;</w:t>
            </w:r>
            <w:r w:rsidRPr="000A6CF1">
              <w:rPr>
                <w:spacing w:val="-2"/>
              </w:rPr>
              <w:t xml:space="preserve"> </w:t>
            </w:r>
            <w:r w:rsidRPr="000A6CF1">
              <w:t>and</w:t>
            </w:r>
            <w:r w:rsidRPr="000A6CF1">
              <w:rPr>
                <w:spacing w:val="-2"/>
              </w:rPr>
              <w:t xml:space="preserve"> </w:t>
            </w:r>
            <w:r w:rsidRPr="000A6CF1">
              <w:t>improved</w:t>
            </w:r>
            <w:r w:rsidRPr="000A6CF1">
              <w:rPr>
                <w:spacing w:val="-5"/>
              </w:rPr>
              <w:t xml:space="preserve"> </w:t>
            </w:r>
            <w:r w:rsidRPr="000A6CF1">
              <w:t>access</w:t>
            </w:r>
            <w:r w:rsidRPr="000A6CF1">
              <w:rPr>
                <w:spacing w:val="-3"/>
              </w:rPr>
              <w:t xml:space="preserve"> </w:t>
            </w:r>
            <w:r w:rsidRPr="000A6CF1">
              <w:t>to</w:t>
            </w:r>
            <w:r w:rsidRPr="000A6CF1">
              <w:rPr>
                <w:spacing w:val="-2"/>
              </w:rPr>
              <w:t xml:space="preserve"> </w:t>
            </w:r>
            <w:r w:rsidRPr="000A6CF1">
              <w:t>justice</w:t>
            </w:r>
            <w:r w:rsidRPr="000A6CF1">
              <w:rPr>
                <w:spacing w:val="-3"/>
              </w:rPr>
              <w:t xml:space="preserve"> </w:t>
            </w:r>
            <w:r w:rsidRPr="000A6CF1">
              <w:t>(</w:t>
            </w:r>
            <w:r w:rsidRPr="000A6CF1">
              <w:rPr>
                <w:b/>
                <w:i/>
              </w:rPr>
              <w:t>Outcome</w:t>
            </w:r>
            <w:r w:rsidRPr="000A6CF1">
              <w:rPr>
                <w:b/>
                <w:i/>
                <w:spacing w:val="-2"/>
              </w:rPr>
              <w:t xml:space="preserve"> </w:t>
            </w:r>
            <w:r w:rsidRPr="000A6CF1">
              <w:rPr>
                <w:b/>
                <w:i/>
              </w:rPr>
              <w:t>5</w:t>
            </w:r>
            <w:r w:rsidRPr="000A6CF1">
              <w:t>)</w:t>
            </w:r>
          </w:p>
        </w:tc>
      </w:tr>
      <w:tr w:rsidR="00D67BD7" w:rsidRPr="000A6CF1" w14:paraId="70BA4BE3" w14:textId="77777777" w:rsidTr="00443D9A">
        <w:trPr>
          <w:trHeight w:val="150"/>
          <w:tblHeader/>
        </w:trPr>
        <w:tc>
          <w:tcPr>
            <w:tcW w:w="15817" w:type="dxa"/>
            <w:shd w:val="clear" w:color="auto" w:fill="auto"/>
          </w:tcPr>
          <w:p w14:paraId="4C86F6E3" w14:textId="77777777" w:rsidR="00D67BD7" w:rsidRPr="000A6CF1" w:rsidRDefault="00D67BD7" w:rsidP="00443D9A">
            <w:pPr>
              <w:spacing w:line="200" w:lineRule="exact"/>
            </w:pPr>
            <w:r w:rsidRPr="000A6CF1">
              <w:rPr>
                <w:b/>
              </w:rPr>
              <w:t xml:space="preserve">UNDP Strategic Plan (2018-21) Signature Solutions 2 and 6: </w:t>
            </w:r>
            <w:r w:rsidRPr="000A6CF1">
              <w:t>Strengthen effective, inclusive; and strengthen gender equality and the empowerment of women and girls</w:t>
            </w:r>
          </w:p>
        </w:tc>
      </w:tr>
      <w:tr w:rsidR="00D67BD7" w:rsidRPr="000A6CF1" w14:paraId="73FB8585" w14:textId="77777777" w:rsidTr="00443D9A">
        <w:trPr>
          <w:trHeight w:val="150"/>
          <w:tblHeader/>
        </w:trPr>
        <w:tc>
          <w:tcPr>
            <w:tcW w:w="15817" w:type="dxa"/>
            <w:shd w:val="clear" w:color="auto" w:fill="auto"/>
          </w:tcPr>
          <w:p w14:paraId="35FE331C" w14:textId="346D095B" w:rsidR="00D67BD7" w:rsidRPr="000A6CF1" w:rsidRDefault="00D67BD7" w:rsidP="00443D9A">
            <w:pPr>
              <w:spacing w:line="200" w:lineRule="exact"/>
            </w:pPr>
            <w:r w:rsidRPr="000A6CF1">
              <w:rPr>
                <w:b/>
              </w:rPr>
              <w:t>UNW Strategic Plan (2022-25) Impact 1:</w:t>
            </w:r>
            <w:r w:rsidR="008B7386">
              <w:rPr>
                <w:b/>
              </w:rPr>
              <w:t xml:space="preserve"> </w:t>
            </w:r>
            <w:r w:rsidRPr="000A6CF1">
              <w:rPr>
                <w:bCs/>
              </w:rPr>
              <w:t>Governance and Participation in Public Life.  Women fully and equally participate in leadership and decision-making and women and girls benefit from gender-responsive governance</w:t>
            </w:r>
          </w:p>
        </w:tc>
      </w:tr>
      <w:tr w:rsidR="00D67BD7" w:rsidRPr="000A6CF1" w14:paraId="569EBD0F" w14:textId="77777777" w:rsidTr="00443D9A">
        <w:trPr>
          <w:trHeight w:val="150"/>
          <w:tblHeader/>
        </w:trPr>
        <w:tc>
          <w:tcPr>
            <w:tcW w:w="15817" w:type="dxa"/>
            <w:shd w:val="clear" w:color="auto" w:fill="auto"/>
          </w:tcPr>
          <w:p w14:paraId="133E430B" w14:textId="77777777" w:rsidR="00D67BD7" w:rsidRPr="000A6CF1" w:rsidRDefault="00D67BD7" w:rsidP="00443D9A">
            <w:pPr>
              <w:spacing w:line="200" w:lineRule="exact"/>
            </w:pPr>
            <w:r w:rsidRPr="000A6CF1">
              <w:rPr>
                <w:b/>
              </w:rPr>
              <w:t xml:space="preserve">DFAT </w:t>
            </w:r>
            <w:r w:rsidRPr="000A6CF1">
              <w:rPr>
                <w:b/>
                <w:shd w:val="clear" w:color="auto" w:fill="FDFFFF"/>
              </w:rPr>
              <w:t>Strategy</w:t>
            </w:r>
            <w:r w:rsidRPr="000A6CF1">
              <w:rPr>
                <w:b/>
              </w:rPr>
              <w:t xml:space="preserve">: </w:t>
            </w:r>
            <w:r w:rsidRPr="000A6CF1">
              <w:t>To improve gender equality in Samoa</w:t>
            </w:r>
          </w:p>
        </w:tc>
      </w:tr>
      <w:tr w:rsidR="00D67BD7" w:rsidRPr="000A6CF1" w14:paraId="4AF4D807" w14:textId="77777777" w:rsidTr="00443D9A">
        <w:trPr>
          <w:trHeight w:val="150"/>
          <w:tblHeader/>
        </w:trPr>
        <w:tc>
          <w:tcPr>
            <w:tcW w:w="15817" w:type="dxa"/>
            <w:shd w:val="clear" w:color="auto" w:fill="auto"/>
          </w:tcPr>
          <w:p w14:paraId="22C7CDE7" w14:textId="77777777" w:rsidR="00D67BD7" w:rsidRPr="000A6CF1" w:rsidRDefault="00D67BD7" w:rsidP="00443D9A">
            <w:pPr>
              <w:spacing w:line="200" w:lineRule="exact"/>
              <w:rPr>
                <w:b/>
                <w:bCs/>
              </w:rPr>
            </w:pPr>
            <w:r w:rsidRPr="000A6CF1">
              <w:rPr>
                <w:b/>
                <w:bCs/>
              </w:rPr>
              <w:t>Pathway for the Development of Samoa</w:t>
            </w:r>
          </w:p>
          <w:p w14:paraId="6632EE82" w14:textId="77777777" w:rsidR="00D67BD7" w:rsidRPr="000A6CF1" w:rsidRDefault="00D67BD7" w:rsidP="00443D9A">
            <w:pPr>
              <w:spacing w:line="200" w:lineRule="exact"/>
            </w:pPr>
            <w:r w:rsidRPr="000A6CF1">
              <w:t xml:space="preserve">Key Strategic Outcome 1: Improved Social Development (Key Priority Area 1: Alleviating Hardship and Key Priority Area 4 People Empowerment); and Key Priority Area 6 Community Development.  </w:t>
            </w:r>
          </w:p>
        </w:tc>
      </w:tr>
      <w:tr w:rsidR="00D67BD7" w:rsidRPr="000A6CF1" w14:paraId="712FAE02" w14:textId="77777777" w:rsidTr="00443D9A">
        <w:trPr>
          <w:trHeight w:val="665"/>
          <w:tblHeader/>
        </w:trPr>
        <w:tc>
          <w:tcPr>
            <w:tcW w:w="15817" w:type="dxa"/>
            <w:shd w:val="clear" w:color="auto" w:fill="auto"/>
          </w:tcPr>
          <w:p w14:paraId="2E10667A" w14:textId="77777777" w:rsidR="00D67BD7" w:rsidRPr="000A6CF1" w:rsidRDefault="00D67BD7" w:rsidP="00443D9A">
            <w:pPr>
              <w:pStyle w:val="ListParagraph"/>
              <w:spacing w:line="200" w:lineRule="exact"/>
              <w:ind w:left="0"/>
              <w:jc w:val="both"/>
              <w:rPr>
                <w:lang w:val="en-AU"/>
              </w:rPr>
            </w:pPr>
            <w:r w:rsidRPr="000A6CF1">
              <w:rPr>
                <w:b/>
                <w:bCs/>
              </w:rPr>
              <w:t>National Gender Equality and Advancement of Women Policy 2021-2031(NGEAWP)</w:t>
            </w:r>
            <w:r w:rsidRPr="000A6CF1">
              <w:t xml:space="preserve"> Priority Area 4 Leadership and decision making aiming for improved gender balance in leadership, governance and public life through two outputs; i) Participation in leadership, decision-making, political and public life; and ii) Addressing stereotypes and harmful practices. </w:t>
            </w:r>
          </w:p>
          <w:p w14:paraId="4638194E" w14:textId="77777777" w:rsidR="00D67BD7" w:rsidRPr="000A6CF1" w:rsidRDefault="00D67BD7" w:rsidP="00443D9A">
            <w:pPr>
              <w:spacing w:line="200" w:lineRule="exact"/>
              <w:jc w:val="right"/>
            </w:pPr>
          </w:p>
        </w:tc>
      </w:tr>
      <w:tr w:rsidR="00D67BD7" w:rsidRPr="000A6CF1" w14:paraId="4AC5A68F" w14:textId="77777777" w:rsidTr="00443D9A">
        <w:trPr>
          <w:trHeight w:val="150"/>
          <w:tblHeader/>
        </w:trPr>
        <w:tc>
          <w:tcPr>
            <w:tcW w:w="15817" w:type="dxa"/>
            <w:shd w:val="clear" w:color="auto" w:fill="auto"/>
          </w:tcPr>
          <w:p w14:paraId="4D33796A" w14:textId="77777777" w:rsidR="00D67BD7" w:rsidRPr="000A6CF1" w:rsidRDefault="00D67BD7" w:rsidP="00443D9A">
            <w:pPr>
              <w:spacing w:line="200" w:lineRule="exact"/>
            </w:pPr>
            <w:r w:rsidRPr="000A6CF1">
              <w:rPr>
                <w:b/>
                <w:bCs/>
              </w:rPr>
              <w:t>National Policy on Inclusive Governance 2021-2031</w:t>
            </w:r>
            <w:r w:rsidRPr="000A6CF1">
              <w:t xml:space="preserve"> To improve inclusion and diversity in governance through increasing the participation, representation, voice and rights of women, people with disabilities, youth, people with diverse SOGIE and all others in all levels of governance, decision-making and leadership</w:t>
            </w:r>
          </w:p>
        </w:tc>
      </w:tr>
      <w:tr w:rsidR="00D67BD7" w14:paraId="05C6F080" w14:textId="77777777" w:rsidTr="00443D9A">
        <w:trPr>
          <w:trHeight w:val="150"/>
          <w:tblHeader/>
        </w:trPr>
        <w:tc>
          <w:tcPr>
            <w:tcW w:w="15817" w:type="dxa"/>
            <w:shd w:val="clear" w:color="auto" w:fill="auto"/>
          </w:tcPr>
          <w:p w14:paraId="1B9387A1" w14:textId="77777777" w:rsidR="00D67BD7" w:rsidRDefault="00D67BD7" w:rsidP="00443D9A">
            <w:pPr>
              <w:spacing w:line="200" w:lineRule="exact"/>
            </w:pPr>
          </w:p>
        </w:tc>
      </w:tr>
      <w:tr w:rsidR="00D67BD7" w14:paraId="2B3BC239" w14:textId="77777777" w:rsidTr="00443D9A">
        <w:trPr>
          <w:trHeight w:val="150"/>
          <w:tblHeader/>
        </w:trPr>
        <w:tc>
          <w:tcPr>
            <w:tcW w:w="15817" w:type="dxa"/>
            <w:shd w:val="clear" w:color="auto" w:fill="auto"/>
          </w:tcPr>
          <w:p w14:paraId="3C051D24" w14:textId="77777777" w:rsidR="00D67BD7" w:rsidRDefault="00D67BD7" w:rsidP="00443D9A">
            <w:pPr>
              <w:spacing w:line="200" w:lineRule="exact"/>
            </w:pPr>
          </w:p>
        </w:tc>
      </w:tr>
      <w:tr w:rsidR="00D67BD7" w14:paraId="6CCA93B1" w14:textId="77777777" w:rsidTr="00443D9A">
        <w:trPr>
          <w:trHeight w:val="150"/>
          <w:tblHeader/>
        </w:trPr>
        <w:tc>
          <w:tcPr>
            <w:tcW w:w="15817" w:type="dxa"/>
            <w:shd w:val="clear" w:color="auto" w:fill="auto"/>
          </w:tcPr>
          <w:p w14:paraId="2E96DDE0" w14:textId="77777777" w:rsidR="00D67BD7" w:rsidRPr="008410A7" w:rsidRDefault="00D67BD7" w:rsidP="008410A7">
            <w:pPr>
              <w:pStyle w:val="ListParagraph"/>
              <w:numPr>
                <w:ilvl w:val="0"/>
                <w:numId w:val="51"/>
              </w:numPr>
              <w:spacing w:line="200" w:lineRule="exact"/>
              <w:ind w:left="140"/>
            </w:pPr>
            <w:r w:rsidRPr="008410A7">
              <w:rPr>
                <w:sz w:val="20"/>
                <w:szCs w:val="20"/>
                <w:lang w:val="en-US"/>
              </w:rPr>
              <w:t>Number of women [by age, disability, location] that participated in the VLDIs that later participate in village council meetings</w:t>
            </w:r>
          </w:p>
        </w:tc>
      </w:tr>
      <w:tr w:rsidR="00D67BD7" w14:paraId="7CB22282" w14:textId="77777777" w:rsidTr="00443D9A">
        <w:trPr>
          <w:trHeight w:val="150"/>
          <w:tblHeader/>
        </w:trPr>
        <w:tc>
          <w:tcPr>
            <w:tcW w:w="15817" w:type="dxa"/>
            <w:shd w:val="clear" w:color="auto" w:fill="auto"/>
          </w:tcPr>
          <w:p w14:paraId="3290EBC8" w14:textId="560CAE1E" w:rsidR="00D67BD7" w:rsidRPr="008410A7" w:rsidRDefault="00D67BD7" w:rsidP="008410A7">
            <w:pPr>
              <w:pStyle w:val="ListParagraph"/>
              <w:numPr>
                <w:ilvl w:val="0"/>
                <w:numId w:val="51"/>
              </w:numPr>
              <w:spacing w:line="200" w:lineRule="exact"/>
              <w:ind w:left="140"/>
            </w:pPr>
            <w:r w:rsidRPr="008410A7">
              <w:rPr>
                <w:sz w:val="20"/>
                <w:szCs w:val="20"/>
                <w:lang w:val="en-US"/>
              </w:rPr>
              <w:t>Number of women [by age, disability, location] that participated in the VLDIs that later participate in village education, health, water, infrastructure committees</w:t>
            </w:r>
          </w:p>
        </w:tc>
      </w:tr>
      <w:tr w:rsidR="00D67BD7" w14:paraId="0E06729C" w14:textId="77777777" w:rsidTr="00443D9A">
        <w:trPr>
          <w:trHeight w:val="150"/>
          <w:tblHeader/>
        </w:trPr>
        <w:tc>
          <w:tcPr>
            <w:tcW w:w="15817" w:type="dxa"/>
            <w:shd w:val="clear" w:color="auto" w:fill="auto"/>
          </w:tcPr>
          <w:p w14:paraId="58E2C0AC" w14:textId="77777777" w:rsidR="00D67BD7" w:rsidRPr="008410A7" w:rsidRDefault="00D67BD7" w:rsidP="008410A7">
            <w:pPr>
              <w:pStyle w:val="ListParagraph"/>
              <w:numPr>
                <w:ilvl w:val="0"/>
                <w:numId w:val="51"/>
              </w:numPr>
              <w:spacing w:line="200" w:lineRule="exact"/>
              <w:ind w:left="140"/>
            </w:pPr>
            <w:r w:rsidRPr="008410A7">
              <w:rPr>
                <w:sz w:val="20"/>
                <w:szCs w:val="20"/>
                <w:lang w:val="en-US"/>
              </w:rPr>
              <w:t>Number</w:t>
            </w:r>
            <w:r w:rsidRPr="008410A7">
              <w:rPr>
                <w:sz w:val="20"/>
                <w:szCs w:val="20"/>
              </w:rPr>
              <w:t xml:space="preserve"> of men trained under VLDIs who initiate positive changes at the village level</w:t>
            </w:r>
          </w:p>
        </w:tc>
      </w:tr>
      <w:tr w:rsidR="00D67BD7" w14:paraId="25FD625E" w14:textId="77777777" w:rsidTr="00443D9A">
        <w:trPr>
          <w:trHeight w:val="150"/>
          <w:tblHeader/>
        </w:trPr>
        <w:tc>
          <w:tcPr>
            <w:tcW w:w="15817" w:type="dxa"/>
            <w:shd w:val="clear" w:color="auto" w:fill="auto"/>
          </w:tcPr>
          <w:p w14:paraId="28678245" w14:textId="77777777" w:rsidR="00D67BD7" w:rsidRPr="008410A7" w:rsidRDefault="00D67BD7" w:rsidP="008410A7">
            <w:pPr>
              <w:pStyle w:val="ListParagraph"/>
              <w:numPr>
                <w:ilvl w:val="0"/>
                <w:numId w:val="51"/>
              </w:numPr>
              <w:spacing w:line="200" w:lineRule="exact"/>
              <w:ind w:left="140"/>
            </w:pPr>
            <w:r w:rsidRPr="008410A7">
              <w:rPr>
                <w:sz w:val="20"/>
                <w:szCs w:val="20"/>
                <w:lang w:val="en-US"/>
              </w:rPr>
              <w:t>% of DDC training participants by age, location and disability that note enhanced leadership knowledge and confidence</w:t>
            </w:r>
          </w:p>
        </w:tc>
      </w:tr>
      <w:tr w:rsidR="00D67BD7" w14:paraId="71779D7E" w14:textId="77777777" w:rsidTr="00443D9A">
        <w:trPr>
          <w:trHeight w:val="150"/>
          <w:tblHeader/>
        </w:trPr>
        <w:tc>
          <w:tcPr>
            <w:tcW w:w="15817" w:type="dxa"/>
            <w:shd w:val="clear" w:color="auto" w:fill="auto"/>
          </w:tcPr>
          <w:p w14:paraId="04B366B3" w14:textId="77777777" w:rsidR="00D67BD7" w:rsidRPr="008410A7" w:rsidRDefault="00D67BD7" w:rsidP="008410A7">
            <w:pPr>
              <w:pStyle w:val="ListParagraph"/>
              <w:numPr>
                <w:ilvl w:val="0"/>
                <w:numId w:val="51"/>
              </w:numPr>
              <w:spacing w:line="200" w:lineRule="exact"/>
              <w:ind w:left="140"/>
            </w:pPr>
            <w:r w:rsidRPr="008410A7">
              <w:rPr>
                <w:sz w:val="20"/>
                <w:szCs w:val="20"/>
              </w:rPr>
              <w:t>% of young girls and boys by age, sex and location that undertook the WILS leadership program reporting improved leadership knowledge and skills</w:t>
            </w:r>
          </w:p>
        </w:tc>
      </w:tr>
      <w:tr w:rsidR="00D67BD7" w14:paraId="379C0630" w14:textId="77777777" w:rsidTr="00443D9A">
        <w:trPr>
          <w:trHeight w:val="150"/>
          <w:tblHeader/>
        </w:trPr>
        <w:tc>
          <w:tcPr>
            <w:tcW w:w="15817" w:type="dxa"/>
            <w:shd w:val="clear" w:color="auto" w:fill="auto"/>
          </w:tcPr>
          <w:p w14:paraId="14E1DB05" w14:textId="77777777" w:rsidR="00D67BD7" w:rsidRPr="000D0E21" w:rsidRDefault="00D67BD7" w:rsidP="008410A7">
            <w:pPr>
              <w:pStyle w:val="ListParagraph"/>
              <w:numPr>
                <w:ilvl w:val="0"/>
                <w:numId w:val="51"/>
              </w:numPr>
              <w:spacing w:line="200" w:lineRule="exact"/>
              <w:ind w:left="140"/>
            </w:pPr>
            <w:r w:rsidRPr="008410A7">
              <w:rPr>
                <w:sz w:val="20"/>
                <w:szCs w:val="20"/>
              </w:rPr>
              <w:t>% of persons with disabilities by age, sex and location that undertook the WILS leadership program reporting improved leadership knowledge and skills</w:t>
            </w:r>
          </w:p>
        </w:tc>
      </w:tr>
      <w:tr w:rsidR="00D67BD7" w14:paraId="40463B13" w14:textId="77777777" w:rsidTr="00443D9A">
        <w:trPr>
          <w:trHeight w:val="150"/>
          <w:tblHeader/>
        </w:trPr>
        <w:tc>
          <w:tcPr>
            <w:tcW w:w="15817" w:type="dxa"/>
            <w:shd w:val="clear" w:color="auto" w:fill="auto"/>
          </w:tcPr>
          <w:p w14:paraId="77A64231" w14:textId="77777777" w:rsidR="00D67BD7" w:rsidRPr="000D0E21" w:rsidRDefault="00D67BD7" w:rsidP="008410A7">
            <w:pPr>
              <w:pStyle w:val="ListParagraph"/>
              <w:numPr>
                <w:ilvl w:val="0"/>
                <w:numId w:val="51"/>
              </w:numPr>
              <w:spacing w:line="200" w:lineRule="exact"/>
              <w:ind w:left="140"/>
            </w:pPr>
            <w:r w:rsidRPr="008410A7">
              <w:rPr>
                <w:sz w:val="20"/>
                <w:szCs w:val="20"/>
              </w:rPr>
              <w:t>Increased number of women that compete in the 2026 General Elections</w:t>
            </w:r>
          </w:p>
        </w:tc>
      </w:tr>
      <w:tr w:rsidR="00D67BD7" w14:paraId="1B2CF9FD" w14:textId="77777777" w:rsidTr="00443D9A">
        <w:trPr>
          <w:trHeight w:val="150"/>
          <w:tblHeader/>
        </w:trPr>
        <w:tc>
          <w:tcPr>
            <w:tcW w:w="15817" w:type="dxa"/>
            <w:shd w:val="clear" w:color="auto" w:fill="auto"/>
          </w:tcPr>
          <w:p w14:paraId="615529AF" w14:textId="77777777" w:rsidR="00D67BD7" w:rsidRPr="008410A7" w:rsidRDefault="00D67BD7" w:rsidP="008410A7">
            <w:pPr>
              <w:pStyle w:val="ListParagraph"/>
              <w:numPr>
                <w:ilvl w:val="0"/>
                <w:numId w:val="51"/>
              </w:numPr>
              <w:spacing w:line="200" w:lineRule="exact"/>
              <w:ind w:left="140"/>
              <w:rPr>
                <w:sz w:val="20"/>
                <w:szCs w:val="20"/>
              </w:rPr>
            </w:pPr>
            <w:r w:rsidRPr="008410A7">
              <w:rPr>
                <w:sz w:val="20"/>
                <w:szCs w:val="20"/>
              </w:rPr>
              <w:t>At least 7 women are elected to the 18th Parliament in 2026</w:t>
            </w:r>
          </w:p>
        </w:tc>
      </w:tr>
      <w:tr w:rsidR="00D67BD7" w14:paraId="546689CE" w14:textId="77777777" w:rsidTr="00443D9A">
        <w:trPr>
          <w:trHeight w:val="150"/>
          <w:tblHeader/>
        </w:trPr>
        <w:tc>
          <w:tcPr>
            <w:tcW w:w="15817" w:type="dxa"/>
            <w:shd w:val="clear" w:color="auto" w:fill="auto"/>
          </w:tcPr>
          <w:p w14:paraId="277F2977" w14:textId="77777777" w:rsidR="00D67BD7" w:rsidRPr="008410A7" w:rsidRDefault="00D67BD7" w:rsidP="008410A7">
            <w:pPr>
              <w:pStyle w:val="ListParagraph"/>
              <w:numPr>
                <w:ilvl w:val="0"/>
                <w:numId w:val="51"/>
              </w:numPr>
              <w:spacing w:line="200" w:lineRule="exact"/>
              <w:ind w:left="140"/>
              <w:rPr>
                <w:sz w:val="20"/>
                <w:szCs w:val="20"/>
              </w:rPr>
            </w:pPr>
            <w:r w:rsidRPr="008410A7">
              <w:rPr>
                <w:sz w:val="20"/>
                <w:szCs w:val="20"/>
              </w:rPr>
              <w:t>Number of women engaging in knowledge exchange and mentorship program</w:t>
            </w:r>
          </w:p>
        </w:tc>
      </w:tr>
      <w:tr w:rsidR="00D67BD7" w14:paraId="256F6DFD" w14:textId="77777777" w:rsidTr="00443D9A">
        <w:trPr>
          <w:trHeight w:val="150"/>
          <w:tblHeader/>
        </w:trPr>
        <w:tc>
          <w:tcPr>
            <w:tcW w:w="15817" w:type="dxa"/>
            <w:shd w:val="clear" w:color="auto" w:fill="auto"/>
          </w:tcPr>
          <w:p w14:paraId="7CC179ED" w14:textId="77777777" w:rsidR="00D67BD7" w:rsidRPr="008410A7" w:rsidRDefault="00D67BD7" w:rsidP="008410A7">
            <w:pPr>
              <w:pStyle w:val="ListParagraph"/>
              <w:numPr>
                <w:ilvl w:val="0"/>
                <w:numId w:val="51"/>
              </w:numPr>
              <w:spacing w:line="200" w:lineRule="exact"/>
              <w:ind w:left="140"/>
              <w:rPr>
                <w:sz w:val="20"/>
                <w:szCs w:val="20"/>
              </w:rPr>
            </w:pPr>
            <w:r w:rsidRPr="008410A7">
              <w:rPr>
                <w:sz w:val="20"/>
                <w:szCs w:val="20"/>
              </w:rPr>
              <w:t>Enhanced gender equality understanding and leadership capacity of Chairs and vice chairs of the Public Accounts Committee, at least 5 women MPs and male MP advocates for gender equality</w:t>
            </w:r>
          </w:p>
        </w:tc>
      </w:tr>
      <w:tr w:rsidR="00D67BD7" w14:paraId="7CD32DD6" w14:textId="77777777" w:rsidTr="00443D9A">
        <w:trPr>
          <w:trHeight w:val="150"/>
          <w:tblHeader/>
        </w:trPr>
        <w:tc>
          <w:tcPr>
            <w:tcW w:w="15817" w:type="dxa"/>
            <w:shd w:val="clear" w:color="auto" w:fill="auto"/>
          </w:tcPr>
          <w:p w14:paraId="3EDB442C" w14:textId="77777777" w:rsidR="00D67BD7" w:rsidRPr="008410A7" w:rsidRDefault="00D67BD7" w:rsidP="008410A7">
            <w:pPr>
              <w:pStyle w:val="ListParagraph"/>
              <w:numPr>
                <w:ilvl w:val="0"/>
                <w:numId w:val="51"/>
              </w:numPr>
              <w:spacing w:line="200" w:lineRule="exact"/>
              <w:ind w:left="140"/>
              <w:rPr>
                <w:sz w:val="20"/>
                <w:szCs w:val="20"/>
              </w:rPr>
            </w:pPr>
            <w:r w:rsidRPr="008410A7">
              <w:rPr>
                <w:rStyle w:val="cf01"/>
              </w:rPr>
              <w:t>Percentage increase in level of public awareness, understanding and recognition of the importance of women’s participation in leadership and decision making</w:t>
            </w:r>
          </w:p>
        </w:tc>
      </w:tr>
    </w:tbl>
    <w:p w14:paraId="4C92737C" w14:textId="77777777" w:rsidR="00D67BD7" w:rsidRPr="00173F42" w:rsidRDefault="00D67BD7" w:rsidP="00D67BD7">
      <w:pPr>
        <w:rPr>
          <w:sz w:val="4"/>
          <w:szCs w:val="4"/>
        </w:rPr>
      </w:pPr>
    </w:p>
    <w:tbl>
      <w:tblPr>
        <w:tblStyle w:val="TableGrid"/>
        <w:tblW w:w="15839" w:type="dxa"/>
        <w:tblInd w:w="-972" w:type="dxa"/>
        <w:tblLayout w:type="fixed"/>
        <w:tblLook w:val="04A0" w:firstRow="1" w:lastRow="0" w:firstColumn="1" w:lastColumn="0" w:noHBand="0" w:noVBand="1"/>
      </w:tblPr>
      <w:tblGrid>
        <w:gridCol w:w="787"/>
        <w:gridCol w:w="1440"/>
        <w:gridCol w:w="4500"/>
        <w:gridCol w:w="4590"/>
        <w:gridCol w:w="3240"/>
        <w:gridCol w:w="1260"/>
        <w:gridCol w:w="22"/>
      </w:tblGrid>
      <w:tr w:rsidR="00D67BD7" w14:paraId="1C61EE65" w14:textId="77777777" w:rsidTr="00443D9A">
        <w:trPr>
          <w:gridAfter w:val="1"/>
          <w:wAfter w:w="22" w:type="dxa"/>
          <w:trHeight w:val="150"/>
          <w:tblHeader/>
        </w:trPr>
        <w:tc>
          <w:tcPr>
            <w:tcW w:w="2227" w:type="dxa"/>
            <w:gridSpan w:val="2"/>
            <w:shd w:val="clear" w:color="auto" w:fill="FFFF00"/>
          </w:tcPr>
          <w:p w14:paraId="296548EB" w14:textId="77777777" w:rsidR="00D67BD7" w:rsidRDefault="00D67BD7" w:rsidP="00443D9A">
            <w:pPr>
              <w:spacing w:line="200" w:lineRule="exact"/>
              <w:jc w:val="right"/>
            </w:pPr>
            <w:r>
              <w:t>Project Impact</w:t>
            </w:r>
          </w:p>
        </w:tc>
        <w:tc>
          <w:tcPr>
            <w:tcW w:w="4500" w:type="dxa"/>
            <w:shd w:val="clear" w:color="auto" w:fill="FFFF00"/>
          </w:tcPr>
          <w:p w14:paraId="2DAB364A" w14:textId="77777777" w:rsidR="00D67BD7" w:rsidRDefault="00D67BD7" w:rsidP="00443D9A">
            <w:pPr>
              <w:spacing w:line="200" w:lineRule="exact"/>
              <w:jc w:val="right"/>
            </w:pPr>
          </w:p>
        </w:tc>
        <w:tc>
          <w:tcPr>
            <w:tcW w:w="4590" w:type="dxa"/>
            <w:shd w:val="clear" w:color="auto" w:fill="FFFF00"/>
          </w:tcPr>
          <w:p w14:paraId="1C4E8356" w14:textId="77777777" w:rsidR="00D67BD7" w:rsidRDefault="00D67BD7" w:rsidP="00443D9A">
            <w:pPr>
              <w:spacing w:line="200" w:lineRule="exact"/>
              <w:jc w:val="right"/>
            </w:pPr>
          </w:p>
        </w:tc>
        <w:tc>
          <w:tcPr>
            <w:tcW w:w="3240" w:type="dxa"/>
            <w:shd w:val="clear" w:color="auto" w:fill="FFFF00"/>
          </w:tcPr>
          <w:p w14:paraId="0B11348A" w14:textId="77777777" w:rsidR="00D67BD7" w:rsidRDefault="00D67BD7" w:rsidP="00443D9A">
            <w:pPr>
              <w:spacing w:line="200" w:lineRule="exact"/>
              <w:jc w:val="right"/>
            </w:pPr>
          </w:p>
        </w:tc>
        <w:tc>
          <w:tcPr>
            <w:tcW w:w="1260" w:type="dxa"/>
            <w:shd w:val="clear" w:color="auto" w:fill="FFFF00"/>
          </w:tcPr>
          <w:p w14:paraId="2E1951C0" w14:textId="77777777" w:rsidR="00D67BD7" w:rsidRDefault="00D67BD7" w:rsidP="00443D9A">
            <w:pPr>
              <w:spacing w:line="200" w:lineRule="exact"/>
              <w:jc w:val="right"/>
            </w:pPr>
          </w:p>
        </w:tc>
      </w:tr>
      <w:tr w:rsidR="00D67BD7" w:rsidRPr="009373EF" w14:paraId="3F021527" w14:textId="77777777" w:rsidTr="00443D9A">
        <w:trPr>
          <w:gridAfter w:val="1"/>
          <w:wAfter w:w="22" w:type="dxa"/>
          <w:trHeight w:val="200"/>
          <w:tblHeader/>
        </w:trPr>
        <w:tc>
          <w:tcPr>
            <w:tcW w:w="2227" w:type="dxa"/>
            <w:gridSpan w:val="2"/>
            <w:vMerge w:val="restart"/>
            <w:shd w:val="clear" w:color="auto" w:fill="E2EFD9" w:themeFill="accent6" w:themeFillTint="33"/>
          </w:tcPr>
          <w:p w14:paraId="740362A5" w14:textId="77777777" w:rsidR="00D67BD7" w:rsidRPr="009373EF" w:rsidRDefault="00D67BD7" w:rsidP="00443D9A">
            <w:pPr>
              <w:spacing w:line="200" w:lineRule="exact"/>
              <w:rPr>
                <w:b/>
                <w:bCs/>
                <w:sz w:val="20"/>
                <w:szCs w:val="20"/>
              </w:rPr>
            </w:pPr>
            <w:r w:rsidRPr="009373EF">
              <w:rPr>
                <w:b/>
                <w:bCs/>
                <w:sz w:val="20"/>
                <w:szCs w:val="20"/>
              </w:rPr>
              <w:t>Outcome, Output &amp; Activity</w:t>
            </w:r>
          </w:p>
        </w:tc>
        <w:tc>
          <w:tcPr>
            <w:tcW w:w="4500" w:type="dxa"/>
            <w:shd w:val="clear" w:color="auto" w:fill="E2EFD9" w:themeFill="accent6" w:themeFillTint="33"/>
          </w:tcPr>
          <w:p w14:paraId="40EC387F" w14:textId="77777777" w:rsidR="00D67BD7" w:rsidRPr="009373EF" w:rsidRDefault="00D67BD7" w:rsidP="00443D9A">
            <w:pPr>
              <w:spacing w:line="200" w:lineRule="exact"/>
              <w:rPr>
                <w:b/>
                <w:bCs/>
                <w:sz w:val="20"/>
                <w:szCs w:val="20"/>
              </w:rPr>
            </w:pPr>
            <w:r>
              <w:rPr>
                <w:b/>
                <w:bCs/>
                <w:sz w:val="20"/>
                <w:szCs w:val="20"/>
              </w:rPr>
              <w:t>Indicator</w:t>
            </w:r>
          </w:p>
        </w:tc>
        <w:tc>
          <w:tcPr>
            <w:tcW w:w="4590" w:type="dxa"/>
            <w:shd w:val="clear" w:color="auto" w:fill="E2EFD9" w:themeFill="accent6" w:themeFillTint="33"/>
          </w:tcPr>
          <w:p w14:paraId="414030FC" w14:textId="77777777" w:rsidR="00D67BD7" w:rsidRPr="009373EF" w:rsidRDefault="00D67BD7" w:rsidP="00443D9A">
            <w:pPr>
              <w:spacing w:line="200" w:lineRule="exact"/>
              <w:rPr>
                <w:b/>
                <w:bCs/>
                <w:sz w:val="20"/>
                <w:szCs w:val="20"/>
              </w:rPr>
            </w:pPr>
            <w:r>
              <w:rPr>
                <w:b/>
                <w:bCs/>
                <w:sz w:val="20"/>
                <w:szCs w:val="20"/>
              </w:rPr>
              <w:t>Target &amp; Baselines</w:t>
            </w:r>
          </w:p>
        </w:tc>
        <w:tc>
          <w:tcPr>
            <w:tcW w:w="3240" w:type="dxa"/>
            <w:shd w:val="clear" w:color="auto" w:fill="E2EFD9" w:themeFill="accent6" w:themeFillTint="33"/>
          </w:tcPr>
          <w:p w14:paraId="56A40D03" w14:textId="77777777" w:rsidR="00D67BD7" w:rsidRPr="009373EF" w:rsidRDefault="00D67BD7" w:rsidP="00443D9A">
            <w:pPr>
              <w:spacing w:line="200" w:lineRule="exact"/>
              <w:rPr>
                <w:b/>
                <w:bCs/>
                <w:sz w:val="20"/>
                <w:szCs w:val="20"/>
              </w:rPr>
            </w:pPr>
            <w:r>
              <w:rPr>
                <w:b/>
                <w:bCs/>
                <w:sz w:val="20"/>
                <w:szCs w:val="20"/>
              </w:rPr>
              <w:t>Means of Verification &amp; Frequency</w:t>
            </w:r>
          </w:p>
        </w:tc>
        <w:tc>
          <w:tcPr>
            <w:tcW w:w="1260" w:type="dxa"/>
            <w:shd w:val="clear" w:color="auto" w:fill="E2EFD9" w:themeFill="accent6" w:themeFillTint="33"/>
          </w:tcPr>
          <w:p w14:paraId="6E940148" w14:textId="77777777" w:rsidR="00D67BD7" w:rsidRPr="009373EF" w:rsidRDefault="00D67BD7" w:rsidP="00443D9A">
            <w:pPr>
              <w:spacing w:line="200" w:lineRule="exact"/>
              <w:rPr>
                <w:b/>
                <w:bCs/>
                <w:sz w:val="20"/>
                <w:szCs w:val="20"/>
              </w:rPr>
            </w:pPr>
            <w:r>
              <w:rPr>
                <w:b/>
                <w:bCs/>
                <w:sz w:val="20"/>
                <w:szCs w:val="20"/>
              </w:rPr>
              <w:t>Responsible</w:t>
            </w:r>
          </w:p>
        </w:tc>
      </w:tr>
      <w:tr w:rsidR="00D67BD7" w:rsidRPr="00EC14F5" w14:paraId="011D3AB3" w14:textId="77777777" w:rsidTr="00443D9A">
        <w:trPr>
          <w:gridAfter w:val="1"/>
          <w:wAfter w:w="22" w:type="dxa"/>
          <w:trHeight w:val="200"/>
          <w:tblHeader/>
        </w:trPr>
        <w:tc>
          <w:tcPr>
            <w:tcW w:w="2227" w:type="dxa"/>
            <w:gridSpan w:val="2"/>
            <w:vMerge/>
            <w:shd w:val="clear" w:color="auto" w:fill="E2EFD9" w:themeFill="accent6" w:themeFillTint="33"/>
          </w:tcPr>
          <w:p w14:paraId="4DF24585" w14:textId="77777777" w:rsidR="00D67BD7" w:rsidRPr="00EC14F5" w:rsidRDefault="00D67BD7" w:rsidP="00443D9A">
            <w:pPr>
              <w:spacing w:line="200" w:lineRule="exact"/>
              <w:rPr>
                <w:sz w:val="20"/>
                <w:szCs w:val="20"/>
              </w:rPr>
            </w:pPr>
          </w:p>
        </w:tc>
        <w:tc>
          <w:tcPr>
            <w:tcW w:w="4500" w:type="dxa"/>
            <w:shd w:val="clear" w:color="auto" w:fill="E2EFD9" w:themeFill="accent6" w:themeFillTint="33"/>
          </w:tcPr>
          <w:p w14:paraId="6261DCAD" w14:textId="77777777" w:rsidR="00D67BD7" w:rsidRPr="00EC14F5" w:rsidRDefault="00D67BD7" w:rsidP="00443D9A">
            <w:pPr>
              <w:spacing w:line="200" w:lineRule="exact"/>
              <w:rPr>
                <w:sz w:val="20"/>
                <w:szCs w:val="20"/>
              </w:rPr>
            </w:pPr>
          </w:p>
        </w:tc>
        <w:tc>
          <w:tcPr>
            <w:tcW w:w="4590" w:type="dxa"/>
            <w:shd w:val="clear" w:color="auto" w:fill="E2EFD9" w:themeFill="accent6" w:themeFillTint="33"/>
          </w:tcPr>
          <w:p w14:paraId="5F5BBF20" w14:textId="77777777" w:rsidR="00D67BD7" w:rsidRPr="00EC14F5" w:rsidRDefault="00D67BD7" w:rsidP="00443D9A">
            <w:pPr>
              <w:spacing w:line="200" w:lineRule="exact"/>
              <w:rPr>
                <w:sz w:val="20"/>
                <w:szCs w:val="20"/>
              </w:rPr>
            </w:pPr>
          </w:p>
        </w:tc>
        <w:tc>
          <w:tcPr>
            <w:tcW w:w="3240" w:type="dxa"/>
            <w:shd w:val="clear" w:color="auto" w:fill="E2EFD9" w:themeFill="accent6" w:themeFillTint="33"/>
          </w:tcPr>
          <w:p w14:paraId="5DC00624" w14:textId="77777777" w:rsidR="00D67BD7" w:rsidRPr="00EC14F5" w:rsidRDefault="00D67BD7" w:rsidP="00443D9A">
            <w:pPr>
              <w:spacing w:line="200" w:lineRule="exact"/>
              <w:rPr>
                <w:sz w:val="20"/>
                <w:szCs w:val="20"/>
              </w:rPr>
            </w:pPr>
          </w:p>
        </w:tc>
        <w:tc>
          <w:tcPr>
            <w:tcW w:w="1260" w:type="dxa"/>
            <w:shd w:val="clear" w:color="auto" w:fill="E2EFD9" w:themeFill="accent6" w:themeFillTint="33"/>
          </w:tcPr>
          <w:p w14:paraId="2AB872EA" w14:textId="77777777" w:rsidR="00D67BD7" w:rsidRPr="00EC14F5" w:rsidRDefault="00D67BD7" w:rsidP="00443D9A">
            <w:pPr>
              <w:spacing w:line="200" w:lineRule="exact"/>
              <w:rPr>
                <w:sz w:val="20"/>
                <w:szCs w:val="20"/>
              </w:rPr>
            </w:pPr>
          </w:p>
        </w:tc>
      </w:tr>
      <w:tr w:rsidR="00D67BD7" w:rsidRPr="00A3178A" w14:paraId="61DB2089" w14:textId="77777777" w:rsidTr="00443D9A">
        <w:tc>
          <w:tcPr>
            <w:tcW w:w="787" w:type="dxa"/>
            <w:shd w:val="clear" w:color="auto" w:fill="FFFF00"/>
          </w:tcPr>
          <w:p w14:paraId="5961A7A3" w14:textId="77777777" w:rsidR="00D67BD7" w:rsidRPr="00A3178A" w:rsidRDefault="00D67BD7" w:rsidP="00443D9A">
            <w:pPr>
              <w:spacing w:line="200" w:lineRule="exact"/>
              <w:ind w:left="-105" w:right="-115"/>
              <w:rPr>
                <w:sz w:val="20"/>
                <w:szCs w:val="20"/>
              </w:rPr>
            </w:pPr>
            <w:r w:rsidRPr="00A3178A">
              <w:rPr>
                <w:sz w:val="20"/>
                <w:szCs w:val="20"/>
              </w:rPr>
              <w:t>Outcome</w:t>
            </w:r>
            <w:r>
              <w:rPr>
                <w:sz w:val="20"/>
                <w:szCs w:val="20"/>
              </w:rPr>
              <w:t xml:space="preserve"> 1</w:t>
            </w:r>
          </w:p>
        </w:tc>
        <w:tc>
          <w:tcPr>
            <w:tcW w:w="15052" w:type="dxa"/>
            <w:gridSpan w:val="6"/>
            <w:shd w:val="clear" w:color="auto" w:fill="FFFF00"/>
          </w:tcPr>
          <w:p w14:paraId="1269046A" w14:textId="77777777" w:rsidR="00D67BD7" w:rsidRPr="00A3178A" w:rsidRDefault="00D67BD7" w:rsidP="00443D9A">
            <w:pPr>
              <w:spacing w:line="200" w:lineRule="exact"/>
              <w:rPr>
                <w:b/>
                <w:bCs/>
                <w:sz w:val="20"/>
                <w:szCs w:val="20"/>
                <w:lang w:val="en-US"/>
              </w:rPr>
            </w:pPr>
            <w:r w:rsidRPr="00A3178A">
              <w:rPr>
                <w:b/>
                <w:bCs/>
                <w:sz w:val="20"/>
                <w:szCs w:val="20"/>
                <w:lang w:val="en-US"/>
              </w:rPr>
              <w:t xml:space="preserve"> Strengthened leadership skills and opportunities for women </w:t>
            </w:r>
            <w:r w:rsidRPr="00A3178A">
              <w:rPr>
                <w:b/>
                <w:bCs/>
                <w:i/>
                <w:iCs/>
                <w:sz w:val="20"/>
                <w:szCs w:val="20"/>
                <w:lang w:val="en-US"/>
              </w:rPr>
              <w:t>empowered</w:t>
            </w:r>
            <w:r w:rsidRPr="00A3178A">
              <w:rPr>
                <w:b/>
                <w:bCs/>
                <w:sz w:val="20"/>
                <w:szCs w:val="20"/>
                <w:lang w:val="en-US"/>
              </w:rPr>
              <w:t xml:space="preserve"> by supportive and inclusive villages and communities</w:t>
            </w:r>
          </w:p>
        </w:tc>
      </w:tr>
      <w:tr w:rsidR="00D67BD7" w:rsidRPr="00EE6C14" w14:paraId="2DD2BD54" w14:textId="77777777" w:rsidTr="00443D9A">
        <w:trPr>
          <w:gridAfter w:val="1"/>
          <w:wAfter w:w="22" w:type="dxa"/>
          <w:trHeight w:val="245"/>
        </w:trPr>
        <w:tc>
          <w:tcPr>
            <w:tcW w:w="787" w:type="dxa"/>
            <w:vMerge w:val="restart"/>
            <w:shd w:val="clear" w:color="auto" w:fill="auto"/>
          </w:tcPr>
          <w:p w14:paraId="2E7C134B" w14:textId="77777777" w:rsidR="00D67BD7" w:rsidRPr="00EE6C14" w:rsidRDefault="00D67BD7" w:rsidP="00443D9A">
            <w:pPr>
              <w:spacing w:line="200" w:lineRule="exact"/>
              <w:ind w:left="-105" w:right="-115"/>
              <w:rPr>
                <w:sz w:val="20"/>
                <w:szCs w:val="20"/>
              </w:rPr>
            </w:pPr>
            <w:r w:rsidRPr="00EE6C14">
              <w:rPr>
                <w:sz w:val="20"/>
                <w:szCs w:val="20"/>
              </w:rPr>
              <w:t>Output 1.1</w:t>
            </w:r>
          </w:p>
        </w:tc>
        <w:tc>
          <w:tcPr>
            <w:tcW w:w="1440" w:type="dxa"/>
            <w:vMerge w:val="restart"/>
            <w:shd w:val="clear" w:color="auto" w:fill="auto"/>
          </w:tcPr>
          <w:p w14:paraId="68FCF0D2" w14:textId="77777777" w:rsidR="00D67BD7" w:rsidRPr="00EE6C14" w:rsidRDefault="00D67BD7" w:rsidP="00443D9A">
            <w:pPr>
              <w:spacing w:line="200" w:lineRule="exact"/>
              <w:rPr>
                <w:sz w:val="20"/>
                <w:szCs w:val="20"/>
              </w:rPr>
            </w:pPr>
            <w:r w:rsidRPr="00EE6C14">
              <w:rPr>
                <w:sz w:val="20"/>
                <w:szCs w:val="20"/>
                <w:lang w:val="en-US"/>
              </w:rPr>
              <w:t xml:space="preserve"> Enhanced leadership capacity and </w:t>
            </w:r>
            <w:r w:rsidRPr="00EE6C14">
              <w:rPr>
                <w:sz w:val="20"/>
                <w:szCs w:val="20"/>
                <w:lang w:val="en-US"/>
              </w:rPr>
              <w:lastRenderedPageBreak/>
              <w:t>gender equality understanding of women, men and youth leaders in villages and increased participation of women in village leadership</w:t>
            </w:r>
          </w:p>
        </w:tc>
        <w:tc>
          <w:tcPr>
            <w:tcW w:w="4500" w:type="dxa"/>
          </w:tcPr>
          <w:p w14:paraId="4AAF9A8E" w14:textId="77777777" w:rsidR="00D67BD7" w:rsidRPr="00283846" w:rsidRDefault="00D67BD7" w:rsidP="00443D9A">
            <w:pPr>
              <w:spacing w:line="200" w:lineRule="exact"/>
              <w:rPr>
                <w:sz w:val="20"/>
                <w:szCs w:val="20"/>
                <w:lang w:val="en-US"/>
              </w:rPr>
            </w:pPr>
            <w:r>
              <w:rPr>
                <w:sz w:val="20"/>
                <w:szCs w:val="20"/>
                <w:lang w:val="en-US"/>
              </w:rPr>
              <w:lastRenderedPageBreak/>
              <w:t>1.1.1</w:t>
            </w:r>
            <w:r w:rsidRPr="00283846">
              <w:rPr>
                <w:sz w:val="20"/>
                <w:szCs w:val="20"/>
                <w:lang w:val="en-US"/>
              </w:rPr>
              <w:t xml:space="preserve">Number of villages that undertook the VLDIs for women, men and youth </w:t>
            </w:r>
          </w:p>
        </w:tc>
        <w:tc>
          <w:tcPr>
            <w:tcW w:w="4590" w:type="dxa"/>
          </w:tcPr>
          <w:p w14:paraId="4DC91380" w14:textId="77777777" w:rsidR="00D67BD7" w:rsidRPr="00A65F31" w:rsidRDefault="00D67BD7" w:rsidP="00443D9A">
            <w:pPr>
              <w:spacing w:line="200" w:lineRule="exact"/>
              <w:ind w:right="-240"/>
              <w:rPr>
                <w:sz w:val="20"/>
                <w:szCs w:val="20"/>
              </w:rPr>
            </w:pPr>
            <w:r w:rsidRPr="00A65F31">
              <w:rPr>
                <w:sz w:val="20"/>
                <w:szCs w:val="20"/>
              </w:rPr>
              <w:t xml:space="preserve">Targets: </w:t>
            </w:r>
            <w:r>
              <w:rPr>
                <w:sz w:val="20"/>
                <w:szCs w:val="20"/>
              </w:rPr>
              <w:t xml:space="preserve"> Cumulative 20 villages by 2026</w:t>
            </w:r>
          </w:p>
          <w:p w14:paraId="35FDEE24" w14:textId="77777777" w:rsidR="00D67BD7" w:rsidRPr="00BE1ED2" w:rsidRDefault="00D67BD7" w:rsidP="00443D9A">
            <w:pPr>
              <w:spacing w:line="200" w:lineRule="exact"/>
              <w:ind w:left="-150" w:right="-240"/>
              <w:rPr>
                <w:sz w:val="20"/>
                <w:szCs w:val="20"/>
              </w:rPr>
            </w:pPr>
          </w:p>
          <w:p w14:paraId="69A5B058" w14:textId="77777777" w:rsidR="00D67BD7" w:rsidRDefault="00D67BD7" w:rsidP="00443D9A">
            <w:pPr>
              <w:spacing w:line="200" w:lineRule="exact"/>
              <w:ind w:left="-20" w:right="-240"/>
              <w:rPr>
                <w:sz w:val="20"/>
                <w:szCs w:val="20"/>
              </w:rPr>
            </w:pPr>
            <w:r>
              <w:rPr>
                <w:sz w:val="20"/>
                <w:szCs w:val="20"/>
              </w:rPr>
              <w:t>2023 Value 4</w:t>
            </w:r>
          </w:p>
          <w:p w14:paraId="146B14EF" w14:textId="77777777" w:rsidR="00D67BD7" w:rsidRDefault="00D67BD7" w:rsidP="00443D9A">
            <w:pPr>
              <w:spacing w:line="200" w:lineRule="exact"/>
              <w:ind w:left="-20" w:right="-240"/>
              <w:rPr>
                <w:sz w:val="20"/>
                <w:szCs w:val="20"/>
              </w:rPr>
            </w:pPr>
            <w:r>
              <w:rPr>
                <w:sz w:val="20"/>
                <w:szCs w:val="20"/>
              </w:rPr>
              <w:lastRenderedPageBreak/>
              <w:t>2024 Value 6</w:t>
            </w:r>
          </w:p>
          <w:p w14:paraId="6B0EDD0E" w14:textId="77777777" w:rsidR="00D67BD7" w:rsidRDefault="00D67BD7" w:rsidP="00443D9A">
            <w:pPr>
              <w:spacing w:line="200" w:lineRule="exact"/>
              <w:ind w:left="-20" w:right="-240"/>
              <w:rPr>
                <w:sz w:val="20"/>
                <w:szCs w:val="20"/>
              </w:rPr>
            </w:pPr>
            <w:r>
              <w:rPr>
                <w:sz w:val="20"/>
                <w:szCs w:val="20"/>
              </w:rPr>
              <w:t>2025 Value 6</w:t>
            </w:r>
          </w:p>
          <w:p w14:paraId="34433FD3" w14:textId="77777777" w:rsidR="00D67BD7" w:rsidRDefault="00D67BD7" w:rsidP="00443D9A">
            <w:pPr>
              <w:spacing w:line="200" w:lineRule="exact"/>
              <w:rPr>
                <w:sz w:val="20"/>
                <w:szCs w:val="20"/>
                <w:lang w:val="en-US"/>
              </w:rPr>
            </w:pPr>
            <w:r>
              <w:rPr>
                <w:sz w:val="20"/>
                <w:szCs w:val="20"/>
              </w:rPr>
              <w:t>2026 Value 4</w:t>
            </w:r>
          </w:p>
          <w:p w14:paraId="12F43E1F" w14:textId="77777777" w:rsidR="00D67BD7" w:rsidRPr="00EE6C14" w:rsidRDefault="00D67BD7" w:rsidP="00443D9A">
            <w:pPr>
              <w:spacing w:line="200" w:lineRule="exact"/>
              <w:ind w:right="-240"/>
              <w:rPr>
                <w:sz w:val="20"/>
                <w:szCs w:val="20"/>
                <w:lang w:val="en-US"/>
              </w:rPr>
            </w:pPr>
            <w:r>
              <w:rPr>
                <w:sz w:val="20"/>
                <w:szCs w:val="20"/>
                <w:lang w:val="en-US"/>
              </w:rPr>
              <w:t>Baseline:  Value: 0   Year: 2022</w:t>
            </w:r>
          </w:p>
        </w:tc>
        <w:tc>
          <w:tcPr>
            <w:tcW w:w="3240" w:type="dxa"/>
          </w:tcPr>
          <w:p w14:paraId="3EFFF524" w14:textId="77777777" w:rsidR="00D67BD7" w:rsidRPr="000C211D" w:rsidRDefault="00D67BD7" w:rsidP="00D67BD7">
            <w:pPr>
              <w:pStyle w:val="ListParagraph"/>
              <w:numPr>
                <w:ilvl w:val="0"/>
                <w:numId w:val="19"/>
              </w:numPr>
              <w:ind w:left="70" w:hanging="180"/>
              <w:rPr>
                <w:sz w:val="20"/>
                <w:szCs w:val="20"/>
                <w:lang w:val="en-US"/>
              </w:rPr>
            </w:pPr>
            <w:r w:rsidRPr="000C211D">
              <w:rPr>
                <w:sz w:val="20"/>
                <w:szCs w:val="20"/>
                <w:lang w:val="en-US"/>
              </w:rPr>
              <w:lastRenderedPageBreak/>
              <w:t>VLDI Training Reports</w:t>
            </w:r>
          </w:p>
          <w:p w14:paraId="7C6C43A9" w14:textId="77777777" w:rsidR="00D67BD7" w:rsidRPr="000C211D" w:rsidRDefault="00D67BD7" w:rsidP="00D67BD7">
            <w:pPr>
              <w:pStyle w:val="ListParagraph"/>
              <w:numPr>
                <w:ilvl w:val="0"/>
                <w:numId w:val="19"/>
              </w:numPr>
              <w:ind w:left="70" w:hanging="180"/>
              <w:rPr>
                <w:sz w:val="20"/>
                <w:szCs w:val="20"/>
                <w:lang w:val="en-US"/>
              </w:rPr>
            </w:pPr>
            <w:r w:rsidRPr="000C211D">
              <w:rPr>
                <w:sz w:val="20"/>
                <w:szCs w:val="20"/>
                <w:lang w:val="en-US"/>
              </w:rPr>
              <w:lastRenderedPageBreak/>
              <w:t xml:space="preserve">VLDI Trainers Annual VLDI/BTI Follow up Report  </w:t>
            </w:r>
          </w:p>
          <w:p w14:paraId="606CA593" w14:textId="77777777" w:rsidR="00D67BD7" w:rsidRPr="000C211D" w:rsidRDefault="00D67BD7" w:rsidP="00443D9A">
            <w:pPr>
              <w:pStyle w:val="ListParagraph"/>
              <w:ind w:left="70"/>
              <w:rPr>
                <w:sz w:val="20"/>
                <w:szCs w:val="20"/>
                <w:lang w:val="en-US"/>
              </w:rPr>
            </w:pPr>
          </w:p>
        </w:tc>
        <w:tc>
          <w:tcPr>
            <w:tcW w:w="1260" w:type="dxa"/>
          </w:tcPr>
          <w:p w14:paraId="4318E9EB" w14:textId="77777777" w:rsidR="00D67BD7" w:rsidRPr="00EE6C14" w:rsidRDefault="00D67BD7" w:rsidP="00443D9A">
            <w:pPr>
              <w:spacing w:line="200" w:lineRule="exact"/>
              <w:rPr>
                <w:sz w:val="20"/>
                <w:szCs w:val="20"/>
                <w:lang w:val="en-US"/>
              </w:rPr>
            </w:pPr>
            <w:r w:rsidRPr="000C211D">
              <w:rPr>
                <w:sz w:val="20"/>
                <w:szCs w:val="20"/>
                <w:lang w:val="en-US"/>
              </w:rPr>
              <w:lastRenderedPageBreak/>
              <w:t>VLDI Trainers &amp; PMU</w:t>
            </w:r>
          </w:p>
        </w:tc>
      </w:tr>
      <w:tr w:rsidR="00D67BD7" w:rsidRPr="00EE6C14" w14:paraId="4D3C376D" w14:textId="77777777" w:rsidTr="00443D9A">
        <w:trPr>
          <w:gridAfter w:val="1"/>
          <w:wAfter w:w="22" w:type="dxa"/>
          <w:trHeight w:val="755"/>
        </w:trPr>
        <w:tc>
          <w:tcPr>
            <w:tcW w:w="787" w:type="dxa"/>
            <w:vMerge/>
            <w:shd w:val="clear" w:color="auto" w:fill="auto"/>
          </w:tcPr>
          <w:p w14:paraId="08B61B02" w14:textId="77777777" w:rsidR="00D67BD7" w:rsidRPr="00EE6C14" w:rsidRDefault="00D67BD7" w:rsidP="00443D9A">
            <w:pPr>
              <w:spacing w:line="200" w:lineRule="exact"/>
              <w:ind w:left="-105" w:right="-115"/>
              <w:rPr>
                <w:sz w:val="20"/>
                <w:szCs w:val="20"/>
              </w:rPr>
            </w:pPr>
          </w:p>
        </w:tc>
        <w:tc>
          <w:tcPr>
            <w:tcW w:w="1440" w:type="dxa"/>
            <w:vMerge/>
            <w:shd w:val="clear" w:color="auto" w:fill="auto"/>
          </w:tcPr>
          <w:p w14:paraId="4D36C6E3" w14:textId="77777777" w:rsidR="00D67BD7" w:rsidRPr="00EE6C14" w:rsidRDefault="00D67BD7" w:rsidP="00443D9A">
            <w:pPr>
              <w:spacing w:line="200" w:lineRule="exact"/>
              <w:rPr>
                <w:sz w:val="20"/>
                <w:szCs w:val="20"/>
                <w:lang w:val="en-US"/>
              </w:rPr>
            </w:pPr>
          </w:p>
        </w:tc>
        <w:tc>
          <w:tcPr>
            <w:tcW w:w="4500" w:type="dxa"/>
          </w:tcPr>
          <w:p w14:paraId="4978BDEB" w14:textId="77777777" w:rsidR="00D67BD7" w:rsidRPr="00283846" w:rsidRDefault="00D67BD7" w:rsidP="00D67BD7">
            <w:pPr>
              <w:pStyle w:val="ListParagraph"/>
              <w:numPr>
                <w:ilvl w:val="2"/>
                <w:numId w:val="20"/>
              </w:numPr>
              <w:spacing w:line="200" w:lineRule="exact"/>
              <w:ind w:left="0" w:firstLine="0"/>
              <w:rPr>
                <w:sz w:val="20"/>
                <w:szCs w:val="20"/>
                <w:lang w:val="en-US"/>
              </w:rPr>
            </w:pPr>
            <w:r w:rsidRPr="00283846">
              <w:rPr>
                <w:sz w:val="20"/>
                <w:szCs w:val="20"/>
                <w:lang w:val="en-US"/>
              </w:rPr>
              <w:t>Number of women, men and youth by age, disability and village that participate in VLDIs</w:t>
            </w:r>
          </w:p>
        </w:tc>
        <w:tc>
          <w:tcPr>
            <w:tcW w:w="4590" w:type="dxa"/>
          </w:tcPr>
          <w:p w14:paraId="381AB6D7" w14:textId="77777777" w:rsidR="00D67BD7" w:rsidRPr="00A65F31" w:rsidRDefault="00D67BD7" w:rsidP="00443D9A">
            <w:pPr>
              <w:spacing w:line="200" w:lineRule="exact"/>
              <w:ind w:right="-15"/>
              <w:rPr>
                <w:sz w:val="20"/>
                <w:szCs w:val="20"/>
              </w:rPr>
            </w:pPr>
            <w:r w:rsidRPr="00A65F31">
              <w:rPr>
                <w:sz w:val="20"/>
                <w:szCs w:val="20"/>
              </w:rPr>
              <w:t xml:space="preserve">Targets: </w:t>
            </w:r>
            <w:r>
              <w:rPr>
                <w:sz w:val="20"/>
                <w:szCs w:val="20"/>
              </w:rPr>
              <w:t xml:space="preserve"> Cumulative 1,800 women, men and youth by 2026</w:t>
            </w:r>
          </w:p>
          <w:p w14:paraId="73E5211B" w14:textId="77777777" w:rsidR="00D67BD7" w:rsidRPr="00BE1ED2" w:rsidRDefault="00D67BD7" w:rsidP="00443D9A">
            <w:pPr>
              <w:spacing w:line="200" w:lineRule="exact"/>
              <w:ind w:left="-150" w:right="-240"/>
              <w:rPr>
                <w:sz w:val="20"/>
                <w:szCs w:val="20"/>
              </w:rPr>
            </w:pPr>
          </w:p>
          <w:p w14:paraId="38340231" w14:textId="77777777" w:rsidR="00D67BD7" w:rsidRDefault="00D67BD7" w:rsidP="00443D9A">
            <w:pPr>
              <w:spacing w:line="200" w:lineRule="exact"/>
              <w:ind w:left="-20" w:right="-240"/>
              <w:rPr>
                <w:sz w:val="20"/>
                <w:szCs w:val="20"/>
              </w:rPr>
            </w:pPr>
            <w:r>
              <w:rPr>
                <w:sz w:val="20"/>
                <w:szCs w:val="20"/>
              </w:rPr>
              <w:t>2023 Value 360</w:t>
            </w:r>
          </w:p>
          <w:p w14:paraId="3E44F588" w14:textId="77777777" w:rsidR="00D67BD7" w:rsidRDefault="00D67BD7" w:rsidP="00443D9A">
            <w:pPr>
              <w:spacing w:line="200" w:lineRule="exact"/>
              <w:ind w:left="-20" w:right="-240"/>
              <w:rPr>
                <w:sz w:val="20"/>
                <w:szCs w:val="20"/>
              </w:rPr>
            </w:pPr>
            <w:r>
              <w:rPr>
                <w:sz w:val="20"/>
                <w:szCs w:val="20"/>
              </w:rPr>
              <w:t>2024 Value 540</w:t>
            </w:r>
          </w:p>
          <w:p w14:paraId="768C332D" w14:textId="77777777" w:rsidR="00D67BD7" w:rsidRDefault="00D67BD7" w:rsidP="00443D9A">
            <w:pPr>
              <w:spacing w:line="200" w:lineRule="exact"/>
              <w:ind w:left="-20" w:right="-240"/>
              <w:rPr>
                <w:sz w:val="20"/>
                <w:szCs w:val="20"/>
              </w:rPr>
            </w:pPr>
            <w:r>
              <w:rPr>
                <w:sz w:val="20"/>
                <w:szCs w:val="20"/>
              </w:rPr>
              <w:t>2025 Value 540</w:t>
            </w:r>
          </w:p>
          <w:p w14:paraId="7B943E34" w14:textId="77777777" w:rsidR="00D67BD7" w:rsidRDefault="00D67BD7" w:rsidP="00443D9A">
            <w:pPr>
              <w:spacing w:line="200" w:lineRule="exact"/>
              <w:rPr>
                <w:sz w:val="20"/>
                <w:szCs w:val="20"/>
                <w:lang w:val="en-US"/>
              </w:rPr>
            </w:pPr>
            <w:r>
              <w:rPr>
                <w:sz w:val="20"/>
                <w:szCs w:val="20"/>
              </w:rPr>
              <w:t>2026 Value 360</w:t>
            </w:r>
          </w:p>
          <w:p w14:paraId="012350A6" w14:textId="77777777" w:rsidR="00D67BD7" w:rsidRPr="00A65F31" w:rsidRDefault="00D67BD7" w:rsidP="00443D9A">
            <w:pPr>
              <w:spacing w:line="200" w:lineRule="exact"/>
              <w:ind w:right="-240"/>
              <w:rPr>
                <w:sz w:val="20"/>
                <w:szCs w:val="20"/>
              </w:rPr>
            </w:pPr>
            <w:r>
              <w:rPr>
                <w:sz w:val="20"/>
                <w:szCs w:val="20"/>
                <w:lang w:val="en-US"/>
              </w:rPr>
              <w:t>Baseline:  Value: 0   Year: 2022</w:t>
            </w:r>
          </w:p>
        </w:tc>
        <w:tc>
          <w:tcPr>
            <w:tcW w:w="3240" w:type="dxa"/>
          </w:tcPr>
          <w:p w14:paraId="42D9983E" w14:textId="77777777" w:rsidR="00D67BD7" w:rsidRPr="000C211D" w:rsidRDefault="00D67BD7" w:rsidP="00D67BD7">
            <w:pPr>
              <w:pStyle w:val="ListParagraph"/>
              <w:numPr>
                <w:ilvl w:val="0"/>
                <w:numId w:val="19"/>
              </w:numPr>
              <w:ind w:left="70" w:hanging="180"/>
              <w:rPr>
                <w:sz w:val="20"/>
                <w:szCs w:val="20"/>
                <w:lang w:val="en-US"/>
              </w:rPr>
            </w:pPr>
            <w:r w:rsidRPr="000C211D">
              <w:rPr>
                <w:sz w:val="20"/>
                <w:szCs w:val="20"/>
                <w:lang w:val="en-US"/>
              </w:rPr>
              <w:t>VLDI Training Reports</w:t>
            </w:r>
          </w:p>
          <w:p w14:paraId="30B2553F" w14:textId="77777777" w:rsidR="00D67BD7" w:rsidRPr="000C211D" w:rsidRDefault="00D67BD7" w:rsidP="00D67BD7">
            <w:pPr>
              <w:pStyle w:val="ListParagraph"/>
              <w:numPr>
                <w:ilvl w:val="0"/>
                <w:numId w:val="19"/>
              </w:numPr>
              <w:ind w:left="70" w:hanging="180"/>
              <w:rPr>
                <w:sz w:val="20"/>
                <w:szCs w:val="20"/>
                <w:lang w:val="en-US"/>
              </w:rPr>
            </w:pPr>
            <w:r w:rsidRPr="000C211D">
              <w:rPr>
                <w:sz w:val="20"/>
                <w:szCs w:val="20"/>
                <w:lang w:val="en-US"/>
              </w:rPr>
              <w:t xml:space="preserve">VLDI Trainers Annual VLDI/BTI Follow up Report  </w:t>
            </w:r>
          </w:p>
          <w:p w14:paraId="447D2535" w14:textId="77777777" w:rsidR="00D67BD7" w:rsidRPr="000C211D" w:rsidRDefault="00D67BD7" w:rsidP="00443D9A">
            <w:pPr>
              <w:pStyle w:val="ListParagraph"/>
              <w:ind w:left="70"/>
              <w:rPr>
                <w:sz w:val="20"/>
                <w:szCs w:val="20"/>
                <w:lang w:val="en-US"/>
              </w:rPr>
            </w:pPr>
          </w:p>
        </w:tc>
        <w:tc>
          <w:tcPr>
            <w:tcW w:w="1260" w:type="dxa"/>
          </w:tcPr>
          <w:p w14:paraId="10093B7F" w14:textId="77777777" w:rsidR="00D67BD7" w:rsidRPr="000C211D" w:rsidRDefault="00D67BD7" w:rsidP="00443D9A">
            <w:pPr>
              <w:spacing w:line="200" w:lineRule="exact"/>
              <w:rPr>
                <w:sz w:val="20"/>
                <w:szCs w:val="20"/>
                <w:lang w:val="en-US"/>
              </w:rPr>
            </w:pPr>
            <w:r w:rsidRPr="000C211D">
              <w:rPr>
                <w:sz w:val="20"/>
                <w:szCs w:val="20"/>
                <w:lang w:val="en-US"/>
              </w:rPr>
              <w:t>VLDI Trainers &amp; PMU</w:t>
            </w:r>
          </w:p>
        </w:tc>
      </w:tr>
      <w:tr w:rsidR="00D67BD7" w:rsidRPr="00EE6C14" w14:paraId="61DC7CC4" w14:textId="77777777" w:rsidTr="00443D9A">
        <w:trPr>
          <w:gridAfter w:val="1"/>
          <w:wAfter w:w="22" w:type="dxa"/>
          <w:trHeight w:val="2015"/>
        </w:trPr>
        <w:tc>
          <w:tcPr>
            <w:tcW w:w="787" w:type="dxa"/>
            <w:vMerge/>
            <w:shd w:val="clear" w:color="auto" w:fill="auto"/>
          </w:tcPr>
          <w:p w14:paraId="1A272498" w14:textId="77777777" w:rsidR="00D67BD7" w:rsidRPr="00EE6C14" w:rsidRDefault="00D67BD7" w:rsidP="00443D9A">
            <w:pPr>
              <w:spacing w:line="200" w:lineRule="exact"/>
              <w:ind w:left="-105" w:right="-115"/>
              <w:rPr>
                <w:sz w:val="20"/>
                <w:szCs w:val="20"/>
              </w:rPr>
            </w:pPr>
          </w:p>
        </w:tc>
        <w:tc>
          <w:tcPr>
            <w:tcW w:w="1440" w:type="dxa"/>
            <w:vMerge/>
            <w:shd w:val="clear" w:color="auto" w:fill="auto"/>
          </w:tcPr>
          <w:p w14:paraId="6AB3A672" w14:textId="77777777" w:rsidR="00D67BD7" w:rsidRPr="00EE6C14" w:rsidRDefault="00D67BD7" w:rsidP="00443D9A">
            <w:pPr>
              <w:spacing w:line="200" w:lineRule="exact"/>
              <w:rPr>
                <w:sz w:val="20"/>
                <w:szCs w:val="20"/>
                <w:lang w:val="en-US"/>
              </w:rPr>
            </w:pPr>
          </w:p>
        </w:tc>
        <w:tc>
          <w:tcPr>
            <w:tcW w:w="4500" w:type="dxa"/>
          </w:tcPr>
          <w:p w14:paraId="09054B58" w14:textId="77777777" w:rsidR="00D67BD7" w:rsidRPr="00044190" w:rsidRDefault="00D67BD7" w:rsidP="00D67BD7">
            <w:pPr>
              <w:pStyle w:val="ListParagraph"/>
              <w:numPr>
                <w:ilvl w:val="2"/>
                <w:numId w:val="20"/>
              </w:numPr>
              <w:spacing w:line="200" w:lineRule="exact"/>
              <w:ind w:left="0" w:firstLine="0"/>
              <w:rPr>
                <w:sz w:val="20"/>
                <w:szCs w:val="20"/>
                <w:lang w:val="en-US"/>
              </w:rPr>
            </w:pPr>
            <w:r w:rsidRPr="00044190">
              <w:rPr>
                <w:sz w:val="20"/>
                <w:szCs w:val="20"/>
                <w:lang w:val="en-US"/>
              </w:rPr>
              <w:t>Number of women [by age, disability, location] that participated in the VLDIs that later participate in village council meetings</w:t>
            </w:r>
          </w:p>
        </w:tc>
        <w:tc>
          <w:tcPr>
            <w:tcW w:w="4590" w:type="dxa"/>
          </w:tcPr>
          <w:p w14:paraId="2B281FF9" w14:textId="77777777" w:rsidR="00D67BD7" w:rsidRDefault="00D67BD7" w:rsidP="00443D9A">
            <w:pPr>
              <w:spacing w:line="200" w:lineRule="exact"/>
              <w:ind w:right="-15"/>
              <w:rPr>
                <w:sz w:val="20"/>
                <w:szCs w:val="20"/>
              </w:rPr>
            </w:pPr>
            <w:r w:rsidRPr="00A65F31">
              <w:rPr>
                <w:sz w:val="20"/>
                <w:szCs w:val="20"/>
              </w:rPr>
              <w:t xml:space="preserve">Targets: </w:t>
            </w:r>
            <w:r>
              <w:rPr>
                <w:sz w:val="20"/>
                <w:szCs w:val="20"/>
              </w:rPr>
              <w:t>Cumulative 3</w:t>
            </w:r>
            <w:r w:rsidRPr="00A65F31">
              <w:rPr>
                <w:sz w:val="20"/>
                <w:szCs w:val="20"/>
              </w:rPr>
              <w:t xml:space="preserve">0 additional women matai </w:t>
            </w:r>
            <w:r>
              <w:rPr>
                <w:sz w:val="20"/>
                <w:szCs w:val="20"/>
              </w:rPr>
              <w:t xml:space="preserve">[by age, disability and location] that participated in the VLIDs participating in village council meeting by 2026 </w:t>
            </w:r>
          </w:p>
          <w:p w14:paraId="3D5F655B" w14:textId="77777777" w:rsidR="00D67BD7" w:rsidRPr="00BE1ED2" w:rsidRDefault="00D67BD7" w:rsidP="00443D9A">
            <w:pPr>
              <w:spacing w:line="200" w:lineRule="exact"/>
              <w:ind w:left="-150" w:right="-240"/>
              <w:rPr>
                <w:sz w:val="20"/>
                <w:szCs w:val="20"/>
              </w:rPr>
            </w:pPr>
            <w:r>
              <w:rPr>
                <w:sz w:val="20"/>
                <w:szCs w:val="20"/>
              </w:rPr>
              <w:t xml:space="preserve"> </w:t>
            </w:r>
          </w:p>
          <w:p w14:paraId="0FC01BFE" w14:textId="77777777" w:rsidR="00D67BD7" w:rsidRDefault="00D67BD7" w:rsidP="00443D9A">
            <w:pPr>
              <w:spacing w:line="200" w:lineRule="exact"/>
              <w:ind w:left="-20" w:right="-240"/>
              <w:rPr>
                <w:sz w:val="20"/>
                <w:szCs w:val="20"/>
              </w:rPr>
            </w:pPr>
            <w:r>
              <w:rPr>
                <w:sz w:val="20"/>
                <w:szCs w:val="20"/>
              </w:rPr>
              <w:t xml:space="preserve">Cumulative: 720 by 2026 </w:t>
            </w:r>
          </w:p>
          <w:p w14:paraId="57FEA122" w14:textId="77777777" w:rsidR="00D67BD7" w:rsidRDefault="00D67BD7" w:rsidP="00443D9A">
            <w:pPr>
              <w:spacing w:line="200" w:lineRule="exact"/>
              <w:ind w:left="-20" w:right="-240"/>
              <w:rPr>
                <w:sz w:val="20"/>
                <w:szCs w:val="20"/>
              </w:rPr>
            </w:pPr>
            <w:r>
              <w:rPr>
                <w:sz w:val="20"/>
                <w:szCs w:val="20"/>
              </w:rPr>
              <w:t>2023 Value 5</w:t>
            </w:r>
          </w:p>
          <w:p w14:paraId="5E788897" w14:textId="77777777" w:rsidR="00D67BD7" w:rsidRDefault="00D67BD7" w:rsidP="00443D9A">
            <w:pPr>
              <w:spacing w:line="200" w:lineRule="exact"/>
              <w:ind w:left="-20" w:right="-240"/>
              <w:rPr>
                <w:sz w:val="20"/>
                <w:szCs w:val="20"/>
              </w:rPr>
            </w:pPr>
            <w:r>
              <w:rPr>
                <w:sz w:val="20"/>
                <w:szCs w:val="20"/>
              </w:rPr>
              <w:t>2024 Value 10</w:t>
            </w:r>
          </w:p>
          <w:p w14:paraId="511CF0A1" w14:textId="77777777" w:rsidR="00D67BD7" w:rsidRDefault="00D67BD7" w:rsidP="00443D9A">
            <w:pPr>
              <w:spacing w:line="200" w:lineRule="exact"/>
              <w:ind w:left="-20" w:right="-240"/>
              <w:rPr>
                <w:sz w:val="20"/>
                <w:szCs w:val="20"/>
              </w:rPr>
            </w:pPr>
            <w:r>
              <w:rPr>
                <w:sz w:val="20"/>
                <w:szCs w:val="20"/>
              </w:rPr>
              <w:t>2025 Value 10</w:t>
            </w:r>
          </w:p>
          <w:p w14:paraId="5E484048" w14:textId="77777777" w:rsidR="00D67BD7" w:rsidRDefault="00D67BD7" w:rsidP="00443D9A">
            <w:pPr>
              <w:spacing w:line="200" w:lineRule="exact"/>
              <w:rPr>
                <w:sz w:val="20"/>
                <w:szCs w:val="20"/>
              </w:rPr>
            </w:pPr>
            <w:r>
              <w:rPr>
                <w:sz w:val="20"/>
                <w:szCs w:val="20"/>
              </w:rPr>
              <w:t>2026 Value 5</w:t>
            </w:r>
          </w:p>
          <w:p w14:paraId="14D6E44C" w14:textId="77777777" w:rsidR="00D67BD7" w:rsidRDefault="00D67BD7" w:rsidP="00443D9A">
            <w:pPr>
              <w:spacing w:line="200" w:lineRule="exact"/>
              <w:rPr>
                <w:sz w:val="20"/>
                <w:szCs w:val="20"/>
              </w:rPr>
            </w:pPr>
            <w:r>
              <w:rPr>
                <w:sz w:val="20"/>
                <w:szCs w:val="20"/>
              </w:rPr>
              <w:t xml:space="preserve">Baseline:   </w:t>
            </w:r>
            <w:r>
              <w:rPr>
                <w:sz w:val="20"/>
                <w:szCs w:val="20"/>
                <w:lang w:val="en-US"/>
              </w:rPr>
              <w:t>Value: 690   Year: 2021</w:t>
            </w:r>
          </w:p>
        </w:tc>
        <w:tc>
          <w:tcPr>
            <w:tcW w:w="3240" w:type="dxa"/>
          </w:tcPr>
          <w:p w14:paraId="1300FECB" w14:textId="77777777" w:rsidR="00D67BD7" w:rsidRDefault="00D67BD7" w:rsidP="00D67BD7">
            <w:pPr>
              <w:pStyle w:val="ListParagraph"/>
              <w:numPr>
                <w:ilvl w:val="0"/>
                <w:numId w:val="19"/>
              </w:numPr>
              <w:ind w:left="70" w:hanging="180"/>
              <w:rPr>
                <w:sz w:val="20"/>
                <w:szCs w:val="20"/>
                <w:lang w:val="en-US"/>
              </w:rPr>
            </w:pPr>
            <w:r w:rsidRPr="000C211D">
              <w:rPr>
                <w:sz w:val="20"/>
                <w:szCs w:val="20"/>
                <w:lang w:val="en-US"/>
              </w:rPr>
              <w:t>Annual Survey of Villages that have completed the VLDIs</w:t>
            </w:r>
          </w:p>
          <w:p w14:paraId="283B7AA7" w14:textId="77777777" w:rsidR="00D67BD7" w:rsidRPr="000C211D" w:rsidRDefault="00D67BD7" w:rsidP="00D67BD7">
            <w:pPr>
              <w:pStyle w:val="ListParagraph"/>
              <w:numPr>
                <w:ilvl w:val="0"/>
                <w:numId w:val="19"/>
              </w:numPr>
              <w:ind w:left="70" w:hanging="180"/>
              <w:rPr>
                <w:sz w:val="20"/>
                <w:szCs w:val="20"/>
                <w:lang w:val="en-US"/>
              </w:rPr>
            </w:pPr>
            <w:r w:rsidRPr="000C211D">
              <w:rPr>
                <w:sz w:val="20"/>
                <w:szCs w:val="20"/>
                <w:lang w:val="en-US"/>
              </w:rPr>
              <w:t xml:space="preserve">VLDI Trainers Annual VLDI/BTI Follow up Report  </w:t>
            </w:r>
          </w:p>
          <w:p w14:paraId="0CDD2865" w14:textId="77777777" w:rsidR="00D67BD7" w:rsidRDefault="00D67BD7" w:rsidP="00443D9A">
            <w:pPr>
              <w:pStyle w:val="ListParagraph"/>
              <w:ind w:left="70"/>
              <w:rPr>
                <w:sz w:val="20"/>
                <w:szCs w:val="20"/>
                <w:lang w:val="en-US"/>
              </w:rPr>
            </w:pPr>
          </w:p>
          <w:p w14:paraId="1B63685C" w14:textId="77777777" w:rsidR="00D67BD7" w:rsidRPr="00EE6C14" w:rsidRDefault="00D67BD7" w:rsidP="00443D9A">
            <w:pPr>
              <w:spacing w:line="200" w:lineRule="exact"/>
              <w:rPr>
                <w:sz w:val="20"/>
                <w:szCs w:val="20"/>
                <w:lang w:val="en-US"/>
              </w:rPr>
            </w:pPr>
          </w:p>
        </w:tc>
        <w:tc>
          <w:tcPr>
            <w:tcW w:w="1260" w:type="dxa"/>
          </w:tcPr>
          <w:p w14:paraId="4FA757B4" w14:textId="77777777" w:rsidR="00D67BD7" w:rsidRPr="00EE6C14" w:rsidRDefault="00D67BD7" w:rsidP="00443D9A">
            <w:pPr>
              <w:spacing w:line="200" w:lineRule="exact"/>
              <w:rPr>
                <w:sz w:val="20"/>
                <w:szCs w:val="20"/>
                <w:lang w:val="en-US"/>
              </w:rPr>
            </w:pPr>
            <w:r w:rsidRPr="000C211D">
              <w:rPr>
                <w:sz w:val="20"/>
                <w:szCs w:val="20"/>
                <w:lang w:val="en-US"/>
              </w:rPr>
              <w:t>VLDI Trainers &amp; PMU</w:t>
            </w:r>
          </w:p>
        </w:tc>
      </w:tr>
      <w:tr w:rsidR="00D67BD7" w:rsidRPr="00EE6C14" w14:paraId="21197806" w14:textId="77777777" w:rsidTr="00443D9A">
        <w:trPr>
          <w:gridAfter w:val="1"/>
          <w:wAfter w:w="22" w:type="dxa"/>
          <w:trHeight w:val="474"/>
        </w:trPr>
        <w:tc>
          <w:tcPr>
            <w:tcW w:w="787" w:type="dxa"/>
            <w:vMerge/>
            <w:shd w:val="clear" w:color="auto" w:fill="auto"/>
          </w:tcPr>
          <w:p w14:paraId="62AB4604" w14:textId="77777777" w:rsidR="00D67BD7" w:rsidRPr="00EE6C14" w:rsidRDefault="00D67BD7" w:rsidP="00443D9A">
            <w:pPr>
              <w:spacing w:line="200" w:lineRule="exact"/>
              <w:ind w:left="-105" w:right="-115"/>
              <w:rPr>
                <w:sz w:val="20"/>
                <w:szCs w:val="20"/>
              </w:rPr>
            </w:pPr>
          </w:p>
        </w:tc>
        <w:tc>
          <w:tcPr>
            <w:tcW w:w="1440" w:type="dxa"/>
            <w:vMerge/>
            <w:shd w:val="clear" w:color="auto" w:fill="auto"/>
          </w:tcPr>
          <w:p w14:paraId="5FA9E6FC" w14:textId="77777777" w:rsidR="00D67BD7" w:rsidRPr="00EE6C14" w:rsidRDefault="00D67BD7" w:rsidP="00443D9A">
            <w:pPr>
              <w:spacing w:line="200" w:lineRule="exact"/>
              <w:rPr>
                <w:sz w:val="20"/>
                <w:szCs w:val="20"/>
                <w:lang w:val="en-US"/>
              </w:rPr>
            </w:pPr>
          </w:p>
        </w:tc>
        <w:tc>
          <w:tcPr>
            <w:tcW w:w="4500" w:type="dxa"/>
          </w:tcPr>
          <w:p w14:paraId="140F4218" w14:textId="32CDC60A" w:rsidR="00D67BD7" w:rsidRPr="00EE6C14" w:rsidRDefault="00D67BD7" w:rsidP="00D67BD7">
            <w:pPr>
              <w:pStyle w:val="ListParagraph"/>
              <w:numPr>
                <w:ilvl w:val="2"/>
                <w:numId w:val="20"/>
              </w:numPr>
              <w:spacing w:line="200" w:lineRule="exact"/>
              <w:ind w:left="0" w:firstLine="0"/>
              <w:rPr>
                <w:sz w:val="20"/>
                <w:szCs w:val="20"/>
                <w:lang w:val="en-US"/>
              </w:rPr>
            </w:pPr>
            <w:r w:rsidRPr="00CF0A50">
              <w:rPr>
                <w:sz w:val="20"/>
                <w:szCs w:val="20"/>
                <w:lang w:val="en-US"/>
              </w:rPr>
              <w:t xml:space="preserve">Number of women [by age, disability, location] that participated in the VLDIs that later participate in village education, health, water, </w:t>
            </w:r>
            <w:r w:rsidR="00CF0A50" w:rsidRPr="00CF0A50">
              <w:rPr>
                <w:sz w:val="20"/>
                <w:szCs w:val="20"/>
                <w:lang w:val="en-US"/>
              </w:rPr>
              <w:t>infrastructure committees</w:t>
            </w:r>
          </w:p>
        </w:tc>
        <w:tc>
          <w:tcPr>
            <w:tcW w:w="4590" w:type="dxa"/>
          </w:tcPr>
          <w:p w14:paraId="28673F74" w14:textId="77777777" w:rsidR="00D67BD7" w:rsidRPr="00EE6C14" w:rsidRDefault="00D67BD7" w:rsidP="00443D9A">
            <w:pPr>
              <w:spacing w:line="200" w:lineRule="exact"/>
              <w:rPr>
                <w:sz w:val="20"/>
                <w:szCs w:val="20"/>
                <w:lang w:val="en-US"/>
              </w:rPr>
            </w:pPr>
            <w:r>
              <w:rPr>
                <w:sz w:val="20"/>
                <w:szCs w:val="20"/>
                <w:lang w:val="en-US"/>
              </w:rPr>
              <w:t>Target: I</w:t>
            </w:r>
            <w:r w:rsidRPr="00EE6C14">
              <w:rPr>
                <w:sz w:val="20"/>
                <w:szCs w:val="20"/>
                <w:lang w:val="en-US"/>
              </w:rPr>
              <w:t xml:space="preserve">ncrease by </w:t>
            </w:r>
            <w:r>
              <w:rPr>
                <w:sz w:val="20"/>
                <w:szCs w:val="20"/>
                <w:lang w:val="en-US"/>
              </w:rPr>
              <w:t>25</w:t>
            </w:r>
            <w:r w:rsidRPr="00EE6C14">
              <w:rPr>
                <w:sz w:val="20"/>
                <w:szCs w:val="20"/>
                <w:lang w:val="en-US"/>
              </w:rPr>
              <w:t xml:space="preserve"> by 2026</w:t>
            </w:r>
          </w:p>
          <w:p w14:paraId="1BFA097A" w14:textId="77777777" w:rsidR="00D67BD7" w:rsidRDefault="00D67BD7" w:rsidP="00443D9A">
            <w:pPr>
              <w:spacing w:line="200" w:lineRule="exact"/>
              <w:rPr>
                <w:sz w:val="20"/>
                <w:szCs w:val="20"/>
                <w:lang w:val="en-US"/>
              </w:rPr>
            </w:pPr>
          </w:p>
          <w:p w14:paraId="624A59F8" w14:textId="77777777" w:rsidR="00D67BD7" w:rsidRPr="00155C4D" w:rsidRDefault="00D67BD7" w:rsidP="00443D9A">
            <w:pPr>
              <w:spacing w:line="200" w:lineRule="exact"/>
              <w:rPr>
                <w:sz w:val="20"/>
                <w:szCs w:val="20"/>
                <w:lang w:val="en-US"/>
              </w:rPr>
            </w:pPr>
            <w:r w:rsidRPr="00155C4D">
              <w:rPr>
                <w:sz w:val="20"/>
                <w:szCs w:val="20"/>
                <w:lang w:val="en-US"/>
              </w:rPr>
              <w:t>2023 Value 2</w:t>
            </w:r>
          </w:p>
          <w:p w14:paraId="596A7854" w14:textId="77777777" w:rsidR="00D67BD7" w:rsidRPr="00155C4D" w:rsidRDefault="00D67BD7" w:rsidP="00443D9A">
            <w:pPr>
              <w:spacing w:line="200" w:lineRule="exact"/>
              <w:rPr>
                <w:sz w:val="20"/>
                <w:szCs w:val="20"/>
                <w:lang w:val="en-US"/>
              </w:rPr>
            </w:pPr>
            <w:r w:rsidRPr="00155C4D">
              <w:rPr>
                <w:sz w:val="20"/>
                <w:szCs w:val="20"/>
                <w:lang w:val="en-US"/>
              </w:rPr>
              <w:t>2024 Value 8</w:t>
            </w:r>
          </w:p>
          <w:p w14:paraId="6497044E" w14:textId="77777777" w:rsidR="00D67BD7" w:rsidRPr="00155C4D" w:rsidRDefault="00D67BD7" w:rsidP="00443D9A">
            <w:pPr>
              <w:spacing w:line="200" w:lineRule="exact"/>
              <w:rPr>
                <w:sz w:val="20"/>
                <w:szCs w:val="20"/>
                <w:lang w:val="en-US"/>
              </w:rPr>
            </w:pPr>
            <w:r w:rsidRPr="00155C4D">
              <w:rPr>
                <w:sz w:val="20"/>
                <w:szCs w:val="20"/>
                <w:lang w:val="en-US"/>
              </w:rPr>
              <w:t>2025 Value 10</w:t>
            </w:r>
          </w:p>
          <w:p w14:paraId="108D23B8" w14:textId="77777777" w:rsidR="00D67BD7" w:rsidRDefault="00D67BD7" w:rsidP="00443D9A">
            <w:pPr>
              <w:spacing w:line="200" w:lineRule="exact"/>
              <w:rPr>
                <w:sz w:val="20"/>
                <w:szCs w:val="20"/>
                <w:lang w:val="en-US"/>
              </w:rPr>
            </w:pPr>
            <w:r w:rsidRPr="00155C4D">
              <w:rPr>
                <w:sz w:val="20"/>
                <w:szCs w:val="20"/>
                <w:lang w:val="en-US"/>
              </w:rPr>
              <w:t>2026 Value 5</w:t>
            </w:r>
          </w:p>
          <w:p w14:paraId="119FF53B" w14:textId="77777777" w:rsidR="00D67BD7" w:rsidRPr="00EE6C14" w:rsidRDefault="00D67BD7" w:rsidP="00443D9A">
            <w:pPr>
              <w:spacing w:line="200" w:lineRule="exact"/>
              <w:ind w:right="-240"/>
              <w:rPr>
                <w:sz w:val="20"/>
                <w:szCs w:val="20"/>
                <w:lang w:val="en-US"/>
              </w:rPr>
            </w:pPr>
            <w:r>
              <w:rPr>
                <w:sz w:val="20"/>
                <w:szCs w:val="20"/>
                <w:lang w:val="en-US"/>
              </w:rPr>
              <w:t>Baseline:  Value: 0   Year: 2022</w:t>
            </w:r>
          </w:p>
        </w:tc>
        <w:tc>
          <w:tcPr>
            <w:tcW w:w="3240" w:type="dxa"/>
          </w:tcPr>
          <w:p w14:paraId="408F926E" w14:textId="77777777" w:rsidR="00D67BD7" w:rsidRDefault="00D67BD7" w:rsidP="00D67BD7">
            <w:pPr>
              <w:pStyle w:val="ListParagraph"/>
              <w:numPr>
                <w:ilvl w:val="0"/>
                <w:numId w:val="19"/>
              </w:numPr>
              <w:ind w:left="70" w:hanging="180"/>
              <w:rPr>
                <w:sz w:val="20"/>
                <w:szCs w:val="20"/>
                <w:lang w:val="en-US"/>
              </w:rPr>
            </w:pPr>
            <w:r w:rsidRPr="000C211D">
              <w:rPr>
                <w:sz w:val="20"/>
                <w:szCs w:val="20"/>
                <w:lang w:val="en-US"/>
              </w:rPr>
              <w:t>Annual Survey of Villages that have completed the VLDIs</w:t>
            </w:r>
          </w:p>
          <w:p w14:paraId="5EF15010" w14:textId="77777777" w:rsidR="00D67BD7" w:rsidRPr="000C211D" w:rsidRDefault="00D67BD7" w:rsidP="00D67BD7">
            <w:pPr>
              <w:pStyle w:val="ListParagraph"/>
              <w:numPr>
                <w:ilvl w:val="0"/>
                <w:numId w:val="19"/>
              </w:numPr>
              <w:ind w:left="70" w:hanging="180"/>
              <w:rPr>
                <w:sz w:val="20"/>
                <w:szCs w:val="20"/>
                <w:lang w:val="en-US"/>
              </w:rPr>
            </w:pPr>
            <w:r w:rsidRPr="000C211D">
              <w:rPr>
                <w:sz w:val="20"/>
                <w:szCs w:val="20"/>
                <w:lang w:val="en-US"/>
              </w:rPr>
              <w:t xml:space="preserve">VLDI Trainers Annual VLDI/BTI Follow up Report  </w:t>
            </w:r>
          </w:p>
          <w:p w14:paraId="6A99684D" w14:textId="77777777" w:rsidR="00D67BD7" w:rsidRPr="00EE6C14" w:rsidRDefault="00D67BD7" w:rsidP="00443D9A">
            <w:pPr>
              <w:spacing w:line="200" w:lineRule="exact"/>
              <w:rPr>
                <w:sz w:val="20"/>
                <w:szCs w:val="20"/>
                <w:lang w:val="en-US"/>
              </w:rPr>
            </w:pPr>
          </w:p>
        </w:tc>
        <w:tc>
          <w:tcPr>
            <w:tcW w:w="1260" w:type="dxa"/>
          </w:tcPr>
          <w:p w14:paraId="1A4340CB" w14:textId="77777777" w:rsidR="00D67BD7" w:rsidRPr="00EE6C14" w:rsidRDefault="00D67BD7" w:rsidP="00443D9A">
            <w:pPr>
              <w:spacing w:line="200" w:lineRule="exact"/>
              <w:rPr>
                <w:sz w:val="20"/>
                <w:szCs w:val="20"/>
                <w:lang w:val="en-US"/>
              </w:rPr>
            </w:pPr>
            <w:r w:rsidRPr="000C211D">
              <w:rPr>
                <w:sz w:val="20"/>
                <w:szCs w:val="20"/>
                <w:lang w:val="en-US"/>
              </w:rPr>
              <w:t>VLDI Trainers &amp; PMU</w:t>
            </w:r>
          </w:p>
        </w:tc>
      </w:tr>
      <w:tr w:rsidR="00D67BD7" w:rsidRPr="00EE6C14" w14:paraId="0D8F7E8F" w14:textId="77777777" w:rsidTr="00443D9A">
        <w:trPr>
          <w:gridAfter w:val="1"/>
          <w:wAfter w:w="22" w:type="dxa"/>
          <w:trHeight w:val="782"/>
        </w:trPr>
        <w:tc>
          <w:tcPr>
            <w:tcW w:w="787" w:type="dxa"/>
            <w:vMerge/>
            <w:shd w:val="clear" w:color="auto" w:fill="auto"/>
          </w:tcPr>
          <w:p w14:paraId="691E5492" w14:textId="77777777" w:rsidR="00D67BD7" w:rsidRPr="00EE6C14" w:rsidRDefault="00D67BD7" w:rsidP="00443D9A">
            <w:pPr>
              <w:spacing w:line="200" w:lineRule="exact"/>
              <w:ind w:left="-105" w:right="-115"/>
              <w:rPr>
                <w:sz w:val="20"/>
                <w:szCs w:val="20"/>
              </w:rPr>
            </w:pPr>
          </w:p>
        </w:tc>
        <w:tc>
          <w:tcPr>
            <w:tcW w:w="1440" w:type="dxa"/>
            <w:vMerge/>
            <w:shd w:val="clear" w:color="auto" w:fill="auto"/>
          </w:tcPr>
          <w:p w14:paraId="4B9F4F70" w14:textId="77777777" w:rsidR="00D67BD7" w:rsidRPr="00EE6C14" w:rsidRDefault="00D67BD7" w:rsidP="00443D9A">
            <w:pPr>
              <w:spacing w:line="200" w:lineRule="exact"/>
              <w:rPr>
                <w:sz w:val="20"/>
                <w:szCs w:val="20"/>
                <w:lang w:val="en-US"/>
              </w:rPr>
            </w:pPr>
          </w:p>
        </w:tc>
        <w:tc>
          <w:tcPr>
            <w:tcW w:w="4500" w:type="dxa"/>
          </w:tcPr>
          <w:p w14:paraId="39B752D4" w14:textId="77777777" w:rsidR="00D67BD7" w:rsidRPr="00EE6C14" w:rsidRDefault="00D67BD7" w:rsidP="00D67BD7">
            <w:pPr>
              <w:pStyle w:val="ListParagraph"/>
              <w:numPr>
                <w:ilvl w:val="2"/>
                <w:numId w:val="20"/>
              </w:numPr>
              <w:spacing w:line="200" w:lineRule="exact"/>
              <w:ind w:left="0" w:firstLine="0"/>
              <w:rPr>
                <w:sz w:val="20"/>
                <w:szCs w:val="20"/>
                <w:lang w:val="en-US"/>
              </w:rPr>
            </w:pPr>
            <w:r w:rsidRPr="00CF0A50">
              <w:rPr>
                <w:sz w:val="20"/>
                <w:szCs w:val="20"/>
                <w:lang w:val="en-US"/>
              </w:rPr>
              <w:t>% of women, men and youth VLIDI participants by age, location and disability that note enhanced leadership knowledge and confidence</w:t>
            </w:r>
          </w:p>
        </w:tc>
        <w:tc>
          <w:tcPr>
            <w:tcW w:w="4590" w:type="dxa"/>
          </w:tcPr>
          <w:p w14:paraId="48F1725F" w14:textId="77777777" w:rsidR="00D67BD7" w:rsidRDefault="00D67BD7" w:rsidP="00443D9A">
            <w:pPr>
              <w:spacing w:line="200" w:lineRule="exact"/>
              <w:rPr>
                <w:sz w:val="20"/>
                <w:szCs w:val="20"/>
                <w:lang w:val="en-US"/>
              </w:rPr>
            </w:pPr>
            <w:r>
              <w:rPr>
                <w:sz w:val="20"/>
                <w:szCs w:val="20"/>
                <w:lang w:val="en-US"/>
              </w:rPr>
              <w:t>Target: 60% by age, sex, location by 2026</w:t>
            </w:r>
          </w:p>
          <w:p w14:paraId="71BD7ACE" w14:textId="77777777" w:rsidR="00D67BD7" w:rsidRDefault="00D67BD7" w:rsidP="00443D9A">
            <w:pPr>
              <w:spacing w:line="200" w:lineRule="exact"/>
              <w:rPr>
                <w:sz w:val="20"/>
                <w:szCs w:val="20"/>
                <w:lang w:val="en-US"/>
              </w:rPr>
            </w:pPr>
          </w:p>
          <w:p w14:paraId="0D1D17F1" w14:textId="77777777" w:rsidR="00D67BD7" w:rsidRDefault="00D67BD7" w:rsidP="00443D9A">
            <w:pPr>
              <w:spacing w:line="200" w:lineRule="exact"/>
              <w:rPr>
                <w:sz w:val="20"/>
                <w:szCs w:val="20"/>
                <w:lang w:val="en-US"/>
              </w:rPr>
            </w:pPr>
            <w:r>
              <w:rPr>
                <w:sz w:val="20"/>
                <w:szCs w:val="20"/>
                <w:lang w:val="en-US"/>
              </w:rPr>
              <w:t>Baseline: Value: 0 Year: 2022</w:t>
            </w:r>
          </w:p>
          <w:p w14:paraId="302C29A1" w14:textId="77777777" w:rsidR="00D67BD7" w:rsidRPr="00EE6C14" w:rsidRDefault="00D67BD7" w:rsidP="00443D9A">
            <w:pPr>
              <w:spacing w:line="200" w:lineRule="exact"/>
              <w:rPr>
                <w:sz w:val="20"/>
                <w:szCs w:val="20"/>
                <w:lang w:val="en-US"/>
              </w:rPr>
            </w:pPr>
          </w:p>
        </w:tc>
        <w:tc>
          <w:tcPr>
            <w:tcW w:w="3240" w:type="dxa"/>
          </w:tcPr>
          <w:p w14:paraId="2945DE5B" w14:textId="77777777" w:rsidR="00D67BD7" w:rsidRDefault="00D67BD7" w:rsidP="00D67BD7">
            <w:pPr>
              <w:pStyle w:val="ListParagraph"/>
              <w:numPr>
                <w:ilvl w:val="0"/>
                <w:numId w:val="19"/>
              </w:numPr>
              <w:ind w:left="70" w:hanging="180"/>
              <w:rPr>
                <w:sz w:val="20"/>
                <w:szCs w:val="20"/>
                <w:lang w:val="en-US"/>
              </w:rPr>
            </w:pPr>
            <w:r>
              <w:rPr>
                <w:sz w:val="20"/>
                <w:szCs w:val="20"/>
                <w:lang w:val="en-US"/>
              </w:rPr>
              <w:t>Pre-Post seminar questionnaire on leadership capacities</w:t>
            </w:r>
          </w:p>
          <w:p w14:paraId="78700CDE" w14:textId="77777777" w:rsidR="00D67BD7" w:rsidRPr="000C211D" w:rsidRDefault="00D67BD7" w:rsidP="00D67BD7">
            <w:pPr>
              <w:pStyle w:val="ListParagraph"/>
              <w:numPr>
                <w:ilvl w:val="0"/>
                <w:numId w:val="19"/>
              </w:numPr>
              <w:ind w:left="70" w:hanging="180"/>
              <w:rPr>
                <w:sz w:val="20"/>
                <w:szCs w:val="20"/>
                <w:lang w:val="en-US"/>
              </w:rPr>
            </w:pPr>
            <w:r w:rsidRPr="000C211D">
              <w:rPr>
                <w:sz w:val="20"/>
                <w:szCs w:val="20"/>
                <w:lang w:val="en-US"/>
              </w:rPr>
              <w:t>VLDI Training Reports</w:t>
            </w:r>
          </w:p>
          <w:p w14:paraId="7DAA893F" w14:textId="77777777" w:rsidR="00D67BD7" w:rsidRPr="00283846" w:rsidRDefault="00D67BD7" w:rsidP="00D67BD7">
            <w:pPr>
              <w:pStyle w:val="ListParagraph"/>
              <w:numPr>
                <w:ilvl w:val="0"/>
                <w:numId w:val="19"/>
              </w:numPr>
              <w:ind w:left="70" w:hanging="180"/>
              <w:rPr>
                <w:sz w:val="20"/>
                <w:szCs w:val="20"/>
                <w:lang w:val="en-US"/>
              </w:rPr>
            </w:pPr>
            <w:r w:rsidRPr="000C211D">
              <w:rPr>
                <w:sz w:val="20"/>
                <w:szCs w:val="20"/>
                <w:lang w:val="en-US"/>
              </w:rPr>
              <w:t>Annual Survey of Villages that have completed the VLDIs</w:t>
            </w:r>
          </w:p>
        </w:tc>
        <w:tc>
          <w:tcPr>
            <w:tcW w:w="1260" w:type="dxa"/>
          </w:tcPr>
          <w:p w14:paraId="1260259C" w14:textId="77777777" w:rsidR="00D67BD7" w:rsidRPr="00EE6C14" w:rsidRDefault="00D67BD7" w:rsidP="00443D9A">
            <w:pPr>
              <w:spacing w:line="200" w:lineRule="exact"/>
              <w:rPr>
                <w:sz w:val="20"/>
                <w:szCs w:val="20"/>
                <w:lang w:val="en-US"/>
              </w:rPr>
            </w:pPr>
            <w:r w:rsidRPr="000C211D">
              <w:rPr>
                <w:sz w:val="20"/>
                <w:szCs w:val="20"/>
                <w:lang w:val="en-US"/>
              </w:rPr>
              <w:t>VLDI Trainers &amp; PMU</w:t>
            </w:r>
          </w:p>
        </w:tc>
      </w:tr>
      <w:tr w:rsidR="00D67BD7" w:rsidRPr="00EE6C14" w14:paraId="758A5289" w14:textId="77777777" w:rsidTr="00443D9A">
        <w:trPr>
          <w:gridAfter w:val="1"/>
          <w:wAfter w:w="22" w:type="dxa"/>
          <w:trHeight w:val="387"/>
        </w:trPr>
        <w:tc>
          <w:tcPr>
            <w:tcW w:w="787" w:type="dxa"/>
            <w:vMerge w:val="restart"/>
            <w:shd w:val="clear" w:color="auto" w:fill="auto"/>
          </w:tcPr>
          <w:p w14:paraId="54F6DFDB" w14:textId="77777777" w:rsidR="00D67BD7" w:rsidRPr="00EE6C14" w:rsidRDefault="00D67BD7" w:rsidP="00443D9A">
            <w:pPr>
              <w:spacing w:line="200" w:lineRule="exact"/>
              <w:ind w:left="-105" w:right="-115"/>
              <w:rPr>
                <w:sz w:val="20"/>
                <w:szCs w:val="20"/>
              </w:rPr>
            </w:pPr>
            <w:r w:rsidRPr="00EE6C14">
              <w:rPr>
                <w:sz w:val="20"/>
                <w:szCs w:val="20"/>
              </w:rPr>
              <w:t>Output 1.2</w:t>
            </w:r>
          </w:p>
        </w:tc>
        <w:tc>
          <w:tcPr>
            <w:tcW w:w="1440" w:type="dxa"/>
            <w:vMerge w:val="restart"/>
            <w:shd w:val="clear" w:color="auto" w:fill="auto"/>
          </w:tcPr>
          <w:p w14:paraId="1DF6BF55" w14:textId="77777777" w:rsidR="00D67BD7" w:rsidRPr="00EE6C14" w:rsidRDefault="00D67BD7" w:rsidP="00443D9A">
            <w:pPr>
              <w:spacing w:line="200" w:lineRule="exact"/>
              <w:rPr>
                <w:sz w:val="20"/>
                <w:szCs w:val="20"/>
              </w:rPr>
            </w:pPr>
            <w:r w:rsidRPr="00EE6C14">
              <w:rPr>
                <w:sz w:val="20"/>
                <w:szCs w:val="20"/>
              </w:rPr>
              <w:t>Faamaite or VLDI Break Through Initiatives introduced, supported and implemented</w:t>
            </w:r>
          </w:p>
        </w:tc>
        <w:tc>
          <w:tcPr>
            <w:tcW w:w="4500" w:type="dxa"/>
          </w:tcPr>
          <w:p w14:paraId="1E16F380" w14:textId="77777777" w:rsidR="00D67BD7" w:rsidRPr="00CF0A50" w:rsidRDefault="00D67BD7" w:rsidP="00D67BD7">
            <w:pPr>
              <w:pStyle w:val="ListParagraph"/>
              <w:numPr>
                <w:ilvl w:val="2"/>
                <w:numId w:val="20"/>
              </w:numPr>
              <w:spacing w:line="200" w:lineRule="exact"/>
              <w:ind w:left="0" w:firstLine="0"/>
              <w:rPr>
                <w:sz w:val="20"/>
                <w:szCs w:val="20"/>
              </w:rPr>
            </w:pPr>
            <w:r w:rsidRPr="00CF0A50">
              <w:rPr>
                <w:sz w:val="20"/>
                <w:szCs w:val="20"/>
                <w:lang w:val="en-US"/>
              </w:rPr>
              <w:t xml:space="preserve">% </w:t>
            </w:r>
            <w:r w:rsidRPr="00CF0A50">
              <w:rPr>
                <w:sz w:val="20"/>
                <w:szCs w:val="20"/>
              </w:rPr>
              <w:t>of WILS BTIs that have been successfully completed and have positive impact on village development and/or governance.</w:t>
            </w:r>
          </w:p>
          <w:p w14:paraId="7188443F" w14:textId="77777777" w:rsidR="00D67BD7" w:rsidRPr="00EE6C14" w:rsidRDefault="00D67BD7" w:rsidP="00443D9A">
            <w:pPr>
              <w:pStyle w:val="ListParagraph"/>
              <w:spacing w:line="200" w:lineRule="exact"/>
              <w:ind w:left="171"/>
              <w:rPr>
                <w:sz w:val="20"/>
                <w:szCs w:val="20"/>
              </w:rPr>
            </w:pPr>
          </w:p>
        </w:tc>
        <w:tc>
          <w:tcPr>
            <w:tcW w:w="4590" w:type="dxa"/>
          </w:tcPr>
          <w:p w14:paraId="13AF216C" w14:textId="77777777" w:rsidR="00D67BD7" w:rsidRPr="00EE6C14" w:rsidRDefault="00D67BD7" w:rsidP="00443D9A">
            <w:pPr>
              <w:spacing w:line="200" w:lineRule="exact"/>
              <w:rPr>
                <w:sz w:val="20"/>
                <w:szCs w:val="20"/>
                <w:lang w:val="en-US"/>
              </w:rPr>
            </w:pPr>
            <w:r>
              <w:rPr>
                <w:sz w:val="20"/>
                <w:szCs w:val="20"/>
                <w:lang w:val="en-US"/>
              </w:rPr>
              <w:t xml:space="preserve">Target: </w:t>
            </w:r>
            <w:r w:rsidRPr="00EE6C14">
              <w:rPr>
                <w:sz w:val="20"/>
                <w:szCs w:val="20"/>
                <w:lang w:val="en-US"/>
              </w:rPr>
              <w:t xml:space="preserve"> </w:t>
            </w:r>
            <w:r>
              <w:rPr>
                <w:sz w:val="20"/>
                <w:szCs w:val="20"/>
                <w:lang w:val="en-US"/>
              </w:rPr>
              <w:t xml:space="preserve">30% </w:t>
            </w:r>
            <w:r w:rsidRPr="00EE6C14">
              <w:rPr>
                <w:sz w:val="20"/>
                <w:szCs w:val="20"/>
                <w:lang w:val="en-US"/>
              </w:rPr>
              <w:t>by 2026</w:t>
            </w:r>
          </w:p>
          <w:p w14:paraId="40A1DB84" w14:textId="77777777" w:rsidR="00D67BD7" w:rsidRDefault="00D67BD7" w:rsidP="00443D9A">
            <w:pPr>
              <w:spacing w:line="200" w:lineRule="exact"/>
              <w:rPr>
                <w:sz w:val="20"/>
                <w:szCs w:val="20"/>
                <w:lang w:val="en-US"/>
              </w:rPr>
            </w:pPr>
          </w:p>
          <w:p w14:paraId="1C6F2209" w14:textId="77777777" w:rsidR="00D67BD7" w:rsidRPr="00155C4D" w:rsidRDefault="00D67BD7" w:rsidP="00443D9A">
            <w:pPr>
              <w:spacing w:line="200" w:lineRule="exact"/>
              <w:rPr>
                <w:sz w:val="20"/>
                <w:szCs w:val="20"/>
                <w:lang w:val="en-US"/>
              </w:rPr>
            </w:pPr>
            <w:r w:rsidRPr="00155C4D">
              <w:rPr>
                <w:sz w:val="20"/>
                <w:szCs w:val="20"/>
                <w:lang w:val="en-US"/>
              </w:rPr>
              <w:t xml:space="preserve">2023 Value </w:t>
            </w:r>
            <w:r>
              <w:rPr>
                <w:sz w:val="20"/>
                <w:szCs w:val="20"/>
                <w:lang w:val="en-US"/>
              </w:rPr>
              <w:t>5</w:t>
            </w:r>
          </w:p>
          <w:p w14:paraId="6E7966E5" w14:textId="77777777" w:rsidR="00D67BD7" w:rsidRPr="00155C4D" w:rsidRDefault="00D67BD7" w:rsidP="00443D9A">
            <w:pPr>
              <w:spacing w:line="200" w:lineRule="exact"/>
              <w:rPr>
                <w:sz w:val="20"/>
                <w:szCs w:val="20"/>
                <w:lang w:val="en-US"/>
              </w:rPr>
            </w:pPr>
            <w:r w:rsidRPr="00155C4D">
              <w:rPr>
                <w:sz w:val="20"/>
                <w:szCs w:val="20"/>
                <w:lang w:val="en-US"/>
              </w:rPr>
              <w:t xml:space="preserve">2024 Value </w:t>
            </w:r>
            <w:r>
              <w:rPr>
                <w:sz w:val="20"/>
                <w:szCs w:val="20"/>
                <w:lang w:val="en-US"/>
              </w:rPr>
              <w:t>5</w:t>
            </w:r>
          </w:p>
          <w:p w14:paraId="426D3ECD" w14:textId="77777777" w:rsidR="00D67BD7" w:rsidRPr="00155C4D" w:rsidRDefault="00D67BD7" w:rsidP="00443D9A">
            <w:pPr>
              <w:spacing w:line="200" w:lineRule="exact"/>
              <w:rPr>
                <w:sz w:val="20"/>
                <w:szCs w:val="20"/>
                <w:lang w:val="en-US"/>
              </w:rPr>
            </w:pPr>
            <w:r w:rsidRPr="00155C4D">
              <w:rPr>
                <w:sz w:val="20"/>
                <w:szCs w:val="20"/>
                <w:lang w:val="en-US"/>
              </w:rPr>
              <w:t>2025 Value 1</w:t>
            </w:r>
            <w:r>
              <w:rPr>
                <w:sz w:val="20"/>
                <w:szCs w:val="20"/>
                <w:lang w:val="en-US"/>
              </w:rPr>
              <w:t>0</w:t>
            </w:r>
          </w:p>
          <w:p w14:paraId="740F0F9E" w14:textId="77777777" w:rsidR="00D67BD7" w:rsidRDefault="00D67BD7" w:rsidP="00443D9A">
            <w:pPr>
              <w:spacing w:line="200" w:lineRule="exact"/>
              <w:rPr>
                <w:sz w:val="20"/>
                <w:szCs w:val="20"/>
                <w:lang w:val="en-US"/>
              </w:rPr>
            </w:pPr>
            <w:r w:rsidRPr="00155C4D">
              <w:rPr>
                <w:sz w:val="20"/>
                <w:szCs w:val="20"/>
                <w:lang w:val="en-US"/>
              </w:rPr>
              <w:t xml:space="preserve">2026 Value </w:t>
            </w:r>
            <w:r>
              <w:rPr>
                <w:sz w:val="20"/>
                <w:szCs w:val="20"/>
                <w:lang w:val="en-US"/>
              </w:rPr>
              <w:t>10</w:t>
            </w:r>
          </w:p>
          <w:p w14:paraId="00D715BE" w14:textId="77777777" w:rsidR="00D67BD7" w:rsidRPr="00EE6C14" w:rsidRDefault="00D67BD7" w:rsidP="00443D9A">
            <w:pPr>
              <w:spacing w:line="200" w:lineRule="exact"/>
              <w:rPr>
                <w:sz w:val="20"/>
                <w:szCs w:val="20"/>
              </w:rPr>
            </w:pPr>
            <w:r>
              <w:rPr>
                <w:sz w:val="20"/>
                <w:szCs w:val="20"/>
                <w:lang w:val="en-US"/>
              </w:rPr>
              <w:t>Baseline:  Value: 0   Year: 2022</w:t>
            </w:r>
          </w:p>
        </w:tc>
        <w:tc>
          <w:tcPr>
            <w:tcW w:w="3240" w:type="dxa"/>
          </w:tcPr>
          <w:p w14:paraId="5669B885" w14:textId="77777777" w:rsidR="00D67BD7" w:rsidRPr="000C211D" w:rsidRDefault="00D67BD7" w:rsidP="00D67BD7">
            <w:pPr>
              <w:pStyle w:val="ListParagraph"/>
              <w:numPr>
                <w:ilvl w:val="0"/>
                <w:numId w:val="19"/>
              </w:numPr>
              <w:ind w:left="70" w:hanging="180"/>
              <w:rPr>
                <w:sz w:val="20"/>
                <w:szCs w:val="20"/>
                <w:lang w:val="en-US"/>
              </w:rPr>
            </w:pPr>
            <w:r w:rsidRPr="000C211D">
              <w:rPr>
                <w:sz w:val="20"/>
                <w:szCs w:val="20"/>
                <w:lang w:val="en-US"/>
              </w:rPr>
              <w:t xml:space="preserve">VLDI Trainers Annual VLDI/BTI Follow up Report  </w:t>
            </w:r>
          </w:p>
          <w:p w14:paraId="30D89D63" w14:textId="77777777" w:rsidR="00D67BD7" w:rsidRPr="00EE6C14" w:rsidRDefault="00D67BD7" w:rsidP="00D67BD7">
            <w:pPr>
              <w:pStyle w:val="ListParagraph"/>
              <w:numPr>
                <w:ilvl w:val="0"/>
                <w:numId w:val="19"/>
              </w:numPr>
              <w:ind w:left="70" w:hanging="180"/>
              <w:rPr>
                <w:sz w:val="20"/>
                <w:szCs w:val="20"/>
              </w:rPr>
            </w:pPr>
            <w:r w:rsidRPr="000C211D">
              <w:rPr>
                <w:sz w:val="20"/>
                <w:szCs w:val="20"/>
                <w:lang w:val="en-US"/>
              </w:rPr>
              <w:t>Annual Survey of Villages that have completed the VLDIs</w:t>
            </w:r>
          </w:p>
        </w:tc>
        <w:tc>
          <w:tcPr>
            <w:tcW w:w="1260" w:type="dxa"/>
          </w:tcPr>
          <w:p w14:paraId="011AA075" w14:textId="77777777" w:rsidR="00D67BD7" w:rsidRPr="00EE6C14" w:rsidRDefault="00D67BD7" w:rsidP="00443D9A">
            <w:pPr>
              <w:spacing w:line="200" w:lineRule="exact"/>
              <w:rPr>
                <w:sz w:val="20"/>
                <w:szCs w:val="20"/>
              </w:rPr>
            </w:pPr>
            <w:r w:rsidRPr="000C211D">
              <w:rPr>
                <w:sz w:val="20"/>
                <w:szCs w:val="20"/>
                <w:lang w:val="en-US"/>
              </w:rPr>
              <w:t>VLDI Trainers &amp; PMU</w:t>
            </w:r>
          </w:p>
        </w:tc>
      </w:tr>
      <w:tr w:rsidR="00D67BD7" w:rsidRPr="00EE6C14" w14:paraId="5073C45D" w14:textId="77777777" w:rsidTr="00443D9A">
        <w:trPr>
          <w:gridAfter w:val="1"/>
          <w:wAfter w:w="22" w:type="dxa"/>
          <w:trHeight w:val="623"/>
        </w:trPr>
        <w:tc>
          <w:tcPr>
            <w:tcW w:w="787" w:type="dxa"/>
            <w:vMerge/>
            <w:shd w:val="clear" w:color="auto" w:fill="auto"/>
          </w:tcPr>
          <w:p w14:paraId="568D4E27" w14:textId="77777777" w:rsidR="00D67BD7" w:rsidRPr="00EE6C14" w:rsidRDefault="00D67BD7" w:rsidP="00443D9A">
            <w:pPr>
              <w:spacing w:line="200" w:lineRule="exact"/>
              <w:ind w:left="-105" w:right="-115"/>
              <w:rPr>
                <w:sz w:val="20"/>
                <w:szCs w:val="20"/>
              </w:rPr>
            </w:pPr>
          </w:p>
        </w:tc>
        <w:tc>
          <w:tcPr>
            <w:tcW w:w="1440" w:type="dxa"/>
            <w:vMerge/>
            <w:shd w:val="clear" w:color="auto" w:fill="auto"/>
          </w:tcPr>
          <w:p w14:paraId="05FC0144" w14:textId="77777777" w:rsidR="00D67BD7" w:rsidRPr="00EE6C14" w:rsidRDefault="00D67BD7" w:rsidP="00443D9A">
            <w:pPr>
              <w:spacing w:line="200" w:lineRule="exact"/>
              <w:rPr>
                <w:sz w:val="20"/>
                <w:szCs w:val="20"/>
              </w:rPr>
            </w:pPr>
          </w:p>
        </w:tc>
        <w:tc>
          <w:tcPr>
            <w:tcW w:w="4500" w:type="dxa"/>
          </w:tcPr>
          <w:p w14:paraId="2FC9520A" w14:textId="3EEAC6D6" w:rsidR="00D67BD7" w:rsidRPr="00EE6C14" w:rsidRDefault="00D67BD7" w:rsidP="00D67BD7">
            <w:pPr>
              <w:pStyle w:val="ListParagraph"/>
              <w:numPr>
                <w:ilvl w:val="2"/>
                <w:numId w:val="20"/>
              </w:numPr>
              <w:spacing w:line="200" w:lineRule="exact"/>
              <w:ind w:left="0" w:firstLine="0"/>
              <w:rPr>
                <w:sz w:val="20"/>
                <w:szCs w:val="20"/>
              </w:rPr>
            </w:pPr>
            <w:r w:rsidRPr="00CF0A50">
              <w:rPr>
                <w:sz w:val="20"/>
                <w:szCs w:val="20"/>
                <w:lang w:val="en-US"/>
              </w:rPr>
              <w:t>Number</w:t>
            </w:r>
            <w:r w:rsidRPr="00CF0A50">
              <w:rPr>
                <w:sz w:val="20"/>
                <w:szCs w:val="20"/>
              </w:rPr>
              <w:t xml:space="preserve"> of men trained under VLDIs who initiate positive changes at the village level</w:t>
            </w:r>
          </w:p>
        </w:tc>
        <w:tc>
          <w:tcPr>
            <w:tcW w:w="4590" w:type="dxa"/>
          </w:tcPr>
          <w:p w14:paraId="595D1649" w14:textId="77777777" w:rsidR="00D67BD7" w:rsidRDefault="00D67BD7" w:rsidP="00443D9A">
            <w:pPr>
              <w:spacing w:line="200" w:lineRule="exact"/>
              <w:rPr>
                <w:sz w:val="20"/>
                <w:szCs w:val="20"/>
              </w:rPr>
            </w:pPr>
            <w:r w:rsidRPr="00933CF9">
              <w:rPr>
                <w:sz w:val="20"/>
                <w:szCs w:val="20"/>
              </w:rPr>
              <w:t xml:space="preserve">Target: Cumulative </w:t>
            </w:r>
            <w:r>
              <w:rPr>
                <w:sz w:val="20"/>
                <w:szCs w:val="20"/>
              </w:rPr>
              <w:t xml:space="preserve">15 </w:t>
            </w:r>
            <w:r w:rsidRPr="00933CF9">
              <w:rPr>
                <w:sz w:val="20"/>
                <w:szCs w:val="20"/>
              </w:rPr>
              <w:t>trained men who initiate positive change by 2026</w:t>
            </w:r>
          </w:p>
          <w:p w14:paraId="632CC163" w14:textId="77777777" w:rsidR="00D67BD7" w:rsidRPr="00155C4D" w:rsidRDefault="00D67BD7" w:rsidP="00443D9A">
            <w:pPr>
              <w:spacing w:line="200" w:lineRule="exact"/>
              <w:rPr>
                <w:sz w:val="20"/>
                <w:szCs w:val="20"/>
                <w:lang w:val="en-US"/>
              </w:rPr>
            </w:pPr>
            <w:r w:rsidRPr="00155C4D">
              <w:rPr>
                <w:sz w:val="20"/>
                <w:szCs w:val="20"/>
                <w:lang w:val="en-US"/>
              </w:rPr>
              <w:t xml:space="preserve">2023 Value </w:t>
            </w:r>
            <w:r>
              <w:rPr>
                <w:sz w:val="20"/>
                <w:szCs w:val="20"/>
                <w:lang w:val="en-US"/>
              </w:rPr>
              <w:t>2</w:t>
            </w:r>
          </w:p>
          <w:p w14:paraId="4703EF1F" w14:textId="77777777" w:rsidR="00D67BD7" w:rsidRPr="00155C4D" w:rsidRDefault="00D67BD7" w:rsidP="00443D9A">
            <w:pPr>
              <w:spacing w:line="200" w:lineRule="exact"/>
              <w:rPr>
                <w:sz w:val="20"/>
                <w:szCs w:val="20"/>
                <w:lang w:val="en-US"/>
              </w:rPr>
            </w:pPr>
            <w:r w:rsidRPr="00155C4D">
              <w:rPr>
                <w:sz w:val="20"/>
                <w:szCs w:val="20"/>
                <w:lang w:val="en-US"/>
              </w:rPr>
              <w:t xml:space="preserve">2024 Value </w:t>
            </w:r>
            <w:r>
              <w:rPr>
                <w:sz w:val="20"/>
                <w:szCs w:val="20"/>
                <w:lang w:val="en-US"/>
              </w:rPr>
              <w:t>3</w:t>
            </w:r>
          </w:p>
          <w:p w14:paraId="7CF95146" w14:textId="77777777" w:rsidR="00D67BD7" w:rsidRPr="00155C4D" w:rsidRDefault="00D67BD7" w:rsidP="00443D9A">
            <w:pPr>
              <w:spacing w:line="200" w:lineRule="exact"/>
              <w:rPr>
                <w:sz w:val="20"/>
                <w:szCs w:val="20"/>
                <w:lang w:val="en-US"/>
              </w:rPr>
            </w:pPr>
            <w:r w:rsidRPr="00155C4D">
              <w:rPr>
                <w:sz w:val="20"/>
                <w:szCs w:val="20"/>
                <w:lang w:val="en-US"/>
              </w:rPr>
              <w:t xml:space="preserve">2025 Value </w:t>
            </w:r>
            <w:r>
              <w:rPr>
                <w:sz w:val="20"/>
                <w:szCs w:val="20"/>
                <w:lang w:val="en-US"/>
              </w:rPr>
              <w:t>5</w:t>
            </w:r>
          </w:p>
          <w:p w14:paraId="03AFE28B" w14:textId="77777777" w:rsidR="00D67BD7" w:rsidRDefault="00D67BD7" w:rsidP="00443D9A">
            <w:pPr>
              <w:spacing w:line="200" w:lineRule="exact"/>
              <w:rPr>
                <w:sz w:val="20"/>
                <w:szCs w:val="20"/>
                <w:lang w:val="en-US"/>
              </w:rPr>
            </w:pPr>
            <w:r w:rsidRPr="00155C4D">
              <w:rPr>
                <w:sz w:val="20"/>
                <w:szCs w:val="20"/>
                <w:lang w:val="en-US"/>
              </w:rPr>
              <w:lastRenderedPageBreak/>
              <w:t>2026 Value 5</w:t>
            </w:r>
          </w:p>
          <w:p w14:paraId="0D92A892" w14:textId="77777777" w:rsidR="00D67BD7" w:rsidRPr="00933CF9" w:rsidRDefault="00D67BD7" w:rsidP="00443D9A">
            <w:pPr>
              <w:spacing w:line="200" w:lineRule="exact"/>
              <w:rPr>
                <w:sz w:val="20"/>
                <w:szCs w:val="20"/>
              </w:rPr>
            </w:pPr>
            <w:r>
              <w:rPr>
                <w:sz w:val="20"/>
                <w:szCs w:val="20"/>
                <w:lang w:val="en-US"/>
              </w:rPr>
              <w:t>Baseline:  Value: 0   Year: 2022</w:t>
            </w:r>
          </w:p>
        </w:tc>
        <w:tc>
          <w:tcPr>
            <w:tcW w:w="3240" w:type="dxa"/>
          </w:tcPr>
          <w:p w14:paraId="4E5993BF" w14:textId="77777777" w:rsidR="00D67BD7" w:rsidRDefault="00D67BD7" w:rsidP="00D67BD7">
            <w:pPr>
              <w:pStyle w:val="ListParagraph"/>
              <w:numPr>
                <w:ilvl w:val="0"/>
                <w:numId w:val="19"/>
              </w:numPr>
              <w:ind w:left="70" w:hanging="180"/>
              <w:rPr>
                <w:sz w:val="20"/>
                <w:szCs w:val="20"/>
                <w:lang w:val="en-US"/>
              </w:rPr>
            </w:pPr>
            <w:r w:rsidRPr="000C211D">
              <w:rPr>
                <w:sz w:val="20"/>
                <w:szCs w:val="20"/>
                <w:lang w:val="en-US"/>
              </w:rPr>
              <w:lastRenderedPageBreak/>
              <w:t>Annual Survey of Villages that have completed the VLDIs</w:t>
            </w:r>
          </w:p>
          <w:p w14:paraId="5D85F4C1" w14:textId="77777777" w:rsidR="00D67BD7" w:rsidRPr="000C211D" w:rsidRDefault="00D67BD7" w:rsidP="00D67BD7">
            <w:pPr>
              <w:pStyle w:val="ListParagraph"/>
              <w:numPr>
                <w:ilvl w:val="0"/>
                <w:numId w:val="19"/>
              </w:numPr>
              <w:ind w:left="70" w:hanging="180"/>
              <w:rPr>
                <w:sz w:val="20"/>
                <w:szCs w:val="20"/>
                <w:lang w:val="en-US"/>
              </w:rPr>
            </w:pPr>
            <w:r w:rsidRPr="000C211D">
              <w:rPr>
                <w:sz w:val="20"/>
                <w:szCs w:val="20"/>
                <w:lang w:val="en-US"/>
              </w:rPr>
              <w:t xml:space="preserve">VLDI Trainers Annual VLDI/BTI Follow up Report  </w:t>
            </w:r>
          </w:p>
          <w:p w14:paraId="770B7F4E" w14:textId="77777777" w:rsidR="00D67BD7" w:rsidRPr="00EE6C14" w:rsidRDefault="00D67BD7" w:rsidP="00443D9A">
            <w:pPr>
              <w:spacing w:line="200" w:lineRule="exact"/>
              <w:rPr>
                <w:sz w:val="20"/>
                <w:szCs w:val="20"/>
              </w:rPr>
            </w:pPr>
          </w:p>
        </w:tc>
        <w:tc>
          <w:tcPr>
            <w:tcW w:w="1260" w:type="dxa"/>
          </w:tcPr>
          <w:p w14:paraId="0F1FC275" w14:textId="77777777" w:rsidR="00D67BD7" w:rsidRPr="00EE6C14" w:rsidRDefault="00D67BD7" w:rsidP="00443D9A">
            <w:pPr>
              <w:spacing w:line="200" w:lineRule="exact"/>
              <w:rPr>
                <w:sz w:val="20"/>
                <w:szCs w:val="20"/>
              </w:rPr>
            </w:pPr>
          </w:p>
        </w:tc>
      </w:tr>
      <w:tr w:rsidR="00D67BD7" w:rsidRPr="00EE6C14" w14:paraId="727FCA07" w14:textId="77777777" w:rsidTr="00443D9A">
        <w:trPr>
          <w:gridAfter w:val="1"/>
          <w:wAfter w:w="22" w:type="dxa"/>
          <w:trHeight w:val="623"/>
        </w:trPr>
        <w:tc>
          <w:tcPr>
            <w:tcW w:w="787" w:type="dxa"/>
            <w:vMerge/>
            <w:shd w:val="clear" w:color="auto" w:fill="auto"/>
          </w:tcPr>
          <w:p w14:paraId="04411707" w14:textId="77777777" w:rsidR="00D67BD7" w:rsidRPr="00EE6C14" w:rsidRDefault="00D67BD7" w:rsidP="00443D9A">
            <w:pPr>
              <w:spacing w:line="200" w:lineRule="exact"/>
              <w:ind w:left="-105" w:right="-115"/>
              <w:rPr>
                <w:sz w:val="20"/>
                <w:szCs w:val="20"/>
              </w:rPr>
            </w:pPr>
          </w:p>
        </w:tc>
        <w:tc>
          <w:tcPr>
            <w:tcW w:w="1440" w:type="dxa"/>
            <w:vMerge/>
            <w:shd w:val="clear" w:color="auto" w:fill="auto"/>
          </w:tcPr>
          <w:p w14:paraId="501D28F4" w14:textId="77777777" w:rsidR="00D67BD7" w:rsidRPr="00EE6C14" w:rsidRDefault="00D67BD7" w:rsidP="00443D9A">
            <w:pPr>
              <w:spacing w:line="200" w:lineRule="exact"/>
              <w:rPr>
                <w:sz w:val="20"/>
                <w:szCs w:val="20"/>
              </w:rPr>
            </w:pPr>
          </w:p>
        </w:tc>
        <w:tc>
          <w:tcPr>
            <w:tcW w:w="4500" w:type="dxa"/>
          </w:tcPr>
          <w:p w14:paraId="09B90870" w14:textId="77777777" w:rsidR="00D67BD7" w:rsidRPr="00313FF7" w:rsidRDefault="00D67BD7" w:rsidP="00D67BD7">
            <w:pPr>
              <w:pStyle w:val="ListParagraph"/>
              <w:numPr>
                <w:ilvl w:val="2"/>
                <w:numId w:val="20"/>
              </w:numPr>
              <w:spacing w:line="200" w:lineRule="exact"/>
              <w:ind w:left="0" w:firstLine="0"/>
              <w:rPr>
                <w:sz w:val="20"/>
                <w:szCs w:val="20"/>
                <w:lang w:val="en-US"/>
              </w:rPr>
            </w:pPr>
            <w:r>
              <w:rPr>
                <w:sz w:val="20"/>
                <w:szCs w:val="20"/>
                <w:lang w:val="en-US"/>
              </w:rPr>
              <w:t xml:space="preserve">BTI Innovative Challenge Grant Fund </w:t>
            </w:r>
            <w:r w:rsidRPr="007A1133">
              <w:rPr>
                <w:sz w:val="20"/>
                <w:szCs w:val="20"/>
                <w:lang w:val="en-US"/>
              </w:rPr>
              <w:t>established and disbursing 100% of funds by 2026.</w:t>
            </w:r>
          </w:p>
        </w:tc>
        <w:tc>
          <w:tcPr>
            <w:tcW w:w="4590" w:type="dxa"/>
          </w:tcPr>
          <w:p w14:paraId="1A856477" w14:textId="77777777" w:rsidR="00D67BD7" w:rsidRDefault="00D67BD7" w:rsidP="00443D9A">
            <w:pPr>
              <w:spacing w:line="200" w:lineRule="exact"/>
              <w:rPr>
                <w:sz w:val="20"/>
                <w:szCs w:val="20"/>
              </w:rPr>
            </w:pPr>
            <w:r w:rsidRPr="00933CF9">
              <w:rPr>
                <w:sz w:val="20"/>
                <w:szCs w:val="20"/>
              </w:rPr>
              <w:t xml:space="preserve">Target: Cumulative </w:t>
            </w:r>
            <w:r>
              <w:rPr>
                <w:sz w:val="20"/>
                <w:szCs w:val="20"/>
              </w:rPr>
              <w:t>20 grants of up to 5k each disbursed</w:t>
            </w:r>
            <w:r w:rsidRPr="00933CF9">
              <w:rPr>
                <w:sz w:val="20"/>
                <w:szCs w:val="20"/>
              </w:rPr>
              <w:t xml:space="preserve"> by 2026</w:t>
            </w:r>
          </w:p>
          <w:p w14:paraId="0A6BF06A" w14:textId="77777777" w:rsidR="00D67BD7" w:rsidRPr="00155C4D" w:rsidRDefault="00D67BD7" w:rsidP="00443D9A">
            <w:pPr>
              <w:spacing w:line="200" w:lineRule="exact"/>
              <w:rPr>
                <w:sz w:val="20"/>
                <w:szCs w:val="20"/>
                <w:lang w:val="en-US"/>
              </w:rPr>
            </w:pPr>
            <w:r w:rsidRPr="00155C4D">
              <w:rPr>
                <w:sz w:val="20"/>
                <w:szCs w:val="20"/>
                <w:lang w:val="en-US"/>
              </w:rPr>
              <w:t xml:space="preserve">2023 Value </w:t>
            </w:r>
            <w:r>
              <w:rPr>
                <w:sz w:val="20"/>
                <w:szCs w:val="20"/>
                <w:lang w:val="en-US"/>
              </w:rPr>
              <w:t>5</w:t>
            </w:r>
          </w:p>
          <w:p w14:paraId="69F2DB69" w14:textId="77777777" w:rsidR="00D67BD7" w:rsidRPr="00155C4D" w:rsidRDefault="00D67BD7" w:rsidP="00443D9A">
            <w:pPr>
              <w:spacing w:line="200" w:lineRule="exact"/>
              <w:rPr>
                <w:sz w:val="20"/>
                <w:szCs w:val="20"/>
                <w:lang w:val="en-US"/>
              </w:rPr>
            </w:pPr>
            <w:r w:rsidRPr="00155C4D">
              <w:rPr>
                <w:sz w:val="20"/>
                <w:szCs w:val="20"/>
                <w:lang w:val="en-US"/>
              </w:rPr>
              <w:t xml:space="preserve">2024 Value </w:t>
            </w:r>
            <w:r>
              <w:rPr>
                <w:sz w:val="20"/>
                <w:szCs w:val="20"/>
                <w:lang w:val="en-US"/>
              </w:rPr>
              <w:t>5</w:t>
            </w:r>
          </w:p>
          <w:p w14:paraId="24D8413C" w14:textId="77777777" w:rsidR="00D67BD7" w:rsidRPr="00155C4D" w:rsidRDefault="00D67BD7" w:rsidP="00443D9A">
            <w:pPr>
              <w:spacing w:line="200" w:lineRule="exact"/>
              <w:rPr>
                <w:sz w:val="20"/>
                <w:szCs w:val="20"/>
                <w:lang w:val="en-US"/>
              </w:rPr>
            </w:pPr>
            <w:r w:rsidRPr="00155C4D">
              <w:rPr>
                <w:sz w:val="20"/>
                <w:szCs w:val="20"/>
                <w:lang w:val="en-US"/>
              </w:rPr>
              <w:t xml:space="preserve">2025 Value </w:t>
            </w:r>
            <w:r>
              <w:rPr>
                <w:sz w:val="20"/>
                <w:szCs w:val="20"/>
                <w:lang w:val="en-US"/>
              </w:rPr>
              <w:t>5</w:t>
            </w:r>
          </w:p>
          <w:p w14:paraId="174B5877" w14:textId="77777777" w:rsidR="00D67BD7" w:rsidRDefault="00D67BD7" w:rsidP="00443D9A">
            <w:pPr>
              <w:spacing w:line="200" w:lineRule="exact"/>
              <w:rPr>
                <w:sz w:val="20"/>
                <w:szCs w:val="20"/>
                <w:lang w:val="en-US"/>
              </w:rPr>
            </w:pPr>
            <w:r w:rsidRPr="00155C4D">
              <w:rPr>
                <w:sz w:val="20"/>
                <w:szCs w:val="20"/>
                <w:lang w:val="en-US"/>
              </w:rPr>
              <w:t>2026 Value 5</w:t>
            </w:r>
          </w:p>
          <w:p w14:paraId="408D9383" w14:textId="77777777" w:rsidR="00D67BD7" w:rsidRPr="00933CF9" w:rsidRDefault="00D67BD7" w:rsidP="00443D9A">
            <w:pPr>
              <w:spacing w:line="200" w:lineRule="exact"/>
              <w:rPr>
                <w:sz w:val="20"/>
                <w:szCs w:val="20"/>
              </w:rPr>
            </w:pPr>
            <w:r>
              <w:rPr>
                <w:sz w:val="20"/>
                <w:szCs w:val="20"/>
                <w:lang w:val="en-US"/>
              </w:rPr>
              <w:t>Baseline:  Value: 0   Year: 2022</w:t>
            </w:r>
          </w:p>
        </w:tc>
        <w:tc>
          <w:tcPr>
            <w:tcW w:w="3240" w:type="dxa"/>
          </w:tcPr>
          <w:p w14:paraId="1260F0F8" w14:textId="77777777" w:rsidR="00D67BD7" w:rsidRPr="000C211D" w:rsidRDefault="00D67BD7" w:rsidP="00D67BD7">
            <w:pPr>
              <w:pStyle w:val="ListParagraph"/>
              <w:numPr>
                <w:ilvl w:val="0"/>
                <w:numId w:val="19"/>
              </w:numPr>
              <w:ind w:left="70" w:hanging="180"/>
              <w:rPr>
                <w:sz w:val="20"/>
                <w:szCs w:val="20"/>
                <w:lang w:val="en-US"/>
              </w:rPr>
            </w:pPr>
            <w:r>
              <w:rPr>
                <w:sz w:val="20"/>
                <w:szCs w:val="20"/>
                <w:lang w:val="en-US"/>
              </w:rPr>
              <w:t>PMU Grant Fund Financial Report</w:t>
            </w:r>
          </w:p>
        </w:tc>
        <w:tc>
          <w:tcPr>
            <w:tcW w:w="1260" w:type="dxa"/>
          </w:tcPr>
          <w:p w14:paraId="2C090E8C" w14:textId="77777777" w:rsidR="00D67BD7" w:rsidRPr="00EE6C14" w:rsidRDefault="00D67BD7" w:rsidP="00443D9A">
            <w:pPr>
              <w:spacing w:line="200" w:lineRule="exact"/>
              <w:rPr>
                <w:sz w:val="20"/>
                <w:szCs w:val="20"/>
              </w:rPr>
            </w:pPr>
            <w:r>
              <w:rPr>
                <w:sz w:val="20"/>
                <w:szCs w:val="20"/>
              </w:rPr>
              <w:t>PMU</w:t>
            </w:r>
          </w:p>
        </w:tc>
      </w:tr>
      <w:tr w:rsidR="00D67BD7" w:rsidRPr="00EE6C14" w14:paraId="78FC1350" w14:textId="77777777" w:rsidTr="00443D9A">
        <w:trPr>
          <w:gridAfter w:val="1"/>
          <w:wAfter w:w="22" w:type="dxa"/>
        </w:trPr>
        <w:tc>
          <w:tcPr>
            <w:tcW w:w="787" w:type="dxa"/>
            <w:vMerge w:val="restart"/>
            <w:shd w:val="clear" w:color="auto" w:fill="auto"/>
          </w:tcPr>
          <w:p w14:paraId="2B765F16" w14:textId="77777777" w:rsidR="00D67BD7" w:rsidRPr="00EE6C14" w:rsidRDefault="00D67BD7" w:rsidP="00443D9A">
            <w:pPr>
              <w:spacing w:line="200" w:lineRule="exact"/>
              <w:ind w:left="-105" w:right="-115"/>
              <w:rPr>
                <w:sz w:val="20"/>
                <w:szCs w:val="20"/>
              </w:rPr>
            </w:pPr>
            <w:r w:rsidRPr="00EE6C14">
              <w:rPr>
                <w:sz w:val="20"/>
                <w:szCs w:val="20"/>
              </w:rPr>
              <w:t>Output 1.3</w:t>
            </w:r>
          </w:p>
        </w:tc>
        <w:tc>
          <w:tcPr>
            <w:tcW w:w="1440" w:type="dxa"/>
            <w:vMerge w:val="restart"/>
            <w:shd w:val="clear" w:color="auto" w:fill="auto"/>
          </w:tcPr>
          <w:p w14:paraId="772AA23C" w14:textId="77777777" w:rsidR="00D67BD7" w:rsidRPr="00EE6C14" w:rsidRDefault="00D67BD7" w:rsidP="00443D9A">
            <w:pPr>
              <w:spacing w:line="200" w:lineRule="exact"/>
              <w:rPr>
                <w:sz w:val="20"/>
                <w:szCs w:val="20"/>
              </w:rPr>
            </w:pPr>
            <w:r w:rsidRPr="00EE6C14">
              <w:rPr>
                <w:sz w:val="20"/>
                <w:szCs w:val="20"/>
              </w:rPr>
              <w:t>Enhanced leadership capacity and gender equality understanding of District Development Committees</w:t>
            </w:r>
          </w:p>
        </w:tc>
        <w:tc>
          <w:tcPr>
            <w:tcW w:w="4500" w:type="dxa"/>
          </w:tcPr>
          <w:p w14:paraId="399ED06F" w14:textId="77777777" w:rsidR="00D67BD7" w:rsidRPr="00EE6C14" w:rsidRDefault="00D67BD7" w:rsidP="00D67BD7">
            <w:pPr>
              <w:pStyle w:val="ListParagraph"/>
              <w:numPr>
                <w:ilvl w:val="2"/>
                <w:numId w:val="20"/>
              </w:numPr>
              <w:spacing w:line="200" w:lineRule="exact"/>
              <w:ind w:left="0" w:firstLine="0"/>
              <w:rPr>
                <w:sz w:val="20"/>
                <w:szCs w:val="20"/>
              </w:rPr>
            </w:pPr>
            <w:r w:rsidRPr="00283846">
              <w:rPr>
                <w:sz w:val="20"/>
                <w:szCs w:val="20"/>
                <w:lang w:val="en-US"/>
              </w:rPr>
              <w:t xml:space="preserve">Number of </w:t>
            </w:r>
            <w:r>
              <w:rPr>
                <w:sz w:val="20"/>
                <w:szCs w:val="20"/>
                <w:lang w:val="en-US"/>
              </w:rPr>
              <w:t xml:space="preserve">District Development Councils </w:t>
            </w:r>
            <w:r w:rsidRPr="00283846">
              <w:rPr>
                <w:sz w:val="20"/>
                <w:szCs w:val="20"/>
                <w:lang w:val="en-US"/>
              </w:rPr>
              <w:t xml:space="preserve">that undertook the </w:t>
            </w:r>
            <w:r>
              <w:rPr>
                <w:sz w:val="20"/>
                <w:szCs w:val="20"/>
                <w:lang w:val="en-US"/>
              </w:rPr>
              <w:t xml:space="preserve">Transformational leadership seminar </w:t>
            </w:r>
          </w:p>
        </w:tc>
        <w:tc>
          <w:tcPr>
            <w:tcW w:w="4590" w:type="dxa"/>
          </w:tcPr>
          <w:p w14:paraId="1CAEF6E3" w14:textId="77777777" w:rsidR="00D67BD7" w:rsidRPr="00A65F31" w:rsidRDefault="00D67BD7" w:rsidP="00443D9A">
            <w:pPr>
              <w:spacing w:line="200" w:lineRule="exact"/>
              <w:ind w:right="-240"/>
              <w:rPr>
                <w:sz w:val="20"/>
                <w:szCs w:val="20"/>
              </w:rPr>
            </w:pPr>
            <w:r w:rsidRPr="00A65F31">
              <w:rPr>
                <w:sz w:val="20"/>
                <w:szCs w:val="20"/>
              </w:rPr>
              <w:t xml:space="preserve">Targets: </w:t>
            </w:r>
            <w:r>
              <w:rPr>
                <w:sz w:val="20"/>
                <w:szCs w:val="20"/>
              </w:rPr>
              <w:t xml:space="preserve"> Cumulative 44 districts by 2024</w:t>
            </w:r>
          </w:p>
          <w:p w14:paraId="7F421DA8" w14:textId="77777777" w:rsidR="00D67BD7" w:rsidRPr="00BE1ED2" w:rsidRDefault="00D67BD7" w:rsidP="00443D9A">
            <w:pPr>
              <w:spacing w:line="200" w:lineRule="exact"/>
              <w:ind w:left="-150" w:right="-240"/>
              <w:rPr>
                <w:sz w:val="20"/>
                <w:szCs w:val="20"/>
              </w:rPr>
            </w:pPr>
          </w:p>
          <w:p w14:paraId="2678A2E7" w14:textId="77777777" w:rsidR="00D67BD7" w:rsidRDefault="00D67BD7" w:rsidP="00443D9A">
            <w:pPr>
              <w:spacing w:line="200" w:lineRule="exact"/>
              <w:ind w:left="-20" w:right="-240"/>
              <w:rPr>
                <w:sz w:val="20"/>
                <w:szCs w:val="20"/>
              </w:rPr>
            </w:pPr>
            <w:r>
              <w:rPr>
                <w:sz w:val="20"/>
                <w:szCs w:val="20"/>
              </w:rPr>
              <w:t>2023 Value 20</w:t>
            </w:r>
          </w:p>
          <w:p w14:paraId="7D0E4EE8" w14:textId="77777777" w:rsidR="00D67BD7" w:rsidRDefault="00D67BD7" w:rsidP="00443D9A">
            <w:pPr>
              <w:spacing w:line="200" w:lineRule="exact"/>
              <w:ind w:left="-20" w:right="-240"/>
              <w:rPr>
                <w:sz w:val="20"/>
                <w:szCs w:val="20"/>
              </w:rPr>
            </w:pPr>
            <w:r>
              <w:rPr>
                <w:sz w:val="20"/>
                <w:szCs w:val="20"/>
              </w:rPr>
              <w:t>2024 Value 24</w:t>
            </w:r>
          </w:p>
          <w:p w14:paraId="28F61611" w14:textId="77777777" w:rsidR="00D67BD7" w:rsidRDefault="00D67BD7" w:rsidP="00443D9A">
            <w:pPr>
              <w:spacing w:line="200" w:lineRule="exact"/>
              <w:ind w:left="-20" w:right="-240"/>
              <w:rPr>
                <w:sz w:val="20"/>
                <w:szCs w:val="20"/>
              </w:rPr>
            </w:pPr>
            <w:r>
              <w:rPr>
                <w:sz w:val="20"/>
                <w:szCs w:val="20"/>
              </w:rPr>
              <w:t>2025 Value 0</w:t>
            </w:r>
          </w:p>
          <w:p w14:paraId="03B9405A" w14:textId="77777777" w:rsidR="00D67BD7" w:rsidRDefault="00D67BD7" w:rsidP="00443D9A">
            <w:pPr>
              <w:spacing w:line="200" w:lineRule="exact"/>
              <w:rPr>
                <w:sz w:val="20"/>
                <w:szCs w:val="20"/>
                <w:lang w:val="en-US"/>
              </w:rPr>
            </w:pPr>
            <w:r>
              <w:rPr>
                <w:sz w:val="20"/>
                <w:szCs w:val="20"/>
              </w:rPr>
              <w:t xml:space="preserve">2026 Value </w:t>
            </w:r>
          </w:p>
          <w:p w14:paraId="74E67CAE" w14:textId="77777777" w:rsidR="00D67BD7" w:rsidRPr="00EE6C14" w:rsidRDefault="00D67BD7" w:rsidP="00443D9A">
            <w:pPr>
              <w:spacing w:line="200" w:lineRule="exact"/>
              <w:rPr>
                <w:sz w:val="20"/>
                <w:szCs w:val="20"/>
              </w:rPr>
            </w:pPr>
            <w:r>
              <w:rPr>
                <w:sz w:val="20"/>
                <w:szCs w:val="20"/>
                <w:lang w:val="en-US"/>
              </w:rPr>
              <w:t>Baseline:  Value: 0   Year: 2022</w:t>
            </w:r>
          </w:p>
        </w:tc>
        <w:tc>
          <w:tcPr>
            <w:tcW w:w="3240" w:type="dxa"/>
          </w:tcPr>
          <w:p w14:paraId="494A240F" w14:textId="77777777" w:rsidR="00D67BD7" w:rsidRPr="000C211D" w:rsidRDefault="00D67BD7" w:rsidP="00D67BD7">
            <w:pPr>
              <w:pStyle w:val="ListParagraph"/>
              <w:numPr>
                <w:ilvl w:val="0"/>
                <w:numId w:val="19"/>
              </w:numPr>
              <w:ind w:left="70" w:hanging="180"/>
              <w:rPr>
                <w:sz w:val="20"/>
                <w:szCs w:val="20"/>
                <w:lang w:val="en-US"/>
              </w:rPr>
            </w:pPr>
            <w:r w:rsidRPr="000C211D">
              <w:rPr>
                <w:sz w:val="20"/>
                <w:szCs w:val="20"/>
                <w:lang w:val="en-US"/>
              </w:rPr>
              <w:t>VLDI Training Reports</w:t>
            </w:r>
          </w:p>
          <w:p w14:paraId="3C562F3D" w14:textId="77777777" w:rsidR="00D67BD7" w:rsidRPr="000C211D" w:rsidRDefault="00D67BD7" w:rsidP="00D67BD7">
            <w:pPr>
              <w:pStyle w:val="ListParagraph"/>
              <w:numPr>
                <w:ilvl w:val="0"/>
                <w:numId w:val="19"/>
              </w:numPr>
              <w:ind w:left="70" w:hanging="180"/>
              <w:rPr>
                <w:sz w:val="20"/>
                <w:szCs w:val="20"/>
                <w:lang w:val="en-US"/>
              </w:rPr>
            </w:pPr>
            <w:r w:rsidRPr="000C211D">
              <w:rPr>
                <w:sz w:val="20"/>
                <w:szCs w:val="20"/>
                <w:lang w:val="en-US"/>
              </w:rPr>
              <w:t xml:space="preserve">VLDI Trainers Annual VLDI/BTI Follow up Report  </w:t>
            </w:r>
          </w:p>
          <w:p w14:paraId="515EFE31" w14:textId="77777777" w:rsidR="00D67BD7" w:rsidRPr="00EE6C14" w:rsidRDefault="00D67BD7" w:rsidP="00443D9A">
            <w:pPr>
              <w:spacing w:line="200" w:lineRule="exact"/>
              <w:rPr>
                <w:sz w:val="20"/>
                <w:szCs w:val="20"/>
              </w:rPr>
            </w:pPr>
          </w:p>
        </w:tc>
        <w:tc>
          <w:tcPr>
            <w:tcW w:w="1260" w:type="dxa"/>
          </w:tcPr>
          <w:p w14:paraId="444A7F22" w14:textId="77777777" w:rsidR="00D67BD7" w:rsidRPr="00EE6C14" w:rsidRDefault="00D67BD7" w:rsidP="00443D9A">
            <w:pPr>
              <w:spacing w:line="200" w:lineRule="exact"/>
              <w:rPr>
                <w:sz w:val="20"/>
                <w:szCs w:val="20"/>
              </w:rPr>
            </w:pPr>
            <w:r w:rsidRPr="000C211D">
              <w:rPr>
                <w:sz w:val="20"/>
                <w:szCs w:val="20"/>
                <w:lang w:val="en-US"/>
              </w:rPr>
              <w:t>VLDI Trainers &amp; PMU</w:t>
            </w:r>
          </w:p>
        </w:tc>
      </w:tr>
      <w:tr w:rsidR="00D67BD7" w:rsidRPr="00EE6C14" w14:paraId="3AD82EE7" w14:textId="77777777" w:rsidTr="00443D9A">
        <w:trPr>
          <w:gridAfter w:val="1"/>
          <w:wAfter w:w="22" w:type="dxa"/>
        </w:trPr>
        <w:tc>
          <w:tcPr>
            <w:tcW w:w="787" w:type="dxa"/>
            <w:vMerge/>
            <w:shd w:val="clear" w:color="auto" w:fill="auto"/>
          </w:tcPr>
          <w:p w14:paraId="797DEDB4" w14:textId="77777777" w:rsidR="00D67BD7" w:rsidRPr="00EE6C14" w:rsidRDefault="00D67BD7" w:rsidP="00443D9A">
            <w:pPr>
              <w:spacing w:line="200" w:lineRule="exact"/>
              <w:ind w:left="-105" w:right="-115"/>
              <w:rPr>
                <w:sz w:val="20"/>
                <w:szCs w:val="20"/>
              </w:rPr>
            </w:pPr>
          </w:p>
        </w:tc>
        <w:tc>
          <w:tcPr>
            <w:tcW w:w="1440" w:type="dxa"/>
            <w:vMerge/>
            <w:shd w:val="clear" w:color="auto" w:fill="auto"/>
          </w:tcPr>
          <w:p w14:paraId="6F150627" w14:textId="77777777" w:rsidR="00D67BD7" w:rsidRPr="00EE6C14" w:rsidRDefault="00D67BD7" w:rsidP="00443D9A">
            <w:pPr>
              <w:spacing w:line="200" w:lineRule="exact"/>
              <w:rPr>
                <w:sz w:val="20"/>
                <w:szCs w:val="20"/>
              </w:rPr>
            </w:pPr>
          </w:p>
        </w:tc>
        <w:tc>
          <w:tcPr>
            <w:tcW w:w="4500" w:type="dxa"/>
          </w:tcPr>
          <w:p w14:paraId="1499F870" w14:textId="77777777" w:rsidR="00D67BD7" w:rsidRDefault="00D67BD7" w:rsidP="00D67BD7">
            <w:pPr>
              <w:pStyle w:val="ListParagraph"/>
              <w:numPr>
                <w:ilvl w:val="2"/>
                <w:numId w:val="20"/>
              </w:numPr>
              <w:spacing w:line="200" w:lineRule="exact"/>
              <w:ind w:left="0" w:firstLine="0"/>
              <w:rPr>
                <w:sz w:val="20"/>
                <w:szCs w:val="20"/>
              </w:rPr>
            </w:pPr>
            <w:r>
              <w:rPr>
                <w:sz w:val="20"/>
                <w:szCs w:val="20"/>
              </w:rPr>
              <w:t xml:space="preserve">% </w:t>
            </w:r>
            <w:r w:rsidRPr="00EE6C14">
              <w:rPr>
                <w:sz w:val="20"/>
                <w:szCs w:val="20"/>
              </w:rPr>
              <w:t xml:space="preserve">of </w:t>
            </w:r>
            <w:r>
              <w:rPr>
                <w:sz w:val="20"/>
                <w:szCs w:val="20"/>
              </w:rPr>
              <w:t>District C</w:t>
            </w:r>
            <w:r w:rsidRPr="00EE6C14">
              <w:rPr>
                <w:sz w:val="20"/>
                <w:szCs w:val="20"/>
              </w:rPr>
              <w:t xml:space="preserve">ouncil members </w:t>
            </w:r>
            <w:r>
              <w:rPr>
                <w:sz w:val="20"/>
                <w:szCs w:val="20"/>
              </w:rPr>
              <w:t xml:space="preserve">by sex, age, location </w:t>
            </w:r>
            <w:r w:rsidRPr="00EE6C14">
              <w:rPr>
                <w:sz w:val="20"/>
                <w:szCs w:val="20"/>
              </w:rPr>
              <w:t>that participate in WILS leadership programs</w:t>
            </w:r>
          </w:p>
        </w:tc>
        <w:tc>
          <w:tcPr>
            <w:tcW w:w="4590" w:type="dxa"/>
          </w:tcPr>
          <w:p w14:paraId="71DC944F" w14:textId="77777777" w:rsidR="00D67BD7" w:rsidRDefault="00D67BD7" w:rsidP="00443D9A">
            <w:pPr>
              <w:spacing w:line="200" w:lineRule="exact"/>
              <w:rPr>
                <w:sz w:val="20"/>
                <w:szCs w:val="20"/>
              </w:rPr>
            </w:pPr>
            <w:r>
              <w:rPr>
                <w:sz w:val="20"/>
                <w:szCs w:val="20"/>
              </w:rPr>
              <w:t>Target: 70% or 462 of 660 District Development Council members from 44 Districts by 2026</w:t>
            </w:r>
          </w:p>
          <w:p w14:paraId="3632A0AC" w14:textId="77777777" w:rsidR="00D67BD7" w:rsidRDefault="00D67BD7" w:rsidP="00443D9A">
            <w:pPr>
              <w:spacing w:line="200" w:lineRule="exact"/>
              <w:rPr>
                <w:sz w:val="20"/>
                <w:szCs w:val="20"/>
              </w:rPr>
            </w:pPr>
          </w:p>
          <w:p w14:paraId="4F4AB7A2" w14:textId="77777777" w:rsidR="00D67BD7" w:rsidRPr="00155C4D" w:rsidRDefault="00D67BD7" w:rsidP="00443D9A">
            <w:pPr>
              <w:spacing w:line="200" w:lineRule="exact"/>
              <w:rPr>
                <w:sz w:val="20"/>
                <w:szCs w:val="20"/>
                <w:lang w:val="en-US"/>
              </w:rPr>
            </w:pPr>
            <w:r w:rsidRPr="00155C4D">
              <w:rPr>
                <w:sz w:val="20"/>
                <w:szCs w:val="20"/>
                <w:lang w:val="en-US"/>
              </w:rPr>
              <w:t xml:space="preserve">2023 Value </w:t>
            </w:r>
            <w:r>
              <w:rPr>
                <w:sz w:val="20"/>
                <w:szCs w:val="20"/>
                <w:lang w:val="en-US"/>
              </w:rPr>
              <w:t>210</w:t>
            </w:r>
          </w:p>
          <w:p w14:paraId="007390D5" w14:textId="77777777" w:rsidR="00D67BD7" w:rsidRPr="00155C4D" w:rsidRDefault="00D67BD7" w:rsidP="00443D9A">
            <w:pPr>
              <w:spacing w:line="200" w:lineRule="exact"/>
              <w:rPr>
                <w:sz w:val="20"/>
                <w:szCs w:val="20"/>
                <w:lang w:val="en-US"/>
              </w:rPr>
            </w:pPr>
            <w:r w:rsidRPr="00155C4D">
              <w:rPr>
                <w:sz w:val="20"/>
                <w:szCs w:val="20"/>
                <w:lang w:val="en-US"/>
              </w:rPr>
              <w:t xml:space="preserve">2024 Value </w:t>
            </w:r>
            <w:r>
              <w:rPr>
                <w:sz w:val="20"/>
                <w:szCs w:val="20"/>
                <w:lang w:val="en-US"/>
              </w:rPr>
              <w:t>250</w:t>
            </w:r>
          </w:p>
          <w:p w14:paraId="6C87D9B9" w14:textId="77777777" w:rsidR="00D67BD7" w:rsidRPr="00155C4D" w:rsidRDefault="00D67BD7" w:rsidP="00443D9A">
            <w:pPr>
              <w:spacing w:line="200" w:lineRule="exact"/>
              <w:rPr>
                <w:sz w:val="20"/>
                <w:szCs w:val="20"/>
                <w:lang w:val="en-US"/>
              </w:rPr>
            </w:pPr>
            <w:r w:rsidRPr="00155C4D">
              <w:rPr>
                <w:sz w:val="20"/>
                <w:szCs w:val="20"/>
                <w:lang w:val="en-US"/>
              </w:rPr>
              <w:t xml:space="preserve">2025 Value </w:t>
            </w:r>
            <w:r>
              <w:rPr>
                <w:sz w:val="20"/>
                <w:szCs w:val="20"/>
                <w:lang w:val="en-US"/>
              </w:rPr>
              <w:t>0</w:t>
            </w:r>
          </w:p>
          <w:p w14:paraId="32B87DB4" w14:textId="77777777" w:rsidR="00D67BD7" w:rsidRDefault="00D67BD7" w:rsidP="00443D9A">
            <w:pPr>
              <w:spacing w:line="200" w:lineRule="exact"/>
              <w:rPr>
                <w:sz w:val="20"/>
                <w:szCs w:val="20"/>
                <w:lang w:val="en-US"/>
              </w:rPr>
            </w:pPr>
            <w:r w:rsidRPr="00155C4D">
              <w:rPr>
                <w:sz w:val="20"/>
                <w:szCs w:val="20"/>
                <w:lang w:val="en-US"/>
              </w:rPr>
              <w:t xml:space="preserve">2026 Value </w:t>
            </w:r>
            <w:r>
              <w:rPr>
                <w:sz w:val="20"/>
                <w:szCs w:val="20"/>
                <w:lang w:val="en-US"/>
              </w:rPr>
              <w:t>0</w:t>
            </w:r>
          </w:p>
          <w:p w14:paraId="6ABB2C31" w14:textId="77777777" w:rsidR="00D67BD7" w:rsidRDefault="00D67BD7" w:rsidP="00443D9A">
            <w:pPr>
              <w:spacing w:line="200" w:lineRule="exact"/>
              <w:rPr>
                <w:sz w:val="20"/>
                <w:szCs w:val="20"/>
              </w:rPr>
            </w:pPr>
            <w:r>
              <w:rPr>
                <w:sz w:val="20"/>
                <w:szCs w:val="20"/>
                <w:lang w:val="en-US"/>
              </w:rPr>
              <w:t>Baseline:  Value: 0   Year: 2022</w:t>
            </w:r>
          </w:p>
        </w:tc>
        <w:tc>
          <w:tcPr>
            <w:tcW w:w="3240" w:type="dxa"/>
          </w:tcPr>
          <w:p w14:paraId="299B50C8" w14:textId="77777777" w:rsidR="00D67BD7" w:rsidRPr="000C211D" w:rsidRDefault="00D67BD7" w:rsidP="00D67BD7">
            <w:pPr>
              <w:pStyle w:val="ListParagraph"/>
              <w:numPr>
                <w:ilvl w:val="0"/>
                <w:numId w:val="19"/>
              </w:numPr>
              <w:ind w:left="70" w:hanging="180"/>
              <w:rPr>
                <w:sz w:val="20"/>
                <w:szCs w:val="20"/>
                <w:lang w:val="en-US"/>
              </w:rPr>
            </w:pPr>
            <w:r w:rsidRPr="000C211D">
              <w:rPr>
                <w:sz w:val="20"/>
                <w:szCs w:val="20"/>
                <w:lang w:val="en-US"/>
              </w:rPr>
              <w:t xml:space="preserve">VLDI </w:t>
            </w:r>
            <w:r>
              <w:rPr>
                <w:sz w:val="20"/>
                <w:szCs w:val="20"/>
                <w:lang w:val="en-US"/>
              </w:rPr>
              <w:t xml:space="preserve">Master </w:t>
            </w:r>
            <w:r w:rsidRPr="000C211D">
              <w:rPr>
                <w:sz w:val="20"/>
                <w:szCs w:val="20"/>
                <w:lang w:val="en-US"/>
              </w:rPr>
              <w:t xml:space="preserve">Trainers Annual </w:t>
            </w:r>
            <w:r>
              <w:rPr>
                <w:sz w:val="20"/>
                <w:szCs w:val="20"/>
                <w:lang w:val="en-US"/>
              </w:rPr>
              <w:t xml:space="preserve">Reports </w:t>
            </w:r>
            <w:r w:rsidRPr="000C211D">
              <w:rPr>
                <w:sz w:val="20"/>
                <w:szCs w:val="20"/>
                <w:lang w:val="en-US"/>
              </w:rPr>
              <w:t xml:space="preserve">  </w:t>
            </w:r>
          </w:p>
          <w:p w14:paraId="4676E199" w14:textId="77777777" w:rsidR="00D67BD7" w:rsidRPr="000C211D" w:rsidRDefault="00D67BD7" w:rsidP="00443D9A">
            <w:pPr>
              <w:pStyle w:val="ListParagraph"/>
              <w:ind w:left="70"/>
              <w:rPr>
                <w:sz w:val="20"/>
                <w:szCs w:val="20"/>
                <w:lang w:val="en-US"/>
              </w:rPr>
            </w:pPr>
          </w:p>
        </w:tc>
        <w:tc>
          <w:tcPr>
            <w:tcW w:w="1260" w:type="dxa"/>
          </w:tcPr>
          <w:p w14:paraId="59B9755C" w14:textId="77777777" w:rsidR="00D67BD7" w:rsidRPr="00EE6C14" w:rsidRDefault="00D67BD7" w:rsidP="00443D9A">
            <w:pPr>
              <w:spacing w:line="200" w:lineRule="exact"/>
              <w:rPr>
                <w:sz w:val="20"/>
                <w:szCs w:val="20"/>
              </w:rPr>
            </w:pPr>
            <w:r>
              <w:rPr>
                <w:sz w:val="20"/>
                <w:szCs w:val="20"/>
              </w:rPr>
              <w:t>Master Trainers &amp; PMU</w:t>
            </w:r>
          </w:p>
        </w:tc>
      </w:tr>
      <w:tr w:rsidR="00D67BD7" w:rsidRPr="00A3178A" w14:paraId="21125B49" w14:textId="77777777" w:rsidTr="00443D9A">
        <w:trPr>
          <w:gridAfter w:val="1"/>
          <w:wAfter w:w="22" w:type="dxa"/>
        </w:trPr>
        <w:tc>
          <w:tcPr>
            <w:tcW w:w="787" w:type="dxa"/>
            <w:vMerge/>
            <w:shd w:val="clear" w:color="auto" w:fill="auto"/>
          </w:tcPr>
          <w:p w14:paraId="128C1DA7" w14:textId="77777777" w:rsidR="00D67BD7" w:rsidRPr="00A3178A" w:rsidRDefault="00D67BD7" w:rsidP="00443D9A">
            <w:pPr>
              <w:spacing w:line="200" w:lineRule="exact"/>
              <w:ind w:left="-105" w:right="-115"/>
              <w:rPr>
                <w:sz w:val="20"/>
                <w:szCs w:val="20"/>
              </w:rPr>
            </w:pPr>
          </w:p>
        </w:tc>
        <w:tc>
          <w:tcPr>
            <w:tcW w:w="1440" w:type="dxa"/>
            <w:vMerge/>
            <w:shd w:val="clear" w:color="auto" w:fill="auto"/>
          </w:tcPr>
          <w:p w14:paraId="245A38F5" w14:textId="77777777" w:rsidR="00D67BD7" w:rsidRPr="00A3178A" w:rsidRDefault="00D67BD7" w:rsidP="00443D9A">
            <w:pPr>
              <w:spacing w:line="180" w:lineRule="exact"/>
              <w:rPr>
                <w:b/>
                <w:bCs/>
                <w:sz w:val="20"/>
                <w:szCs w:val="20"/>
              </w:rPr>
            </w:pPr>
          </w:p>
        </w:tc>
        <w:tc>
          <w:tcPr>
            <w:tcW w:w="4500" w:type="dxa"/>
          </w:tcPr>
          <w:p w14:paraId="3447C5B4" w14:textId="77777777" w:rsidR="00D67BD7" w:rsidRPr="00C04D5D" w:rsidRDefault="00D67BD7" w:rsidP="00D67BD7">
            <w:pPr>
              <w:pStyle w:val="ListParagraph"/>
              <w:numPr>
                <w:ilvl w:val="2"/>
                <w:numId w:val="20"/>
              </w:numPr>
              <w:spacing w:line="200" w:lineRule="exact"/>
              <w:ind w:left="0" w:firstLine="0"/>
              <w:rPr>
                <w:sz w:val="20"/>
                <w:szCs w:val="20"/>
              </w:rPr>
            </w:pPr>
            <w:r w:rsidRPr="00CF0A50">
              <w:rPr>
                <w:sz w:val="20"/>
                <w:szCs w:val="20"/>
                <w:lang w:val="en-US"/>
              </w:rPr>
              <w:t>% of DDC training participants by age, location and disability that note enhanced leadership knowledge and confidence</w:t>
            </w:r>
          </w:p>
        </w:tc>
        <w:tc>
          <w:tcPr>
            <w:tcW w:w="4590" w:type="dxa"/>
          </w:tcPr>
          <w:p w14:paraId="407854CB" w14:textId="77777777" w:rsidR="00D67BD7" w:rsidRDefault="00D67BD7" w:rsidP="00443D9A">
            <w:pPr>
              <w:spacing w:line="200" w:lineRule="exact"/>
              <w:rPr>
                <w:sz w:val="20"/>
                <w:szCs w:val="20"/>
              </w:rPr>
            </w:pPr>
            <w:r>
              <w:rPr>
                <w:sz w:val="20"/>
                <w:szCs w:val="20"/>
              </w:rPr>
              <w:t>Target: 45% or 208 of 462 District Development Council members from 44 Districts by 2026</w:t>
            </w:r>
          </w:p>
          <w:p w14:paraId="6359D7BF" w14:textId="77777777" w:rsidR="00D67BD7" w:rsidRDefault="00D67BD7" w:rsidP="00443D9A">
            <w:pPr>
              <w:spacing w:line="200" w:lineRule="exact"/>
              <w:rPr>
                <w:sz w:val="20"/>
                <w:szCs w:val="20"/>
              </w:rPr>
            </w:pPr>
          </w:p>
          <w:p w14:paraId="08B698BA" w14:textId="77777777" w:rsidR="00D67BD7" w:rsidRPr="00155C4D" w:rsidRDefault="00D67BD7" w:rsidP="00443D9A">
            <w:pPr>
              <w:spacing w:line="200" w:lineRule="exact"/>
              <w:rPr>
                <w:sz w:val="20"/>
                <w:szCs w:val="20"/>
                <w:lang w:val="en-US"/>
              </w:rPr>
            </w:pPr>
            <w:r w:rsidRPr="00155C4D">
              <w:rPr>
                <w:sz w:val="20"/>
                <w:szCs w:val="20"/>
                <w:lang w:val="en-US"/>
              </w:rPr>
              <w:t xml:space="preserve">2023 Value </w:t>
            </w:r>
            <w:r>
              <w:rPr>
                <w:sz w:val="20"/>
                <w:szCs w:val="20"/>
                <w:lang w:val="en-US"/>
              </w:rPr>
              <w:t>80</w:t>
            </w:r>
          </w:p>
          <w:p w14:paraId="600DBEFB" w14:textId="77777777" w:rsidR="00D67BD7" w:rsidRPr="00155C4D" w:rsidRDefault="00D67BD7" w:rsidP="00443D9A">
            <w:pPr>
              <w:spacing w:line="200" w:lineRule="exact"/>
              <w:rPr>
                <w:sz w:val="20"/>
                <w:szCs w:val="20"/>
                <w:lang w:val="en-US"/>
              </w:rPr>
            </w:pPr>
            <w:r w:rsidRPr="00155C4D">
              <w:rPr>
                <w:sz w:val="20"/>
                <w:szCs w:val="20"/>
                <w:lang w:val="en-US"/>
              </w:rPr>
              <w:t xml:space="preserve">2024 Value </w:t>
            </w:r>
            <w:r>
              <w:rPr>
                <w:sz w:val="20"/>
                <w:szCs w:val="20"/>
                <w:lang w:val="en-US"/>
              </w:rPr>
              <w:t>128</w:t>
            </w:r>
          </w:p>
          <w:p w14:paraId="0A6491DB" w14:textId="77777777" w:rsidR="00D67BD7" w:rsidRPr="00155C4D" w:rsidRDefault="00D67BD7" w:rsidP="00443D9A">
            <w:pPr>
              <w:spacing w:line="200" w:lineRule="exact"/>
              <w:rPr>
                <w:sz w:val="20"/>
                <w:szCs w:val="20"/>
                <w:lang w:val="en-US"/>
              </w:rPr>
            </w:pPr>
            <w:r w:rsidRPr="00155C4D">
              <w:rPr>
                <w:sz w:val="20"/>
                <w:szCs w:val="20"/>
                <w:lang w:val="en-US"/>
              </w:rPr>
              <w:t xml:space="preserve">2025 Value </w:t>
            </w:r>
            <w:r>
              <w:rPr>
                <w:sz w:val="20"/>
                <w:szCs w:val="20"/>
                <w:lang w:val="en-US"/>
              </w:rPr>
              <w:t>0</w:t>
            </w:r>
          </w:p>
          <w:p w14:paraId="4F3C3CE6" w14:textId="77777777" w:rsidR="00D67BD7" w:rsidRDefault="00D67BD7" w:rsidP="00443D9A">
            <w:pPr>
              <w:spacing w:line="200" w:lineRule="exact"/>
              <w:rPr>
                <w:sz w:val="20"/>
                <w:szCs w:val="20"/>
                <w:lang w:val="en-US"/>
              </w:rPr>
            </w:pPr>
            <w:r w:rsidRPr="00155C4D">
              <w:rPr>
                <w:sz w:val="20"/>
                <w:szCs w:val="20"/>
                <w:lang w:val="en-US"/>
              </w:rPr>
              <w:t xml:space="preserve">2026 Value </w:t>
            </w:r>
            <w:r>
              <w:rPr>
                <w:sz w:val="20"/>
                <w:szCs w:val="20"/>
                <w:lang w:val="en-US"/>
              </w:rPr>
              <w:t>0</w:t>
            </w:r>
          </w:p>
          <w:p w14:paraId="54F92230" w14:textId="77777777" w:rsidR="00D67BD7" w:rsidRPr="00A3178A" w:rsidRDefault="00D67BD7" w:rsidP="00443D9A">
            <w:pPr>
              <w:spacing w:line="180" w:lineRule="exact"/>
              <w:rPr>
                <w:b/>
                <w:bCs/>
                <w:sz w:val="20"/>
                <w:szCs w:val="20"/>
              </w:rPr>
            </w:pPr>
            <w:r>
              <w:rPr>
                <w:sz w:val="20"/>
                <w:szCs w:val="20"/>
                <w:lang w:val="en-US"/>
              </w:rPr>
              <w:t>Baseline:  Value: 0   Year: 2022</w:t>
            </w:r>
          </w:p>
        </w:tc>
        <w:tc>
          <w:tcPr>
            <w:tcW w:w="3240" w:type="dxa"/>
          </w:tcPr>
          <w:p w14:paraId="74A17515" w14:textId="77777777" w:rsidR="00D67BD7" w:rsidRDefault="00D67BD7" w:rsidP="00D67BD7">
            <w:pPr>
              <w:pStyle w:val="ListParagraph"/>
              <w:numPr>
                <w:ilvl w:val="0"/>
                <w:numId w:val="19"/>
              </w:numPr>
              <w:ind w:left="70" w:hanging="180"/>
              <w:rPr>
                <w:sz w:val="20"/>
                <w:szCs w:val="20"/>
                <w:lang w:val="en-US"/>
              </w:rPr>
            </w:pPr>
            <w:r>
              <w:rPr>
                <w:sz w:val="20"/>
                <w:szCs w:val="20"/>
                <w:lang w:val="en-US"/>
              </w:rPr>
              <w:t>Pre and post training questionnaire on leadership capacity</w:t>
            </w:r>
          </w:p>
          <w:p w14:paraId="7115AB2D" w14:textId="77777777" w:rsidR="00D67BD7" w:rsidRPr="000C211D" w:rsidRDefault="00D67BD7" w:rsidP="00D67BD7">
            <w:pPr>
              <w:pStyle w:val="ListParagraph"/>
              <w:numPr>
                <w:ilvl w:val="0"/>
                <w:numId w:val="19"/>
              </w:numPr>
              <w:ind w:left="70" w:hanging="180"/>
              <w:rPr>
                <w:sz w:val="20"/>
                <w:szCs w:val="20"/>
                <w:lang w:val="en-US"/>
              </w:rPr>
            </w:pPr>
            <w:r w:rsidRPr="000C211D">
              <w:rPr>
                <w:sz w:val="20"/>
                <w:szCs w:val="20"/>
                <w:lang w:val="en-US"/>
              </w:rPr>
              <w:t xml:space="preserve">VLDI </w:t>
            </w:r>
            <w:r>
              <w:rPr>
                <w:sz w:val="20"/>
                <w:szCs w:val="20"/>
                <w:lang w:val="en-US"/>
              </w:rPr>
              <w:t xml:space="preserve">Master </w:t>
            </w:r>
            <w:r w:rsidRPr="000C211D">
              <w:rPr>
                <w:sz w:val="20"/>
                <w:szCs w:val="20"/>
                <w:lang w:val="en-US"/>
              </w:rPr>
              <w:t xml:space="preserve">Trainers Annual </w:t>
            </w:r>
            <w:r>
              <w:rPr>
                <w:sz w:val="20"/>
                <w:szCs w:val="20"/>
                <w:lang w:val="en-US"/>
              </w:rPr>
              <w:t xml:space="preserve">Follow up Reports </w:t>
            </w:r>
            <w:r w:rsidRPr="000C211D">
              <w:rPr>
                <w:sz w:val="20"/>
                <w:szCs w:val="20"/>
                <w:lang w:val="en-US"/>
              </w:rPr>
              <w:t xml:space="preserve">  </w:t>
            </w:r>
          </w:p>
          <w:p w14:paraId="6754C39F" w14:textId="77777777" w:rsidR="00D67BD7" w:rsidRPr="00A3178A" w:rsidRDefault="00D67BD7" w:rsidP="00443D9A">
            <w:pPr>
              <w:spacing w:line="180" w:lineRule="exact"/>
              <w:rPr>
                <w:b/>
                <w:bCs/>
                <w:sz w:val="20"/>
                <w:szCs w:val="20"/>
              </w:rPr>
            </w:pPr>
          </w:p>
        </w:tc>
        <w:tc>
          <w:tcPr>
            <w:tcW w:w="1260" w:type="dxa"/>
          </w:tcPr>
          <w:p w14:paraId="39E1A8B8" w14:textId="77777777" w:rsidR="00D67BD7" w:rsidRPr="00A3178A" w:rsidRDefault="00D67BD7" w:rsidP="00443D9A">
            <w:pPr>
              <w:spacing w:line="180" w:lineRule="exact"/>
              <w:rPr>
                <w:b/>
                <w:bCs/>
                <w:sz w:val="20"/>
                <w:szCs w:val="20"/>
              </w:rPr>
            </w:pPr>
            <w:r>
              <w:rPr>
                <w:sz w:val="20"/>
                <w:szCs w:val="20"/>
              </w:rPr>
              <w:t>Master Trainers &amp; PMU</w:t>
            </w:r>
          </w:p>
        </w:tc>
      </w:tr>
      <w:tr w:rsidR="00D67BD7" w:rsidRPr="00A3178A" w14:paraId="68E10647" w14:textId="77777777" w:rsidTr="00443D9A">
        <w:tc>
          <w:tcPr>
            <w:tcW w:w="15839" w:type="dxa"/>
            <w:gridSpan w:val="7"/>
            <w:shd w:val="clear" w:color="auto" w:fill="FFFF00"/>
          </w:tcPr>
          <w:p w14:paraId="5844BB16" w14:textId="77777777" w:rsidR="00D67BD7" w:rsidRPr="00A3178A" w:rsidRDefault="00D67BD7" w:rsidP="00443D9A">
            <w:pPr>
              <w:spacing w:line="200" w:lineRule="exact"/>
              <w:ind w:left="-105" w:right="-115"/>
              <w:rPr>
                <w:sz w:val="20"/>
                <w:szCs w:val="20"/>
              </w:rPr>
            </w:pPr>
            <w:r w:rsidRPr="00A3178A">
              <w:rPr>
                <w:sz w:val="20"/>
                <w:szCs w:val="20"/>
              </w:rPr>
              <w:t>Outcome</w:t>
            </w:r>
            <w:r>
              <w:rPr>
                <w:sz w:val="20"/>
                <w:szCs w:val="20"/>
              </w:rPr>
              <w:t xml:space="preserve"> 2</w:t>
            </w:r>
          </w:p>
          <w:p w14:paraId="5FCA2457" w14:textId="77777777" w:rsidR="00D67BD7" w:rsidRPr="00A3178A" w:rsidRDefault="00D67BD7" w:rsidP="00443D9A">
            <w:pPr>
              <w:spacing w:line="180" w:lineRule="exact"/>
              <w:rPr>
                <w:b/>
                <w:bCs/>
                <w:sz w:val="20"/>
                <w:szCs w:val="20"/>
              </w:rPr>
            </w:pPr>
            <w:r w:rsidRPr="00A3178A">
              <w:rPr>
                <w:b/>
                <w:bCs/>
                <w:sz w:val="20"/>
                <w:szCs w:val="20"/>
              </w:rPr>
              <w:t>Strengthened leadership skills and opportunities for empowered young women leaders, professional women and women with disabilities empowered by supportive and inclusive school and work environments</w:t>
            </w:r>
          </w:p>
        </w:tc>
      </w:tr>
      <w:tr w:rsidR="00D67BD7" w:rsidRPr="00A3178A" w14:paraId="75C630B2" w14:textId="77777777" w:rsidTr="00443D9A">
        <w:trPr>
          <w:gridAfter w:val="1"/>
          <w:wAfter w:w="22" w:type="dxa"/>
        </w:trPr>
        <w:tc>
          <w:tcPr>
            <w:tcW w:w="787" w:type="dxa"/>
            <w:vMerge w:val="restart"/>
            <w:shd w:val="clear" w:color="auto" w:fill="auto"/>
          </w:tcPr>
          <w:p w14:paraId="1BBAC87B" w14:textId="77777777" w:rsidR="00D67BD7" w:rsidRPr="00A3178A" w:rsidRDefault="00D67BD7" w:rsidP="00443D9A">
            <w:pPr>
              <w:spacing w:line="200" w:lineRule="exact"/>
              <w:ind w:left="-105" w:right="-115"/>
              <w:rPr>
                <w:sz w:val="20"/>
                <w:szCs w:val="20"/>
              </w:rPr>
            </w:pPr>
            <w:r w:rsidRPr="00A3178A">
              <w:rPr>
                <w:sz w:val="20"/>
                <w:szCs w:val="20"/>
              </w:rPr>
              <w:t>Output 2.1</w:t>
            </w:r>
          </w:p>
        </w:tc>
        <w:tc>
          <w:tcPr>
            <w:tcW w:w="1440" w:type="dxa"/>
            <w:vMerge w:val="restart"/>
            <w:shd w:val="clear" w:color="auto" w:fill="auto"/>
          </w:tcPr>
          <w:p w14:paraId="67A9E5BB" w14:textId="77777777" w:rsidR="00D67BD7" w:rsidRPr="0060015A" w:rsidRDefault="00D67BD7" w:rsidP="00443D9A">
            <w:pPr>
              <w:spacing w:line="180" w:lineRule="exact"/>
              <w:rPr>
                <w:sz w:val="20"/>
                <w:szCs w:val="20"/>
              </w:rPr>
            </w:pPr>
            <w:r w:rsidRPr="0060015A">
              <w:rPr>
                <w:sz w:val="20"/>
                <w:szCs w:val="20"/>
              </w:rPr>
              <w:t>Enhanced leadership capacity and gender equality understanding of girls and boys in schools</w:t>
            </w:r>
          </w:p>
        </w:tc>
        <w:tc>
          <w:tcPr>
            <w:tcW w:w="4500" w:type="dxa"/>
          </w:tcPr>
          <w:p w14:paraId="7BDF28F9" w14:textId="77777777" w:rsidR="00D67BD7" w:rsidRPr="003E089A" w:rsidRDefault="00D67BD7" w:rsidP="00443D9A">
            <w:pPr>
              <w:spacing w:line="180" w:lineRule="exact"/>
              <w:rPr>
                <w:sz w:val="20"/>
                <w:szCs w:val="20"/>
              </w:rPr>
            </w:pPr>
            <w:r>
              <w:rPr>
                <w:sz w:val="20"/>
                <w:szCs w:val="20"/>
              </w:rPr>
              <w:t>2.1.1 Number of young girls and boys by age, sex and location that undertake the Young WILS leadership programs</w:t>
            </w:r>
          </w:p>
        </w:tc>
        <w:tc>
          <w:tcPr>
            <w:tcW w:w="4590" w:type="dxa"/>
          </w:tcPr>
          <w:p w14:paraId="3B33C3D4" w14:textId="79DC89A3" w:rsidR="00D67BD7" w:rsidRDefault="00D67BD7" w:rsidP="00443D9A">
            <w:pPr>
              <w:spacing w:line="200" w:lineRule="exact"/>
              <w:rPr>
                <w:sz w:val="20"/>
                <w:szCs w:val="20"/>
              </w:rPr>
            </w:pPr>
            <w:r>
              <w:rPr>
                <w:sz w:val="20"/>
                <w:szCs w:val="20"/>
              </w:rPr>
              <w:t xml:space="preserve">Target: </w:t>
            </w:r>
            <w:r w:rsidR="006925EC">
              <w:rPr>
                <w:sz w:val="20"/>
                <w:szCs w:val="20"/>
              </w:rPr>
              <w:t>20</w:t>
            </w:r>
            <w:r>
              <w:rPr>
                <w:sz w:val="20"/>
                <w:szCs w:val="20"/>
              </w:rPr>
              <w:t>0 young girls and boys by age and location that complete the Young WILS Leadership program</w:t>
            </w:r>
          </w:p>
          <w:p w14:paraId="4BEC8118" w14:textId="77777777" w:rsidR="00D67BD7" w:rsidRDefault="00D67BD7" w:rsidP="00443D9A">
            <w:pPr>
              <w:spacing w:line="200" w:lineRule="exact"/>
              <w:rPr>
                <w:sz w:val="20"/>
                <w:szCs w:val="20"/>
              </w:rPr>
            </w:pPr>
          </w:p>
          <w:p w14:paraId="4B2150D5" w14:textId="6985EF09" w:rsidR="00D67BD7" w:rsidRPr="00155C4D" w:rsidRDefault="00D67BD7" w:rsidP="00443D9A">
            <w:pPr>
              <w:spacing w:line="200" w:lineRule="exact"/>
              <w:rPr>
                <w:sz w:val="20"/>
                <w:szCs w:val="20"/>
                <w:lang w:val="en-US"/>
              </w:rPr>
            </w:pPr>
            <w:r w:rsidRPr="00155C4D">
              <w:rPr>
                <w:sz w:val="20"/>
                <w:szCs w:val="20"/>
                <w:lang w:val="en-US"/>
              </w:rPr>
              <w:t xml:space="preserve">2023 Value </w:t>
            </w:r>
            <w:r w:rsidR="006925EC">
              <w:rPr>
                <w:sz w:val="20"/>
                <w:szCs w:val="20"/>
                <w:lang w:val="en-US"/>
              </w:rPr>
              <w:t>5</w:t>
            </w:r>
            <w:r>
              <w:rPr>
                <w:sz w:val="20"/>
                <w:szCs w:val="20"/>
                <w:lang w:val="en-US"/>
              </w:rPr>
              <w:t>0</w:t>
            </w:r>
          </w:p>
          <w:p w14:paraId="5826D06C" w14:textId="32E07F71" w:rsidR="00D67BD7" w:rsidRPr="00155C4D" w:rsidRDefault="00D67BD7" w:rsidP="00443D9A">
            <w:pPr>
              <w:spacing w:line="200" w:lineRule="exact"/>
              <w:rPr>
                <w:sz w:val="20"/>
                <w:szCs w:val="20"/>
                <w:lang w:val="en-US"/>
              </w:rPr>
            </w:pPr>
            <w:r w:rsidRPr="00155C4D">
              <w:rPr>
                <w:sz w:val="20"/>
                <w:szCs w:val="20"/>
                <w:lang w:val="en-US"/>
              </w:rPr>
              <w:t xml:space="preserve">2024 Value </w:t>
            </w:r>
            <w:r w:rsidR="006925EC">
              <w:rPr>
                <w:sz w:val="20"/>
                <w:szCs w:val="20"/>
                <w:lang w:val="en-US"/>
              </w:rPr>
              <w:t>5</w:t>
            </w:r>
            <w:r>
              <w:rPr>
                <w:sz w:val="20"/>
                <w:szCs w:val="20"/>
                <w:lang w:val="en-US"/>
              </w:rPr>
              <w:t>0</w:t>
            </w:r>
          </w:p>
          <w:p w14:paraId="64169F4A" w14:textId="2D861F92" w:rsidR="00D67BD7" w:rsidRPr="00155C4D" w:rsidRDefault="00D67BD7" w:rsidP="00443D9A">
            <w:pPr>
              <w:spacing w:line="200" w:lineRule="exact"/>
              <w:rPr>
                <w:sz w:val="20"/>
                <w:szCs w:val="20"/>
                <w:lang w:val="en-US"/>
              </w:rPr>
            </w:pPr>
            <w:r w:rsidRPr="00155C4D">
              <w:rPr>
                <w:sz w:val="20"/>
                <w:szCs w:val="20"/>
                <w:lang w:val="en-US"/>
              </w:rPr>
              <w:t xml:space="preserve">2025 Value </w:t>
            </w:r>
            <w:r w:rsidR="006925EC">
              <w:rPr>
                <w:sz w:val="20"/>
                <w:szCs w:val="20"/>
                <w:lang w:val="en-US"/>
              </w:rPr>
              <w:t>5</w:t>
            </w:r>
            <w:r>
              <w:rPr>
                <w:sz w:val="20"/>
                <w:szCs w:val="20"/>
                <w:lang w:val="en-US"/>
              </w:rPr>
              <w:t>0</w:t>
            </w:r>
          </w:p>
          <w:p w14:paraId="52E9D4D7" w14:textId="386BD800" w:rsidR="00D67BD7" w:rsidRDefault="00D67BD7" w:rsidP="00443D9A">
            <w:pPr>
              <w:spacing w:line="200" w:lineRule="exact"/>
              <w:rPr>
                <w:sz w:val="20"/>
                <w:szCs w:val="20"/>
                <w:lang w:val="en-US"/>
              </w:rPr>
            </w:pPr>
            <w:r w:rsidRPr="00155C4D">
              <w:rPr>
                <w:sz w:val="20"/>
                <w:szCs w:val="20"/>
                <w:lang w:val="en-US"/>
              </w:rPr>
              <w:t xml:space="preserve">2026 Value </w:t>
            </w:r>
            <w:r w:rsidR="006925EC">
              <w:rPr>
                <w:sz w:val="20"/>
                <w:szCs w:val="20"/>
                <w:lang w:val="en-US"/>
              </w:rPr>
              <w:t>5</w:t>
            </w:r>
            <w:r>
              <w:rPr>
                <w:sz w:val="20"/>
                <w:szCs w:val="20"/>
                <w:lang w:val="en-US"/>
              </w:rPr>
              <w:t>0</w:t>
            </w:r>
          </w:p>
          <w:p w14:paraId="6F9718B7" w14:textId="77777777" w:rsidR="00D67BD7" w:rsidRPr="00746079" w:rsidRDefault="00D67BD7" w:rsidP="00443D9A">
            <w:pPr>
              <w:spacing w:line="180" w:lineRule="exact"/>
              <w:rPr>
                <w:sz w:val="20"/>
                <w:szCs w:val="20"/>
              </w:rPr>
            </w:pPr>
            <w:r>
              <w:rPr>
                <w:sz w:val="20"/>
                <w:szCs w:val="20"/>
                <w:lang w:val="en-US"/>
              </w:rPr>
              <w:t>Baseline:  Value: 0   Year: 2022</w:t>
            </w:r>
          </w:p>
        </w:tc>
        <w:tc>
          <w:tcPr>
            <w:tcW w:w="3240" w:type="dxa"/>
          </w:tcPr>
          <w:p w14:paraId="129C11CE" w14:textId="77777777" w:rsidR="00D67BD7" w:rsidRPr="004E0600" w:rsidRDefault="00D67BD7" w:rsidP="00D67BD7">
            <w:pPr>
              <w:pStyle w:val="ListParagraph"/>
              <w:numPr>
                <w:ilvl w:val="0"/>
                <w:numId w:val="19"/>
              </w:numPr>
              <w:ind w:left="70" w:hanging="180"/>
              <w:rPr>
                <w:sz w:val="20"/>
                <w:szCs w:val="20"/>
              </w:rPr>
            </w:pPr>
            <w:r>
              <w:rPr>
                <w:sz w:val="20"/>
                <w:szCs w:val="20"/>
              </w:rPr>
              <w:t xml:space="preserve">Implementing Partners 6 monthly report to Steering Committee </w:t>
            </w:r>
          </w:p>
        </w:tc>
        <w:tc>
          <w:tcPr>
            <w:tcW w:w="1260" w:type="dxa"/>
          </w:tcPr>
          <w:p w14:paraId="0863BFEA" w14:textId="77777777" w:rsidR="00D67BD7" w:rsidRPr="004E0600" w:rsidRDefault="00D67BD7" w:rsidP="00443D9A">
            <w:pPr>
              <w:spacing w:line="180" w:lineRule="exact"/>
              <w:rPr>
                <w:sz w:val="20"/>
                <w:szCs w:val="20"/>
              </w:rPr>
            </w:pPr>
            <w:r>
              <w:rPr>
                <w:sz w:val="20"/>
                <w:szCs w:val="20"/>
              </w:rPr>
              <w:t>Implementing Partner</w:t>
            </w:r>
          </w:p>
        </w:tc>
      </w:tr>
      <w:tr w:rsidR="00D67BD7" w:rsidRPr="00A3178A" w14:paraId="534E88FC" w14:textId="77777777" w:rsidTr="00443D9A">
        <w:trPr>
          <w:gridAfter w:val="1"/>
          <w:wAfter w:w="22" w:type="dxa"/>
        </w:trPr>
        <w:tc>
          <w:tcPr>
            <w:tcW w:w="787" w:type="dxa"/>
            <w:vMerge/>
            <w:shd w:val="clear" w:color="auto" w:fill="auto"/>
          </w:tcPr>
          <w:p w14:paraId="4F4721D0" w14:textId="77777777" w:rsidR="00D67BD7" w:rsidRPr="00A3178A" w:rsidRDefault="00D67BD7" w:rsidP="00443D9A">
            <w:pPr>
              <w:spacing w:line="200" w:lineRule="exact"/>
              <w:ind w:left="-105" w:right="-115"/>
              <w:rPr>
                <w:sz w:val="20"/>
                <w:szCs w:val="20"/>
              </w:rPr>
            </w:pPr>
          </w:p>
        </w:tc>
        <w:tc>
          <w:tcPr>
            <w:tcW w:w="1440" w:type="dxa"/>
            <w:vMerge/>
            <w:shd w:val="clear" w:color="auto" w:fill="auto"/>
          </w:tcPr>
          <w:p w14:paraId="76E8F9DB" w14:textId="77777777" w:rsidR="00D67BD7" w:rsidRPr="0060015A" w:rsidRDefault="00D67BD7" w:rsidP="00443D9A">
            <w:pPr>
              <w:spacing w:line="180" w:lineRule="exact"/>
              <w:rPr>
                <w:sz w:val="20"/>
                <w:szCs w:val="20"/>
              </w:rPr>
            </w:pPr>
          </w:p>
        </w:tc>
        <w:tc>
          <w:tcPr>
            <w:tcW w:w="4500" w:type="dxa"/>
          </w:tcPr>
          <w:p w14:paraId="62C649D5" w14:textId="77777777" w:rsidR="00D67BD7" w:rsidRDefault="00D67BD7" w:rsidP="00443D9A">
            <w:pPr>
              <w:spacing w:line="180" w:lineRule="exact"/>
              <w:rPr>
                <w:sz w:val="20"/>
                <w:szCs w:val="20"/>
              </w:rPr>
            </w:pPr>
            <w:r w:rsidRPr="00CF0A50">
              <w:rPr>
                <w:sz w:val="20"/>
                <w:szCs w:val="20"/>
              </w:rPr>
              <w:t>2.1.2 % of young girls and boys by age, sex and location that undertook the WILS leadership program reporting improved leadership knowledge and skills</w:t>
            </w:r>
          </w:p>
        </w:tc>
        <w:tc>
          <w:tcPr>
            <w:tcW w:w="4590" w:type="dxa"/>
          </w:tcPr>
          <w:p w14:paraId="6C0B5335" w14:textId="77777777" w:rsidR="00D67BD7" w:rsidRDefault="00D67BD7" w:rsidP="00443D9A">
            <w:pPr>
              <w:spacing w:line="200" w:lineRule="exact"/>
              <w:rPr>
                <w:sz w:val="20"/>
                <w:szCs w:val="20"/>
              </w:rPr>
            </w:pPr>
            <w:r>
              <w:rPr>
                <w:sz w:val="20"/>
                <w:szCs w:val="20"/>
              </w:rPr>
              <w:t>Target: 35% young girls and boys that participated in the WILS young leadership programs by 2026</w:t>
            </w:r>
          </w:p>
          <w:p w14:paraId="09840880" w14:textId="77777777" w:rsidR="00D67BD7" w:rsidRDefault="00D67BD7" w:rsidP="00443D9A">
            <w:pPr>
              <w:spacing w:line="200" w:lineRule="exact"/>
              <w:rPr>
                <w:sz w:val="20"/>
                <w:szCs w:val="20"/>
              </w:rPr>
            </w:pPr>
          </w:p>
          <w:p w14:paraId="2946CDE0" w14:textId="77777777" w:rsidR="00D67BD7" w:rsidRDefault="00D67BD7" w:rsidP="00443D9A">
            <w:pPr>
              <w:spacing w:line="200" w:lineRule="exact"/>
              <w:rPr>
                <w:sz w:val="20"/>
                <w:szCs w:val="20"/>
              </w:rPr>
            </w:pPr>
            <w:r>
              <w:rPr>
                <w:sz w:val="20"/>
                <w:szCs w:val="20"/>
                <w:lang w:val="en-US"/>
              </w:rPr>
              <w:lastRenderedPageBreak/>
              <w:t>Baseline:  Value: 0   Year: 2022</w:t>
            </w:r>
          </w:p>
        </w:tc>
        <w:tc>
          <w:tcPr>
            <w:tcW w:w="3240" w:type="dxa"/>
          </w:tcPr>
          <w:p w14:paraId="1C54C6C5" w14:textId="77777777" w:rsidR="00D67BD7" w:rsidRDefault="00D67BD7" w:rsidP="00D67BD7">
            <w:pPr>
              <w:pStyle w:val="ListParagraph"/>
              <w:numPr>
                <w:ilvl w:val="0"/>
                <w:numId w:val="19"/>
              </w:numPr>
              <w:ind w:left="70" w:hanging="180"/>
              <w:rPr>
                <w:sz w:val="20"/>
                <w:szCs w:val="20"/>
              </w:rPr>
            </w:pPr>
            <w:r>
              <w:rPr>
                <w:sz w:val="20"/>
                <w:szCs w:val="20"/>
              </w:rPr>
              <w:lastRenderedPageBreak/>
              <w:t>Pre and post training questionnaire</w:t>
            </w:r>
          </w:p>
          <w:p w14:paraId="7B5A3679" w14:textId="77777777" w:rsidR="00D67BD7" w:rsidRDefault="00D67BD7" w:rsidP="00D67BD7">
            <w:pPr>
              <w:pStyle w:val="ListParagraph"/>
              <w:numPr>
                <w:ilvl w:val="0"/>
                <w:numId w:val="19"/>
              </w:numPr>
              <w:ind w:left="70" w:hanging="180"/>
              <w:rPr>
                <w:sz w:val="20"/>
                <w:szCs w:val="20"/>
              </w:rPr>
            </w:pPr>
            <w:r>
              <w:rPr>
                <w:sz w:val="20"/>
                <w:szCs w:val="20"/>
              </w:rPr>
              <w:lastRenderedPageBreak/>
              <w:t xml:space="preserve">Implementing Partners 6 monthly report to Steering Committee </w:t>
            </w:r>
          </w:p>
        </w:tc>
        <w:tc>
          <w:tcPr>
            <w:tcW w:w="1260" w:type="dxa"/>
          </w:tcPr>
          <w:p w14:paraId="4EE8C807" w14:textId="77777777" w:rsidR="00D67BD7" w:rsidRDefault="00D67BD7" w:rsidP="00443D9A">
            <w:pPr>
              <w:spacing w:line="180" w:lineRule="exact"/>
              <w:rPr>
                <w:sz w:val="20"/>
                <w:szCs w:val="20"/>
              </w:rPr>
            </w:pPr>
            <w:r>
              <w:rPr>
                <w:sz w:val="20"/>
                <w:szCs w:val="20"/>
              </w:rPr>
              <w:lastRenderedPageBreak/>
              <w:t>Implementing partner</w:t>
            </w:r>
          </w:p>
        </w:tc>
      </w:tr>
      <w:tr w:rsidR="00D67BD7" w:rsidRPr="00A3178A" w14:paraId="447347BD" w14:textId="77777777" w:rsidTr="00443D9A">
        <w:trPr>
          <w:gridAfter w:val="1"/>
          <w:wAfter w:w="22" w:type="dxa"/>
        </w:trPr>
        <w:tc>
          <w:tcPr>
            <w:tcW w:w="787" w:type="dxa"/>
            <w:vMerge/>
            <w:shd w:val="clear" w:color="auto" w:fill="auto"/>
          </w:tcPr>
          <w:p w14:paraId="06EA2097" w14:textId="77777777" w:rsidR="00D67BD7" w:rsidRPr="00A3178A" w:rsidRDefault="00D67BD7" w:rsidP="00443D9A">
            <w:pPr>
              <w:spacing w:line="200" w:lineRule="exact"/>
              <w:ind w:left="-105" w:right="-115"/>
              <w:rPr>
                <w:sz w:val="20"/>
                <w:szCs w:val="20"/>
              </w:rPr>
            </w:pPr>
          </w:p>
        </w:tc>
        <w:tc>
          <w:tcPr>
            <w:tcW w:w="1440" w:type="dxa"/>
            <w:vMerge/>
            <w:shd w:val="clear" w:color="auto" w:fill="auto"/>
          </w:tcPr>
          <w:p w14:paraId="5EF0E9B1" w14:textId="77777777" w:rsidR="00D67BD7" w:rsidRPr="0060015A" w:rsidRDefault="00D67BD7" w:rsidP="00443D9A">
            <w:pPr>
              <w:spacing w:line="180" w:lineRule="exact"/>
              <w:rPr>
                <w:sz w:val="20"/>
                <w:szCs w:val="20"/>
              </w:rPr>
            </w:pPr>
          </w:p>
        </w:tc>
        <w:tc>
          <w:tcPr>
            <w:tcW w:w="4500" w:type="dxa"/>
          </w:tcPr>
          <w:p w14:paraId="5B4204EA" w14:textId="77777777" w:rsidR="00D67BD7" w:rsidRDefault="00D67BD7" w:rsidP="00443D9A">
            <w:pPr>
              <w:spacing w:line="180" w:lineRule="exact"/>
              <w:rPr>
                <w:sz w:val="20"/>
                <w:szCs w:val="20"/>
              </w:rPr>
            </w:pPr>
            <w:r>
              <w:rPr>
                <w:sz w:val="20"/>
                <w:szCs w:val="20"/>
              </w:rPr>
              <w:t>2.1.3 Number of young women and men that participate in the annual Mock Youth Parliament.</w:t>
            </w:r>
          </w:p>
        </w:tc>
        <w:tc>
          <w:tcPr>
            <w:tcW w:w="4590" w:type="dxa"/>
          </w:tcPr>
          <w:p w14:paraId="0EC36824" w14:textId="2ED1E666" w:rsidR="00D67BD7" w:rsidRDefault="00D67BD7" w:rsidP="00443D9A">
            <w:pPr>
              <w:spacing w:line="200" w:lineRule="exact"/>
              <w:rPr>
                <w:sz w:val="20"/>
                <w:szCs w:val="20"/>
              </w:rPr>
            </w:pPr>
            <w:r>
              <w:rPr>
                <w:sz w:val="20"/>
                <w:szCs w:val="20"/>
              </w:rPr>
              <w:t xml:space="preserve">Target: </w:t>
            </w:r>
            <w:r w:rsidR="005D3C7A">
              <w:rPr>
                <w:sz w:val="20"/>
                <w:szCs w:val="20"/>
              </w:rPr>
              <w:t>15</w:t>
            </w:r>
            <w:r>
              <w:rPr>
                <w:sz w:val="20"/>
                <w:szCs w:val="20"/>
              </w:rPr>
              <w:t>0 young women and men district representatives that participate in the Mock Youth Parliament by 2026.</w:t>
            </w:r>
          </w:p>
          <w:p w14:paraId="797EEC77" w14:textId="77777777" w:rsidR="00D67BD7" w:rsidRDefault="00D67BD7" w:rsidP="00443D9A">
            <w:pPr>
              <w:spacing w:line="200" w:lineRule="exact"/>
              <w:ind w:left="720" w:hanging="720"/>
              <w:rPr>
                <w:sz w:val="20"/>
                <w:szCs w:val="20"/>
              </w:rPr>
            </w:pPr>
          </w:p>
          <w:p w14:paraId="154284B3" w14:textId="41EB32F5" w:rsidR="00D67BD7" w:rsidRPr="00155C4D" w:rsidRDefault="00D67BD7" w:rsidP="00443D9A">
            <w:pPr>
              <w:spacing w:line="200" w:lineRule="exact"/>
              <w:rPr>
                <w:sz w:val="20"/>
                <w:szCs w:val="20"/>
                <w:lang w:val="en-US"/>
              </w:rPr>
            </w:pPr>
            <w:r w:rsidRPr="00155C4D">
              <w:rPr>
                <w:sz w:val="20"/>
                <w:szCs w:val="20"/>
                <w:lang w:val="en-US"/>
              </w:rPr>
              <w:t xml:space="preserve">2023 Value </w:t>
            </w:r>
            <w:r w:rsidR="00BB3917">
              <w:rPr>
                <w:sz w:val="20"/>
                <w:szCs w:val="20"/>
                <w:lang w:val="en-US"/>
              </w:rPr>
              <w:t>4</w:t>
            </w:r>
            <w:r>
              <w:rPr>
                <w:sz w:val="20"/>
                <w:szCs w:val="20"/>
                <w:lang w:val="en-US"/>
              </w:rPr>
              <w:t>0</w:t>
            </w:r>
          </w:p>
          <w:p w14:paraId="33E9770F" w14:textId="0D098976" w:rsidR="00D67BD7" w:rsidRPr="00155C4D" w:rsidRDefault="00D67BD7" w:rsidP="00443D9A">
            <w:pPr>
              <w:spacing w:line="200" w:lineRule="exact"/>
              <w:rPr>
                <w:sz w:val="20"/>
                <w:szCs w:val="20"/>
                <w:lang w:val="en-US"/>
              </w:rPr>
            </w:pPr>
            <w:r w:rsidRPr="00155C4D">
              <w:rPr>
                <w:sz w:val="20"/>
                <w:szCs w:val="20"/>
                <w:lang w:val="en-US"/>
              </w:rPr>
              <w:t xml:space="preserve">2024 Value </w:t>
            </w:r>
            <w:r w:rsidR="00BB3917">
              <w:rPr>
                <w:sz w:val="20"/>
                <w:szCs w:val="20"/>
                <w:lang w:val="en-US"/>
              </w:rPr>
              <w:t>4</w:t>
            </w:r>
            <w:r>
              <w:rPr>
                <w:sz w:val="20"/>
                <w:szCs w:val="20"/>
                <w:lang w:val="en-US"/>
              </w:rPr>
              <w:t>0</w:t>
            </w:r>
          </w:p>
          <w:p w14:paraId="1E893E7D" w14:textId="633E4FBF" w:rsidR="00D67BD7" w:rsidRPr="00155C4D" w:rsidRDefault="00D67BD7" w:rsidP="00443D9A">
            <w:pPr>
              <w:spacing w:line="200" w:lineRule="exact"/>
              <w:rPr>
                <w:sz w:val="20"/>
                <w:szCs w:val="20"/>
                <w:lang w:val="en-US"/>
              </w:rPr>
            </w:pPr>
            <w:r w:rsidRPr="00155C4D">
              <w:rPr>
                <w:sz w:val="20"/>
                <w:szCs w:val="20"/>
                <w:lang w:val="en-US"/>
              </w:rPr>
              <w:t xml:space="preserve">2025 Value </w:t>
            </w:r>
            <w:r w:rsidR="00BB3917">
              <w:rPr>
                <w:sz w:val="20"/>
                <w:szCs w:val="20"/>
                <w:lang w:val="en-US"/>
              </w:rPr>
              <w:t>3</w:t>
            </w:r>
            <w:r>
              <w:rPr>
                <w:sz w:val="20"/>
                <w:szCs w:val="20"/>
                <w:lang w:val="en-US"/>
              </w:rPr>
              <w:t>0</w:t>
            </w:r>
          </w:p>
          <w:p w14:paraId="122EF231" w14:textId="4209B7C8" w:rsidR="00D67BD7" w:rsidRDefault="00D67BD7" w:rsidP="00443D9A">
            <w:pPr>
              <w:spacing w:line="200" w:lineRule="exact"/>
              <w:rPr>
                <w:sz w:val="20"/>
                <w:szCs w:val="20"/>
                <w:lang w:val="en-US"/>
              </w:rPr>
            </w:pPr>
            <w:r w:rsidRPr="00155C4D">
              <w:rPr>
                <w:sz w:val="20"/>
                <w:szCs w:val="20"/>
                <w:lang w:val="en-US"/>
              </w:rPr>
              <w:t xml:space="preserve">2026 Value </w:t>
            </w:r>
            <w:r w:rsidR="00BB3917">
              <w:rPr>
                <w:sz w:val="20"/>
                <w:szCs w:val="20"/>
                <w:lang w:val="en-US"/>
              </w:rPr>
              <w:t>4</w:t>
            </w:r>
            <w:r>
              <w:rPr>
                <w:sz w:val="20"/>
                <w:szCs w:val="20"/>
                <w:lang w:val="en-US"/>
              </w:rPr>
              <w:t>0</w:t>
            </w:r>
          </w:p>
          <w:p w14:paraId="2E0DFECB" w14:textId="77777777" w:rsidR="00D67BD7" w:rsidRDefault="00D67BD7" w:rsidP="00443D9A">
            <w:pPr>
              <w:spacing w:line="200" w:lineRule="exact"/>
              <w:ind w:left="720" w:hanging="720"/>
              <w:rPr>
                <w:sz w:val="20"/>
                <w:szCs w:val="20"/>
              </w:rPr>
            </w:pPr>
            <w:r>
              <w:rPr>
                <w:sz w:val="20"/>
                <w:szCs w:val="20"/>
                <w:lang w:val="en-US"/>
              </w:rPr>
              <w:t>Baseline:  Value: 0   Year: 2022</w:t>
            </w:r>
          </w:p>
        </w:tc>
        <w:tc>
          <w:tcPr>
            <w:tcW w:w="3240" w:type="dxa"/>
          </w:tcPr>
          <w:p w14:paraId="69F4860A" w14:textId="77777777" w:rsidR="00D67BD7" w:rsidRDefault="00D67BD7" w:rsidP="00D67BD7">
            <w:pPr>
              <w:pStyle w:val="ListParagraph"/>
              <w:numPr>
                <w:ilvl w:val="0"/>
                <w:numId w:val="19"/>
              </w:numPr>
              <w:ind w:left="70" w:hanging="180"/>
              <w:rPr>
                <w:sz w:val="20"/>
                <w:szCs w:val="20"/>
              </w:rPr>
            </w:pPr>
            <w:r>
              <w:rPr>
                <w:sz w:val="20"/>
                <w:szCs w:val="20"/>
              </w:rPr>
              <w:t>Mock Youth Parliament Reports</w:t>
            </w:r>
          </w:p>
        </w:tc>
        <w:tc>
          <w:tcPr>
            <w:tcW w:w="1260" w:type="dxa"/>
          </w:tcPr>
          <w:p w14:paraId="64C714BB" w14:textId="77777777" w:rsidR="00D67BD7" w:rsidRDefault="00D67BD7" w:rsidP="00443D9A">
            <w:pPr>
              <w:spacing w:line="180" w:lineRule="exact"/>
              <w:rPr>
                <w:sz w:val="20"/>
                <w:szCs w:val="20"/>
              </w:rPr>
            </w:pPr>
            <w:r>
              <w:rPr>
                <w:sz w:val="20"/>
                <w:szCs w:val="20"/>
              </w:rPr>
              <w:t>Implementing partner</w:t>
            </w:r>
          </w:p>
        </w:tc>
      </w:tr>
      <w:tr w:rsidR="00D67BD7" w:rsidRPr="00A3178A" w14:paraId="0D2C47BF" w14:textId="77777777" w:rsidTr="00443D9A">
        <w:trPr>
          <w:gridAfter w:val="1"/>
          <w:wAfter w:w="22" w:type="dxa"/>
        </w:trPr>
        <w:tc>
          <w:tcPr>
            <w:tcW w:w="787" w:type="dxa"/>
            <w:vMerge w:val="restart"/>
            <w:shd w:val="clear" w:color="auto" w:fill="auto"/>
          </w:tcPr>
          <w:p w14:paraId="1593F687" w14:textId="77777777" w:rsidR="00D67BD7" w:rsidRPr="00A3178A" w:rsidRDefault="00D67BD7" w:rsidP="00443D9A">
            <w:pPr>
              <w:spacing w:line="200" w:lineRule="exact"/>
              <w:ind w:left="-105" w:right="-115"/>
              <w:rPr>
                <w:sz w:val="20"/>
                <w:szCs w:val="20"/>
              </w:rPr>
            </w:pPr>
            <w:r w:rsidRPr="00A3178A">
              <w:rPr>
                <w:sz w:val="20"/>
                <w:szCs w:val="20"/>
              </w:rPr>
              <w:t>Output 2.2</w:t>
            </w:r>
          </w:p>
        </w:tc>
        <w:tc>
          <w:tcPr>
            <w:tcW w:w="1440" w:type="dxa"/>
            <w:vMerge w:val="restart"/>
            <w:shd w:val="clear" w:color="auto" w:fill="auto"/>
          </w:tcPr>
          <w:p w14:paraId="68655CDA" w14:textId="77777777" w:rsidR="00D67BD7" w:rsidRPr="0060015A" w:rsidRDefault="00D67BD7" w:rsidP="00443D9A">
            <w:pPr>
              <w:spacing w:line="200" w:lineRule="exact"/>
              <w:rPr>
                <w:sz w:val="20"/>
                <w:szCs w:val="20"/>
              </w:rPr>
            </w:pPr>
            <w:r w:rsidRPr="0060015A">
              <w:rPr>
                <w:sz w:val="20"/>
                <w:szCs w:val="20"/>
              </w:rPr>
              <w:t xml:space="preserve"> Enhanced leadership and gender equality capacity and access to leadership opportunities for women in the workplaces</w:t>
            </w:r>
          </w:p>
        </w:tc>
        <w:tc>
          <w:tcPr>
            <w:tcW w:w="4500" w:type="dxa"/>
          </w:tcPr>
          <w:p w14:paraId="13A7FFCC" w14:textId="77777777" w:rsidR="00D67BD7" w:rsidRPr="009246A0" w:rsidRDefault="00D67BD7" w:rsidP="00443D9A">
            <w:pPr>
              <w:spacing w:line="200" w:lineRule="exact"/>
              <w:rPr>
                <w:sz w:val="20"/>
                <w:szCs w:val="20"/>
              </w:rPr>
            </w:pPr>
            <w:r>
              <w:rPr>
                <w:sz w:val="20"/>
                <w:szCs w:val="20"/>
              </w:rPr>
              <w:t xml:space="preserve">2.2.1 </w:t>
            </w:r>
            <w:r w:rsidRPr="009246A0">
              <w:rPr>
                <w:sz w:val="20"/>
                <w:szCs w:val="20"/>
              </w:rPr>
              <w:t>Number of women in executive boards (public &amp; private) who completed formal</w:t>
            </w:r>
          </w:p>
          <w:p w14:paraId="2F0CFE77" w14:textId="77777777" w:rsidR="00D67BD7" w:rsidRPr="00A3178A" w:rsidRDefault="00D67BD7" w:rsidP="00443D9A">
            <w:pPr>
              <w:spacing w:line="200" w:lineRule="exact"/>
              <w:rPr>
                <w:b/>
                <w:bCs/>
                <w:i/>
                <w:iCs/>
                <w:sz w:val="20"/>
                <w:szCs w:val="20"/>
              </w:rPr>
            </w:pPr>
            <w:r w:rsidRPr="009246A0">
              <w:rPr>
                <w:sz w:val="20"/>
                <w:szCs w:val="20"/>
              </w:rPr>
              <w:t>leadership trainings supported by WILS</w:t>
            </w:r>
          </w:p>
        </w:tc>
        <w:tc>
          <w:tcPr>
            <w:tcW w:w="4590" w:type="dxa"/>
          </w:tcPr>
          <w:p w14:paraId="208AEE67" w14:textId="77777777" w:rsidR="00D67BD7" w:rsidRPr="0064140F" w:rsidRDefault="00D67BD7" w:rsidP="00443D9A">
            <w:pPr>
              <w:spacing w:line="200" w:lineRule="exact"/>
              <w:rPr>
                <w:sz w:val="20"/>
                <w:szCs w:val="20"/>
              </w:rPr>
            </w:pPr>
            <w:r w:rsidRPr="0064140F">
              <w:rPr>
                <w:sz w:val="20"/>
                <w:szCs w:val="20"/>
              </w:rPr>
              <w:t xml:space="preserve">Target: 10% increase of baseline </w:t>
            </w:r>
          </w:p>
          <w:p w14:paraId="0CE8B0B9" w14:textId="77777777" w:rsidR="00D67BD7" w:rsidRPr="0064140F" w:rsidRDefault="00D67BD7" w:rsidP="00443D9A">
            <w:pPr>
              <w:spacing w:line="200" w:lineRule="exact"/>
              <w:rPr>
                <w:sz w:val="20"/>
                <w:szCs w:val="20"/>
              </w:rPr>
            </w:pPr>
            <w:r w:rsidRPr="0064140F">
              <w:rPr>
                <w:sz w:val="20"/>
                <w:szCs w:val="20"/>
              </w:rPr>
              <w:t xml:space="preserve">Target Year: 2022 </w:t>
            </w:r>
          </w:p>
          <w:p w14:paraId="55D071BD" w14:textId="77777777" w:rsidR="00D67BD7" w:rsidRPr="0064140F" w:rsidRDefault="00D67BD7" w:rsidP="00443D9A">
            <w:pPr>
              <w:spacing w:line="200" w:lineRule="exact"/>
              <w:rPr>
                <w:sz w:val="20"/>
                <w:szCs w:val="20"/>
              </w:rPr>
            </w:pPr>
          </w:p>
          <w:p w14:paraId="38A832E8" w14:textId="77777777" w:rsidR="00D67BD7" w:rsidRPr="0064140F" w:rsidRDefault="00D67BD7" w:rsidP="00443D9A">
            <w:pPr>
              <w:spacing w:line="200" w:lineRule="exact"/>
              <w:rPr>
                <w:sz w:val="20"/>
                <w:szCs w:val="20"/>
              </w:rPr>
            </w:pPr>
            <w:r w:rsidRPr="0064140F">
              <w:rPr>
                <w:sz w:val="20"/>
                <w:szCs w:val="20"/>
              </w:rPr>
              <w:t xml:space="preserve">Baseline: Value: 24%* </w:t>
            </w:r>
          </w:p>
          <w:p w14:paraId="27B5C08E" w14:textId="77777777" w:rsidR="00D67BD7" w:rsidRPr="0064140F" w:rsidRDefault="00D67BD7" w:rsidP="00443D9A">
            <w:pPr>
              <w:spacing w:line="200" w:lineRule="exact"/>
              <w:rPr>
                <w:sz w:val="20"/>
                <w:szCs w:val="20"/>
              </w:rPr>
            </w:pPr>
            <w:r w:rsidRPr="0064140F">
              <w:rPr>
                <w:sz w:val="20"/>
                <w:szCs w:val="20"/>
              </w:rPr>
              <w:t xml:space="preserve">Year: 2017 Source: Institute of Directors report </w:t>
            </w:r>
          </w:p>
          <w:p w14:paraId="02A8CC00" w14:textId="77777777" w:rsidR="00D67BD7" w:rsidRPr="0064140F" w:rsidRDefault="00D67BD7" w:rsidP="00443D9A">
            <w:pPr>
              <w:spacing w:line="200" w:lineRule="exact"/>
              <w:rPr>
                <w:sz w:val="20"/>
                <w:szCs w:val="20"/>
              </w:rPr>
            </w:pPr>
            <w:r w:rsidRPr="0064140F">
              <w:rPr>
                <w:sz w:val="20"/>
                <w:szCs w:val="20"/>
              </w:rPr>
              <w:t>* 24% of public sector boards are women i.e. 43 women</w:t>
            </w:r>
          </w:p>
        </w:tc>
        <w:tc>
          <w:tcPr>
            <w:tcW w:w="3240" w:type="dxa"/>
          </w:tcPr>
          <w:p w14:paraId="20A6C942" w14:textId="77777777" w:rsidR="00D67BD7" w:rsidRPr="003730C1" w:rsidRDefault="00D67BD7" w:rsidP="00D67BD7">
            <w:pPr>
              <w:pStyle w:val="ListParagraph"/>
              <w:numPr>
                <w:ilvl w:val="0"/>
                <w:numId w:val="19"/>
              </w:numPr>
              <w:spacing w:line="200" w:lineRule="exact"/>
              <w:ind w:left="66" w:hanging="180"/>
              <w:rPr>
                <w:sz w:val="20"/>
                <w:szCs w:val="20"/>
              </w:rPr>
            </w:pPr>
            <w:r>
              <w:rPr>
                <w:sz w:val="20"/>
                <w:szCs w:val="20"/>
              </w:rPr>
              <w:t>SIOD 6 monthly reports to SC</w:t>
            </w:r>
          </w:p>
        </w:tc>
        <w:tc>
          <w:tcPr>
            <w:tcW w:w="1260" w:type="dxa"/>
          </w:tcPr>
          <w:p w14:paraId="3983B7BB" w14:textId="77777777" w:rsidR="00D67BD7" w:rsidRPr="003730C1" w:rsidRDefault="00D67BD7" w:rsidP="00443D9A">
            <w:pPr>
              <w:spacing w:line="200" w:lineRule="exact"/>
              <w:rPr>
                <w:sz w:val="20"/>
                <w:szCs w:val="20"/>
              </w:rPr>
            </w:pPr>
            <w:r>
              <w:rPr>
                <w:sz w:val="20"/>
                <w:szCs w:val="20"/>
              </w:rPr>
              <w:t>SIOD</w:t>
            </w:r>
          </w:p>
        </w:tc>
      </w:tr>
      <w:tr w:rsidR="00D67BD7" w:rsidRPr="00A3178A" w14:paraId="7A0FEAF9" w14:textId="77777777" w:rsidTr="00443D9A">
        <w:trPr>
          <w:gridAfter w:val="1"/>
          <w:wAfter w:w="22" w:type="dxa"/>
        </w:trPr>
        <w:tc>
          <w:tcPr>
            <w:tcW w:w="787" w:type="dxa"/>
            <w:vMerge/>
            <w:shd w:val="clear" w:color="auto" w:fill="auto"/>
          </w:tcPr>
          <w:p w14:paraId="76C91073" w14:textId="77777777" w:rsidR="00D67BD7" w:rsidRPr="00A3178A" w:rsidRDefault="00D67BD7" w:rsidP="00443D9A">
            <w:pPr>
              <w:spacing w:line="200" w:lineRule="exact"/>
              <w:ind w:left="-105" w:right="-115"/>
              <w:rPr>
                <w:sz w:val="20"/>
                <w:szCs w:val="20"/>
              </w:rPr>
            </w:pPr>
          </w:p>
        </w:tc>
        <w:tc>
          <w:tcPr>
            <w:tcW w:w="1440" w:type="dxa"/>
            <w:vMerge/>
            <w:shd w:val="clear" w:color="auto" w:fill="auto"/>
          </w:tcPr>
          <w:p w14:paraId="1A88F01C" w14:textId="77777777" w:rsidR="00D67BD7" w:rsidRPr="0060015A" w:rsidRDefault="00D67BD7" w:rsidP="00443D9A">
            <w:pPr>
              <w:spacing w:line="200" w:lineRule="exact"/>
              <w:rPr>
                <w:sz w:val="20"/>
                <w:szCs w:val="20"/>
              </w:rPr>
            </w:pPr>
          </w:p>
        </w:tc>
        <w:tc>
          <w:tcPr>
            <w:tcW w:w="4500" w:type="dxa"/>
          </w:tcPr>
          <w:p w14:paraId="12701E0B" w14:textId="77777777" w:rsidR="00D67BD7" w:rsidRDefault="00D67BD7" w:rsidP="00443D9A">
            <w:pPr>
              <w:spacing w:line="200" w:lineRule="exact"/>
              <w:rPr>
                <w:sz w:val="20"/>
                <w:szCs w:val="20"/>
              </w:rPr>
            </w:pPr>
            <w:r w:rsidRPr="00A92A2D">
              <w:rPr>
                <w:sz w:val="20"/>
                <w:szCs w:val="20"/>
              </w:rPr>
              <w:t>2</w:t>
            </w:r>
            <w:r>
              <w:rPr>
                <w:sz w:val="20"/>
                <w:szCs w:val="20"/>
              </w:rPr>
              <w:t>.2.2</w:t>
            </w:r>
            <w:r w:rsidRPr="00A92A2D">
              <w:rPr>
                <w:sz w:val="20"/>
                <w:szCs w:val="20"/>
              </w:rPr>
              <w:t xml:space="preserve"> </w:t>
            </w:r>
            <w:r w:rsidRPr="000B5EE8">
              <w:rPr>
                <w:sz w:val="20"/>
                <w:szCs w:val="20"/>
              </w:rPr>
              <w:t>Increased number of emerging women leaders in public, private and Civil society that complete the Vaogagana o Fesootaiga Course and note improved oratory Samoan understanding and practice</w:t>
            </w:r>
          </w:p>
        </w:tc>
        <w:tc>
          <w:tcPr>
            <w:tcW w:w="4590" w:type="dxa"/>
          </w:tcPr>
          <w:p w14:paraId="723D447D" w14:textId="77777777" w:rsidR="00D67BD7" w:rsidRPr="0064140F" w:rsidRDefault="00D67BD7" w:rsidP="00443D9A">
            <w:pPr>
              <w:spacing w:line="200" w:lineRule="exact"/>
              <w:ind w:left="-23" w:right="-105"/>
              <w:rPr>
                <w:sz w:val="20"/>
                <w:szCs w:val="20"/>
              </w:rPr>
            </w:pPr>
            <w:r w:rsidRPr="0064140F">
              <w:rPr>
                <w:sz w:val="20"/>
                <w:szCs w:val="20"/>
              </w:rPr>
              <w:t xml:space="preserve">Target: Total of 112 middle management women leaders by age, disability and location that complete the Vaogagana o Fesootaiga Course </w:t>
            </w:r>
            <w:r>
              <w:rPr>
                <w:sz w:val="20"/>
                <w:szCs w:val="20"/>
              </w:rPr>
              <w:t xml:space="preserve">and note improved understanding and practice of oratory Samoan </w:t>
            </w:r>
            <w:r w:rsidRPr="0064140F">
              <w:rPr>
                <w:sz w:val="20"/>
                <w:szCs w:val="20"/>
              </w:rPr>
              <w:t>by 2026</w:t>
            </w:r>
          </w:p>
          <w:p w14:paraId="33796DF7" w14:textId="77777777" w:rsidR="00D67BD7" w:rsidRPr="0064140F" w:rsidRDefault="00D67BD7" w:rsidP="00443D9A">
            <w:pPr>
              <w:spacing w:line="200" w:lineRule="exact"/>
              <w:ind w:left="-150" w:right="-240"/>
              <w:rPr>
                <w:sz w:val="20"/>
                <w:szCs w:val="20"/>
              </w:rPr>
            </w:pPr>
          </w:p>
          <w:p w14:paraId="547C6EA0" w14:textId="77777777" w:rsidR="00D67BD7" w:rsidRPr="0064140F" w:rsidRDefault="00D67BD7" w:rsidP="00443D9A">
            <w:pPr>
              <w:spacing w:line="200" w:lineRule="exact"/>
              <w:ind w:left="-23" w:right="-240"/>
              <w:rPr>
                <w:sz w:val="20"/>
                <w:szCs w:val="20"/>
              </w:rPr>
            </w:pPr>
            <w:r w:rsidRPr="0064140F">
              <w:rPr>
                <w:sz w:val="20"/>
                <w:szCs w:val="20"/>
              </w:rPr>
              <w:t>2023 Value   70</w:t>
            </w:r>
          </w:p>
          <w:p w14:paraId="44ACDE6B" w14:textId="77777777" w:rsidR="00D67BD7" w:rsidRPr="0064140F" w:rsidRDefault="00D67BD7" w:rsidP="00443D9A">
            <w:pPr>
              <w:spacing w:line="200" w:lineRule="exact"/>
              <w:ind w:left="-23" w:right="-240"/>
              <w:rPr>
                <w:sz w:val="20"/>
                <w:szCs w:val="20"/>
              </w:rPr>
            </w:pPr>
            <w:r w:rsidRPr="0064140F">
              <w:rPr>
                <w:sz w:val="20"/>
                <w:szCs w:val="20"/>
              </w:rPr>
              <w:t>2024 Value   70</w:t>
            </w:r>
          </w:p>
          <w:p w14:paraId="36DD9719" w14:textId="77777777" w:rsidR="00D67BD7" w:rsidRPr="0064140F" w:rsidRDefault="00D67BD7" w:rsidP="00443D9A">
            <w:pPr>
              <w:spacing w:line="200" w:lineRule="exact"/>
              <w:ind w:left="-23" w:right="-240"/>
              <w:rPr>
                <w:sz w:val="20"/>
                <w:szCs w:val="20"/>
              </w:rPr>
            </w:pPr>
            <w:r w:rsidRPr="0064140F">
              <w:rPr>
                <w:sz w:val="20"/>
                <w:szCs w:val="20"/>
              </w:rPr>
              <w:t>2025 Value   70</w:t>
            </w:r>
          </w:p>
          <w:p w14:paraId="6DFA66F5" w14:textId="77777777" w:rsidR="00D67BD7" w:rsidRPr="0064140F" w:rsidRDefault="00D67BD7" w:rsidP="00443D9A">
            <w:pPr>
              <w:spacing w:line="200" w:lineRule="exact"/>
              <w:rPr>
                <w:sz w:val="20"/>
                <w:szCs w:val="20"/>
              </w:rPr>
            </w:pPr>
            <w:r w:rsidRPr="0064140F">
              <w:rPr>
                <w:sz w:val="20"/>
                <w:szCs w:val="20"/>
              </w:rPr>
              <w:t>2026 Value   70</w:t>
            </w:r>
          </w:p>
          <w:p w14:paraId="3A4CACC8" w14:textId="77777777" w:rsidR="00D67BD7" w:rsidRPr="0064140F" w:rsidRDefault="00D67BD7" w:rsidP="00443D9A">
            <w:pPr>
              <w:spacing w:line="200" w:lineRule="exact"/>
              <w:rPr>
                <w:sz w:val="20"/>
                <w:szCs w:val="20"/>
              </w:rPr>
            </w:pPr>
          </w:p>
          <w:p w14:paraId="2A8D3E2A" w14:textId="77777777" w:rsidR="00D67BD7" w:rsidRPr="0064140F" w:rsidRDefault="00D67BD7" w:rsidP="00443D9A">
            <w:pPr>
              <w:spacing w:line="200" w:lineRule="exact"/>
              <w:rPr>
                <w:sz w:val="20"/>
                <w:szCs w:val="20"/>
              </w:rPr>
            </w:pPr>
            <w:r w:rsidRPr="0064140F">
              <w:rPr>
                <w:sz w:val="20"/>
                <w:szCs w:val="20"/>
              </w:rPr>
              <w:t>Target: 40% (54) of the Vaogagana o Fesootaiga participants by age, disability and location that identify improvement in their understanding, practice and confidence in Samoan Oratory language by 2026</w:t>
            </w:r>
          </w:p>
        </w:tc>
        <w:tc>
          <w:tcPr>
            <w:tcW w:w="3240" w:type="dxa"/>
          </w:tcPr>
          <w:p w14:paraId="07968C01" w14:textId="77777777" w:rsidR="00D67BD7" w:rsidRPr="00AC6622" w:rsidRDefault="00D67BD7" w:rsidP="00D67BD7">
            <w:pPr>
              <w:pStyle w:val="ListParagraph"/>
              <w:numPr>
                <w:ilvl w:val="0"/>
                <w:numId w:val="19"/>
              </w:numPr>
              <w:spacing w:line="200" w:lineRule="exact"/>
              <w:ind w:left="66" w:hanging="180"/>
              <w:rPr>
                <w:sz w:val="20"/>
                <w:szCs w:val="20"/>
              </w:rPr>
            </w:pPr>
            <w:r w:rsidRPr="00AC6622">
              <w:rPr>
                <w:sz w:val="20"/>
                <w:szCs w:val="20"/>
              </w:rPr>
              <w:t>2026 Value 35%Pre and Post Training Questionnaire</w:t>
            </w:r>
          </w:p>
          <w:p w14:paraId="3585C56D" w14:textId="77777777" w:rsidR="00D67BD7" w:rsidRPr="0020123F" w:rsidRDefault="00D67BD7" w:rsidP="00443D9A">
            <w:pPr>
              <w:spacing w:line="200" w:lineRule="exact"/>
              <w:rPr>
                <w:sz w:val="20"/>
                <w:szCs w:val="20"/>
              </w:rPr>
            </w:pPr>
          </w:p>
          <w:p w14:paraId="67F3AFE0" w14:textId="77777777" w:rsidR="00D67BD7" w:rsidRDefault="00D67BD7" w:rsidP="00D67BD7">
            <w:pPr>
              <w:pStyle w:val="ListParagraph"/>
              <w:numPr>
                <w:ilvl w:val="0"/>
                <w:numId w:val="19"/>
              </w:numPr>
              <w:spacing w:line="200" w:lineRule="exact"/>
              <w:ind w:left="66" w:hanging="180"/>
              <w:rPr>
                <w:sz w:val="20"/>
                <w:szCs w:val="20"/>
              </w:rPr>
            </w:pPr>
            <w:r w:rsidRPr="0020123F">
              <w:rPr>
                <w:sz w:val="20"/>
                <w:szCs w:val="20"/>
              </w:rPr>
              <w:t>One year after the training Survey</w:t>
            </w:r>
          </w:p>
        </w:tc>
        <w:tc>
          <w:tcPr>
            <w:tcW w:w="1260" w:type="dxa"/>
          </w:tcPr>
          <w:p w14:paraId="0AAF16F2" w14:textId="77777777" w:rsidR="00D67BD7" w:rsidRDefault="00D67BD7" w:rsidP="00443D9A">
            <w:pPr>
              <w:spacing w:line="200" w:lineRule="exact"/>
              <w:rPr>
                <w:sz w:val="20"/>
                <w:szCs w:val="20"/>
              </w:rPr>
            </w:pPr>
            <w:r>
              <w:rPr>
                <w:sz w:val="20"/>
                <w:szCs w:val="20"/>
              </w:rPr>
              <w:t>Faaitaupu Consult</w:t>
            </w:r>
          </w:p>
        </w:tc>
      </w:tr>
      <w:tr w:rsidR="00D67BD7" w:rsidRPr="00A3178A" w14:paraId="43E7D665" w14:textId="77777777" w:rsidTr="00443D9A">
        <w:trPr>
          <w:gridAfter w:val="1"/>
          <w:wAfter w:w="22" w:type="dxa"/>
        </w:trPr>
        <w:tc>
          <w:tcPr>
            <w:tcW w:w="787" w:type="dxa"/>
            <w:vMerge w:val="restart"/>
            <w:shd w:val="clear" w:color="auto" w:fill="auto"/>
          </w:tcPr>
          <w:p w14:paraId="4FB640FA" w14:textId="77777777" w:rsidR="00D67BD7" w:rsidRPr="00A3178A" w:rsidRDefault="00D67BD7" w:rsidP="00443D9A">
            <w:pPr>
              <w:spacing w:line="200" w:lineRule="exact"/>
              <w:ind w:left="-105" w:right="-115"/>
              <w:rPr>
                <w:sz w:val="20"/>
                <w:szCs w:val="20"/>
              </w:rPr>
            </w:pPr>
            <w:r w:rsidRPr="00A3178A">
              <w:rPr>
                <w:sz w:val="20"/>
                <w:szCs w:val="20"/>
              </w:rPr>
              <w:t>Output 2.3</w:t>
            </w:r>
          </w:p>
          <w:p w14:paraId="1DE78DAA" w14:textId="77777777" w:rsidR="00D67BD7" w:rsidRPr="00A3178A" w:rsidRDefault="00D67BD7" w:rsidP="00443D9A">
            <w:pPr>
              <w:spacing w:line="200" w:lineRule="exact"/>
              <w:ind w:left="-105" w:right="-115"/>
              <w:rPr>
                <w:sz w:val="20"/>
                <w:szCs w:val="20"/>
              </w:rPr>
            </w:pPr>
          </w:p>
          <w:p w14:paraId="57327A3D" w14:textId="77777777" w:rsidR="00D67BD7" w:rsidRPr="00A3178A" w:rsidRDefault="00D67BD7" w:rsidP="00443D9A">
            <w:pPr>
              <w:spacing w:line="200" w:lineRule="exact"/>
              <w:ind w:left="-105" w:right="-115"/>
              <w:rPr>
                <w:sz w:val="20"/>
                <w:szCs w:val="20"/>
              </w:rPr>
            </w:pPr>
          </w:p>
        </w:tc>
        <w:tc>
          <w:tcPr>
            <w:tcW w:w="1440" w:type="dxa"/>
            <w:vMerge w:val="restart"/>
            <w:shd w:val="clear" w:color="auto" w:fill="auto"/>
          </w:tcPr>
          <w:p w14:paraId="46885AF0" w14:textId="77777777" w:rsidR="00D67BD7" w:rsidRPr="0060015A" w:rsidRDefault="00D67BD7" w:rsidP="00443D9A">
            <w:pPr>
              <w:spacing w:line="200" w:lineRule="exact"/>
              <w:rPr>
                <w:sz w:val="20"/>
                <w:szCs w:val="20"/>
              </w:rPr>
            </w:pPr>
            <w:r w:rsidRPr="0060015A">
              <w:rPr>
                <w:sz w:val="20"/>
                <w:szCs w:val="20"/>
              </w:rPr>
              <w:t xml:space="preserve"> Enhanced leadership and gender equality knowledge and capacity and access to leadership opportunities for women with disabilities</w:t>
            </w:r>
          </w:p>
        </w:tc>
        <w:tc>
          <w:tcPr>
            <w:tcW w:w="4500" w:type="dxa"/>
          </w:tcPr>
          <w:p w14:paraId="78158ECA" w14:textId="1F82B2D1" w:rsidR="00D67BD7" w:rsidRPr="003730C1" w:rsidRDefault="000B5EE8" w:rsidP="00443D9A">
            <w:pPr>
              <w:spacing w:line="200" w:lineRule="exact"/>
              <w:rPr>
                <w:sz w:val="20"/>
                <w:szCs w:val="20"/>
              </w:rPr>
            </w:pPr>
            <w:r w:rsidRPr="0020123F">
              <w:rPr>
                <w:sz w:val="20"/>
                <w:szCs w:val="20"/>
              </w:rPr>
              <w:t>2.3.1 Number</w:t>
            </w:r>
            <w:r w:rsidR="00D67BD7" w:rsidRPr="0020123F">
              <w:rPr>
                <w:sz w:val="20"/>
                <w:szCs w:val="20"/>
              </w:rPr>
              <w:t xml:space="preserve"> of women with disabilities who undertake</w:t>
            </w:r>
            <w:r w:rsidR="00D67BD7">
              <w:rPr>
                <w:sz w:val="20"/>
                <w:szCs w:val="20"/>
              </w:rPr>
              <w:t xml:space="preserve"> the PWD </w:t>
            </w:r>
            <w:r w:rsidR="00D67BD7" w:rsidRPr="0020123F">
              <w:rPr>
                <w:sz w:val="20"/>
                <w:szCs w:val="20"/>
              </w:rPr>
              <w:t>leadership training</w:t>
            </w:r>
          </w:p>
        </w:tc>
        <w:tc>
          <w:tcPr>
            <w:tcW w:w="4590" w:type="dxa"/>
          </w:tcPr>
          <w:p w14:paraId="6E13C0E8" w14:textId="410AE048" w:rsidR="00D67BD7" w:rsidRDefault="00D67BD7" w:rsidP="00443D9A">
            <w:pPr>
              <w:spacing w:line="200" w:lineRule="exact"/>
              <w:ind w:left="-23" w:right="-240"/>
              <w:rPr>
                <w:sz w:val="20"/>
                <w:szCs w:val="20"/>
              </w:rPr>
            </w:pPr>
            <w:r>
              <w:rPr>
                <w:sz w:val="20"/>
                <w:szCs w:val="20"/>
              </w:rPr>
              <w:t xml:space="preserve">Targets: At least </w:t>
            </w:r>
            <w:r w:rsidR="000B5EE8">
              <w:rPr>
                <w:sz w:val="20"/>
                <w:szCs w:val="20"/>
              </w:rPr>
              <w:t>10</w:t>
            </w:r>
            <w:r>
              <w:rPr>
                <w:sz w:val="20"/>
                <w:szCs w:val="20"/>
              </w:rPr>
              <w:t>0 women with disabilities undertake WILS leadership training by 2026</w:t>
            </w:r>
          </w:p>
          <w:p w14:paraId="06DC8948" w14:textId="77777777" w:rsidR="00D67BD7" w:rsidRDefault="00D67BD7" w:rsidP="00443D9A">
            <w:pPr>
              <w:spacing w:line="200" w:lineRule="exact"/>
              <w:ind w:left="-150" w:right="-240"/>
              <w:rPr>
                <w:sz w:val="20"/>
                <w:szCs w:val="20"/>
              </w:rPr>
            </w:pPr>
          </w:p>
          <w:p w14:paraId="558B5284" w14:textId="77777777" w:rsidR="00D67BD7" w:rsidRDefault="00D67BD7" w:rsidP="00443D9A">
            <w:pPr>
              <w:spacing w:line="200" w:lineRule="exact"/>
              <w:ind w:right="-240"/>
              <w:rPr>
                <w:sz w:val="20"/>
                <w:szCs w:val="20"/>
              </w:rPr>
            </w:pPr>
            <w:r>
              <w:rPr>
                <w:sz w:val="20"/>
                <w:szCs w:val="20"/>
              </w:rPr>
              <w:t>2023 Value   0</w:t>
            </w:r>
          </w:p>
          <w:p w14:paraId="5CE9771B" w14:textId="2F1E7137" w:rsidR="00D67BD7" w:rsidRDefault="00D67BD7" w:rsidP="00443D9A">
            <w:pPr>
              <w:spacing w:line="200" w:lineRule="exact"/>
              <w:ind w:right="-240"/>
              <w:rPr>
                <w:sz w:val="20"/>
                <w:szCs w:val="20"/>
              </w:rPr>
            </w:pPr>
            <w:r>
              <w:rPr>
                <w:sz w:val="20"/>
                <w:szCs w:val="20"/>
              </w:rPr>
              <w:t xml:space="preserve">2024 Value   </w:t>
            </w:r>
            <w:r w:rsidR="000B5EE8">
              <w:rPr>
                <w:sz w:val="20"/>
                <w:szCs w:val="20"/>
              </w:rPr>
              <w:t>3</w:t>
            </w:r>
            <w:r>
              <w:rPr>
                <w:sz w:val="20"/>
                <w:szCs w:val="20"/>
              </w:rPr>
              <w:t>0</w:t>
            </w:r>
          </w:p>
          <w:p w14:paraId="038B28E5" w14:textId="566EADAE" w:rsidR="00D67BD7" w:rsidRDefault="00D67BD7" w:rsidP="00443D9A">
            <w:pPr>
              <w:spacing w:line="200" w:lineRule="exact"/>
              <w:ind w:right="-240"/>
              <w:rPr>
                <w:sz w:val="20"/>
                <w:szCs w:val="20"/>
              </w:rPr>
            </w:pPr>
            <w:r>
              <w:rPr>
                <w:sz w:val="20"/>
                <w:szCs w:val="20"/>
              </w:rPr>
              <w:t xml:space="preserve">2025 Value   </w:t>
            </w:r>
            <w:r w:rsidR="000B5EE8">
              <w:rPr>
                <w:sz w:val="20"/>
                <w:szCs w:val="20"/>
              </w:rPr>
              <w:t>3</w:t>
            </w:r>
            <w:r>
              <w:rPr>
                <w:sz w:val="20"/>
                <w:szCs w:val="20"/>
              </w:rPr>
              <w:t>0</w:t>
            </w:r>
          </w:p>
          <w:p w14:paraId="0CAC83C1" w14:textId="689A68E1" w:rsidR="00D67BD7" w:rsidRPr="003730C1" w:rsidRDefault="00D67BD7" w:rsidP="00443D9A">
            <w:pPr>
              <w:spacing w:line="200" w:lineRule="exact"/>
              <w:rPr>
                <w:sz w:val="20"/>
                <w:szCs w:val="20"/>
              </w:rPr>
            </w:pPr>
            <w:r>
              <w:rPr>
                <w:sz w:val="20"/>
                <w:szCs w:val="20"/>
              </w:rPr>
              <w:t xml:space="preserve">2026 Value   </w:t>
            </w:r>
            <w:r w:rsidR="000B5EE8">
              <w:rPr>
                <w:sz w:val="20"/>
                <w:szCs w:val="20"/>
              </w:rPr>
              <w:t>4</w:t>
            </w:r>
            <w:r>
              <w:rPr>
                <w:sz w:val="20"/>
                <w:szCs w:val="20"/>
              </w:rPr>
              <w:t>0</w:t>
            </w:r>
          </w:p>
        </w:tc>
        <w:tc>
          <w:tcPr>
            <w:tcW w:w="3240" w:type="dxa"/>
          </w:tcPr>
          <w:p w14:paraId="51473D2F" w14:textId="77777777" w:rsidR="00D67BD7" w:rsidRDefault="00D67BD7" w:rsidP="00D67BD7">
            <w:pPr>
              <w:pStyle w:val="ListParagraph"/>
              <w:numPr>
                <w:ilvl w:val="0"/>
                <w:numId w:val="19"/>
              </w:numPr>
              <w:spacing w:line="200" w:lineRule="exact"/>
              <w:ind w:left="66" w:hanging="180"/>
              <w:rPr>
                <w:sz w:val="20"/>
                <w:szCs w:val="20"/>
              </w:rPr>
            </w:pPr>
            <w:r>
              <w:rPr>
                <w:sz w:val="20"/>
                <w:szCs w:val="20"/>
              </w:rPr>
              <w:t>Course trainer report</w:t>
            </w:r>
          </w:p>
          <w:p w14:paraId="35030526" w14:textId="77777777" w:rsidR="00D67BD7" w:rsidRPr="003730C1" w:rsidRDefault="00D67BD7" w:rsidP="00443D9A">
            <w:pPr>
              <w:pStyle w:val="ListParagraph"/>
              <w:spacing w:line="200" w:lineRule="exact"/>
              <w:ind w:left="66"/>
              <w:rPr>
                <w:sz w:val="20"/>
                <w:szCs w:val="20"/>
              </w:rPr>
            </w:pPr>
          </w:p>
        </w:tc>
        <w:tc>
          <w:tcPr>
            <w:tcW w:w="1260" w:type="dxa"/>
          </w:tcPr>
          <w:p w14:paraId="4FE94ACF" w14:textId="77777777" w:rsidR="00D67BD7" w:rsidRPr="003730C1" w:rsidRDefault="00D67BD7" w:rsidP="00443D9A">
            <w:pPr>
              <w:spacing w:line="200" w:lineRule="exact"/>
              <w:rPr>
                <w:sz w:val="20"/>
                <w:szCs w:val="20"/>
              </w:rPr>
            </w:pPr>
          </w:p>
        </w:tc>
      </w:tr>
      <w:tr w:rsidR="00D67BD7" w:rsidRPr="00A3178A" w14:paraId="1B080CB1" w14:textId="77777777" w:rsidTr="00443D9A">
        <w:trPr>
          <w:gridAfter w:val="1"/>
          <w:wAfter w:w="22" w:type="dxa"/>
        </w:trPr>
        <w:tc>
          <w:tcPr>
            <w:tcW w:w="787" w:type="dxa"/>
            <w:vMerge/>
            <w:shd w:val="clear" w:color="auto" w:fill="auto"/>
          </w:tcPr>
          <w:p w14:paraId="3018A973" w14:textId="77777777" w:rsidR="00D67BD7" w:rsidRPr="00A3178A" w:rsidRDefault="00D67BD7" w:rsidP="00443D9A">
            <w:pPr>
              <w:spacing w:line="200" w:lineRule="exact"/>
              <w:ind w:left="-105" w:right="-115"/>
              <w:rPr>
                <w:sz w:val="20"/>
                <w:szCs w:val="20"/>
              </w:rPr>
            </w:pPr>
          </w:p>
        </w:tc>
        <w:tc>
          <w:tcPr>
            <w:tcW w:w="1440" w:type="dxa"/>
            <w:vMerge/>
            <w:shd w:val="clear" w:color="auto" w:fill="auto"/>
          </w:tcPr>
          <w:p w14:paraId="3D296291" w14:textId="77777777" w:rsidR="00D67BD7" w:rsidRPr="0060015A" w:rsidRDefault="00D67BD7" w:rsidP="00443D9A">
            <w:pPr>
              <w:spacing w:line="200" w:lineRule="exact"/>
              <w:rPr>
                <w:sz w:val="20"/>
                <w:szCs w:val="20"/>
              </w:rPr>
            </w:pPr>
          </w:p>
        </w:tc>
        <w:tc>
          <w:tcPr>
            <w:tcW w:w="4500" w:type="dxa"/>
          </w:tcPr>
          <w:p w14:paraId="77B71A95" w14:textId="76446394" w:rsidR="00D67BD7" w:rsidRPr="0015650F" w:rsidRDefault="0015650F" w:rsidP="00443D9A">
            <w:pPr>
              <w:spacing w:line="200" w:lineRule="exact"/>
              <w:rPr>
                <w:sz w:val="20"/>
                <w:szCs w:val="20"/>
              </w:rPr>
            </w:pPr>
            <w:r w:rsidRPr="0015650F">
              <w:rPr>
                <w:sz w:val="20"/>
                <w:szCs w:val="20"/>
              </w:rPr>
              <w:t>2.3.2 %</w:t>
            </w:r>
            <w:r w:rsidR="00D67BD7" w:rsidRPr="0015650F">
              <w:rPr>
                <w:sz w:val="20"/>
                <w:szCs w:val="20"/>
              </w:rPr>
              <w:t xml:space="preserve"> of persons with disabilities by age, sex and location that undertook the WILS leadership program reporting improved leadership knowledge and skills</w:t>
            </w:r>
          </w:p>
        </w:tc>
        <w:tc>
          <w:tcPr>
            <w:tcW w:w="4590" w:type="dxa"/>
          </w:tcPr>
          <w:p w14:paraId="4683B207" w14:textId="63460BC9" w:rsidR="00D67BD7" w:rsidRDefault="00D67BD7" w:rsidP="00443D9A">
            <w:pPr>
              <w:spacing w:line="200" w:lineRule="exact"/>
              <w:rPr>
                <w:sz w:val="20"/>
                <w:szCs w:val="20"/>
              </w:rPr>
            </w:pPr>
            <w:r>
              <w:rPr>
                <w:sz w:val="20"/>
                <w:szCs w:val="20"/>
              </w:rPr>
              <w:t>Target: 35</w:t>
            </w:r>
            <w:r w:rsidR="000B5EE8">
              <w:rPr>
                <w:sz w:val="20"/>
                <w:szCs w:val="20"/>
              </w:rPr>
              <w:t>% persons</w:t>
            </w:r>
            <w:r>
              <w:rPr>
                <w:sz w:val="20"/>
                <w:szCs w:val="20"/>
              </w:rPr>
              <w:t xml:space="preserve"> with </w:t>
            </w:r>
            <w:r w:rsidR="00BB7E3D">
              <w:rPr>
                <w:sz w:val="20"/>
                <w:szCs w:val="20"/>
              </w:rPr>
              <w:t>disabilities that</w:t>
            </w:r>
            <w:r>
              <w:rPr>
                <w:sz w:val="20"/>
                <w:szCs w:val="20"/>
              </w:rPr>
              <w:t xml:space="preserve"> participated in the WILS young leadership programs by 2026 noting improved leadership understanding and skills.</w:t>
            </w:r>
          </w:p>
          <w:p w14:paraId="45517F99" w14:textId="77777777" w:rsidR="00D67BD7" w:rsidRDefault="00D67BD7" w:rsidP="00443D9A">
            <w:pPr>
              <w:spacing w:line="200" w:lineRule="exact"/>
              <w:rPr>
                <w:sz w:val="20"/>
                <w:szCs w:val="20"/>
              </w:rPr>
            </w:pPr>
          </w:p>
          <w:p w14:paraId="6298EE3E" w14:textId="77777777" w:rsidR="00D67BD7" w:rsidRPr="00A3178A" w:rsidRDefault="00D67BD7" w:rsidP="00443D9A">
            <w:pPr>
              <w:spacing w:line="200" w:lineRule="exact"/>
              <w:rPr>
                <w:sz w:val="20"/>
                <w:szCs w:val="20"/>
              </w:rPr>
            </w:pPr>
            <w:r>
              <w:rPr>
                <w:sz w:val="20"/>
                <w:szCs w:val="20"/>
                <w:lang w:val="en-US"/>
              </w:rPr>
              <w:t>Baseline:  Value: 0   Year: 2022</w:t>
            </w:r>
          </w:p>
        </w:tc>
        <w:tc>
          <w:tcPr>
            <w:tcW w:w="3240" w:type="dxa"/>
          </w:tcPr>
          <w:p w14:paraId="1FF89C50" w14:textId="77777777" w:rsidR="00D67BD7" w:rsidRDefault="00D67BD7" w:rsidP="00D67BD7">
            <w:pPr>
              <w:pStyle w:val="ListParagraph"/>
              <w:numPr>
                <w:ilvl w:val="0"/>
                <w:numId w:val="19"/>
              </w:numPr>
              <w:ind w:left="70" w:hanging="180"/>
              <w:rPr>
                <w:sz w:val="20"/>
                <w:szCs w:val="20"/>
              </w:rPr>
            </w:pPr>
            <w:r>
              <w:rPr>
                <w:sz w:val="20"/>
                <w:szCs w:val="20"/>
              </w:rPr>
              <w:t>Pre and post training questionnaire</w:t>
            </w:r>
          </w:p>
          <w:p w14:paraId="1F917019" w14:textId="77777777" w:rsidR="00D67BD7" w:rsidRPr="00A3178A" w:rsidRDefault="00D67BD7" w:rsidP="00443D9A">
            <w:pPr>
              <w:spacing w:line="200" w:lineRule="exact"/>
              <w:rPr>
                <w:sz w:val="20"/>
                <w:szCs w:val="20"/>
              </w:rPr>
            </w:pPr>
            <w:r>
              <w:rPr>
                <w:sz w:val="20"/>
                <w:szCs w:val="20"/>
              </w:rPr>
              <w:t xml:space="preserve">Implementing Partners 6 monthly report to Steering Committee </w:t>
            </w:r>
          </w:p>
        </w:tc>
        <w:tc>
          <w:tcPr>
            <w:tcW w:w="1260" w:type="dxa"/>
          </w:tcPr>
          <w:p w14:paraId="29862A0D" w14:textId="77777777" w:rsidR="00D67BD7" w:rsidRPr="00A3178A" w:rsidRDefault="00D67BD7" w:rsidP="00443D9A">
            <w:pPr>
              <w:spacing w:line="200" w:lineRule="exact"/>
              <w:rPr>
                <w:sz w:val="20"/>
                <w:szCs w:val="20"/>
              </w:rPr>
            </w:pPr>
            <w:r>
              <w:rPr>
                <w:sz w:val="20"/>
                <w:szCs w:val="20"/>
              </w:rPr>
              <w:t>Implementing partner</w:t>
            </w:r>
          </w:p>
        </w:tc>
      </w:tr>
      <w:tr w:rsidR="00D67BD7" w:rsidRPr="00A3178A" w14:paraId="16F22F59" w14:textId="77777777" w:rsidTr="00443D9A">
        <w:tc>
          <w:tcPr>
            <w:tcW w:w="15839" w:type="dxa"/>
            <w:gridSpan w:val="7"/>
            <w:shd w:val="clear" w:color="auto" w:fill="FFFF00"/>
          </w:tcPr>
          <w:p w14:paraId="1EDB9F38" w14:textId="77777777" w:rsidR="00D67BD7" w:rsidRPr="00A3178A" w:rsidRDefault="00D67BD7" w:rsidP="00443D9A">
            <w:pPr>
              <w:spacing w:line="200" w:lineRule="exact"/>
              <w:ind w:left="-105" w:right="-115"/>
              <w:rPr>
                <w:sz w:val="20"/>
                <w:szCs w:val="20"/>
              </w:rPr>
            </w:pPr>
            <w:r w:rsidRPr="00A3178A">
              <w:rPr>
                <w:sz w:val="20"/>
                <w:szCs w:val="20"/>
              </w:rPr>
              <w:lastRenderedPageBreak/>
              <w:t>Outcome 3</w:t>
            </w:r>
          </w:p>
          <w:p w14:paraId="6A77F4AB" w14:textId="77777777" w:rsidR="00D67BD7" w:rsidRPr="00A3178A" w:rsidRDefault="00D67BD7" w:rsidP="00443D9A">
            <w:pPr>
              <w:spacing w:line="200" w:lineRule="exact"/>
              <w:rPr>
                <w:b/>
                <w:bCs/>
                <w:sz w:val="20"/>
                <w:szCs w:val="20"/>
              </w:rPr>
            </w:pPr>
            <w:r w:rsidRPr="00A3178A">
              <w:rPr>
                <w:b/>
                <w:bCs/>
                <w:sz w:val="20"/>
                <w:szCs w:val="20"/>
              </w:rPr>
              <w:t>Strengthened leadership skills and opportunities for Women Political Candidates  and MPS empowered by supportive Political Parties and Parliamentarians</w:t>
            </w:r>
          </w:p>
        </w:tc>
      </w:tr>
      <w:tr w:rsidR="00D67BD7" w:rsidRPr="00A3178A" w14:paraId="30C77BD0" w14:textId="77777777" w:rsidTr="00443D9A">
        <w:trPr>
          <w:gridAfter w:val="1"/>
          <w:wAfter w:w="22" w:type="dxa"/>
        </w:trPr>
        <w:tc>
          <w:tcPr>
            <w:tcW w:w="787" w:type="dxa"/>
            <w:vMerge w:val="restart"/>
            <w:shd w:val="clear" w:color="auto" w:fill="auto"/>
          </w:tcPr>
          <w:p w14:paraId="640F1A09" w14:textId="77777777" w:rsidR="00D67BD7" w:rsidRPr="00A3178A" w:rsidRDefault="00D67BD7" w:rsidP="00443D9A">
            <w:pPr>
              <w:spacing w:line="200" w:lineRule="exact"/>
              <w:ind w:left="-105" w:right="-115"/>
              <w:rPr>
                <w:sz w:val="20"/>
                <w:szCs w:val="20"/>
              </w:rPr>
            </w:pPr>
            <w:r w:rsidRPr="00A3178A">
              <w:rPr>
                <w:sz w:val="20"/>
                <w:szCs w:val="20"/>
              </w:rPr>
              <w:t>Output 3.1</w:t>
            </w:r>
          </w:p>
        </w:tc>
        <w:tc>
          <w:tcPr>
            <w:tcW w:w="1440" w:type="dxa"/>
            <w:vMerge w:val="restart"/>
            <w:shd w:val="clear" w:color="auto" w:fill="auto"/>
          </w:tcPr>
          <w:p w14:paraId="3266A7A8" w14:textId="77777777" w:rsidR="00D67BD7" w:rsidRPr="0060015A" w:rsidRDefault="00D67BD7" w:rsidP="00443D9A">
            <w:pPr>
              <w:spacing w:line="200" w:lineRule="exact"/>
              <w:rPr>
                <w:sz w:val="20"/>
                <w:szCs w:val="20"/>
              </w:rPr>
            </w:pPr>
            <w:r w:rsidRPr="0060015A">
              <w:rPr>
                <w:rFonts w:cstheme="minorHAnsi"/>
                <w:sz w:val="20"/>
                <w:szCs w:val="20"/>
              </w:rPr>
              <w:t xml:space="preserve"> Enhanced leadership capacity and capability of women political candidates to compete in the 2026 elections</w:t>
            </w:r>
          </w:p>
        </w:tc>
        <w:tc>
          <w:tcPr>
            <w:tcW w:w="4500" w:type="dxa"/>
          </w:tcPr>
          <w:p w14:paraId="273AB073" w14:textId="77777777" w:rsidR="00D67BD7" w:rsidRPr="00FD5B8A" w:rsidRDefault="00D67BD7" w:rsidP="00443D9A">
            <w:pPr>
              <w:spacing w:line="200" w:lineRule="exact"/>
              <w:ind w:left="-112"/>
              <w:rPr>
                <w:rFonts w:cstheme="minorHAnsi"/>
                <w:sz w:val="20"/>
                <w:szCs w:val="20"/>
                <w:highlight w:val="green"/>
              </w:rPr>
            </w:pPr>
            <w:r w:rsidRPr="00BB7E3D">
              <w:rPr>
                <w:sz w:val="20"/>
                <w:szCs w:val="20"/>
              </w:rPr>
              <w:t>3.1.1 a Increased number of women that compete in the 2026 General Elections</w:t>
            </w:r>
          </w:p>
        </w:tc>
        <w:tc>
          <w:tcPr>
            <w:tcW w:w="4590" w:type="dxa"/>
          </w:tcPr>
          <w:p w14:paraId="118FEC25" w14:textId="77777777" w:rsidR="00D67BD7" w:rsidRDefault="00D67BD7" w:rsidP="00443D9A">
            <w:pPr>
              <w:spacing w:line="200" w:lineRule="exact"/>
              <w:ind w:right="-240"/>
              <w:rPr>
                <w:sz w:val="20"/>
                <w:szCs w:val="20"/>
              </w:rPr>
            </w:pPr>
            <w:r>
              <w:rPr>
                <w:sz w:val="20"/>
                <w:szCs w:val="20"/>
              </w:rPr>
              <w:t xml:space="preserve">Target 1: </w:t>
            </w:r>
          </w:p>
          <w:p w14:paraId="5962FC0A" w14:textId="685E5796" w:rsidR="00D67BD7" w:rsidRDefault="00D67BD7" w:rsidP="00443D9A">
            <w:pPr>
              <w:spacing w:line="200" w:lineRule="exact"/>
              <w:ind w:right="-111"/>
              <w:rPr>
                <w:sz w:val="20"/>
                <w:szCs w:val="20"/>
              </w:rPr>
            </w:pPr>
            <w:r>
              <w:rPr>
                <w:sz w:val="20"/>
                <w:szCs w:val="20"/>
              </w:rPr>
              <w:t xml:space="preserve">At least </w:t>
            </w:r>
            <w:r w:rsidR="000D0E21">
              <w:rPr>
                <w:sz w:val="20"/>
                <w:szCs w:val="20"/>
              </w:rPr>
              <w:t xml:space="preserve">28 </w:t>
            </w:r>
            <w:r>
              <w:rPr>
                <w:sz w:val="20"/>
                <w:szCs w:val="20"/>
              </w:rPr>
              <w:t>women [by age, disability and location] that confirm as candidates for the 2026 election by 2025.</w:t>
            </w:r>
          </w:p>
          <w:p w14:paraId="456BF91A" w14:textId="77777777" w:rsidR="00D67BD7" w:rsidRDefault="00D67BD7" w:rsidP="00443D9A">
            <w:pPr>
              <w:spacing w:line="200" w:lineRule="exact"/>
              <w:ind w:right="-240"/>
              <w:rPr>
                <w:sz w:val="20"/>
                <w:szCs w:val="20"/>
              </w:rPr>
            </w:pPr>
          </w:p>
          <w:p w14:paraId="5A4042BF" w14:textId="77777777" w:rsidR="00D67BD7" w:rsidRDefault="00D67BD7" w:rsidP="00443D9A">
            <w:pPr>
              <w:spacing w:line="200" w:lineRule="exact"/>
              <w:ind w:right="-240"/>
              <w:rPr>
                <w:sz w:val="20"/>
                <w:szCs w:val="20"/>
              </w:rPr>
            </w:pPr>
            <w:r>
              <w:rPr>
                <w:sz w:val="20"/>
                <w:szCs w:val="20"/>
              </w:rPr>
              <w:t>Baseline: Value 22   Year: 2021</w:t>
            </w:r>
          </w:p>
          <w:p w14:paraId="6E4D6D3B" w14:textId="77777777" w:rsidR="00D67BD7" w:rsidRDefault="00D67BD7" w:rsidP="00443D9A">
            <w:pPr>
              <w:spacing w:line="200" w:lineRule="exact"/>
              <w:ind w:right="-240"/>
              <w:rPr>
                <w:sz w:val="20"/>
                <w:szCs w:val="20"/>
              </w:rPr>
            </w:pPr>
          </w:p>
          <w:p w14:paraId="2B645417" w14:textId="77777777" w:rsidR="00D67BD7" w:rsidRDefault="00D67BD7" w:rsidP="00443D9A">
            <w:pPr>
              <w:spacing w:line="200" w:lineRule="exact"/>
              <w:ind w:right="-240"/>
              <w:rPr>
                <w:sz w:val="20"/>
                <w:szCs w:val="20"/>
              </w:rPr>
            </w:pPr>
            <w:r>
              <w:rPr>
                <w:sz w:val="20"/>
                <w:szCs w:val="20"/>
              </w:rPr>
              <w:t>Target 2:</w:t>
            </w:r>
          </w:p>
          <w:p w14:paraId="42FAC04F" w14:textId="77777777" w:rsidR="00D67BD7" w:rsidRDefault="00D67BD7" w:rsidP="00443D9A">
            <w:pPr>
              <w:spacing w:line="200" w:lineRule="exact"/>
              <w:ind w:right="-240"/>
              <w:rPr>
                <w:sz w:val="20"/>
                <w:szCs w:val="20"/>
              </w:rPr>
            </w:pPr>
            <w:r>
              <w:rPr>
                <w:sz w:val="20"/>
                <w:szCs w:val="20"/>
              </w:rPr>
              <w:t>7 women are elected to the 18</w:t>
            </w:r>
            <w:r w:rsidRPr="009A6EB3">
              <w:rPr>
                <w:sz w:val="20"/>
                <w:szCs w:val="20"/>
                <w:vertAlign w:val="superscript"/>
              </w:rPr>
              <w:t>th</w:t>
            </w:r>
            <w:r>
              <w:rPr>
                <w:sz w:val="20"/>
                <w:szCs w:val="20"/>
              </w:rPr>
              <w:t xml:space="preserve"> Parliament in 2026</w:t>
            </w:r>
          </w:p>
          <w:p w14:paraId="28B07B41" w14:textId="77777777" w:rsidR="00D67BD7" w:rsidRDefault="00D67BD7" w:rsidP="00443D9A">
            <w:pPr>
              <w:spacing w:line="200" w:lineRule="exact"/>
              <w:ind w:right="-240"/>
              <w:rPr>
                <w:sz w:val="20"/>
                <w:szCs w:val="20"/>
              </w:rPr>
            </w:pPr>
          </w:p>
          <w:p w14:paraId="15753D50" w14:textId="77777777" w:rsidR="00D67BD7" w:rsidRDefault="00D67BD7" w:rsidP="00443D9A">
            <w:pPr>
              <w:spacing w:line="200" w:lineRule="exact"/>
              <w:ind w:right="-240"/>
              <w:rPr>
                <w:sz w:val="20"/>
                <w:szCs w:val="20"/>
              </w:rPr>
            </w:pPr>
            <w:r>
              <w:rPr>
                <w:sz w:val="20"/>
                <w:szCs w:val="20"/>
              </w:rPr>
              <w:t>Baseline: Value 4    Year 2021</w:t>
            </w:r>
          </w:p>
          <w:p w14:paraId="4DBDF197" w14:textId="77777777" w:rsidR="00D67BD7" w:rsidRPr="00267CE7" w:rsidRDefault="00D67BD7" w:rsidP="00443D9A">
            <w:pPr>
              <w:spacing w:line="200" w:lineRule="exact"/>
              <w:ind w:right="-240"/>
              <w:rPr>
                <w:sz w:val="20"/>
                <w:szCs w:val="20"/>
              </w:rPr>
            </w:pPr>
          </w:p>
        </w:tc>
        <w:tc>
          <w:tcPr>
            <w:tcW w:w="3240" w:type="dxa"/>
          </w:tcPr>
          <w:p w14:paraId="0AEA0B4B" w14:textId="77777777" w:rsidR="00D67BD7" w:rsidRDefault="00D67BD7" w:rsidP="00443D9A">
            <w:pPr>
              <w:spacing w:line="200" w:lineRule="exact"/>
              <w:rPr>
                <w:sz w:val="20"/>
                <w:szCs w:val="20"/>
              </w:rPr>
            </w:pPr>
            <w:r>
              <w:rPr>
                <w:sz w:val="20"/>
                <w:szCs w:val="20"/>
              </w:rPr>
              <w:t xml:space="preserve">OEC Webpage </w:t>
            </w:r>
          </w:p>
          <w:p w14:paraId="4FC00321" w14:textId="77777777" w:rsidR="00D67BD7" w:rsidRPr="005E44F5" w:rsidRDefault="00D67BD7" w:rsidP="00443D9A">
            <w:pPr>
              <w:spacing w:line="200" w:lineRule="exact"/>
              <w:rPr>
                <w:rFonts w:cstheme="minorHAnsi"/>
                <w:sz w:val="20"/>
                <w:szCs w:val="20"/>
              </w:rPr>
            </w:pPr>
          </w:p>
        </w:tc>
        <w:tc>
          <w:tcPr>
            <w:tcW w:w="1260" w:type="dxa"/>
          </w:tcPr>
          <w:p w14:paraId="1444DC63" w14:textId="77777777" w:rsidR="00D67BD7" w:rsidRPr="005E44F5" w:rsidRDefault="00D67BD7" w:rsidP="00443D9A">
            <w:pPr>
              <w:spacing w:line="200" w:lineRule="exact"/>
              <w:rPr>
                <w:rFonts w:cstheme="minorHAnsi"/>
                <w:sz w:val="20"/>
                <w:szCs w:val="20"/>
              </w:rPr>
            </w:pPr>
            <w:r>
              <w:rPr>
                <w:rFonts w:cstheme="minorHAnsi"/>
                <w:sz w:val="20"/>
                <w:szCs w:val="20"/>
              </w:rPr>
              <w:t>PMU</w:t>
            </w:r>
          </w:p>
        </w:tc>
      </w:tr>
      <w:tr w:rsidR="00D67BD7" w:rsidRPr="00A3178A" w14:paraId="7E04C1EA" w14:textId="77777777" w:rsidTr="00443D9A">
        <w:trPr>
          <w:gridAfter w:val="1"/>
          <w:wAfter w:w="22" w:type="dxa"/>
        </w:trPr>
        <w:tc>
          <w:tcPr>
            <w:tcW w:w="787" w:type="dxa"/>
            <w:vMerge/>
            <w:shd w:val="clear" w:color="auto" w:fill="auto"/>
          </w:tcPr>
          <w:p w14:paraId="6FE596BA" w14:textId="77777777" w:rsidR="00D67BD7" w:rsidRPr="00A3178A" w:rsidRDefault="00D67BD7" w:rsidP="00443D9A">
            <w:pPr>
              <w:spacing w:line="200" w:lineRule="exact"/>
              <w:ind w:left="-105" w:right="-115"/>
              <w:rPr>
                <w:sz w:val="20"/>
                <w:szCs w:val="20"/>
              </w:rPr>
            </w:pPr>
          </w:p>
        </w:tc>
        <w:tc>
          <w:tcPr>
            <w:tcW w:w="1440" w:type="dxa"/>
            <w:vMerge/>
            <w:shd w:val="clear" w:color="auto" w:fill="auto"/>
          </w:tcPr>
          <w:p w14:paraId="55D4584D" w14:textId="77777777" w:rsidR="00D67BD7" w:rsidRPr="0060015A" w:rsidRDefault="00D67BD7" w:rsidP="00443D9A">
            <w:pPr>
              <w:spacing w:line="200" w:lineRule="exact"/>
              <w:rPr>
                <w:rFonts w:cstheme="minorHAnsi"/>
                <w:sz w:val="20"/>
                <w:szCs w:val="20"/>
              </w:rPr>
            </w:pPr>
          </w:p>
        </w:tc>
        <w:tc>
          <w:tcPr>
            <w:tcW w:w="4500" w:type="dxa"/>
          </w:tcPr>
          <w:p w14:paraId="4E4C7031" w14:textId="77777777" w:rsidR="00D67BD7" w:rsidRPr="00FD5B8A" w:rsidRDefault="00D67BD7" w:rsidP="00443D9A">
            <w:pPr>
              <w:spacing w:line="200" w:lineRule="exact"/>
              <w:ind w:left="-112"/>
              <w:rPr>
                <w:sz w:val="20"/>
                <w:szCs w:val="20"/>
                <w:highlight w:val="green"/>
              </w:rPr>
            </w:pPr>
            <w:r w:rsidRPr="00BB7E3D">
              <w:rPr>
                <w:sz w:val="20"/>
                <w:szCs w:val="20"/>
              </w:rPr>
              <w:t>3.1.1 b Percentage of Women candidates that complete the NUS Leadership and Governance Course</w:t>
            </w:r>
          </w:p>
        </w:tc>
        <w:tc>
          <w:tcPr>
            <w:tcW w:w="4590" w:type="dxa"/>
          </w:tcPr>
          <w:p w14:paraId="6578E90E" w14:textId="77777777" w:rsidR="00D67BD7" w:rsidRDefault="00D67BD7" w:rsidP="00443D9A">
            <w:pPr>
              <w:spacing w:line="200" w:lineRule="exact"/>
              <w:ind w:right="-240"/>
              <w:rPr>
                <w:sz w:val="20"/>
                <w:szCs w:val="20"/>
              </w:rPr>
            </w:pPr>
            <w:r>
              <w:rPr>
                <w:sz w:val="20"/>
                <w:szCs w:val="20"/>
              </w:rPr>
              <w:t>Target:</w:t>
            </w:r>
          </w:p>
          <w:p w14:paraId="6A91B572" w14:textId="626607B3" w:rsidR="00D67BD7" w:rsidRDefault="00D67BD7" w:rsidP="00443D9A">
            <w:pPr>
              <w:spacing w:line="200" w:lineRule="exact"/>
              <w:ind w:right="-240"/>
              <w:rPr>
                <w:sz w:val="20"/>
                <w:szCs w:val="20"/>
              </w:rPr>
            </w:pPr>
            <w:r>
              <w:rPr>
                <w:sz w:val="20"/>
                <w:szCs w:val="20"/>
              </w:rPr>
              <w:t xml:space="preserve">At least 50% of women candidates NUS course </w:t>
            </w:r>
            <w:r w:rsidR="00BB7E3D">
              <w:rPr>
                <w:sz w:val="20"/>
                <w:szCs w:val="20"/>
              </w:rPr>
              <w:t>participants [</w:t>
            </w:r>
            <w:r>
              <w:rPr>
                <w:sz w:val="20"/>
                <w:szCs w:val="20"/>
              </w:rPr>
              <w:t xml:space="preserve"> by age, disability and location] that report improved capacity to compete in the 2026 general elections</w:t>
            </w:r>
          </w:p>
          <w:p w14:paraId="72EABDD0" w14:textId="77777777" w:rsidR="00D67BD7" w:rsidRDefault="00D67BD7" w:rsidP="00443D9A">
            <w:pPr>
              <w:spacing w:line="200" w:lineRule="exact"/>
              <w:ind w:right="-240"/>
              <w:rPr>
                <w:sz w:val="20"/>
                <w:szCs w:val="20"/>
              </w:rPr>
            </w:pPr>
            <w:r>
              <w:rPr>
                <w:sz w:val="20"/>
                <w:szCs w:val="20"/>
                <w:lang w:val="en-US"/>
              </w:rPr>
              <w:t>Baseline:  Value: 0   Year: 2022</w:t>
            </w:r>
          </w:p>
        </w:tc>
        <w:tc>
          <w:tcPr>
            <w:tcW w:w="3240" w:type="dxa"/>
          </w:tcPr>
          <w:p w14:paraId="3280C7E1" w14:textId="77777777" w:rsidR="00D67BD7" w:rsidRDefault="00D67BD7" w:rsidP="00443D9A">
            <w:pPr>
              <w:spacing w:line="200" w:lineRule="exact"/>
              <w:ind w:left="-24" w:right="-107"/>
              <w:rPr>
                <w:sz w:val="20"/>
                <w:szCs w:val="20"/>
              </w:rPr>
            </w:pPr>
            <w:r>
              <w:rPr>
                <w:sz w:val="20"/>
                <w:szCs w:val="20"/>
              </w:rPr>
              <w:t>Pre-post training survey results</w:t>
            </w:r>
          </w:p>
          <w:p w14:paraId="1180CB32" w14:textId="77777777" w:rsidR="00D67BD7" w:rsidRDefault="00D67BD7" w:rsidP="00443D9A">
            <w:pPr>
              <w:spacing w:line="200" w:lineRule="exact"/>
              <w:ind w:left="-24" w:right="-107"/>
              <w:rPr>
                <w:sz w:val="20"/>
                <w:szCs w:val="20"/>
              </w:rPr>
            </w:pPr>
            <w:r>
              <w:rPr>
                <w:sz w:val="20"/>
                <w:szCs w:val="20"/>
              </w:rPr>
              <w:t>NUS Training Report</w:t>
            </w:r>
          </w:p>
          <w:p w14:paraId="15000972" w14:textId="77777777" w:rsidR="00D67BD7" w:rsidRDefault="00D67BD7" w:rsidP="00443D9A">
            <w:pPr>
              <w:spacing w:line="200" w:lineRule="exact"/>
              <w:ind w:left="-24" w:right="-107"/>
              <w:rPr>
                <w:sz w:val="20"/>
                <w:szCs w:val="20"/>
              </w:rPr>
            </w:pPr>
            <w:r w:rsidRPr="00A84847">
              <w:rPr>
                <w:sz w:val="20"/>
                <w:szCs w:val="20"/>
              </w:rPr>
              <w:t>Repeat survey of candidates 1 year after the training</w:t>
            </w:r>
          </w:p>
          <w:p w14:paraId="3D770A72" w14:textId="77777777" w:rsidR="00D67BD7" w:rsidRDefault="00D67BD7" w:rsidP="00443D9A">
            <w:pPr>
              <w:spacing w:line="200" w:lineRule="exact"/>
              <w:ind w:left="-24" w:right="-107"/>
              <w:rPr>
                <w:sz w:val="20"/>
                <w:szCs w:val="20"/>
              </w:rPr>
            </w:pPr>
          </w:p>
        </w:tc>
        <w:tc>
          <w:tcPr>
            <w:tcW w:w="1260" w:type="dxa"/>
          </w:tcPr>
          <w:p w14:paraId="1AD87B74" w14:textId="77777777" w:rsidR="00D67BD7" w:rsidRPr="005E44F5" w:rsidRDefault="00D67BD7" w:rsidP="00443D9A">
            <w:pPr>
              <w:spacing w:line="200" w:lineRule="exact"/>
              <w:rPr>
                <w:rFonts w:cstheme="minorHAnsi"/>
                <w:sz w:val="20"/>
                <w:szCs w:val="20"/>
              </w:rPr>
            </w:pPr>
            <w:r>
              <w:rPr>
                <w:rFonts w:cstheme="minorHAnsi"/>
                <w:sz w:val="20"/>
                <w:szCs w:val="20"/>
              </w:rPr>
              <w:t>NUS</w:t>
            </w:r>
          </w:p>
        </w:tc>
      </w:tr>
      <w:tr w:rsidR="00D67BD7" w:rsidRPr="00A3178A" w14:paraId="708B3103" w14:textId="77777777" w:rsidTr="00443D9A">
        <w:trPr>
          <w:gridAfter w:val="1"/>
          <w:wAfter w:w="22" w:type="dxa"/>
        </w:trPr>
        <w:tc>
          <w:tcPr>
            <w:tcW w:w="787" w:type="dxa"/>
            <w:vMerge w:val="restart"/>
            <w:shd w:val="clear" w:color="auto" w:fill="auto"/>
          </w:tcPr>
          <w:p w14:paraId="179037BB" w14:textId="77777777" w:rsidR="00D67BD7" w:rsidRPr="00A3178A" w:rsidRDefault="00D67BD7" w:rsidP="00443D9A">
            <w:pPr>
              <w:ind w:left="-105" w:right="-115"/>
              <w:rPr>
                <w:sz w:val="20"/>
                <w:szCs w:val="20"/>
              </w:rPr>
            </w:pPr>
            <w:r w:rsidRPr="00A3178A">
              <w:rPr>
                <w:sz w:val="20"/>
                <w:szCs w:val="20"/>
              </w:rPr>
              <w:t>Output3.2</w:t>
            </w:r>
          </w:p>
        </w:tc>
        <w:tc>
          <w:tcPr>
            <w:tcW w:w="1440" w:type="dxa"/>
            <w:vMerge w:val="restart"/>
            <w:shd w:val="clear" w:color="auto" w:fill="auto"/>
          </w:tcPr>
          <w:p w14:paraId="12B6AF05" w14:textId="77777777" w:rsidR="00D67BD7" w:rsidRPr="0060015A" w:rsidRDefault="00D67BD7" w:rsidP="00443D9A">
            <w:pPr>
              <w:spacing w:line="200" w:lineRule="exact"/>
            </w:pPr>
            <w:r w:rsidRPr="0060015A">
              <w:rPr>
                <w:sz w:val="20"/>
                <w:szCs w:val="20"/>
              </w:rPr>
              <w:t xml:space="preserve"> Enhanced leadership and advocacy capacity and gender equality understanding of Women focused NGOs</w:t>
            </w:r>
          </w:p>
        </w:tc>
        <w:tc>
          <w:tcPr>
            <w:tcW w:w="4500" w:type="dxa"/>
          </w:tcPr>
          <w:p w14:paraId="0564FB22" w14:textId="586DF388" w:rsidR="00D67BD7" w:rsidRPr="005E44F5" w:rsidRDefault="00D67BD7" w:rsidP="00443D9A">
            <w:pPr>
              <w:spacing w:line="200" w:lineRule="exact"/>
              <w:ind w:left="-112"/>
              <w:rPr>
                <w:sz w:val="20"/>
                <w:szCs w:val="20"/>
              </w:rPr>
            </w:pPr>
            <w:r>
              <w:rPr>
                <w:sz w:val="20"/>
                <w:szCs w:val="20"/>
              </w:rPr>
              <w:t>3.2.1 Leadership and Advocacy capacity of NCW, WINLA and other women focused NGOS assessed</w:t>
            </w:r>
          </w:p>
        </w:tc>
        <w:tc>
          <w:tcPr>
            <w:tcW w:w="4590" w:type="dxa"/>
          </w:tcPr>
          <w:p w14:paraId="0E02F031" w14:textId="77777777" w:rsidR="00D67BD7" w:rsidRDefault="00D67BD7" w:rsidP="00443D9A">
            <w:pPr>
              <w:spacing w:line="200" w:lineRule="exact"/>
              <w:rPr>
                <w:sz w:val="20"/>
                <w:szCs w:val="20"/>
              </w:rPr>
            </w:pPr>
            <w:r>
              <w:rPr>
                <w:sz w:val="20"/>
                <w:szCs w:val="20"/>
              </w:rPr>
              <w:t xml:space="preserve">Target: </w:t>
            </w:r>
          </w:p>
          <w:p w14:paraId="21C53B0E" w14:textId="77777777" w:rsidR="00D67BD7" w:rsidRPr="005E44F5" w:rsidRDefault="00D67BD7" w:rsidP="00443D9A">
            <w:pPr>
              <w:spacing w:line="200" w:lineRule="exact"/>
              <w:rPr>
                <w:sz w:val="20"/>
                <w:szCs w:val="20"/>
              </w:rPr>
            </w:pPr>
            <w:r>
              <w:rPr>
                <w:sz w:val="20"/>
                <w:szCs w:val="20"/>
              </w:rPr>
              <w:t>Assessment and development of training program for leadership and advocacy capacities of NCW, WINLA, Women focused NGOs completed by 2024.</w:t>
            </w:r>
          </w:p>
        </w:tc>
        <w:tc>
          <w:tcPr>
            <w:tcW w:w="3240" w:type="dxa"/>
          </w:tcPr>
          <w:p w14:paraId="267744DB" w14:textId="77777777" w:rsidR="00D67BD7" w:rsidRDefault="00D67BD7" w:rsidP="00443D9A">
            <w:pPr>
              <w:spacing w:line="200" w:lineRule="exact"/>
              <w:rPr>
                <w:sz w:val="20"/>
                <w:szCs w:val="20"/>
              </w:rPr>
            </w:pPr>
            <w:r>
              <w:rPr>
                <w:sz w:val="20"/>
                <w:szCs w:val="20"/>
              </w:rPr>
              <w:t>Assessment Report</w:t>
            </w:r>
          </w:p>
          <w:p w14:paraId="489944F3" w14:textId="77777777" w:rsidR="00D67BD7" w:rsidRDefault="00D67BD7" w:rsidP="00443D9A">
            <w:pPr>
              <w:spacing w:line="200" w:lineRule="exact"/>
              <w:rPr>
                <w:sz w:val="20"/>
                <w:szCs w:val="20"/>
              </w:rPr>
            </w:pPr>
          </w:p>
          <w:p w14:paraId="3AF6EB61" w14:textId="77777777" w:rsidR="00D67BD7" w:rsidRPr="005E44F5" w:rsidRDefault="00D67BD7" w:rsidP="00443D9A">
            <w:pPr>
              <w:spacing w:line="200" w:lineRule="exact"/>
              <w:rPr>
                <w:sz w:val="20"/>
                <w:szCs w:val="20"/>
              </w:rPr>
            </w:pPr>
            <w:r>
              <w:rPr>
                <w:sz w:val="20"/>
                <w:szCs w:val="20"/>
              </w:rPr>
              <w:t>Training Program document</w:t>
            </w:r>
          </w:p>
        </w:tc>
        <w:tc>
          <w:tcPr>
            <w:tcW w:w="1260" w:type="dxa"/>
          </w:tcPr>
          <w:p w14:paraId="2DB0BE8F" w14:textId="77777777" w:rsidR="00D67BD7" w:rsidRPr="005E44F5" w:rsidRDefault="00D67BD7" w:rsidP="00443D9A">
            <w:pPr>
              <w:spacing w:line="200" w:lineRule="exact"/>
              <w:rPr>
                <w:sz w:val="20"/>
                <w:szCs w:val="20"/>
              </w:rPr>
            </w:pPr>
            <w:r>
              <w:rPr>
                <w:sz w:val="20"/>
                <w:szCs w:val="20"/>
              </w:rPr>
              <w:t>Implementing Partner</w:t>
            </w:r>
          </w:p>
        </w:tc>
      </w:tr>
      <w:tr w:rsidR="00D67BD7" w:rsidRPr="00A3178A" w14:paraId="1FEF0393" w14:textId="77777777" w:rsidTr="00443D9A">
        <w:trPr>
          <w:gridAfter w:val="1"/>
          <w:wAfter w:w="22" w:type="dxa"/>
        </w:trPr>
        <w:tc>
          <w:tcPr>
            <w:tcW w:w="787" w:type="dxa"/>
            <w:vMerge/>
            <w:shd w:val="clear" w:color="auto" w:fill="auto"/>
          </w:tcPr>
          <w:p w14:paraId="26E441B8" w14:textId="77777777" w:rsidR="00D67BD7" w:rsidRPr="00A3178A" w:rsidRDefault="00D67BD7" w:rsidP="00443D9A">
            <w:pPr>
              <w:ind w:left="-105" w:right="-115"/>
              <w:rPr>
                <w:sz w:val="20"/>
                <w:szCs w:val="20"/>
              </w:rPr>
            </w:pPr>
          </w:p>
        </w:tc>
        <w:tc>
          <w:tcPr>
            <w:tcW w:w="1440" w:type="dxa"/>
            <w:vMerge/>
            <w:shd w:val="clear" w:color="auto" w:fill="auto"/>
          </w:tcPr>
          <w:p w14:paraId="1DB9EC9D" w14:textId="77777777" w:rsidR="00D67BD7" w:rsidRPr="0060015A" w:rsidRDefault="00D67BD7" w:rsidP="00443D9A">
            <w:pPr>
              <w:spacing w:line="200" w:lineRule="exact"/>
              <w:rPr>
                <w:sz w:val="20"/>
                <w:szCs w:val="20"/>
              </w:rPr>
            </w:pPr>
          </w:p>
        </w:tc>
        <w:tc>
          <w:tcPr>
            <w:tcW w:w="4500" w:type="dxa"/>
          </w:tcPr>
          <w:p w14:paraId="00B7026E" w14:textId="77777777" w:rsidR="00D67BD7" w:rsidRDefault="00D67BD7" w:rsidP="00443D9A">
            <w:pPr>
              <w:spacing w:line="200" w:lineRule="exact"/>
              <w:ind w:left="-112"/>
              <w:rPr>
                <w:sz w:val="20"/>
                <w:szCs w:val="20"/>
              </w:rPr>
            </w:pPr>
            <w:r w:rsidRPr="00D733E6">
              <w:rPr>
                <w:sz w:val="20"/>
                <w:szCs w:val="20"/>
              </w:rPr>
              <w:t>3.2.2 Number of women from women focused NGOs that undertake WILS Leadership training that note improved leadership knowledge and skills</w:t>
            </w:r>
          </w:p>
        </w:tc>
        <w:tc>
          <w:tcPr>
            <w:tcW w:w="4590" w:type="dxa"/>
          </w:tcPr>
          <w:p w14:paraId="07E4DCB4" w14:textId="77777777" w:rsidR="00D67BD7" w:rsidRDefault="00D67BD7" w:rsidP="00443D9A">
            <w:pPr>
              <w:spacing w:line="200" w:lineRule="exact"/>
              <w:rPr>
                <w:sz w:val="20"/>
                <w:szCs w:val="20"/>
              </w:rPr>
            </w:pPr>
            <w:r>
              <w:rPr>
                <w:sz w:val="20"/>
                <w:szCs w:val="20"/>
              </w:rPr>
              <w:t>Target:</w:t>
            </w:r>
          </w:p>
          <w:p w14:paraId="71F39558" w14:textId="0652F4CE" w:rsidR="00D67BD7" w:rsidRDefault="00D67BD7" w:rsidP="00443D9A">
            <w:pPr>
              <w:spacing w:line="200" w:lineRule="exact"/>
              <w:rPr>
                <w:sz w:val="20"/>
                <w:szCs w:val="20"/>
              </w:rPr>
            </w:pPr>
            <w:r>
              <w:rPr>
                <w:sz w:val="20"/>
                <w:szCs w:val="20"/>
              </w:rPr>
              <w:t xml:space="preserve">At least </w:t>
            </w:r>
            <w:r w:rsidR="000D0E21">
              <w:rPr>
                <w:sz w:val="20"/>
                <w:szCs w:val="20"/>
              </w:rPr>
              <w:t xml:space="preserve">320 </w:t>
            </w:r>
            <w:r>
              <w:rPr>
                <w:sz w:val="20"/>
                <w:szCs w:val="20"/>
              </w:rPr>
              <w:t>women [by age, disability and location] from the women focused NGOs benefit from WILS leadership and advocacy training</w:t>
            </w:r>
          </w:p>
          <w:p w14:paraId="28B53FE7" w14:textId="77777777" w:rsidR="00D67BD7" w:rsidRDefault="00D67BD7" w:rsidP="00443D9A">
            <w:pPr>
              <w:spacing w:line="200" w:lineRule="exact"/>
              <w:ind w:right="-240"/>
              <w:rPr>
                <w:sz w:val="20"/>
                <w:szCs w:val="20"/>
              </w:rPr>
            </w:pPr>
            <w:r>
              <w:rPr>
                <w:sz w:val="20"/>
                <w:szCs w:val="20"/>
              </w:rPr>
              <w:t>2023 Value   0</w:t>
            </w:r>
          </w:p>
          <w:p w14:paraId="4C614494" w14:textId="3786381C" w:rsidR="00D67BD7" w:rsidRDefault="00D67BD7" w:rsidP="00443D9A">
            <w:pPr>
              <w:spacing w:line="200" w:lineRule="exact"/>
              <w:ind w:right="-240"/>
              <w:rPr>
                <w:sz w:val="20"/>
                <w:szCs w:val="20"/>
              </w:rPr>
            </w:pPr>
            <w:r>
              <w:rPr>
                <w:sz w:val="20"/>
                <w:szCs w:val="20"/>
              </w:rPr>
              <w:t xml:space="preserve">2024 Value   </w:t>
            </w:r>
            <w:r w:rsidR="000D0E21">
              <w:rPr>
                <w:sz w:val="20"/>
                <w:szCs w:val="20"/>
              </w:rPr>
              <w:t>120</w:t>
            </w:r>
          </w:p>
          <w:p w14:paraId="2D99998F" w14:textId="3E1A97A2" w:rsidR="00D67BD7" w:rsidRDefault="00D67BD7" w:rsidP="008410A7">
            <w:pPr>
              <w:spacing w:line="200" w:lineRule="exact"/>
              <w:ind w:right="-240"/>
              <w:rPr>
                <w:sz w:val="20"/>
                <w:szCs w:val="20"/>
              </w:rPr>
            </w:pPr>
            <w:r>
              <w:rPr>
                <w:sz w:val="20"/>
                <w:szCs w:val="20"/>
              </w:rPr>
              <w:t xml:space="preserve">2025 Value   </w:t>
            </w:r>
            <w:r w:rsidR="000D0E21">
              <w:rPr>
                <w:sz w:val="20"/>
                <w:szCs w:val="20"/>
              </w:rPr>
              <w:t>100</w:t>
            </w:r>
            <w:r w:rsidR="00D733E6">
              <w:rPr>
                <w:sz w:val="20"/>
                <w:szCs w:val="20"/>
              </w:rPr>
              <w:t xml:space="preserve"> </w:t>
            </w:r>
            <w:r>
              <w:rPr>
                <w:sz w:val="20"/>
                <w:szCs w:val="20"/>
              </w:rPr>
              <w:t>2026 Value   1</w:t>
            </w:r>
            <w:r w:rsidR="000D0E21">
              <w:rPr>
                <w:sz w:val="20"/>
                <w:szCs w:val="20"/>
              </w:rPr>
              <w:t>0</w:t>
            </w:r>
            <w:r>
              <w:rPr>
                <w:sz w:val="20"/>
                <w:szCs w:val="20"/>
              </w:rPr>
              <w:t>0</w:t>
            </w:r>
          </w:p>
          <w:p w14:paraId="78A4D55E" w14:textId="77777777" w:rsidR="00D67BD7" w:rsidRDefault="00D67BD7" w:rsidP="00443D9A">
            <w:pPr>
              <w:spacing w:line="200" w:lineRule="exact"/>
              <w:rPr>
                <w:sz w:val="20"/>
                <w:szCs w:val="20"/>
                <w:lang w:val="en-US"/>
              </w:rPr>
            </w:pPr>
            <w:r>
              <w:rPr>
                <w:sz w:val="20"/>
                <w:szCs w:val="20"/>
                <w:lang w:val="en-US"/>
              </w:rPr>
              <w:t>Baseline:  Value: 0   Year: 2022</w:t>
            </w:r>
          </w:p>
          <w:p w14:paraId="669A6FDB" w14:textId="77777777" w:rsidR="00D67BD7" w:rsidRDefault="00D67BD7" w:rsidP="00443D9A">
            <w:pPr>
              <w:spacing w:line="200" w:lineRule="exact"/>
              <w:ind w:right="-240"/>
              <w:rPr>
                <w:sz w:val="20"/>
                <w:szCs w:val="20"/>
              </w:rPr>
            </w:pPr>
            <w:r>
              <w:rPr>
                <w:sz w:val="20"/>
                <w:szCs w:val="20"/>
              </w:rPr>
              <w:t>Target:</w:t>
            </w:r>
          </w:p>
          <w:p w14:paraId="4DC21660" w14:textId="77777777" w:rsidR="00D67BD7" w:rsidRDefault="00D67BD7" w:rsidP="00443D9A">
            <w:pPr>
              <w:spacing w:line="200" w:lineRule="exact"/>
              <w:ind w:right="-240"/>
              <w:rPr>
                <w:sz w:val="20"/>
                <w:szCs w:val="20"/>
              </w:rPr>
            </w:pPr>
            <w:r>
              <w:rPr>
                <w:sz w:val="20"/>
                <w:szCs w:val="20"/>
              </w:rPr>
              <w:t>At least 50% of women participants [by age, disability and location] that report improved leadership knowledge and skills by 2026</w:t>
            </w:r>
          </w:p>
          <w:p w14:paraId="29E13758" w14:textId="77777777" w:rsidR="00D67BD7" w:rsidRDefault="00D67BD7" w:rsidP="00443D9A">
            <w:pPr>
              <w:spacing w:line="200" w:lineRule="exact"/>
              <w:rPr>
                <w:sz w:val="20"/>
                <w:szCs w:val="20"/>
              </w:rPr>
            </w:pPr>
            <w:r>
              <w:rPr>
                <w:sz w:val="20"/>
                <w:szCs w:val="20"/>
                <w:lang w:val="en-US"/>
              </w:rPr>
              <w:t>Baseline:  Value: 0   Year: 2022</w:t>
            </w:r>
          </w:p>
        </w:tc>
        <w:tc>
          <w:tcPr>
            <w:tcW w:w="3240" w:type="dxa"/>
          </w:tcPr>
          <w:p w14:paraId="4014F5F9" w14:textId="77777777" w:rsidR="00D67BD7" w:rsidRDefault="00D67BD7" w:rsidP="00443D9A">
            <w:pPr>
              <w:spacing w:line="200" w:lineRule="exact"/>
              <w:ind w:left="-24" w:right="-154"/>
              <w:rPr>
                <w:sz w:val="20"/>
                <w:szCs w:val="20"/>
              </w:rPr>
            </w:pPr>
            <w:r>
              <w:rPr>
                <w:sz w:val="20"/>
                <w:szCs w:val="20"/>
              </w:rPr>
              <w:t>Pre-post training survey results</w:t>
            </w:r>
          </w:p>
          <w:p w14:paraId="7F2D2479" w14:textId="77777777" w:rsidR="00D67BD7" w:rsidRDefault="00D67BD7" w:rsidP="00443D9A">
            <w:pPr>
              <w:spacing w:line="200" w:lineRule="exact"/>
              <w:ind w:left="-24" w:right="-154"/>
              <w:rPr>
                <w:sz w:val="20"/>
                <w:szCs w:val="20"/>
              </w:rPr>
            </w:pPr>
            <w:r>
              <w:rPr>
                <w:sz w:val="20"/>
                <w:szCs w:val="20"/>
              </w:rPr>
              <w:t>Training Report</w:t>
            </w:r>
          </w:p>
        </w:tc>
        <w:tc>
          <w:tcPr>
            <w:tcW w:w="1260" w:type="dxa"/>
          </w:tcPr>
          <w:p w14:paraId="01DD400E" w14:textId="77777777" w:rsidR="00D67BD7" w:rsidRPr="005E44F5" w:rsidRDefault="00D67BD7" w:rsidP="00443D9A">
            <w:pPr>
              <w:spacing w:line="200" w:lineRule="exact"/>
              <w:rPr>
                <w:sz w:val="20"/>
                <w:szCs w:val="20"/>
              </w:rPr>
            </w:pPr>
            <w:r>
              <w:rPr>
                <w:sz w:val="20"/>
                <w:szCs w:val="20"/>
              </w:rPr>
              <w:t>Implementing Partner</w:t>
            </w:r>
          </w:p>
        </w:tc>
      </w:tr>
      <w:tr w:rsidR="00D67BD7" w:rsidRPr="00A3178A" w14:paraId="1B71FD19" w14:textId="77777777" w:rsidTr="00443D9A">
        <w:trPr>
          <w:gridAfter w:val="1"/>
          <w:wAfter w:w="22" w:type="dxa"/>
        </w:trPr>
        <w:tc>
          <w:tcPr>
            <w:tcW w:w="787" w:type="dxa"/>
            <w:vMerge w:val="restart"/>
            <w:shd w:val="clear" w:color="auto" w:fill="auto"/>
          </w:tcPr>
          <w:p w14:paraId="2F68D182" w14:textId="77777777" w:rsidR="00D67BD7" w:rsidRPr="00A3178A" w:rsidRDefault="00D67BD7" w:rsidP="00443D9A">
            <w:pPr>
              <w:ind w:left="-105" w:right="-115"/>
              <w:rPr>
                <w:sz w:val="20"/>
                <w:szCs w:val="20"/>
              </w:rPr>
            </w:pPr>
            <w:r w:rsidRPr="00A3178A">
              <w:rPr>
                <w:sz w:val="20"/>
                <w:szCs w:val="20"/>
              </w:rPr>
              <w:t>Output 3.3</w:t>
            </w:r>
          </w:p>
        </w:tc>
        <w:tc>
          <w:tcPr>
            <w:tcW w:w="1440" w:type="dxa"/>
            <w:vMerge w:val="restart"/>
            <w:shd w:val="clear" w:color="auto" w:fill="auto"/>
          </w:tcPr>
          <w:p w14:paraId="633A2E0F" w14:textId="77777777" w:rsidR="00D67BD7" w:rsidRPr="0060015A" w:rsidRDefault="00D67BD7" w:rsidP="00443D9A">
            <w:pPr>
              <w:spacing w:line="200" w:lineRule="exact"/>
              <w:rPr>
                <w:sz w:val="20"/>
                <w:szCs w:val="20"/>
              </w:rPr>
            </w:pPr>
            <w:r w:rsidRPr="0060015A">
              <w:rPr>
                <w:sz w:val="20"/>
                <w:szCs w:val="20"/>
              </w:rPr>
              <w:t xml:space="preserve"> Women’s Leadership Platform established and enabling women’s networking and mentorship</w:t>
            </w:r>
          </w:p>
        </w:tc>
        <w:tc>
          <w:tcPr>
            <w:tcW w:w="4500" w:type="dxa"/>
          </w:tcPr>
          <w:p w14:paraId="4A05DA61" w14:textId="77777777" w:rsidR="00D67BD7" w:rsidRPr="00AB0ECD" w:rsidRDefault="00D67BD7" w:rsidP="00443D9A">
            <w:pPr>
              <w:spacing w:line="200" w:lineRule="exact"/>
              <w:rPr>
                <w:sz w:val="20"/>
                <w:szCs w:val="20"/>
                <w:highlight w:val="green"/>
              </w:rPr>
            </w:pPr>
            <w:r w:rsidRPr="00D733E6">
              <w:rPr>
                <w:sz w:val="20"/>
                <w:szCs w:val="20"/>
              </w:rPr>
              <w:t>3.2.2 Women’s Leadership Online Platform established</w:t>
            </w:r>
          </w:p>
        </w:tc>
        <w:tc>
          <w:tcPr>
            <w:tcW w:w="4590" w:type="dxa"/>
          </w:tcPr>
          <w:p w14:paraId="5D97886A" w14:textId="77777777" w:rsidR="00D67BD7" w:rsidRDefault="00D67BD7" w:rsidP="00443D9A">
            <w:pPr>
              <w:spacing w:line="200" w:lineRule="exact"/>
              <w:rPr>
                <w:sz w:val="20"/>
                <w:szCs w:val="20"/>
              </w:rPr>
            </w:pPr>
            <w:r>
              <w:rPr>
                <w:sz w:val="20"/>
                <w:szCs w:val="20"/>
              </w:rPr>
              <w:t xml:space="preserve">Target: </w:t>
            </w:r>
          </w:p>
          <w:p w14:paraId="195927CC" w14:textId="77777777" w:rsidR="00D67BD7" w:rsidRPr="005E44F5" w:rsidRDefault="00D67BD7" w:rsidP="00443D9A">
            <w:pPr>
              <w:spacing w:line="200" w:lineRule="exact"/>
              <w:rPr>
                <w:sz w:val="20"/>
                <w:szCs w:val="20"/>
              </w:rPr>
            </w:pPr>
            <w:r>
              <w:rPr>
                <w:sz w:val="20"/>
                <w:szCs w:val="20"/>
              </w:rPr>
              <w:t>Women’s Leadership Online Platform developed and functioning by 2024</w:t>
            </w:r>
          </w:p>
        </w:tc>
        <w:tc>
          <w:tcPr>
            <w:tcW w:w="3240" w:type="dxa"/>
          </w:tcPr>
          <w:p w14:paraId="0C58760F" w14:textId="77777777" w:rsidR="00D67BD7" w:rsidRDefault="00D67BD7" w:rsidP="00443D9A">
            <w:pPr>
              <w:spacing w:line="200" w:lineRule="exact"/>
              <w:ind w:left="-24" w:right="-154"/>
              <w:rPr>
                <w:sz w:val="20"/>
                <w:szCs w:val="20"/>
              </w:rPr>
            </w:pPr>
            <w:r>
              <w:rPr>
                <w:sz w:val="20"/>
                <w:szCs w:val="20"/>
              </w:rPr>
              <w:t>Online Platform</w:t>
            </w:r>
          </w:p>
          <w:p w14:paraId="38B5D2B9" w14:textId="77777777" w:rsidR="00D67BD7" w:rsidRDefault="00D67BD7" w:rsidP="00443D9A">
            <w:pPr>
              <w:spacing w:line="200" w:lineRule="exact"/>
              <w:ind w:left="-24" w:right="-154"/>
              <w:rPr>
                <w:sz w:val="20"/>
                <w:szCs w:val="20"/>
              </w:rPr>
            </w:pPr>
            <w:r>
              <w:rPr>
                <w:sz w:val="20"/>
                <w:szCs w:val="20"/>
              </w:rPr>
              <w:t>Approved TOR</w:t>
            </w:r>
          </w:p>
          <w:p w14:paraId="3261E2AB" w14:textId="77777777" w:rsidR="00D67BD7" w:rsidRPr="005E44F5" w:rsidRDefault="00D67BD7" w:rsidP="00443D9A">
            <w:pPr>
              <w:spacing w:line="200" w:lineRule="exact"/>
              <w:rPr>
                <w:sz w:val="20"/>
                <w:szCs w:val="20"/>
              </w:rPr>
            </w:pPr>
          </w:p>
        </w:tc>
        <w:tc>
          <w:tcPr>
            <w:tcW w:w="1260" w:type="dxa"/>
          </w:tcPr>
          <w:p w14:paraId="70417D54" w14:textId="77777777" w:rsidR="00D67BD7" w:rsidRPr="005E44F5" w:rsidRDefault="00D67BD7" w:rsidP="00443D9A">
            <w:pPr>
              <w:spacing w:line="200" w:lineRule="exact"/>
              <w:rPr>
                <w:sz w:val="20"/>
                <w:szCs w:val="20"/>
              </w:rPr>
            </w:pPr>
            <w:r>
              <w:rPr>
                <w:sz w:val="20"/>
                <w:szCs w:val="20"/>
              </w:rPr>
              <w:t>Implementing Partner, PMU</w:t>
            </w:r>
          </w:p>
        </w:tc>
      </w:tr>
      <w:tr w:rsidR="00D67BD7" w:rsidRPr="00A3178A" w14:paraId="2915A8FB" w14:textId="77777777" w:rsidTr="00443D9A">
        <w:trPr>
          <w:gridAfter w:val="1"/>
          <w:wAfter w:w="22" w:type="dxa"/>
        </w:trPr>
        <w:tc>
          <w:tcPr>
            <w:tcW w:w="787" w:type="dxa"/>
            <w:vMerge/>
            <w:shd w:val="clear" w:color="auto" w:fill="auto"/>
          </w:tcPr>
          <w:p w14:paraId="7F076C0A" w14:textId="77777777" w:rsidR="00D67BD7" w:rsidRPr="00A3178A" w:rsidRDefault="00D67BD7" w:rsidP="00443D9A">
            <w:pPr>
              <w:ind w:left="-105" w:right="-115"/>
              <w:rPr>
                <w:sz w:val="20"/>
                <w:szCs w:val="20"/>
              </w:rPr>
            </w:pPr>
          </w:p>
        </w:tc>
        <w:tc>
          <w:tcPr>
            <w:tcW w:w="1440" w:type="dxa"/>
            <w:vMerge/>
            <w:shd w:val="clear" w:color="auto" w:fill="auto"/>
          </w:tcPr>
          <w:p w14:paraId="5AC8B22B" w14:textId="77777777" w:rsidR="00D67BD7" w:rsidRPr="0060015A" w:rsidRDefault="00D67BD7" w:rsidP="00443D9A">
            <w:pPr>
              <w:spacing w:line="200" w:lineRule="exact"/>
              <w:rPr>
                <w:sz w:val="20"/>
                <w:szCs w:val="20"/>
              </w:rPr>
            </w:pPr>
          </w:p>
        </w:tc>
        <w:tc>
          <w:tcPr>
            <w:tcW w:w="4500" w:type="dxa"/>
          </w:tcPr>
          <w:p w14:paraId="6068033F" w14:textId="77777777" w:rsidR="00D67BD7" w:rsidRPr="00AB0ECD" w:rsidRDefault="00D67BD7" w:rsidP="00443D9A">
            <w:pPr>
              <w:spacing w:line="200" w:lineRule="exact"/>
              <w:rPr>
                <w:sz w:val="20"/>
                <w:szCs w:val="20"/>
                <w:highlight w:val="green"/>
              </w:rPr>
            </w:pPr>
            <w:r w:rsidRPr="00D733E6">
              <w:rPr>
                <w:sz w:val="20"/>
                <w:szCs w:val="20"/>
              </w:rPr>
              <w:t>3.3.2 Number of women engaging in knowledge exchange and mentorship program</w:t>
            </w:r>
          </w:p>
        </w:tc>
        <w:tc>
          <w:tcPr>
            <w:tcW w:w="4590" w:type="dxa"/>
          </w:tcPr>
          <w:p w14:paraId="115169BF" w14:textId="77777777" w:rsidR="00D67BD7" w:rsidRDefault="00D67BD7" w:rsidP="00443D9A">
            <w:pPr>
              <w:spacing w:line="200" w:lineRule="exact"/>
              <w:ind w:left="-104" w:right="-240"/>
              <w:rPr>
                <w:sz w:val="20"/>
                <w:szCs w:val="20"/>
              </w:rPr>
            </w:pPr>
            <w:r>
              <w:rPr>
                <w:sz w:val="20"/>
                <w:szCs w:val="20"/>
              </w:rPr>
              <w:t>Target: At least 30 women mentors by age, disability, location supporting at least 100 mentees by 2026</w:t>
            </w:r>
          </w:p>
          <w:p w14:paraId="7B528067" w14:textId="77777777" w:rsidR="00D67BD7" w:rsidRDefault="00D67BD7" w:rsidP="00443D9A">
            <w:pPr>
              <w:spacing w:line="200" w:lineRule="exact"/>
              <w:ind w:right="-240"/>
              <w:rPr>
                <w:sz w:val="20"/>
                <w:szCs w:val="20"/>
              </w:rPr>
            </w:pPr>
            <w:r>
              <w:rPr>
                <w:sz w:val="20"/>
                <w:szCs w:val="20"/>
              </w:rPr>
              <w:t>2023 Value 0</w:t>
            </w:r>
          </w:p>
          <w:p w14:paraId="2714DC37" w14:textId="77777777" w:rsidR="00D67BD7" w:rsidRDefault="00D67BD7" w:rsidP="00443D9A">
            <w:pPr>
              <w:spacing w:line="200" w:lineRule="exact"/>
              <w:ind w:left="-104" w:right="-240" w:firstLine="104"/>
              <w:rPr>
                <w:sz w:val="20"/>
                <w:szCs w:val="20"/>
              </w:rPr>
            </w:pPr>
            <w:r>
              <w:rPr>
                <w:sz w:val="20"/>
                <w:szCs w:val="20"/>
              </w:rPr>
              <w:t>2024 Value 30</w:t>
            </w:r>
          </w:p>
          <w:p w14:paraId="6650F9ED" w14:textId="77777777" w:rsidR="00D67BD7" w:rsidRDefault="00D67BD7" w:rsidP="00443D9A">
            <w:pPr>
              <w:spacing w:line="200" w:lineRule="exact"/>
              <w:ind w:left="-14" w:right="-240"/>
              <w:rPr>
                <w:sz w:val="20"/>
                <w:szCs w:val="20"/>
              </w:rPr>
            </w:pPr>
            <w:r>
              <w:rPr>
                <w:sz w:val="20"/>
                <w:szCs w:val="20"/>
              </w:rPr>
              <w:t>2025 Value 40</w:t>
            </w:r>
          </w:p>
          <w:p w14:paraId="4B90F208" w14:textId="77777777" w:rsidR="00D67BD7" w:rsidRDefault="00D67BD7" w:rsidP="00443D9A">
            <w:pPr>
              <w:spacing w:line="200" w:lineRule="exact"/>
              <w:rPr>
                <w:sz w:val="20"/>
                <w:szCs w:val="20"/>
              </w:rPr>
            </w:pPr>
            <w:r>
              <w:rPr>
                <w:sz w:val="20"/>
                <w:szCs w:val="20"/>
              </w:rPr>
              <w:t>2026 Value 30</w:t>
            </w:r>
          </w:p>
          <w:p w14:paraId="12A1FD31" w14:textId="77777777" w:rsidR="00D67BD7" w:rsidRPr="00EA3F1C" w:rsidRDefault="00D67BD7" w:rsidP="00443D9A">
            <w:pPr>
              <w:spacing w:line="200" w:lineRule="exact"/>
              <w:rPr>
                <w:sz w:val="20"/>
                <w:szCs w:val="20"/>
              </w:rPr>
            </w:pPr>
            <w:r w:rsidRPr="00EA3F1C">
              <w:rPr>
                <w:sz w:val="20"/>
                <w:szCs w:val="20"/>
              </w:rPr>
              <w:lastRenderedPageBreak/>
              <w:t>Target: At least 1</w:t>
            </w:r>
            <w:r>
              <w:rPr>
                <w:sz w:val="20"/>
                <w:szCs w:val="20"/>
              </w:rPr>
              <w:t>3</w:t>
            </w:r>
            <w:r w:rsidRPr="00EA3F1C">
              <w:rPr>
                <w:sz w:val="20"/>
                <w:szCs w:val="20"/>
              </w:rPr>
              <w:t>0 women members by age, disability and location registered for the Platform and Mentorship program by 2026.</w:t>
            </w:r>
          </w:p>
          <w:p w14:paraId="6B7B03EF" w14:textId="77777777" w:rsidR="00D67BD7" w:rsidRPr="00EA3F1C" w:rsidRDefault="00D67BD7" w:rsidP="00443D9A">
            <w:pPr>
              <w:spacing w:line="200" w:lineRule="exact"/>
              <w:rPr>
                <w:sz w:val="20"/>
                <w:szCs w:val="20"/>
              </w:rPr>
            </w:pPr>
            <w:r w:rsidRPr="00EA3F1C">
              <w:rPr>
                <w:sz w:val="20"/>
                <w:szCs w:val="20"/>
              </w:rPr>
              <w:t>2023 Value 0</w:t>
            </w:r>
          </w:p>
          <w:p w14:paraId="6952DE6F" w14:textId="77777777" w:rsidR="00D67BD7" w:rsidRPr="00EA3F1C" w:rsidRDefault="00D67BD7" w:rsidP="00443D9A">
            <w:pPr>
              <w:spacing w:line="200" w:lineRule="exact"/>
              <w:rPr>
                <w:sz w:val="20"/>
                <w:szCs w:val="20"/>
              </w:rPr>
            </w:pPr>
            <w:r w:rsidRPr="00EA3F1C">
              <w:rPr>
                <w:sz w:val="20"/>
                <w:szCs w:val="20"/>
              </w:rPr>
              <w:t xml:space="preserve">2024 Value </w:t>
            </w:r>
            <w:r>
              <w:rPr>
                <w:sz w:val="20"/>
                <w:szCs w:val="20"/>
              </w:rPr>
              <w:t>40</w:t>
            </w:r>
          </w:p>
          <w:p w14:paraId="2B2C36D8" w14:textId="77777777" w:rsidR="00D67BD7" w:rsidRPr="00EA3F1C" w:rsidRDefault="00D67BD7" w:rsidP="00443D9A">
            <w:pPr>
              <w:spacing w:line="200" w:lineRule="exact"/>
              <w:rPr>
                <w:sz w:val="20"/>
                <w:szCs w:val="20"/>
              </w:rPr>
            </w:pPr>
            <w:r w:rsidRPr="00EA3F1C">
              <w:rPr>
                <w:sz w:val="20"/>
                <w:szCs w:val="20"/>
              </w:rPr>
              <w:t xml:space="preserve">2025 Value </w:t>
            </w:r>
            <w:r>
              <w:rPr>
                <w:sz w:val="20"/>
                <w:szCs w:val="20"/>
              </w:rPr>
              <w:t>50</w:t>
            </w:r>
          </w:p>
          <w:p w14:paraId="5A40D33C" w14:textId="77777777" w:rsidR="00D67BD7" w:rsidRDefault="00D67BD7" w:rsidP="00443D9A">
            <w:pPr>
              <w:spacing w:line="200" w:lineRule="exact"/>
              <w:rPr>
                <w:sz w:val="20"/>
                <w:szCs w:val="20"/>
              </w:rPr>
            </w:pPr>
            <w:r w:rsidRPr="00EA3F1C">
              <w:rPr>
                <w:sz w:val="20"/>
                <w:szCs w:val="20"/>
              </w:rPr>
              <w:t xml:space="preserve">2026 Value </w:t>
            </w:r>
            <w:r>
              <w:rPr>
                <w:sz w:val="20"/>
                <w:szCs w:val="20"/>
              </w:rPr>
              <w:t>40</w:t>
            </w:r>
          </w:p>
          <w:p w14:paraId="03F48BAD" w14:textId="77777777" w:rsidR="00D67BD7" w:rsidRPr="005E44F5" w:rsidRDefault="00D67BD7" w:rsidP="00443D9A">
            <w:pPr>
              <w:spacing w:line="200" w:lineRule="exact"/>
              <w:rPr>
                <w:sz w:val="20"/>
                <w:szCs w:val="20"/>
              </w:rPr>
            </w:pPr>
            <w:r>
              <w:rPr>
                <w:sz w:val="20"/>
                <w:szCs w:val="20"/>
                <w:lang w:val="en-US"/>
              </w:rPr>
              <w:t>Baseline:  Value: 0   Year: 2022</w:t>
            </w:r>
          </w:p>
        </w:tc>
        <w:tc>
          <w:tcPr>
            <w:tcW w:w="3240" w:type="dxa"/>
          </w:tcPr>
          <w:p w14:paraId="579F2E62" w14:textId="77777777" w:rsidR="00D67BD7" w:rsidRDefault="00D67BD7" w:rsidP="00443D9A">
            <w:pPr>
              <w:spacing w:line="200" w:lineRule="exact"/>
              <w:ind w:left="-24" w:right="-154"/>
              <w:rPr>
                <w:sz w:val="20"/>
                <w:szCs w:val="20"/>
              </w:rPr>
            </w:pPr>
            <w:r>
              <w:rPr>
                <w:sz w:val="20"/>
                <w:szCs w:val="20"/>
              </w:rPr>
              <w:lastRenderedPageBreak/>
              <w:t>Online Register</w:t>
            </w:r>
          </w:p>
          <w:p w14:paraId="10C34AD5" w14:textId="77777777" w:rsidR="00D67BD7" w:rsidRDefault="00D67BD7" w:rsidP="00443D9A">
            <w:pPr>
              <w:spacing w:line="200" w:lineRule="exact"/>
              <w:ind w:left="-24" w:right="-154"/>
              <w:rPr>
                <w:sz w:val="20"/>
                <w:szCs w:val="20"/>
              </w:rPr>
            </w:pPr>
            <w:r>
              <w:rPr>
                <w:sz w:val="20"/>
                <w:szCs w:val="20"/>
              </w:rPr>
              <w:t>6 monthly NCW reporting to SC</w:t>
            </w:r>
          </w:p>
        </w:tc>
        <w:tc>
          <w:tcPr>
            <w:tcW w:w="1260" w:type="dxa"/>
          </w:tcPr>
          <w:p w14:paraId="2F1A9011" w14:textId="77777777" w:rsidR="00D67BD7" w:rsidRPr="005E44F5" w:rsidRDefault="00D67BD7" w:rsidP="00443D9A">
            <w:pPr>
              <w:spacing w:line="200" w:lineRule="exact"/>
              <w:rPr>
                <w:sz w:val="20"/>
                <w:szCs w:val="20"/>
              </w:rPr>
            </w:pPr>
            <w:r>
              <w:rPr>
                <w:sz w:val="20"/>
                <w:szCs w:val="20"/>
              </w:rPr>
              <w:t>NCW</w:t>
            </w:r>
          </w:p>
        </w:tc>
      </w:tr>
      <w:tr w:rsidR="00D67BD7" w:rsidRPr="00A3178A" w14:paraId="4DBE189E" w14:textId="77777777" w:rsidTr="00443D9A">
        <w:trPr>
          <w:gridAfter w:val="1"/>
          <w:wAfter w:w="22" w:type="dxa"/>
        </w:trPr>
        <w:tc>
          <w:tcPr>
            <w:tcW w:w="787" w:type="dxa"/>
            <w:vMerge w:val="restart"/>
            <w:shd w:val="clear" w:color="auto" w:fill="auto"/>
          </w:tcPr>
          <w:p w14:paraId="3F005FA1" w14:textId="77777777" w:rsidR="00D67BD7" w:rsidRPr="00A3178A" w:rsidRDefault="00D67BD7" w:rsidP="00443D9A">
            <w:pPr>
              <w:ind w:left="-105" w:right="-115"/>
              <w:rPr>
                <w:sz w:val="20"/>
                <w:szCs w:val="20"/>
              </w:rPr>
            </w:pPr>
            <w:r w:rsidRPr="00A3178A">
              <w:rPr>
                <w:sz w:val="20"/>
                <w:szCs w:val="20"/>
              </w:rPr>
              <w:t>Output 3.4</w:t>
            </w:r>
          </w:p>
        </w:tc>
        <w:tc>
          <w:tcPr>
            <w:tcW w:w="1440" w:type="dxa"/>
            <w:vMerge w:val="restart"/>
            <w:shd w:val="clear" w:color="auto" w:fill="auto"/>
          </w:tcPr>
          <w:p w14:paraId="0C61710B" w14:textId="77777777" w:rsidR="00D67BD7" w:rsidRPr="0060015A" w:rsidRDefault="00D67BD7" w:rsidP="00443D9A">
            <w:pPr>
              <w:spacing w:line="200" w:lineRule="exact"/>
            </w:pPr>
            <w:r w:rsidRPr="0060015A">
              <w:rPr>
                <w:sz w:val="20"/>
                <w:szCs w:val="20"/>
              </w:rPr>
              <w:t xml:space="preserve"> Increased participation of women in Political Parties and Parliaments and recognition of the importance of gender equality and women in leadership for national development</w:t>
            </w:r>
          </w:p>
        </w:tc>
        <w:tc>
          <w:tcPr>
            <w:tcW w:w="4500" w:type="dxa"/>
          </w:tcPr>
          <w:p w14:paraId="113A6666" w14:textId="77777777" w:rsidR="00D67BD7" w:rsidRPr="005E44F5" w:rsidRDefault="00D67BD7" w:rsidP="00443D9A">
            <w:pPr>
              <w:spacing w:line="200" w:lineRule="exact"/>
              <w:rPr>
                <w:sz w:val="20"/>
                <w:szCs w:val="20"/>
              </w:rPr>
            </w:pPr>
            <w:r>
              <w:rPr>
                <w:sz w:val="20"/>
                <w:szCs w:val="20"/>
              </w:rPr>
              <w:t>3.4.1 a Strengthened enabling environment for women MPs in the Parliament</w:t>
            </w:r>
          </w:p>
        </w:tc>
        <w:tc>
          <w:tcPr>
            <w:tcW w:w="4590" w:type="dxa"/>
          </w:tcPr>
          <w:p w14:paraId="087721C3" w14:textId="77777777" w:rsidR="00D67BD7" w:rsidRDefault="00D67BD7" w:rsidP="00443D9A">
            <w:pPr>
              <w:spacing w:line="200" w:lineRule="exact"/>
              <w:ind w:left="-14" w:right="-240"/>
              <w:rPr>
                <w:sz w:val="20"/>
                <w:szCs w:val="20"/>
              </w:rPr>
            </w:pPr>
            <w:r>
              <w:rPr>
                <w:sz w:val="20"/>
                <w:szCs w:val="20"/>
              </w:rPr>
              <w:t xml:space="preserve">Target: </w:t>
            </w:r>
          </w:p>
          <w:p w14:paraId="5D56ECFC" w14:textId="77777777" w:rsidR="00D67BD7" w:rsidRDefault="00D67BD7" w:rsidP="00443D9A">
            <w:pPr>
              <w:spacing w:line="200" w:lineRule="exact"/>
              <w:ind w:left="-14" w:right="-240"/>
              <w:rPr>
                <w:sz w:val="20"/>
                <w:szCs w:val="20"/>
              </w:rPr>
            </w:pPr>
            <w:r>
              <w:rPr>
                <w:sz w:val="20"/>
                <w:szCs w:val="20"/>
              </w:rPr>
              <w:t>A self-assessment of the level of gender sensitivity of the Samoan Parliament conducted by OCLA and UNDP and endorsed by the Samoa Parliament by 2024</w:t>
            </w:r>
          </w:p>
          <w:p w14:paraId="6ACE73C2" w14:textId="77777777" w:rsidR="00D67BD7" w:rsidRDefault="00D67BD7" w:rsidP="00443D9A">
            <w:pPr>
              <w:spacing w:line="200" w:lineRule="exact"/>
              <w:ind w:right="-240"/>
              <w:rPr>
                <w:sz w:val="20"/>
                <w:szCs w:val="20"/>
              </w:rPr>
            </w:pPr>
            <w:r>
              <w:rPr>
                <w:sz w:val="20"/>
                <w:szCs w:val="20"/>
              </w:rPr>
              <w:t>2023 Value 0</w:t>
            </w:r>
          </w:p>
          <w:p w14:paraId="0D3BCF1E" w14:textId="6600D1EA" w:rsidR="00D67BD7" w:rsidRDefault="00D67BD7" w:rsidP="00443D9A">
            <w:pPr>
              <w:spacing w:line="200" w:lineRule="exact"/>
              <w:ind w:right="-240"/>
              <w:rPr>
                <w:sz w:val="20"/>
                <w:szCs w:val="20"/>
              </w:rPr>
            </w:pPr>
            <w:r>
              <w:rPr>
                <w:sz w:val="20"/>
                <w:szCs w:val="20"/>
              </w:rPr>
              <w:t xml:space="preserve">2024 Value </w:t>
            </w:r>
            <w:r w:rsidR="00BC4114">
              <w:rPr>
                <w:sz w:val="20"/>
                <w:szCs w:val="20"/>
              </w:rPr>
              <w:t>Self-Assessment</w:t>
            </w:r>
            <w:r>
              <w:rPr>
                <w:sz w:val="20"/>
                <w:szCs w:val="20"/>
              </w:rPr>
              <w:t xml:space="preserve"> Conducted.</w:t>
            </w:r>
          </w:p>
          <w:p w14:paraId="4A856C44" w14:textId="77777777" w:rsidR="00D67BD7" w:rsidRDefault="00D67BD7" w:rsidP="00443D9A">
            <w:pPr>
              <w:spacing w:line="200" w:lineRule="exact"/>
              <w:ind w:right="-240"/>
              <w:rPr>
                <w:sz w:val="20"/>
                <w:szCs w:val="20"/>
              </w:rPr>
            </w:pPr>
            <w:r>
              <w:rPr>
                <w:sz w:val="20"/>
                <w:szCs w:val="20"/>
              </w:rPr>
              <w:t xml:space="preserve">2025 Value </w:t>
            </w:r>
          </w:p>
          <w:p w14:paraId="7B9759A5" w14:textId="77777777" w:rsidR="00D67BD7" w:rsidRDefault="00D67BD7" w:rsidP="00443D9A">
            <w:pPr>
              <w:spacing w:line="200" w:lineRule="exact"/>
              <w:rPr>
                <w:sz w:val="20"/>
                <w:szCs w:val="20"/>
              </w:rPr>
            </w:pPr>
            <w:r>
              <w:rPr>
                <w:sz w:val="20"/>
                <w:szCs w:val="20"/>
              </w:rPr>
              <w:t xml:space="preserve">2026 Value </w:t>
            </w:r>
          </w:p>
          <w:p w14:paraId="78571330" w14:textId="77777777" w:rsidR="00D67BD7" w:rsidRDefault="00D67BD7" w:rsidP="00443D9A">
            <w:pPr>
              <w:spacing w:line="200" w:lineRule="exact"/>
              <w:rPr>
                <w:sz w:val="20"/>
                <w:szCs w:val="20"/>
              </w:rPr>
            </w:pPr>
            <w:r>
              <w:rPr>
                <w:sz w:val="20"/>
                <w:szCs w:val="20"/>
              </w:rPr>
              <w:t xml:space="preserve">Target: </w:t>
            </w:r>
          </w:p>
          <w:p w14:paraId="3F880934" w14:textId="2BB83A85" w:rsidR="00D67BD7" w:rsidRDefault="00D67BD7" w:rsidP="00443D9A">
            <w:pPr>
              <w:spacing w:line="200" w:lineRule="exact"/>
              <w:rPr>
                <w:sz w:val="20"/>
                <w:szCs w:val="20"/>
              </w:rPr>
            </w:pPr>
            <w:r>
              <w:rPr>
                <w:sz w:val="20"/>
                <w:szCs w:val="20"/>
              </w:rPr>
              <w:t>At least two political parties integrate gender equality considerations in their policies and introduce women candidates quota by 202</w:t>
            </w:r>
            <w:r w:rsidR="008A2465">
              <w:rPr>
                <w:sz w:val="20"/>
                <w:szCs w:val="20"/>
              </w:rPr>
              <w:t>5</w:t>
            </w:r>
          </w:p>
          <w:p w14:paraId="60D5F7F7" w14:textId="77777777" w:rsidR="00D67BD7" w:rsidRDefault="00D67BD7" w:rsidP="00443D9A">
            <w:pPr>
              <w:spacing w:line="200" w:lineRule="exact"/>
              <w:rPr>
                <w:sz w:val="20"/>
                <w:szCs w:val="20"/>
              </w:rPr>
            </w:pPr>
            <w:r>
              <w:rPr>
                <w:sz w:val="20"/>
                <w:szCs w:val="20"/>
              </w:rPr>
              <w:t>Target:</w:t>
            </w:r>
          </w:p>
          <w:p w14:paraId="0B96A409" w14:textId="6CD5E839" w:rsidR="00D67BD7" w:rsidRDefault="00D67BD7" w:rsidP="00443D9A">
            <w:pPr>
              <w:spacing w:line="200" w:lineRule="exact"/>
              <w:rPr>
                <w:sz w:val="20"/>
                <w:szCs w:val="20"/>
              </w:rPr>
            </w:pPr>
            <w:r>
              <w:rPr>
                <w:sz w:val="20"/>
                <w:szCs w:val="20"/>
              </w:rPr>
              <w:t>A Women Caucus established by 202</w:t>
            </w:r>
            <w:r w:rsidR="008A2465">
              <w:rPr>
                <w:sz w:val="20"/>
                <w:szCs w:val="20"/>
              </w:rPr>
              <w:t>5</w:t>
            </w:r>
          </w:p>
          <w:p w14:paraId="2D1FB6ED" w14:textId="3B788C84" w:rsidR="00D67BD7" w:rsidRPr="005E44F5" w:rsidRDefault="00D67BD7" w:rsidP="00443D9A">
            <w:pPr>
              <w:spacing w:line="200" w:lineRule="exact"/>
              <w:rPr>
                <w:sz w:val="20"/>
                <w:szCs w:val="20"/>
              </w:rPr>
            </w:pPr>
            <w:r>
              <w:rPr>
                <w:sz w:val="20"/>
                <w:szCs w:val="20"/>
              </w:rPr>
              <w:t xml:space="preserve">Baseline Value </w:t>
            </w:r>
            <w:r w:rsidR="00BC4114">
              <w:rPr>
                <w:sz w:val="20"/>
                <w:szCs w:val="20"/>
              </w:rPr>
              <w:t>0 Year</w:t>
            </w:r>
            <w:r>
              <w:rPr>
                <w:sz w:val="20"/>
                <w:szCs w:val="20"/>
              </w:rPr>
              <w:t xml:space="preserve"> 2022</w:t>
            </w:r>
          </w:p>
        </w:tc>
        <w:tc>
          <w:tcPr>
            <w:tcW w:w="3240" w:type="dxa"/>
          </w:tcPr>
          <w:p w14:paraId="34B96AC7" w14:textId="77777777" w:rsidR="00D67BD7" w:rsidRDefault="00D67BD7" w:rsidP="00443D9A">
            <w:pPr>
              <w:spacing w:line="200" w:lineRule="exact"/>
              <w:rPr>
                <w:sz w:val="20"/>
                <w:szCs w:val="20"/>
              </w:rPr>
            </w:pPr>
            <w:r>
              <w:rPr>
                <w:sz w:val="20"/>
                <w:szCs w:val="20"/>
              </w:rPr>
              <w:t>Report of the Self-Assessment</w:t>
            </w:r>
          </w:p>
          <w:p w14:paraId="4842357A" w14:textId="77777777" w:rsidR="00D67BD7" w:rsidRDefault="00D67BD7" w:rsidP="00443D9A">
            <w:pPr>
              <w:spacing w:line="200" w:lineRule="exact"/>
              <w:rPr>
                <w:sz w:val="20"/>
                <w:szCs w:val="20"/>
              </w:rPr>
            </w:pPr>
            <w:r>
              <w:rPr>
                <w:sz w:val="20"/>
                <w:szCs w:val="20"/>
              </w:rPr>
              <w:t>Review of political parties policies</w:t>
            </w:r>
          </w:p>
          <w:p w14:paraId="2F0A535A" w14:textId="77777777" w:rsidR="00D67BD7" w:rsidRDefault="00D67BD7" w:rsidP="00443D9A">
            <w:pPr>
              <w:spacing w:line="200" w:lineRule="exact"/>
              <w:rPr>
                <w:sz w:val="20"/>
                <w:szCs w:val="20"/>
              </w:rPr>
            </w:pPr>
          </w:p>
          <w:p w14:paraId="3A2C68DB" w14:textId="77777777" w:rsidR="00D67BD7" w:rsidRPr="005E44F5" w:rsidRDefault="00D67BD7" w:rsidP="00443D9A">
            <w:pPr>
              <w:spacing w:line="200" w:lineRule="exact"/>
              <w:rPr>
                <w:sz w:val="20"/>
                <w:szCs w:val="20"/>
              </w:rPr>
            </w:pPr>
            <w:r>
              <w:rPr>
                <w:sz w:val="20"/>
                <w:szCs w:val="20"/>
              </w:rPr>
              <w:t>Women Political Caucus established.</w:t>
            </w:r>
          </w:p>
        </w:tc>
        <w:tc>
          <w:tcPr>
            <w:tcW w:w="1260" w:type="dxa"/>
          </w:tcPr>
          <w:p w14:paraId="54BF6622" w14:textId="77777777" w:rsidR="00D67BD7" w:rsidRPr="005E44F5" w:rsidRDefault="00D67BD7" w:rsidP="00443D9A">
            <w:pPr>
              <w:spacing w:line="200" w:lineRule="exact"/>
              <w:rPr>
                <w:sz w:val="20"/>
                <w:szCs w:val="20"/>
              </w:rPr>
            </w:pPr>
            <w:r>
              <w:rPr>
                <w:sz w:val="20"/>
                <w:szCs w:val="20"/>
              </w:rPr>
              <w:t>OCLA, PMU, Political Parties</w:t>
            </w:r>
          </w:p>
        </w:tc>
      </w:tr>
      <w:tr w:rsidR="00D67BD7" w:rsidRPr="00A3178A" w14:paraId="4A350672" w14:textId="77777777" w:rsidTr="00443D9A">
        <w:trPr>
          <w:gridAfter w:val="1"/>
          <w:wAfter w:w="22" w:type="dxa"/>
        </w:trPr>
        <w:tc>
          <w:tcPr>
            <w:tcW w:w="787" w:type="dxa"/>
            <w:vMerge/>
            <w:shd w:val="clear" w:color="auto" w:fill="auto"/>
          </w:tcPr>
          <w:p w14:paraId="10C33F51" w14:textId="77777777" w:rsidR="00D67BD7" w:rsidRPr="00A3178A" w:rsidRDefault="00D67BD7" w:rsidP="00443D9A">
            <w:pPr>
              <w:ind w:left="-105" w:right="-115"/>
              <w:rPr>
                <w:sz w:val="20"/>
                <w:szCs w:val="20"/>
              </w:rPr>
            </w:pPr>
          </w:p>
        </w:tc>
        <w:tc>
          <w:tcPr>
            <w:tcW w:w="1440" w:type="dxa"/>
            <w:vMerge/>
            <w:shd w:val="clear" w:color="auto" w:fill="auto"/>
          </w:tcPr>
          <w:p w14:paraId="2D60B8B4" w14:textId="77777777" w:rsidR="00D67BD7" w:rsidRPr="0060015A" w:rsidRDefault="00D67BD7" w:rsidP="00443D9A">
            <w:pPr>
              <w:spacing w:line="200" w:lineRule="exact"/>
              <w:rPr>
                <w:sz w:val="20"/>
                <w:szCs w:val="20"/>
              </w:rPr>
            </w:pPr>
          </w:p>
        </w:tc>
        <w:tc>
          <w:tcPr>
            <w:tcW w:w="4500" w:type="dxa"/>
          </w:tcPr>
          <w:p w14:paraId="729AA6A8" w14:textId="77777777" w:rsidR="00D67BD7" w:rsidRDefault="00D67BD7" w:rsidP="00443D9A">
            <w:pPr>
              <w:spacing w:line="200" w:lineRule="exact"/>
              <w:rPr>
                <w:sz w:val="20"/>
                <w:szCs w:val="20"/>
              </w:rPr>
            </w:pPr>
            <w:r w:rsidRPr="008A2465">
              <w:rPr>
                <w:sz w:val="20"/>
                <w:szCs w:val="20"/>
              </w:rPr>
              <w:t>3.4.2 a Increased number of political party women candidates contesting the 2026 elections</w:t>
            </w:r>
          </w:p>
        </w:tc>
        <w:tc>
          <w:tcPr>
            <w:tcW w:w="4590" w:type="dxa"/>
          </w:tcPr>
          <w:p w14:paraId="31F86FFF" w14:textId="59EC5761" w:rsidR="00D67BD7" w:rsidRDefault="00D67BD7" w:rsidP="00443D9A">
            <w:pPr>
              <w:spacing w:line="200" w:lineRule="exact"/>
              <w:ind w:left="-14" w:right="-105"/>
              <w:rPr>
                <w:sz w:val="20"/>
                <w:szCs w:val="20"/>
              </w:rPr>
            </w:pPr>
            <w:r>
              <w:rPr>
                <w:sz w:val="20"/>
                <w:szCs w:val="20"/>
              </w:rPr>
              <w:t xml:space="preserve">Target: At least two Political parties introduce quota for women candidates so there are at least </w:t>
            </w:r>
            <w:r w:rsidR="00642D47">
              <w:rPr>
                <w:sz w:val="20"/>
                <w:szCs w:val="20"/>
              </w:rPr>
              <w:t>28</w:t>
            </w:r>
            <w:r>
              <w:rPr>
                <w:sz w:val="20"/>
                <w:szCs w:val="20"/>
              </w:rPr>
              <w:t>* women candidates identified through the existing official and informal political parties by 2026</w:t>
            </w:r>
          </w:p>
          <w:p w14:paraId="22ED51F2" w14:textId="77777777" w:rsidR="00D67BD7" w:rsidRDefault="00D67BD7" w:rsidP="00443D9A">
            <w:pPr>
              <w:spacing w:line="200" w:lineRule="exact"/>
              <w:ind w:left="-14" w:right="-240"/>
              <w:rPr>
                <w:sz w:val="20"/>
                <w:szCs w:val="20"/>
              </w:rPr>
            </w:pPr>
            <w:r>
              <w:rPr>
                <w:sz w:val="20"/>
                <w:szCs w:val="20"/>
              </w:rPr>
              <w:t>2023 Value 0</w:t>
            </w:r>
          </w:p>
          <w:p w14:paraId="056D6F42" w14:textId="259159C4" w:rsidR="00D67BD7" w:rsidRDefault="00D67BD7" w:rsidP="00443D9A">
            <w:pPr>
              <w:spacing w:line="200" w:lineRule="exact"/>
              <w:ind w:left="-14" w:right="-240"/>
              <w:rPr>
                <w:sz w:val="20"/>
                <w:szCs w:val="20"/>
              </w:rPr>
            </w:pPr>
            <w:r>
              <w:rPr>
                <w:sz w:val="20"/>
                <w:szCs w:val="20"/>
              </w:rPr>
              <w:t xml:space="preserve">2024 Value </w:t>
            </w:r>
            <w:r w:rsidR="000D0E21">
              <w:rPr>
                <w:sz w:val="20"/>
                <w:szCs w:val="20"/>
              </w:rPr>
              <w:t>12</w:t>
            </w:r>
          </w:p>
          <w:p w14:paraId="5251EF3F" w14:textId="6F068508" w:rsidR="00D67BD7" w:rsidRDefault="00D67BD7" w:rsidP="00443D9A">
            <w:pPr>
              <w:spacing w:line="200" w:lineRule="exact"/>
              <w:ind w:left="-14" w:right="-240"/>
              <w:rPr>
                <w:sz w:val="20"/>
                <w:szCs w:val="20"/>
              </w:rPr>
            </w:pPr>
            <w:r>
              <w:rPr>
                <w:sz w:val="20"/>
                <w:szCs w:val="20"/>
              </w:rPr>
              <w:t xml:space="preserve">2025 Value </w:t>
            </w:r>
            <w:r w:rsidR="00642D47">
              <w:rPr>
                <w:sz w:val="20"/>
                <w:szCs w:val="20"/>
              </w:rPr>
              <w:t>16</w:t>
            </w:r>
          </w:p>
          <w:p w14:paraId="2C542D8A" w14:textId="77777777" w:rsidR="00D67BD7" w:rsidRDefault="00D67BD7" w:rsidP="00443D9A">
            <w:pPr>
              <w:spacing w:line="200" w:lineRule="exact"/>
              <w:ind w:left="-14" w:right="-240"/>
              <w:rPr>
                <w:sz w:val="20"/>
                <w:szCs w:val="20"/>
              </w:rPr>
            </w:pPr>
            <w:r>
              <w:rPr>
                <w:sz w:val="20"/>
                <w:szCs w:val="20"/>
              </w:rPr>
              <w:t>2026 Value 0</w:t>
            </w:r>
          </w:p>
          <w:p w14:paraId="3463BEF5" w14:textId="77777777" w:rsidR="00D67BD7" w:rsidRDefault="00D67BD7" w:rsidP="00443D9A">
            <w:pPr>
              <w:spacing w:line="200" w:lineRule="exact"/>
              <w:ind w:left="-150" w:right="-240"/>
              <w:rPr>
                <w:sz w:val="20"/>
                <w:szCs w:val="20"/>
              </w:rPr>
            </w:pPr>
            <w:r>
              <w:rPr>
                <w:sz w:val="20"/>
                <w:szCs w:val="20"/>
              </w:rPr>
              <w:t>Baseline: Value 22           Year: 2021</w:t>
            </w:r>
          </w:p>
          <w:p w14:paraId="71A17CD7" w14:textId="0564F9A4" w:rsidR="00D67BD7" w:rsidRDefault="00D67BD7" w:rsidP="005334C7">
            <w:pPr>
              <w:spacing w:line="200" w:lineRule="exact"/>
              <w:ind w:right="-240"/>
              <w:rPr>
                <w:sz w:val="20"/>
                <w:szCs w:val="20"/>
              </w:rPr>
            </w:pPr>
          </w:p>
        </w:tc>
        <w:tc>
          <w:tcPr>
            <w:tcW w:w="3240" w:type="dxa"/>
          </w:tcPr>
          <w:p w14:paraId="5B3F3B04" w14:textId="77777777" w:rsidR="00D67BD7" w:rsidRDefault="00D67BD7" w:rsidP="00443D9A">
            <w:pPr>
              <w:spacing w:line="200" w:lineRule="exact"/>
              <w:rPr>
                <w:sz w:val="20"/>
                <w:szCs w:val="20"/>
              </w:rPr>
            </w:pPr>
            <w:r>
              <w:rPr>
                <w:sz w:val="20"/>
                <w:szCs w:val="20"/>
              </w:rPr>
              <w:t>FAST, HRPP, SNDP, Tautua list of women candidates submitted to MWCSD, SC for support</w:t>
            </w:r>
          </w:p>
          <w:p w14:paraId="23C7EC7C" w14:textId="77777777" w:rsidR="00D67BD7" w:rsidRDefault="00D67BD7" w:rsidP="00443D9A">
            <w:pPr>
              <w:spacing w:line="200" w:lineRule="exact"/>
              <w:rPr>
                <w:sz w:val="20"/>
                <w:szCs w:val="20"/>
              </w:rPr>
            </w:pPr>
          </w:p>
          <w:p w14:paraId="47C81754" w14:textId="77777777" w:rsidR="00D67BD7" w:rsidRDefault="00D67BD7" w:rsidP="00443D9A">
            <w:pPr>
              <w:spacing w:line="200" w:lineRule="exact"/>
              <w:rPr>
                <w:sz w:val="20"/>
                <w:szCs w:val="20"/>
              </w:rPr>
            </w:pPr>
          </w:p>
          <w:p w14:paraId="6233D9E4" w14:textId="77777777" w:rsidR="00D67BD7" w:rsidRDefault="00D67BD7" w:rsidP="00443D9A">
            <w:pPr>
              <w:spacing w:line="200" w:lineRule="exact"/>
              <w:rPr>
                <w:sz w:val="20"/>
                <w:szCs w:val="20"/>
              </w:rPr>
            </w:pPr>
            <w:r>
              <w:rPr>
                <w:sz w:val="20"/>
                <w:szCs w:val="20"/>
              </w:rPr>
              <w:t>FAST, HRPP, SNDP, Tautua parties Women Candidates Consultations Reports</w:t>
            </w:r>
          </w:p>
          <w:p w14:paraId="7A3ADAA3" w14:textId="77777777" w:rsidR="00D67BD7" w:rsidRPr="005E44F5" w:rsidRDefault="00D67BD7" w:rsidP="00443D9A">
            <w:pPr>
              <w:spacing w:line="200" w:lineRule="exact"/>
              <w:rPr>
                <w:sz w:val="20"/>
                <w:szCs w:val="20"/>
              </w:rPr>
            </w:pPr>
          </w:p>
        </w:tc>
        <w:tc>
          <w:tcPr>
            <w:tcW w:w="1260" w:type="dxa"/>
          </w:tcPr>
          <w:p w14:paraId="3EE2A51D" w14:textId="77777777" w:rsidR="00D67BD7" w:rsidRDefault="00D67BD7" w:rsidP="00443D9A">
            <w:pPr>
              <w:spacing w:line="200" w:lineRule="exact"/>
              <w:rPr>
                <w:sz w:val="20"/>
                <w:szCs w:val="20"/>
              </w:rPr>
            </w:pPr>
            <w:r>
              <w:rPr>
                <w:sz w:val="20"/>
                <w:szCs w:val="20"/>
              </w:rPr>
              <w:t>PMU to collect information from Political parties in 2024 and 2025</w:t>
            </w:r>
          </w:p>
          <w:p w14:paraId="17E513CB" w14:textId="77777777" w:rsidR="00D67BD7" w:rsidRPr="005E44F5" w:rsidRDefault="00D67BD7" w:rsidP="00443D9A">
            <w:pPr>
              <w:spacing w:line="200" w:lineRule="exact"/>
              <w:rPr>
                <w:sz w:val="20"/>
                <w:szCs w:val="20"/>
              </w:rPr>
            </w:pPr>
          </w:p>
        </w:tc>
      </w:tr>
      <w:tr w:rsidR="00D67BD7" w:rsidRPr="00A3178A" w14:paraId="12068AD0" w14:textId="77777777" w:rsidTr="00443D9A">
        <w:trPr>
          <w:gridAfter w:val="1"/>
          <w:wAfter w:w="22" w:type="dxa"/>
        </w:trPr>
        <w:tc>
          <w:tcPr>
            <w:tcW w:w="787" w:type="dxa"/>
            <w:vMerge/>
            <w:shd w:val="clear" w:color="auto" w:fill="auto"/>
          </w:tcPr>
          <w:p w14:paraId="6F4529FD" w14:textId="77777777" w:rsidR="00D67BD7" w:rsidRPr="00A3178A" w:rsidRDefault="00D67BD7" w:rsidP="00443D9A">
            <w:pPr>
              <w:ind w:left="-105" w:right="-115"/>
              <w:rPr>
                <w:sz w:val="20"/>
                <w:szCs w:val="20"/>
              </w:rPr>
            </w:pPr>
          </w:p>
        </w:tc>
        <w:tc>
          <w:tcPr>
            <w:tcW w:w="1440" w:type="dxa"/>
            <w:vMerge/>
            <w:shd w:val="clear" w:color="auto" w:fill="auto"/>
          </w:tcPr>
          <w:p w14:paraId="4B68C24D" w14:textId="77777777" w:rsidR="00D67BD7" w:rsidRPr="0060015A" w:rsidRDefault="00D67BD7" w:rsidP="00443D9A">
            <w:pPr>
              <w:spacing w:line="200" w:lineRule="exact"/>
              <w:rPr>
                <w:sz w:val="20"/>
                <w:szCs w:val="20"/>
              </w:rPr>
            </w:pPr>
          </w:p>
        </w:tc>
        <w:tc>
          <w:tcPr>
            <w:tcW w:w="4500" w:type="dxa"/>
            <w:vMerge w:val="restart"/>
          </w:tcPr>
          <w:p w14:paraId="0CF2D353" w14:textId="00DD1A43" w:rsidR="00D67BD7" w:rsidRDefault="00D67BD7" w:rsidP="00443D9A">
            <w:pPr>
              <w:spacing w:line="200" w:lineRule="exact"/>
              <w:rPr>
                <w:sz w:val="20"/>
                <w:szCs w:val="20"/>
              </w:rPr>
            </w:pPr>
            <w:r w:rsidRPr="00642D47">
              <w:rPr>
                <w:sz w:val="20"/>
                <w:szCs w:val="20"/>
              </w:rPr>
              <w:t>3.4.</w:t>
            </w:r>
            <w:r w:rsidR="00642D47" w:rsidRPr="00642D47">
              <w:rPr>
                <w:sz w:val="20"/>
                <w:szCs w:val="20"/>
              </w:rPr>
              <w:t>3. Enhanced</w:t>
            </w:r>
            <w:r w:rsidRPr="00642D47">
              <w:rPr>
                <w:sz w:val="20"/>
                <w:szCs w:val="20"/>
              </w:rPr>
              <w:t xml:space="preserve"> gender equality understanding and capacity of Chairs and vice chairs of the Public Accounts Committee, at least 5 women MPs and male MP advocates for gender equality</w:t>
            </w:r>
          </w:p>
        </w:tc>
        <w:tc>
          <w:tcPr>
            <w:tcW w:w="4590" w:type="dxa"/>
          </w:tcPr>
          <w:p w14:paraId="5AA1D857" w14:textId="77777777" w:rsidR="00D67BD7" w:rsidRPr="008A23CB" w:rsidRDefault="00D67BD7" w:rsidP="00443D9A">
            <w:pPr>
              <w:spacing w:line="200" w:lineRule="exact"/>
              <w:ind w:left="-14" w:right="-105"/>
              <w:rPr>
                <w:sz w:val="20"/>
                <w:szCs w:val="20"/>
              </w:rPr>
            </w:pPr>
            <w:r w:rsidRPr="008A23CB">
              <w:rPr>
                <w:sz w:val="20"/>
                <w:szCs w:val="20"/>
              </w:rPr>
              <w:t xml:space="preserve">Target: At least </w:t>
            </w:r>
            <w:r>
              <w:rPr>
                <w:sz w:val="20"/>
                <w:szCs w:val="20"/>
              </w:rPr>
              <w:t>15</w:t>
            </w:r>
            <w:r w:rsidRPr="008A23CB">
              <w:rPr>
                <w:sz w:val="20"/>
                <w:szCs w:val="20"/>
              </w:rPr>
              <w:t xml:space="preserve"> </w:t>
            </w:r>
            <w:r>
              <w:rPr>
                <w:sz w:val="20"/>
                <w:szCs w:val="20"/>
              </w:rPr>
              <w:t xml:space="preserve">parliamentarians by sex, age, disability that engage in study tours/peer learning on women in </w:t>
            </w:r>
            <w:r w:rsidRPr="008A23CB">
              <w:rPr>
                <w:sz w:val="20"/>
                <w:szCs w:val="20"/>
              </w:rPr>
              <w:t>leadership and gender empowerment initiatives by 2026</w:t>
            </w:r>
          </w:p>
          <w:p w14:paraId="0DF55C7F" w14:textId="77777777" w:rsidR="00D67BD7" w:rsidRPr="008A23CB" w:rsidRDefault="00D67BD7" w:rsidP="00443D9A">
            <w:pPr>
              <w:spacing w:line="200" w:lineRule="exact"/>
              <w:ind w:left="-14" w:right="-240"/>
              <w:rPr>
                <w:sz w:val="20"/>
                <w:szCs w:val="20"/>
              </w:rPr>
            </w:pPr>
            <w:r w:rsidRPr="008A23CB">
              <w:rPr>
                <w:sz w:val="20"/>
                <w:szCs w:val="20"/>
              </w:rPr>
              <w:t xml:space="preserve">2023 Value </w:t>
            </w:r>
            <w:r>
              <w:rPr>
                <w:sz w:val="20"/>
                <w:szCs w:val="20"/>
              </w:rPr>
              <w:t>5</w:t>
            </w:r>
          </w:p>
          <w:p w14:paraId="18EA3447" w14:textId="77777777" w:rsidR="00D67BD7" w:rsidRPr="008A23CB" w:rsidRDefault="00D67BD7" w:rsidP="00443D9A">
            <w:pPr>
              <w:spacing w:line="200" w:lineRule="exact"/>
              <w:ind w:left="-14" w:right="-240"/>
              <w:rPr>
                <w:sz w:val="20"/>
                <w:szCs w:val="20"/>
              </w:rPr>
            </w:pPr>
            <w:r w:rsidRPr="008A23CB">
              <w:rPr>
                <w:sz w:val="20"/>
                <w:szCs w:val="20"/>
              </w:rPr>
              <w:t xml:space="preserve">2024 Value </w:t>
            </w:r>
            <w:r>
              <w:rPr>
                <w:sz w:val="20"/>
                <w:szCs w:val="20"/>
              </w:rPr>
              <w:t>5</w:t>
            </w:r>
          </w:p>
          <w:p w14:paraId="6BE44DD9" w14:textId="77777777" w:rsidR="00D67BD7" w:rsidRPr="008A23CB" w:rsidRDefault="00D67BD7" w:rsidP="00443D9A">
            <w:pPr>
              <w:spacing w:line="200" w:lineRule="exact"/>
              <w:ind w:left="-14" w:right="-240"/>
              <w:rPr>
                <w:sz w:val="20"/>
                <w:szCs w:val="20"/>
              </w:rPr>
            </w:pPr>
            <w:r w:rsidRPr="008A23CB">
              <w:rPr>
                <w:sz w:val="20"/>
                <w:szCs w:val="20"/>
              </w:rPr>
              <w:t xml:space="preserve">2025 Value </w:t>
            </w:r>
            <w:r>
              <w:rPr>
                <w:sz w:val="20"/>
                <w:szCs w:val="20"/>
              </w:rPr>
              <w:t>5</w:t>
            </w:r>
          </w:p>
          <w:p w14:paraId="308B77AB" w14:textId="77777777" w:rsidR="00D67BD7" w:rsidRDefault="00D67BD7" w:rsidP="00443D9A">
            <w:pPr>
              <w:spacing w:line="200" w:lineRule="exact"/>
              <w:ind w:left="-14" w:right="-240"/>
              <w:rPr>
                <w:sz w:val="20"/>
                <w:szCs w:val="20"/>
              </w:rPr>
            </w:pPr>
            <w:r w:rsidRPr="008A23CB">
              <w:rPr>
                <w:sz w:val="20"/>
                <w:szCs w:val="20"/>
              </w:rPr>
              <w:t xml:space="preserve">2026 Value </w:t>
            </w:r>
            <w:r>
              <w:rPr>
                <w:sz w:val="20"/>
                <w:szCs w:val="20"/>
              </w:rPr>
              <w:t>0</w:t>
            </w:r>
          </w:p>
        </w:tc>
        <w:tc>
          <w:tcPr>
            <w:tcW w:w="3240" w:type="dxa"/>
          </w:tcPr>
          <w:p w14:paraId="717A9C15" w14:textId="77777777" w:rsidR="00D67BD7" w:rsidRDefault="00D67BD7" w:rsidP="00443D9A">
            <w:pPr>
              <w:spacing w:line="200" w:lineRule="exact"/>
              <w:rPr>
                <w:sz w:val="20"/>
                <w:szCs w:val="20"/>
              </w:rPr>
            </w:pPr>
            <w:r>
              <w:rPr>
                <w:sz w:val="20"/>
                <w:szCs w:val="20"/>
              </w:rPr>
              <w:t>Pre and Post learning evaluation</w:t>
            </w:r>
          </w:p>
          <w:p w14:paraId="07C2BDFB" w14:textId="77777777" w:rsidR="00D67BD7" w:rsidRDefault="00D67BD7" w:rsidP="00443D9A">
            <w:pPr>
              <w:spacing w:line="200" w:lineRule="exact"/>
              <w:rPr>
                <w:sz w:val="20"/>
                <w:szCs w:val="20"/>
              </w:rPr>
            </w:pPr>
            <w:r>
              <w:rPr>
                <w:sz w:val="20"/>
                <w:szCs w:val="20"/>
              </w:rPr>
              <w:t>Study Tour Report</w:t>
            </w:r>
          </w:p>
          <w:p w14:paraId="54FEEC79" w14:textId="77777777" w:rsidR="00D67BD7" w:rsidRDefault="00D67BD7" w:rsidP="00443D9A">
            <w:pPr>
              <w:spacing w:line="200" w:lineRule="exact"/>
              <w:rPr>
                <w:sz w:val="20"/>
                <w:szCs w:val="20"/>
              </w:rPr>
            </w:pPr>
          </w:p>
        </w:tc>
        <w:tc>
          <w:tcPr>
            <w:tcW w:w="1260" w:type="dxa"/>
          </w:tcPr>
          <w:p w14:paraId="52C2B0D4" w14:textId="77777777" w:rsidR="00D67BD7" w:rsidRDefault="00D67BD7" w:rsidP="00443D9A">
            <w:pPr>
              <w:spacing w:line="200" w:lineRule="exact"/>
              <w:rPr>
                <w:sz w:val="20"/>
                <w:szCs w:val="20"/>
              </w:rPr>
            </w:pPr>
            <w:r>
              <w:rPr>
                <w:sz w:val="20"/>
                <w:szCs w:val="20"/>
              </w:rPr>
              <w:t>OCLA, PMU</w:t>
            </w:r>
          </w:p>
        </w:tc>
      </w:tr>
      <w:tr w:rsidR="00D67BD7" w:rsidRPr="00A3178A" w14:paraId="657F99CF" w14:textId="77777777" w:rsidTr="00443D9A">
        <w:trPr>
          <w:gridAfter w:val="1"/>
          <w:wAfter w:w="22" w:type="dxa"/>
        </w:trPr>
        <w:tc>
          <w:tcPr>
            <w:tcW w:w="787" w:type="dxa"/>
            <w:vMerge/>
            <w:shd w:val="clear" w:color="auto" w:fill="auto"/>
          </w:tcPr>
          <w:p w14:paraId="20080037" w14:textId="77777777" w:rsidR="00D67BD7" w:rsidRPr="00A3178A" w:rsidRDefault="00D67BD7" w:rsidP="00443D9A">
            <w:pPr>
              <w:ind w:left="-105" w:right="-115"/>
              <w:rPr>
                <w:sz w:val="20"/>
                <w:szCs w:val="20"/>
              </w:rPr>
            </w:pPr>
          </w:p>
        </w:tc>
        <w:tc>
          <w:tcPr>
            <w:tcW w:w="1440" w:type="dxa"/>
            <w:vMerge/>
            <w:shd w:val="clear" w:color="auto" w:fill="auto"/>
          </w:tcPr>
          <w:p w14:paraId="6DFD0FBA" w14:textId="77777777" w:rsidR="00D67BD7" w:rsidRPr="0060015A" w:rsidRDefault="00D67BD7" w:rsidP="00443D9A">
            <w:pPr>
              <w:spacing w:line="200" w:lineRule="exact"/>
              <w:rPr>
                <w:sz w:val="20"/>
                <w:szCs w:val="20"/>
              </w:rPr>
            </w:pPr>
          </w:p>
        </w:tc>
        <w:tc>
          <w:tcPr>
            <w:tcW w:w="4500" w:type="dxa"/>
            <w:vMerge/>
          </w:tcPr>
          <w:p w14:paraId="205132EE" w14:textId="77777777" w:rsidR="00D67BD7" w:rsidRPr="00FD5B8A" w:rsidRDefault="00D67BD7" w:rsidP="00443D9A">
            <w:pPr>
              <w:spacing w:line="200" w:lineRule="exact"/>
              <w:rPr>
                <w:sz w:val="20"/>
                <w:szCs w:val="20"/>
                <w:highlight w:val="green"/>
              </w:rPr>
            </w:pPr>
          </w:p>
        </w:tc>
        <w:tc>
          <w:tcPr>
            <w:tcW w:w="4590" w:type="dxa"/>
          </w:tcPr>
          <w:p w14:paraId="661B9EB6" w14:textId="77777777" w:rsidR="00D67BD7" w:rsidRPr="008A23CB" w:rsidRDefault="00D67BD7" w:rsidP="00443D9A">
            <w:pPr>
              <w:spacing w:line="200" w:lineRule="exact"/>
              <w:ind w:left="-14" w:right="-105"/>
              <w:rPr>
                <w:sz w:val="20"/>
                <w:szCs w:val="20"/>
              </w:rPr>
            </w:pPr>
            <w:r>
              <w:rPr>
                <w:sz w:val="20"/>
                <w:szCs w:val="20"/>
              </w:rPr>
              <w:t>Target:  At least 2 Break Through Initiatives are initiated by the MPs to positively impact gender equality in the Parliament by 2026</w:t>
            </w:r>
          </w:p>
        </w:tc>
        <w:tc>
          <w:tcPr>
            <w:tcW w:w="3240" w:type="dxa"/>
          </w:tcPr>
          <w:p w14:paraId="4CA4AC8B" w14:textId="77777777" w:rsidR="00D67BD7" w:rsidRDefault="00D67BD7" w:rsidP="00443D9A">
            <w:pPr>
              <w:spacing w:line="200" w:lineRule="exact"/>
              <w:rPr>
                <w:sz w:val="20"/>
                <w:szCs w:val="20"/>
              </w:rPr>
            </w:pPr>
            <w:r>
              <w:rPr>
                <w:sz w:val="20"/>
                <w:szCs w:val="20"/>
              </w:rPr>
              <w:t>Study Tour Report</w:t>
            </w:r>
          </w:p>
          <w:p w14:paraId="647C3712" w14:textId="77777777" w:rsidR="00D67BD7" w:rsidRDefault="00D67BD7" w:rsidP="00443D9A">
            <w:pPr>
              <w:spacing w:line="200" w:lineRule="exact"/>
              <w:rPr>
                <w:sz w:val="20"/>
                <w:szCs w:val="20"/>
              </w:rPr>
            </w:pPr>
            <w:r>
              <w:rPr>
                <w:sz w:val="20"/>
                <w:szCs w:val="20"/>
              </w:rPr>
              <w:t>Break Through Initiative Report</w:t>
            </w:r>
          </w:p>
        </w:tc>
        <w:tc>
          <w:tcPr>
            <w:tcW w:w="1260" w:type="dxa"/>
          </w:tcPr>
          <w:p w14:paraId="0C59A0EF" w14:textId="77777777" w:rsidR="00D67BD7" w:rsidRDefault="00D67BD7" w:rsidP="00443D9A">
            <w:pPr>
              <w:spacing w:line="200" w:lineRule="exact"/>
              <w:rPr>
                <w:sz w:val="20"/>
                <w:szCs w:val="20"/>
              </w:rPr>
            </w:pPr>
          </w:p>
        </w:tc>
      </w:tr>
      <w:tr w:rsidR="00D67BD7" w:rsidRPr="00A3178A" w14:paraId="6495E6DC" w14:textId="77777777" w:rsidTr="00443D9A">
        <w:trPr>
          <w:gridAfter w:val="1"/>
          <w:wAfter w:w="22" w:type="dxa"/>
          <w:trHeight w:val="1800"/>
        </w:trPr>
        <w:tc>
          <w:tcPr>
            <w:tcW w:w="787" w:type="dxa"/>
            <w:vMerge/>
            <w:shd w:val="clear" w:color="auto" w:fill="auto"/>
          </w:tcPr>
          <w:p w14:paraId="6B3C81BF" w14:textId="77777777" w:rsidR="00D67BD7" w:rsidRPr="00A3178A" w:rsidRDefault="00D67BD7" w:rsidP="00443D9A">
            <w:pPr>
              <w:ind w:left="-105" w:right="-115"/>
              <w:rPr>
                <w:sz w:val="20"/>
                <w:szCs w:val="20"/>
              </w:rPr>
            </w:pPr>
          </w:p>
        </w:tc>
        <w:tc>
          <w:tcPr>
            <w:tcW w:w="1440" w:type="dxa"/>
            <w:vMerge/>
            <w:shd w:val="clear" w:color="auto" w:fill="auto"/>
          </w:tcPr>
          <w:p w14:paraId="0B4A7DA4" w14:textId="77777777" w:rsidR="00D67BD7" w:rsidRPr="0060015A" w:rsidRDefault="00D67BD7" w:rsidP="00443D9A">
            <w:pPr>
              <w:spacing w:line="200" w:lineRule="exact"/>
              <w:rPr>
                <w:sz w:val="20"/>
                <w:szCs w:val="20"/>
              </w:rPr>
            </w:pPr>
          </w:p>
        </w:tc>
        <w:tc>
          <w:tcPr>
            <w:tcW w:w="4500" w:type="dxa"/>
            <w:vMerge/>
          </w:tcPr>
          <w:p w14:paraId="43C2BCCB" w14:textId="77777777" w:rsidR="00D67BD7" w:rsidRPr="00FD5B8A" w:rsidRDefault="00D67BD7" w:rsidP="00443D9A">
            <w:pPr>
              <w:spacing w:line="200" w:lineRule="exact"/>
              <w:rPr>
                <w:sz w:val="20"/>
                <w:szCs w:val="20"/>
                <w:highlight w:val="green"/>
              </w:rPr>
            </w:pPr>
          </w:p>
        </w:tc>
        <w:tc>
          <w:tcPr>
            <w:tcW w:w="4590" w:type="dxa"/>
          </w:tcPr>
          <w:p w14:paraId="20D184C6" w14:textId="77777777" w:rsidR="00D67BD7" w:rsidRDefault="00D67BD7" w:rsidP="00443D9A">
            <w:pPr>
              <w:spacing w:line="200" w:lineRule="exact"/>
              <w:ind w:left="-14" w:right="-105"/>
              <w:rPr>
                <w:sz w:val="20"/>
                <w:szCs w:val="20"/>
              </w:rPr>
            </w:pPr>
            <w:r>
              <w:rPr>
                <w:sz w:val="20"/>
                <w:szCs w:val="20"/>
              </w:rPr>
              <w:t xml:space="preserve">Target: </w:t>
            </w:r>
          </w:p>
          <w:p w14:paraId="20DF6F48" w14:textId="77777777" w:rsidR="00D67BD7" w:rsidRDefault="00D67BD7" w:rsidP="00443D9A">
            <w:pPr>
              <w:spacing w:line="200" w:lineRule="exact"/>
              <w:ind w:left="-14" w:right="-105"/>
              <w:rPr>
                <w:sz w:val="20"/>
                <w:szCs w:val="20"/>
              </w:rPr>
            </w:pPr>
            <w:r>
              <w:rPr>
                <w:sz w:val="20"/>
                <w:szCs w:val="20"/>
              </w:rPr>
              <w:t>At least 83% of parliamentarians assess an improvement in their understanding of gender equality and ability to review the national budget and legislation with a gender lens.</w:t>
            </w:r>
          </w:p>
          <w:p w14:paraId="36BCDE58" w14:textId="77777777" w:rsidR="00D67BD7" w:rsidRDefault="00D67BD7" w:rsidP="00443D9A">
            <w:pPr>
              <w:spacing w:line="200" w:lineRule="exact"/>
              <w:rPr>
                <w:sz w:val="20"/>
                <w:szCs w:val="20"/>
              </w:rPr>
            </w:pPr>
            <w:r w:rsidRPr="007B21C8">
              <w:rPr>
                <w:sz w:val="20"/>
                <w:szCs w:val="20"/>
              </w:rPr>
              <w:t>Value: 82% Target Year: 202</w:t>
            </w:r>
            <w:r>
              <w:rPr>
                <w:sz w:val="20"/>
                <w:szCs w:val="20"/>
              </w:rPr>
              <w:t>6</w:t>
            </w:r>
            <w:r w:rsidRPr="007B21C8">
              <w:rPr>
                <w:sz w:val="20"/>
                <w:szCs w:val="20"/>
              </w:rPr>
              <w:t xml:space="preserve"> </w:t>
            </w:r>
          </w:p>
          <w:p w14:paraId="06AAB0DC" w14:textId="77777777" w:rsidR="00D67BD7" w:rsidRDefault="00D67BD7" w:rsidP="00443D9A">
            <w:pPr>
              <w:spacing w:line="200" w:lineRule="exact"/>
              <w:rPr>
                <w:sz w:val="20"/>
                <w:szCs w:val="20"/>
              </w:rPr>
            </w:pPr>
            <w:r w:rsidRPr="007B21C8">
              <w:rPr>
                <w:sz w:val="20"/>
                <w:szCs w:val="20"/>
              </w:rPr>
              <w:t xml:space="preserve">Baseline: Value: 82% of MPs Year: 2020 </w:t>
            </w:r>
            <w:r>
              <w:rPr>
                <w:sz w:val="20"/>
                <w:szCs w:val="20"/>
              </w:rPr>
              <w:t xml:space="preserve"> </w:t>
            </w:r>
          </w:p>
          <w:p w14:paraId="5D4FA80F" w14:textId="77777777" w:rsidR="00D67BD7" w:rsidRDefault="00D67BD7" w:rsidP="00443D9A">
            <w:pPr>
              <w:spacing w:line="200" w:lineRule="exact"/>
              <w:ind w:left="-14" w:right="-105"/>
              <w:rPr>
                <w:sz w:val="20"/>
                <w:szCs w:val="20"/>
              </w:rPr>
            </w:pPr>
            <w:r w:rsidRPr="007B21C8">
              <w:rPr>
                <w:sz w:val="20"/>
                <w:szCs w:val="20"/>
              </w:rPr>
              <w:t xml:space="preserve">Source: </w:t>
            </w:r>
            <w:r>
              <w:rPr>
                <w:sz w:val="20"/>
                <w:szCs w:val="20"/>
              </w:rPr>
              <w:t xml:space="preserve">SDGs </w:t>
            </w:r>
            <w:r w:rsidRPr="007B21C8">
              <w:rPr>
                <w:sz w:val="20"/>
                <w:szCs w:val="20"/>
              </w:rPr>
              <w:t>Seminar Evaluation Report</w:t>
            </w:r>
          </w:p>
        </w:tc>
        <w:tc>
          <w:tcPr>
            <w:tcW w:w="3240" w:type="dxa"/>
          </w:tcPr>
          <w:p w14:paraId="53EF33DF" w14:textId="77777777" w:rsidR="00D67BD7" w:rsidRDefault="00D67BD7" w:rsidP="00443D9A">
            <w:pPr>
              <w:spacing w:line="200" w:lineRule="exact"/>
              <w:rPr>
                <w:sz w:val="20"/>
                <w:szCs w:val="20"/>
              </w:rPr>
            </w:pPr>
            <w:r>
              <w:rPr>
                <w:sz w:val="20"/>
                <w:szCs w:val="20"/>
              </w:rPr>
              <w:t>Pre and Post learning evaluation</w:t>
            </w:r>
          </w:p>
        </w:tc>
        <w:tc>
          <w:tcPr>
            <w:tcW w:w="1260" w:type="dxa"/>
          </w:tcPr>
          <w:p w14:paraId="1AA5C57C" w14:textId="77777777" w:rsidR="00D67BD7" w:rsidRDefault="00D67BD7" w:rsidP="00443D9A">
            <w:pPr>
              <w:spacing w:line="200" w:lineRule="exact"/>
              <w:rPr>
                <w:sz w:val="20"/>
                <w:szCs w:val="20"/>
              </w:rPr>
            </w:pPr>
            <w:r>
              <w:rPr>
                <w:sz w:val="20"/>
                <w:szCs w:val="20"/>
              </w:rPr>
              <w:t>OCLA, PMU</w:t>
            </w:r>
          </w:p>
        </w:tc>
      </w:tr>
      <w:tr w:rsidR="00D67BD7" w:rsidRPr="00A3178A" w14:paraId="3B8CEF4F" w14:textId="77777777" w:rsidTr="00443D9A">
        <w:tc>
          <w:tcPr>
            <w:tcW w:w="15839" w:type="dxa"/>
            <w:gridSpan w:val="7"/>
            <w:shd w:val="clear" w:color="auto" w:fill="FFFF00"/>
          </w:tcPr>
          <w:p w14:paraId="65C66454" w14:textId="77777777" w:rsidR="00D67BD7" w:rsidRPr="00A3178A" w:rsidRDefault="00D67BD7" w:rsidP="00443D9A">
            <w:pPr>
              <w:ind w:left="-105" w:right="-115"/>
              <w:rPr>
                <w:sz w:val="20"/>
                <w:szCs w:val="20"/>
              </w:rPr>
            </w:pPr>
            <w:r w:rsidRPr="00A3178A">
              <w:rPr>
                <w:sz w:val="20"/>
                <w:szCs w:val="20"/>
              </w:rPr>
              <w:t>Outcome</w:t>
            </w:r>
            <w:r>
              <w:rPr>
                <w:sz w:val="20"/>
                <w:szCs w:val="20"/>
              </w:rPr>
              <w:t xml:space="preserve"> 4</w:t>
            </w:r>
          </w:p>
          <w:p w14:paraId="0703E5A0" w14:textId="77777777" w:rsidR="00D67BD7" w:rsidRPr="00A3178A" w:rsidRDefault="00D67BD7" w:rsidP="00443D9A">
            <w:pPr>
              <w:spacing w:line="200" w:lineRule="exact"/>
              <w:rPr>
                <w:rFonts w:cstheme="minorHAnsi"/>
                <w:b/>
                <w:bCs/>
                <w:sz w:val="20"/>
                <w:szCs w:val="20"/>
              </w:rPr>
            </w:pPr>
            <w:r w:rsidRPr="00A3178A">
              <w:rPr>
                <w:rFonts w:cstheme="minorHAnsi"/>
                <w:b/>
                <w:bCs/>
                <w:sz w:val="20"/>
                <w:szCs w:val="20"/>
              </w:rPr>
              <w:t>Strengthened Advocacy, Civic Education, Media Campaigns and Knowledge products for improved gender equality and increased women in leadership</w:t>
            </w:r>
          </w:p>
        </w:tc>
      </w:tr>
      <w:tr w:rsidR="00D67BD7" w:rsidRPr="0060015A" w14:paraId="6832000A" w14:textId="77777777" w:rsidTr="00443D9A">
        <w:trPr>
          <w:gridAfter w:val="1"/>
          <w:wAfter w:w="22" w:type="dxa"/>
        </w:trPr>
        <w:tc>
          <w:tcPr>
            <w:tcW w:w="787" w:type="dxa"/>
            <w:vMerge w:val="restart"/>
            <w:shd w:val="clear" w:color="auto" w:fill="auto"/>
          </w:tcPr>
          <w:p w14:paraId="28C58EC7" w14:textId="77777777" w:rsidR="00D67BD7" w:rsidRPr="0060015A" w:rsidRDefault="00D67BD7" w:rsidP="00443D9A">
            <w:pPr>
              <w:ind w:left="-105" w:right="-115"/>
              <w:rPr>
                <w:sz w:val="20"/>
                <w:szCs w:val="20"/>
              </w:rPr>
            </w:pPr>
            <w:r w:rsidRPr="0060015A">
              <w:rPr>
                <w:sz w:val="20"/>
                <w:szCs w:val="20"/>
              </w:rPr>
              <w:t>Output 4.1</w:t>
            </w:r>
          </w:p>
        </w:tc>
        <w:tc>
          <w:tcPr>
            <w:tcW w:w="1440" w:type="dxa"/>
            <w:vMerge w:val="restart"/>
            <w:shd w:val="clear" w:color="auto" w:fill="auto"/>
          </w:tcPr>
          <w:p w14:paraId="3E034368" w14:textId="77777777" w:rsidR="00D67BD7" w:rsidRPr="0060015A" w:rsidRDefault="00D67BD7" w:rsidP="00443D9A">
            <w:pPr>
              <w:spacing w:line="200" w:lineRule="exact"/>
              <w:rPr>
                <w:rFonts w:cstheme="minorHAnsi"/>
                <w:sz w:val="20"/>
                <w:szCs w:val="20"/>
              </w:rPr>
            </w:pPr>
            <w:r w:rsidRPr="0060015A">
              <w:rPr>
                <w:rFonts w:cstheme="minorHAnsi"/>
                <w:sz w:val="20"/>
                <w:szCs w:val="20"/>
              </w:rPr>
              <w:t xml:space="preserve"> </w:t>
            </w:r>
            <w:r w:rsidRPr="0060015A">
              <w:rPr>
                <w:sz w:val="20"/>
                <w:szCs w:val="20"/>
              </w:rPr>
              <w:t>Increased public advocacy and promotional programs about the value of women in leadership at all levels.</w:t>
            </w:r>
          </w:p>
        </w:tc>
        <w:tc>
          <w:tcPr>
            <w:tcW w:w="4500" w:type="dxa"/>
          </w:tcPr>
          <w:p w14:paraId="1E3DC1D4" w14:textId="77777777" w:rsidR="00D67BD7" w:rsidRPr="00B720D1" w:rsidRDefault="00D67BD7" w:rsidP="00443D9A">
            <w:pPr>
              <w:spacing w:line="200" w:lineRule="exact"/>
              <w:rPr>
                <w:sz w:val="20"/>
                <w:szCs w:val="20"/>
              </w:rPr>
            </w:pPr>
            <w:r>
              <w:rPr>
                <w:sz w:val="20"/>
                <w:szCs w:val="20"/>
              </w:rPr>
              <w:t xml:space="preserve">4.1.1 </w:t>
            </w:r>
            <w:r w:rsidRPr="00B720D1">
              <w:rPr>
                <w:sz w:val="20"/>
                <w:szCs w:val="20"/>
              </w:rPr>
              <w:t xml:space="preserve">Number of media training on gender equality and women in leadership </w:t>
            </w:r>
          </w:p>
          <w:p w14:paraId="42419BB6" w14:textId="77777777" w:rsidR="00D67BD7" w:rsidRPr="00AB0ECD" w:rsidRDefault="00D67BD7" w:rsidP="00443D9A">
            <w:pPr>
              <w:spacing w:line="200" w:lineRule="exact"/>
              <w:rPr>
                <w:sz w:val="20"/>
                <w:szCs w:val="20"/>
                <w:highlight w:val="green"/>
              </w:rPr>
            </w:pPr>
          </w:p>
        </w:tc>
        <w:tc>
          <w:tcPr>
            <w:tcW w:w="4590" w:type="dxa"/>
          </w:tcPr>
          <w:p w14:paraId="69FF69B6" w14:textId="77777777" w:rsidR="00D67BD7" w:rsidRDefault="00D67BD7" w:rsidP="00443D9A">
            <w:pPr>
              <w:spacing w:line="200" w:lineRule="exact"/>
              <w:rPr>
                <w:rFonts w:cstheme="minorHAnsi"/>
                <w:sz w:val="20"/>
                <w:szCs w:val="20"/>
              </w:rPr>
            </w:pPr>
            <w:r>
              <w:rPr>
                <w:rFonts w:cstheme="minorHAnsi"/>
                <w:sz w:val="20"/>
                <w:szCs w:val="20"/>
              </w:rPr>
              <w:t>Target: 4 Media Gender Equality Training conducted by 2026</w:t>
            </w:r>
          </w:p>
          <w:p w14:paraId="068747BB" w14:textId="2BC36775" w:rsidR="00D67BD7" w:rsidRDefault="00D67BD7" w:rsidP="00443D9A">
            <w:pPr>
              <w:spacing w:line="200" w:lineRule="exact"/>
              <w:rPr>
                <w:rFonts w:cstheme="minorHAnsi"/>
                <w:sz w:val="20"/>
                <w:szCs w:val="20"/>
              </w:rPr>
            </w:pPr>
            <w:r>
              <w:rPr>
                <w:rFonts w:cstheme="minorHAnsi"/>
                <w:sz w:val="20"/>
                <w:szCs w:val="20"/>
              </w:rPr>
              <w:t xml:space="preserve">Baseline: Value </w:t>
            </w:r>
            <w:r w:rsidR="001D2C6F">
              <w:rPr>
                <w:rFonts w:cstheme="minorHAnsi"/>
                <w:sz w:val="20"/>
                <w:szCs w:val="20"/>
              </w:rPr>
              <w:t>1</w:t>
            </w:r>
            <w:r w:rsidR="00BD532D">
              <w:rPr>
                <w:rFonts w:cstheme="minorHAnsi"/>
                <w:sz w:val="20"/>
                <w:szCs w:val="20"/>
              </w:rPr>
              <w:t xml:space="preserve"> Year</w:t>
            </w:r>
            <w:r>
              <w:rPr>
                <w:rFonts w:cstheme="minorHAnsi"/>
                <w:sz w:val="20"/>
                <w:szCs w:val="20"/>
              </w:rPr>
              <w:t xml:space="preserve"> 2022</w:t>
            </w:r>
          </w:p>
          <w:p w14:paraId="0ED797E5" w14:textId="77777777" w:rsidR="00D67BD7" w:rsidRPr="00EE0A53" w:rsidRDefault="00D67BD7" w:rsidP="00443D9A">
            <w:pPr>
              <w:spacing w:line="200" w:lineRule="exact"/>
              <w:rPr>
                <w:rFonts w:cstheme="minorHAnsi"/>
                <w:sz w:val="20"/>
                <w:szCs w:val="20"/>
              </w:rPr>
            </w:pPr>
            <w:r w:rsidRPr="00EE0A53">
              <w:rPr>
                <w:rFonts w:cstheme="minorHAnsi"/>
                <w:sz w:val="20"/>
                <w:szCs w:val="20"/>
              </w:rPr>
              <w:t xml:space="preserve">2023 Value </w:t>
            </w:r>
            <w:r>
              <w:rPr>
                <w:rFonts w:cstheme="minorHAnsi"/>
                <w:sz w:val="20"/>
                <w:szCs w:val="20"/>
              </w:rPr>
              <w:t>1</w:t>
            </w:r>
          </w:p>
          <w:p w14:paraId="7FEAE030" w14:textId="77777777" w:rsidR="00D67BD7" w:rsidRPr="00EE0A53" w:rsidRDefault="00D67BD7" w:rsidP="00443D9A">
            <w:pPr>
              <w:spacing w:line="200" w:lineRule="exact"/>
              <w:rPr>
                <w:rFonts w:cstheme="minorHAnsi"/>
                <w:sz w:val="20"/>
                <w:szCs w:val="20"/>
              </w:rPr>
            </w:pPr>
            <w:r w:rsidRPr="00EE0A53">
              <w:rPr>
                <w:rFonts w:cstheme="minorHAnsi"/>
                <w:sz w:val="20"/>
                <w:szCs w:val="20"/>
              </w:rPr>
              <w:t xml:space="preserve">2024 Value </w:t>
            </w:r>
            <w:r>
              <w:rPr>
                <w:rFonts w:cstheme="minorHAnsi"/>
                <w:sz w:val="20"/>
                <w:szCs w:val="20"/>
              </w:rPr>
              <w:t>1</w:t>
            </w:r>
          </w:p>
          <w:p w14:paraId="70A793E3" w14:textId="77777777" w:rsidR="00D67BD7" w:rsidRPr="00EE0A53" w:rsidRDefault="00D67BD7" w:rsidP="00443D9A">
            <w:pPr>
              <w:spacing w:line="200" w:lineRule="exact"/>
              <w:rPr>
                <w:rFonts w:cstheme="minorHAnsi"/>
                <w:sz w:val="20"/>
                <w:szCs w:val="20"/>
              </w:rPr>
            </w:pPr>
            <w:r w:rsidRPr="00EE0A53">
              <w:rPr>
                <w:rFonts w:cstheme="minorHAnsi"/>
                <w:sz w:val="20"/>
                <w:szCs w:val="20"/>
              </w:rPr>
              <w:t xml:space="preserve">2025 Value </w:t>
            </w:r>
            <w:r>
              <w:rPr>
                <w:rFonts w:cstheme="minorHAnsi"/>
                <w:sz w:val="20"/>
                <w:szCs w:val="20"/>
              </w:rPr>
              <w:t>1</w:t>
            </w:r>
          </w:p>
          <w:p w14:paraId="67E14E71" w14:textId="77777777" w:rsidR="00D67BD7" w:rsidRDefault="00D67BD7" w:rsidP="00443D9A">
            <w:pPr>
              <w:spacing w:line="200" w:lineRule="exact"/>
              <w:rPr>
                <w:rFonts w:cstheme="minorHAnsi"/>
                <w:sz w:val="20"/>
                <w:szCs w:val="20"/>
              </w:rPr>
            </w:pPr>
            <w:r w:rsidRPr="00EE0A53">
              <w:rPr>
                <w:rFonts w:cstheme="minorHAnsi"/>
                <w:sz w:val="20"/>
                <w:szCs w:val="20"/>
              </w:rPr>
              <w:t>2026 Value 1</w:t>
            </w:r>
          </w:p>
          <w:p w14:paraId="7EA1E3A5" w14:textId="42FB223A" w:rsidR="00D67BD7" w:rsidRPr="00EE0A53" w:rsidRDefault="00D67BD7" w:rsidP="00443D9A">
            <w:pPr>
              <w:spacing w:line="200" w:lineRule="exact"/>
              <w:rPr>
                <w:rFonts w:cstheme="minorHAnsi"/>
                <w:sz w:val="20"/>
                <w:szCs w:val="20"/>
              </w:rPr>
            </w:pPr>
            <w:r>
              <w:rPr>
                <w:rFonts w:cstheme="minorHAnsi"/>
                <w:sz w:val="20"/>
                <w:szCs w:val="20"/>
              </w:rPr>
              <w:t>Target: Up to 1</w:t>
            </w:r>
            <w:r w:rsidR="001D2C6F">
              <w:rPr>
                <w:rFonts w:cstheme="minorHAnsi"/>
                <w:sz w:val="20"/>
                <w:szCs w:val="20"/>
              </w:rPr>
              <w:t>0</w:t>
            </w:r>
            <w:r>
              <w:rPr>
                <w:rFonts w:cstheme="minorHAnsi"/>
                <w:sz w:val="20"/>
                <w:szCs w:val="20"/>
              </w:rPr>
              <w:t>0 Media personnel trained by 2026</w:t>
            </w:r>
          </w:p>
        </w:tc>
        <w:tc>
          <w:tcPr>
            <w:tcW w:w="3240" w:type="dxa"/>
          </w:tcPr>
          <w:p w14:paraId="23A728C1" w14:textId="77777777" w:rsidR="00D67BD7" w:rsidRDefault="00D67BD7" w:rsidP="00443D9A">
            <w:pPr>
              <w:spacing w:line="200" w:lineRule="exact"/>
              <w:rPr>
                <w:sz w:val="20"/>
                <w:szCs w:val="20"/>
              </w:rPr>
            </w:pPr>
            <w:r>
              <w:rPr>
                <w:sz w:val="20"/>
                <w:szCs w:val="20"/>
              </w:rPr>
              <w:t>NUS Media Training Report</w:t>
            </w:r>
          </w:p>
        </w:tc>
        <w:tc>
          <w:tcPr>
            <w:tcW w:w="1260" w:type="dxa"/>
          </w:tcPr>
          <w:p w14:paraId="5ED338AC" w14:textId="77777777" w:rsidR="00D67BD7" w:rsidRDefault="00D67BD7" w:rsidP="00443D9A">
            <w:pPr>
              <w:spacing w:line="200" w:lineRule="exact"/>
              <w:rPr>
                <w:rFonts w:cstheme="minorHAnsi"/>
                <w:sz w:val="20"/>
                <w:szCs w:val="20"/>
              </w:rPr>
            </w:pPr>
            <w:r>
              <w:rPr>
                <w:rFonts w:cstheme="minorHAnsi"/>
                <w:sz w:val="20"/>
                <w:szCs w:val="20"/>
              </w:rPr>
              <w:t>NUS Media Program</w:t>
            </w:r>
          </w:p>
        </w:tc>
      </w:tr>
      <w:tr w:rsidR="00D67BD7" w:rsidRPr="0060015A" w14:paraId="7600C682" w14:textId="77777777" w:rsidTr="00443D9A">
        <w:trPr>
          <w:gridAfter w:val="1"/>
          <w:wAfter w:w="22" w:type="dxa"/>
        </w:trPr>
        <w:tc>
          <w:tcPr>
            <w:tcW w:w="787" w:type="dxa"/>
            <w:vMerge/>
            <w:shd w:val="clear" w:color="auto" w:fill="auto"/>
          </w:tcPr>
          <w:p w14:paraId="61386C80" w14:textId="77777777" w:rsidR="00D67BD7" w:rsidRPr="0060015A" w:rsidRDefault="00D67BD7" w:rsidP="00443D9A">
            <w:pPr>
              <w:ind w:left="-105" w:right="-115"/>
              <w:rPr>
                <w:sz w:val="20"/>
                <w:szCs w:val="20"/>
              </w:rPr>
            </w:pPr>
          </w:p>
        </w:tc>
        <w:tc>
          <w:tcPr>
            <w:tcW w:w="1440" w:type="dxa"/>
            <w:vMerge/>
            <w:shd w:val="clear" w:color="auto" w:fill="auto"/>
          </w:tcPr>
          <w:p w14:paraId="4CA767C8" w14:textId="77777777" w:rsidR="00D67BD7" w:rsidRPr="0060015A" w:rsidRDefault="00D67BD7" w:rsidP="00443D9A">
            <w:pPr>
              <w:spacing w:line="200" w:lineRule="exact"/>
              <w:rPr>
                <w:sz w:val="20"/>
                <w:szCs w:val="20"/>
              </w:rPr>
            </w:pPr>
          </w:p>
        </w:tc>
        <w:tc>
          <w:tcPr>
            <w:tcW w:w="4500" w:type="dxa"/>
            <w:vMerge w:val="restart"/>
          </w:tcPr>
          <w:p w14:paraId="4D45321B" w14:textId="77777777" w:rsidR="00D67BD7" w:rsidRPr="00CC78E1" w:rsidRDefault="00D67BD7" w:rsidP="00443D9A">
            <w:pPr>
              <w:spacing w:line="200" w:lineRule="exact"/>
              <w:rPr>
                <w:sz w:val="20"/>
                <w:szCs w:val="20"/>
              </w:rPr>
            </w:pPr>
            <w:r w:rsidRPr="00E86991">
              <w:rPr>
                <w:sz w:val="20"/>
                <w:szCs w:val="20"/>
              </w:rPr>
              <w:t>4.1.2 Number of TV panel discussions to promote women in leadership and percentage of the audience that record positive feedback on the role of women in leadership</w:t>
            </w:r>
          </w:p>
          <w:p w14:paraId="72A01677" w14:textId="77777777" w:rsidR="00D67BD7" w:rsidRPr="0093578F" w:rsidRDefault="00D67BD7" w:rsidP="00443D9A">
            <w:pPr>
              <w:spacing w:line="200" w:lineRule="exact"/>
              <w:rPr>
                <w:rFonts w:cstheme="minorHAnsi"/>
                <w:sz w:val="20"/>
                <w:szCs w:val="20"/>
              </w:rPr>
            </w:pPr>
          </w:p>
        </w:tc>
        <w:tc>
          <w:tcPr>
            <w:tcW w:w="4590" w:type="dxa"/>
          </w:tcPr>
          <w:p w14:paraId="028AB936" w14:textId="59258CB1" w:rsidR="00D67BD7" w:rsidRPr="00EE0A53" w:rsidRDefault="00D67BD7" w:rsidP="00443D9A">
            <w:pPr>
              <w:spacing w:line="200" w:lineRule="exact"/>
              <w:rPr>
                <w:rFonts w:cstheme="minorHAnsi"/>
                <w:sz w:val="20"/>
                <w:szCs w:val="20"/>
              </w:rPr>
            </w:pPr>
            <w:r w:rsidRPr="00EE0A53">
              <w:rPr>
                <w:rFonts w:cstheme="minorHAnsi"/>
                <w:sz w:val="20"/>
                <w:szCs w:val="20"/>
              </w:rPr>
              <w:t xml:space="preserve">Target: </w:t>
            </w:r>
            <w:r>
              <w:rPr>
                <w:rFonts w:cstheme="minorHAnsi"/>
                <w:sz w:val="20"/>
                <w:szCs w:val="20"/>
              </w:rPr>
              <w:t>10</w:t>
            </w:r>
            <w:r w:rsidRPr="00EE0A53">
              <w:rPr>
                <w:rFonts w:cstheme="minorHAnsi"/>
                <w:sz w:val="20"/>
                <w:szCs w:val="20"/>
              </w:rPr>
              <w:t xml:space="preserve"> TV </w:t>
            </w:r>
            <w:r>
              <w:rPr>
                <w:rFonts w:cstheme="minorHAnsi"/>
                <w:sz w:val="20"/>
                <w:szCs w:val="20"/>
              </w:rPr>
              <w:t xml:space="preserve">and live zoom </w:t>
            </w:r>
            <w:r w:rsidRPr="00EE0A53">
              <w:rPr>
                <w:rFonts w:cstheme="minorHAnsi"/>
                <w:sz w:val="20"/>
                <w:szCs w:val="20"/>
              </w:rPr>
              <w:t xml:space="preserve">panel discussions by 2026 amongst male and female leaders (church &amp; village </w:t>
            </w:r>
            <w:r w:rsidR="00E86991" w:rsidRPr="00EE0A53">
              <w:rPr>
                <w:rFonts w:cstheme="minorHAnsi"/>
                <w:sz w:val="20"/>
                <w:szCs w:val="20"/>
              </w:rPr>
              <w:t>leaders, Parliamentarians</w:t>
            </w:r>
            <w:r w:rsidRPr="00EE0A53">
              <w:rPr>
                <w:rFonts w:cstheme="minorHAnsi"/>
                <w:sz w:val="20"/>
                <w:szCs w:val="20"/>
              </w:rPr>
              <w:t xml:space="preserve">, women business leaders on why </w:t>
            </w:r>
            <w:r w:rsidR="00E86991" w:rsidRPr="00EE0A53">
              <w:rPr>
                <w:rFonts w:cstheme="minorHAnsi"/>
                <w:sz w:val="20"/>
                <w:szCs w:val="20"/>
              </w:rPr>
              <w:t>it’s</w:t>
            </w:r>
            <w:r w:rsidRPr="00EE0A53">
              <w:rPr>
                <w:rFonts w:cstheme="minorHAnsi"/>
                <w:sz w:val="20"/>
                <w:szCs w:val="20"/>
              </w:rPr>
              <w:t xml:space="preserve"> important to have women leaders in different levels)</w:t>
            </w:r>
          </w:p>
          <w:p w14:paraId="1EF00856" w14:textId="77777777" w:rsidR="00D67BD7" w:rsidRPr="00EE0A53" w:rsidRDefault="00D67BD7" w:rsidP="00443D9A">
            <w:pPr>
              <w:spacing w:line="200" w:lineRule="exact"/>
              <w:rPr>
                <w:rFonts w:cstheme="minorHAnsi"/>
                <w:sz w:val="20"/>
                <w:szCs w:val="20"/>
              </w:rPr>
            </w:pPr>
            <w:r w:rsidRPr="00EE0A53">
              <w:rPr>
                <w:rFonts w:cstheme="minorHAnsi"/>
                <w:sz w:val="20"/>
                <w:szCs w:val="20"/>
              </w:rPr>
              <w:t>2023 Value 2</w:t>
            </w:r>
          </w:p>
          <w:p w14:paraId="797C9C2A" w14:textId="77777777" w:rsidR="00D67BD7" w:rsidRPr="00EE0A53" w:rsidRDefault="00D67BD7" w:rsidP="00443D9A">
            <w:pPr>
              <w:spacing w:line="200" w:lineRule="exact"/>
              <w:rPr>
                <w:rFonts w:cstheme="minorHAnsi"/>
                <w:sz w:val="20"/>
                <w:szCs w:val="20"/>
              </w:rPr>
            </w:pPr>
            <w:r w:rsidRPr="00EE0A53">
              <w:rPr>
                <w:rFonts w:cstheme="minorHAnsi"/>
                <w:sz w:val="20"/>
                <w:szCs w:val="20"/>
              </w:rPr>
              <w:t xml:space="preserve">2024 Value </w:t>
            </w:r>
            <w:r>
              <w:rPr>
                <w:rFonts w:cstheme="minorHAnsi"/>
                <w:sz w:val="20"/>
                <w:szCs w:val="20"/>
              </w:rPr>
              <w:t>2</w:t>
            </w:r>
          </w:p>
          <w:p w14:paraId="3C7FEEB2" w14:textId="77777777" w:rsidR="00D67BD7" w:rsidRPr="00EE0A53" w:rsidRDefault="00D67BD7" w:rsidP="00443D9A">
            <w:pPr>
              <w:spacing w:line="200" w:lineRule="exact"/>
              <w:rPr>
                <w:rFonts w:cstheme="minorHAnsi"/>
                <w:sz w:val="20"/>
                <w:szCs w:val="20"/>
              </w:rPr>
            </w:pPr>
            <w:r w:rsidRPr="00EE0A53">
              <w:rPr>
                <w:rFonts w:cstheme="minorHAnsi"/>
                <w:sz w:val="20"/>
                <w:szCs w:val="20"/>
              </w:rPr>
              <w:t xml:space="preserve">2025 Value </w:t>
            </w:r>
            <w:r>
              <w:rPr>
                <w:rFonts w:cstheme="minorHAnsi"/>
                <w:sz w:val="20"/>
                <w:szCs w:val="20"/>
              </w:rPr>
              <w:t>4</w:t>
            </w:r>
          </w:p>
          <w:p w14:paraId="12F4EAD3" w14:textId="77777777" w:rsidR="00D67BD7" w:rsidRPr="0060015A" w:rsidRDefault="00D67BD7" w:rsidP="00443D9A">
            <w:pPr>
              <w:spacing w:line="200" w:lineRule="exact"/>
              <w:rPr>
                <w:rFonts w:cstheme="minorHAnsi"/>
                <w:b/>
                <w:bCs/>
                <w:i/>
                <w:iCs/>
                <w:sz w:val="20"/>
                <w:szCs w:val="20"/>
              </w:rPr>
            </w:pPr>
            <w:r w:rsidRPr="00EE0A53">
              <w:rPr>
                <w:rFonts w:cstheme="minorHAnsi"/>
                <w:sz w:val="20"/>
                <w:szCs w:val="20"/>
              </w:rPr>
              <w:t>2026 Value 1</w:t>
            </w:r>
          </w:p>
        </w:tc>
        <w:tc>
          <w:tcPr>
            <w:tcW w:w="3240" w:type="dxa"/>
          </w:tcPr>
          <w:p w14:paraId="58E1510E" w14:textId="77777777" w:rsidR="00D67BD7" w:rsidRDefault="00D67BD7" w:rsidP="00443D9A">
            <w:pPr>
              <w:spacing w:line="200" w:lineRule="exact"/>
              <w:rPr>
                <w:sz w:val="20"/>
                <w:szCs w:val="20"/>
              </w:rPr>
            </w:pPr>
            <w:r>
              <w:rPr>
                <w:sz w:val="20"/>
                <w:szCs w:val="20"/>
              </w:rPr>
              <w:t>UNDP Parliamentary Program Reporting</w:t>
            </w:r>
          </w:p>
          <w:p w14:paraId="56EF6CF6" w14:textId="29C23A8D" w:rsidR="00D67BD7" w:rsidRDefault="00D67BD7" w:rsidP="00443D9A">
            <w:pPr>
              <w:spacing w:line="200" w:lineRule="exact"/>
              <w:rPr>
                <w:sz w:val="20"/>
                <w:szCs w:val="20"/>
              </w:rPr>
            </w:pPr>
            <w:r>
              <w:rPr>
                <w:sz w:val="20"/>
                <w:szCs w:val="20"/>
              </w:rPr>
              <w:t xml:space="preserve">Report of the </w:t>
            </w:r>
            <w:r w:rsidR="00E86991">
              <w:rPr>
                <w:sz w:val="20"/>
                <w:szCs w:val="20"/>
              </w:rPr>
              <w:t>Self-Assessment</w:t>
            </w:r>
          </w:p>
          <w:p w14:paraId="3A340244" w14:textId="77777777" w:rsidR="00D67BD7" w:rsidRPr="0060015A" w:rsidRDefault="00D67BD7" w:rsidP="00443D9A">
            <w:pPr>
              <w:spacing w:line="200" w:lineRule="exact"/>
              <w:rPr>
                <w:rFonts w:cstheme="minorHAnsi"/>
                <w:b/>
                <w:bCs/>
                <w:i/>
                <w:iCs/>
                <w:sz w:val="20"/>
                <w:szCs w:val="20"/>
              </w:rPr>
            </w:pPr>
            <w:r>
              <w:rPr>
                <w:sz w:val="20"/>
                <w:szCs w:val="20"/>
              </w:rPr>
              <w:t>6 monthly report by SUNGO to SC</w:t>
            </w:r>
          </w:p>
        </w:tc>
        <w:tc>
          <w:tcPr>
            <w:tcW w:w="1260" w:type="dxa"/>
          </w:tcPr>
          <w:p w14:paraId="7847CFEE" w14:textId="77777777" w:rsidR="00D67BD7" w:rsidRPr="00EE0A53" w:rsidRDefault="00D67BD7" w:rsidP="00443D9A">
            <w:pPr>
              <w:spacing w:line="200" w:lineRule="exact"/>
              <w:rPr>
                <w:rFonts w:cstheme="minorHAnsi"/>
                <w:sz w:val="20"/>
                <w:szCs w:val="20"/>
              </w:rPr>
            </w:pPr>
            <w:r>
              <w:rPr>
                <w:rFonts w:cstheme="minorHAnsi"/>
                <w:sz w:val="20"/>
                <w:szCs w:val="20"/>
              </w:rPr>
              <w:t>Implementing Partners</w:t>
            </w:r>
          </w:p>
        </w:tc>
      </w:tr>
      <w:tr w:rsidR="00D67BD7" w:rsidRPr="0060015A" w14:paraId="4A408F02" w14:textId="77777777" w:rsidTr="00443D9A">
        <w:trPr>
          <w:gridAfter w:val="1"/>
          <w:wAfter w:w="22" w:type="dxa"/>
        </w:trPr>
        <w:tc>
          <w:tcPr>
            <w:tcW w:w="787" w:type="dxa"/>
            <w:vMerge/>
            <w:shd w:val="clear" w:color="auto" w:fill="auto"/>
          </w:tcPr>
          <w:p w14:paraId="16CC5C8B" w14:textId="77777777" w:rsidR="00D67BD7" w:rsidRPr="0060015A" w:rsidRDefault="00D67BD7" w:rsidP="00443D9A">
            <w:pPr>
              <w:ind w:left="-105" w:right="-115"/>
              <w:rPr>
                <w:sz w:val="20"/>
                <w:szCs w:val="20"/>
              </w:rPr>
            </w:pPr>
          </w:p>
        </w:tc>
        <w:tc>
          <w:tcPr>
            <w:tcW w:w="1440" w:type="dxa"/>
            <w:vMerge/>
            <w:shd w:val="clear" w:color="auto" w:fill="auto"/>
          </w:tcPr>
          <w:p w14:paraId="390708F4" w14:textId="77777777" w:rsidR="00D67BD7" w:rsidRPr="0060015A" w:rsidRDefault="00D67BD7" w:rsidP="00443D9A">
            <w:pPr>
              <w:spacing w:line="200" w:lineRule="exact"/>
              <w:rPr>
                <w:rFonts w:cstheme="minorHAnsi"/>
                <w:sz w:val="20"/>
                <w:szCs w:val="20"/>
              </w:rPr>
            </w:pPr>
          </w:p>
        </w:tc>
        <w:tc>
          <w:tcPr>
            <w:tcW w:w="4500" w:type="dxa"/>
            <w:vMerge/>
          </w:tcPr>
          <w:p w14:paraId="5DEF44EB" w14:textId="77777777" w:rsidR="00D67BD7" w:rsidRDefault="00D67BD7" w:rsidP="00443D9A">
            <w:pPr>
              <w:spacing w:line="200" w:lineRule="exact"/>
              <w:rPr>
                <w:sz w:val="20"/>
                <w:szCs w:val="20"/>
              </w:rPr>
            </w:pPr>
          </w:p>
        </w:tc>
        <w:tc>
          <w:tcPr>
            <w:tcW w:w="4590" w:type="dxa"/>
          </w:tcPr>
          <w:p w14:paraId="3F33C1C4" w14:textId="77777777" w:rsidR="00D67BD7" w:rsidRPr="00EE0A53" w:rsidRDefault="00D67BD7" w:rsidP="00443D9A">
            <w:pPr>
              <w:spacing w:line="200" w:lineRule="exact"/>
              <w:rPr>
                <w:rFonts w:cstheme="minorHAnsi"/>
                <w:sz w:val="20"/>
                <w:szCs w:val="20"/>
              </w:rPr>
            </w:pPr>
            <w:r w:rsidRPr="00EE0A53">
              <w:rPr>
                <w:rFonts w:cstheme="minorHAnsi"/>
                <w:sz w:val="20"/>
                <w:szCs w:val="20"/>
              </w:rPr>
              <w:t xml:space="preserve">Target: At least </w:t>
            </w:r>
            <w:r>
              <w:rPr>
                <w:rFonts w:cstheme="minorHAnsi"/>
                <w:sz w:val="20"/>
                <w:szCs w:val="20"/>
              </w:rPr>
              <w:t>50%</w:t>
            </w:r>
            <w:r w:rsidRPr="00EE0A53">
              <w:rPr>
                <w:rFonts w:cstheme="minorHAnsi"/>
                <w:sz w:val="20"/>
                <w:szCs w:val="20"/>
              </w:rPr>
              <w:t xml:space="preserve"> </w:t>
            </w:r>
            <w:r>
              <w:rPr>
                <w:rFonts w:cstheme="minorHAnsi"/>
                <w:sz w:val="20"/>
                <w:szCs w:val="20"/>
              </w:rPr>
              <w:t xml:space="preserve">of all </w:t>
            </w:r>
            <w:r w:rsidRPr="00EE0A53">
              <w:rPr>
                <w:rFonts w:cstheme="minorHAnsi"/>
                <w:sz w:val="20"/>
                <w:szCs w:val="20"/>
              </w:rPr>
              <w:t xml:space="preserve">TV panel </w:t>
            </w:r>
            <w:r>
              <w:rPr>
                <w:rFonts w:cstheme="minorHAnsi"/>
                <w:sz w:val="20"/>
                <w:szCs w:val="20"/>
              </w:rPr>
              <w:t>d</w:t>
            </w:r>
            <w:r w:rsidRPr="00EE0A53">
              <w:rPr>
                <w:rFonts w:cstheme="minorHAnsi"/>
                <w:sz w:val="20"/>
                <w:szCs w:val="20"/>
              </w:rPr>
              <w:t xml:space="preserve">iscussions </w:t>
            </w:r>
            <w:r>
              <w:rPr>
                <w:rFonts w:cstheme="minorHAnsi"/>
                <w:sz w:val="20"/>
                <w:szCs w:val="20"/>
              </w:rPr>
              <w:t xml:space="preserve">live on zoom and recorded audiences provide positive feedback on the role of women in leadership </w:t>
            </w:r>
          </w:p>
          <w:p w14:paraId="3F9D403D" w14:textId="77777777" w:rsidR="00D67BD7" w:rsidRPr="00EE0A53" w:rsidRDefault="00D67BD7" w:rsidP="00443D9A">
            <w:pPr>
              <w:spacing w:line="200" w:lineRule="exact"/>
              <w:rPr>
                <w:rFonts w:cstheme="minorHAnsi"/>
                <w:sz w:val="20"/>
                <w:szCs w:val="20"/>
              </w:rPr>
            </w:pPr>
            <w:r w:rsidRPr="00EE0A53">
              <w:rPr>
                <w:rFonts w:cstheme="minorHAnsi"/>
                <w:sz w:val="20"/>
                <w:szCs w:val="20"/>
              </w:rPr>
              <w:t xml:space="preserve">2023 Value </w:t>
            </w:r>
            <w:r>
              <w:rPr>
                <w:rFonts w:cstheme="minorHAnsi"/>
                <w:sz w:val="20"/>
                <w:szCs w:val="20"/>
              </w:rPr>
              <w:t>50%</w:t>
            </w:r>
          </w:p>
          <w:p w14:paraId="0EB63B4E" w14:textId="77777777" w:rsidR="00D67BD7" w:rsidRPr="00EE0A53" w:rsidRDefault="00D67BD7" w:rsidP="00443D9A">
            <w:pPr>
              <w:spacing w:line="200" w:lineRule="exact"/>
              <w:rPr>
                <w:rFonts w:cstheme="minorHAnsi"/>
                <w:sz w:val="20"/>
                <w:szCs w:val="20"/>
              </w:rPr>
            </w:pPr>
            <w:r w:rsidRPr="00EE0A53">
              <w:rPr>
                <w:rFonts w:cstheme="minorHAnsi"/>
                <w:sz w:val="20"/>
                <w:szCs w:val="20"/>
              </w:rPr>
              <w:t xml:space="preserve">2024 Value </w:t>
            </w:r>
            <w:r>
              <w:rPr>
                <w:rFonts w:cstheme="minorHAnsi"/>
                <w:sz w:val="20"/>
                <w:szCs w:val="20"/>
              </w:rPr>
              <w:t>50%</w:t>
            </w:r>
          </w:p>
          <w:p w14:paraId="000DDC55" w14:textId="77777777" w:rsidR="00D67BD7" w:rsidRPr="00EE0A53" w:rsidRDefault="00D67BD7" w:rsidP="00443D9A">
            <w:pPr>
              <w:spacing w:line="200" w:lineRule="exact"/>
              <w:rPr>
                <w:rFonts w:cstheme="minorHAnsi"/>
                <w:sz w:val="20"/>
                <w:szCs w:val="20"/>
              </w:rPr>
            </w:pPr>
            <w:r w:rsidRPr="00EE0A53">
              <w:rPr>
                <w:rFonts w:cstheme="minorHAnsi"/>
                <w:sz w:val="20"/>
                <w:szCs w:val="20"/>
              </w:rPr>
              <w:t xml:space="preserve">2025 Value </w:t>
            </w:r>
            <w:r>
              <w:rPr>
                <w:rFonts w:cstheme="minorHAnsi"/>
                <w:sz w:val="20"/>
                <w:szCs w:val="20"/>
              </w:rPr>
              <w:t>50%</w:t>
            </w:r>
          </w:p>
          <w:p w14:paraId="2ECA56D0" w14:textId="77777777" w:rsidR="00D67BD7" w:rsidRDefault="00D67BD7" w:rsidP="00443D9A">
            <w:pPr>
              <w:spacing w:line="200" w:lineRule="exact"/>
              <w:rPr>
                <w:rFonts w:cstheme="minorHAnsi"/>
                <w:sz w:val="20"/>
                <w:szCs w:val="20"/>
              </w:rPr>
            </w:pPr>
            <w:r w:rsidRPr="00EE0A53">
              <w:rPr>
                <w:rFonts w:cstheme="minorHAnsi"/>
                <w:sz w:val="20"/>
                <w:szCs w:val="20"/>
              </w:rPr>
              <w:t xml:space="preserve">2026 Value </w:t>
            </w:r>
            <w:r>
              <w:rPr>
                <w:rFonts w:cstheme="minorHAnsi"/>
                <w:sz w:val="20"/>
                <w:szCs w:val="20"/>
              </w:rPr>
              <w:t>50%</w:t>
            </w:r>
          </w:p>
          <w:p w14:paraId="23712A4E" w14:textId="71E1032E" w:rsidR="00D67BD7" w:rsidRPr="007B21C8" w:rsidRDefault="00D67BD7" w:rsidP="00443D9A">
            <w:pPr>
              <w:spacing w:line="200" w:lineRule="exact"/>
              <w:rPr>
                <w:rFonts w:cstheme="minorHAnsi"/>
                <w:b/>
                <w:bCs/>
                <w:i/>
                <w:iCs/>
                <w:sz w:val="20"/>
                <w:szCs w:val="20"/>
              </w:rPr>
            </w:pPr>
            <w:r>
              <w:rPr>
                <w:rFonts w:cstheme="minorHAnsi"/>
                <w:sz w:val="20"/>
                <w:szCs w:val="20"/>
              </w:rPr>
              <w:t xml:space="preserve">Baseline: Value </w:t>
            </w:r>
            <w:r w:rsidR="00FF06A5">
              <w:rPr>
                <w:rFonts w:cstheme="minorHAnsi"/>
                <w:sz w:val="20"/>
                <w:szCs w:val="20"/>
              </w:rPr>
              <w:t>0 Year</w:t>
            </w:r>
            <w:r>
              <w:rPr>
                <w:rFonts w:cstheme="minorHAnsi"/>
                <w:sz w:val="20"/>
                <w:szCs w:val="20"/>
              </w:rPr>
              <w:t>: 2022</w:t>
            </w:r>
          </w:p>
        </w:tc>
        <w:tc>
          <w:tcPr>
            <w:tcW w:w="3240" w:type="dxa"/>
          </w:tcPr>
          <w:p w14:paraId="4770B10D" w14:textId="77777777" w:rsidR="00D67BD7" w:rsidRDefault="00D67BD7" w:rsidP="00443D9A">
            <w:pPr>
              <w:spacing w:line="200" w:lineRule="exact"/>
              <w:rPr>
                <w:sz w:val="20"/>
                <w:szCs w:val="20"/>
              </w:rPr>
            </w:pPr>
            <w:r>
              <w:rPr>
                <w:sz w:val="20"/>
                <w:szCs w:val="20"/>
              </w:rPr>
              <w:t>Online WILS Facebook page campaign for registered online audiences willing to watch the discussion and then provide answers online to 5 evaluation questions. Incentive is to be in the draw to win sponsored prizes.</w:t>
            </w:r>
          </w:p>
          <w:p w14:paraId="49451AD6" w14:textId="77777777" w:rsidR="00D67BD7" w:rsidRDefault="00D67BD7" w:rsidP="00443D9A">
            <w:pPr>
              <w:spacing w:line="200" w:lineRule="exact"/>
              <w:rPr>
                <w:sz w:val="20"/>
                <w:szCs w:val="20"/>
              </w:rPr>
            </w:pPr>
          </w:p>
          <w:p w14:paraId="7B2358C8" w14:textId="77777777" w:rsidR="00D67BD7" w:rsidRDefault="00D67BD7" w:rsidP="00443D9A">
            <w:pPr>
              <w:spacing w:line="200" w:lineRule="exact"/>
              <w:rPr>
                <w:sz w:val="20"/>
                <w:szCs w:val="20"/>
              </w:rPr>
            </w:pPr>
            <w:r>
              <w:rPr>
                <w:sz w:val="20"/>
                <w:szCs w:val="20"/>
              </w:rPr>
              <w:t xml:space="preserve">Live Audience (at venue potentially NUS Lecture Theatre) short 5 question survey answers – on phone online survey also paper copies if requested. </w:t>
            </w:r>
          </w:p>
        </w:tc>
        <w:tc>
          <w:tcPr>
            <w:tcW w:w="1260" w:type="dxa"/>
          </w:tcPr>
          <w:p w14:paraId="1611F715" w14:textId="77777777" w:rsidR="00D67BD7" w:rsidRPr="00E75355" w:rsidRDefault="00D67BD7" w:rsidP="00443D9A">
            <w:pPr>
              <w:spacing w:line="200" w:lineRule="exact"/>
              <w:rPr>
                <w:rFonts w:cstheme="minorHAnsi"/>
                <w:sz w:val="20"/>
                <w:szCs w:val="20"/>
              </w:rPr>
            </w:pPr>
            <w:r>
              <w:rPr>
                <w:rFonts w:cstheme="minorHAnsi"/>
                <w:sz w:val="20"/>
                <w:szCs w:val="20"/>
              </w:rPr>
              <w:t>PMU/Implementing Partner</w:t>
            </w:r>
          </w:p>
        </w:tc>
      </w:tr>
      <w:tr w:rsidR="00D67BD7" w:rsidRPr="0060015A" w14:paraId="44805C34" w14:textId="77777777" w:rsidTr="00443D9A">
        <w:trPr>
          <w:gridAfter w:val="1"/>
          <w:wAfter w:w="22" w:type="dxa"/>
        </w:trPr>
        <w:tc>
          <w:tcPr>
            <w:tcW w:w="787" w:type="dxa"/>
            <w:shd w:val="clear" w:color="auto" w:fill="auto"/>
          </w:tcPr>
          <w:p w14:paraId="29BB2A47" w14:textId="77777777" w:rsidR="00D67BD7" w:rsidRPr="0060015A" w:rsidRDefault="00D67BD7" w:rsidP="00443D9A">
            <w:pPr>
              <w:ind w:left="-105" w:right="-115"/>
              <w:rPr>
                <w:sz w:val="20"/>
                <w:szCs w:val="20"/>
              </w:rPr>
            </w:pPr>
          </w:p>
        </w:tc>
        <w:tc>
          <w:tcPr>
            <w:tcW w:w="1440" w:type="dxa"/>
            <w:shd w:val="clear" w:color="auto" w:fill="auto"/>
          </w:tcPr>
          <w:p w14:paraId="0C51A483" w14:textId="77777777" w:rsidR="00D67BD7" w:rsidRPr="0060015A" w:rsidRDefault="00D67BD7" w:rsidP="00443D9A">
            <w:pPr>
              <w:spacing w:line="200" w:lineRule="exact"/>
              <w:rPr>
                <w:rFonts w:cstheme="minorHAnsi"/>
                <w:sz w:val="20"/>
                <w:szCs w:val="20"/>
              </w:rPr>
            </w:pPr>
          </w:p>
        </w:tc>
        <w:tc>
          <w:tcPr>
            <w:tcW w:w="4500" w:type="dxa"/>
          </w:tcPr>
          <w:p w14:paraId="3320EA57" w14:textId="77777777" w:rsidR="00D67BD7" w:rsidRDefault="00D67BD7" w:rsidP="00443D9A">
            <w:pPr>
              <w:spacing w:line="200" w:lineRule="exact"/>
              <w:rPr>
                <w:sz w:val="20"/>
                <w:szCs w:val="20"/>
              </w:rPr>
            </w:pPr>
            <w:r>
              <w:rPr>
                <w:sz w:val="20"/>
                <w:szCs w:val="20"/>
              </w:rPr>
              <w:t>4.1.3 Enhanced sharing of successes and lessons learned from WILS initiatives</w:t>
            </w:r>
          </w:p>
        </w:tc>
        <w:tc>
          <w:tcPr>
            <w:tcW w:w="4590" w:type="dxa"/>
          </w:tcPr>
          <w:p w14:paraId="10CAE0A7" w14:textId="182C2A1F" w:rsidR="00D67BD7" w:rsidRDefault="00D67BD7" w:rsidP="00443D9A">
            <w:pPr>
              <w:spacing w:line="200" w:lineRule="exact"/>
              <w:rPr>
                <w:rFonts w:cstheme="minorHAnsi"/>
                <w:sz w:val="20"/>
                <w:szCs w:val="20"/>
              </w:rPr>
            </w:pPr>
            <w:r>
              <w:rPr>
                <w:rFonts w:cstheme="minorHAnsi"/>
                <w:sz w:val="20"/>
                <w:szCs w:val="20"/>
              </w:rPr>
              <w:t xml:space="preserve">Target: </w:t>
            </w:r>
            <w:r w:rsidR="002C0FA6">
              <w:rPr>
                <w:rFonts w:cstheme="minorHAnsi"/>
                <w:sz w:val="20"/>
                <w:szCs w:val="20"/>
              </w:rPr>
              <w:t xml:space="preserve">At least 150 women leaders participate in </w:t>
            </w:r>
            <w:r w:rsidR="00A31749">
              <w:rPr>
                <w:rFonts w:cstheme="minorHAnsi"/>
                <w:sz w:val="20"/>
                <w:szCs w:val="20"/>
              </w:rPr>
              <w:t>the annual forums by 2026.</w:t>
            </w:r>
          </w:p>
          <w:p w14:paraId="5219205D" w14:textId="65B5DCF1" w:rsidR="00D67BD7" w:rsidRPr="00EE0A53" w:rsidRDefault="00D67BD7" w:rsidP="00443D9A">
            <w:pPr>
              <w:spacing w:line="200" w:lineRule="exact"/>
              <w:rPr>
                <w:rFonts w:cstheme="minorHAnsi"/>
                <w:sz w:val="20"/>
                <w:szCs w:val="20"/>
              </w:rPr>
            </w:pPr>
            <w:r>
              <w:rPr>
                <w:rFonts w:cstheme="minorHAnsi"/>
                <w:sz w:val="20"/>
                <w:szCs w:val="20"/>
              </w:rPr>
              <w:t xml:space="preserve">Cumulative Target: </w:t>
            </w:r>
            <w:r w:rsidR="00A31749">
              <w:rPr>
                <w:rFonts w:cstheme="minorHAnsi"/>
                <w:sz w:val="20"/>
                <w:szCs w:val="20"/>
              </w:rPr>
              <w:t>150</w:t>
            </w:r>
          </w:p>
          <w:p w14:paraId="28FB6462" w14:textId="2A1B2F66" w:rsidR="00D67BD7" w:rsidRPr="00EE0A53" w:rsidRDefault="00D67BD7" w:rsidP="00443D9A">
            <w:pPr>
              <w:spacing w:line="200" w:lineRule="exact"/>
              <w:rPr>
                <w:rFonts w:cstheme="minorHAnsi"/>
                <w:sz w:val="20"/>
                <w:szCs w:val="20"/>
              </w:rPr>
            </w:pPr>
            <w:r w:rsidRPr="00EE0A53">
              <w:rPr>
                <w:rFonts w:cstheme="minorHAnsi"/>
                <w:sz w:val="20"/>
                <w:szCs w:val="20"/>
              </w:rPr>
              <w:t xml:space="preserve">2023 Value </w:t>
            </w:r>
            <w:r w:rsidR="00A31749">
              <w:rPr>
                <w:rFonts w:cstheme="minorHAnsi"/>
                <w:sz w:val="20"/>
                <w:szCs w:val="20"/>
              </w:rPr>
              <w:t>30</w:t>
            </w:r>
          </w:p>
          <w:p w14:paraId="4F46B9D9" w14:textId="6C40EDA1" w:rsidR="00D67BD7" w:rsidRPr="00EE0A53" w:rsidRDefault="00D67BD7" w:rsidP="00443D9A">
            <w:pPr>
              <w:spacing w:line="200" w:lineRule="exact"/>
              <w:rPr>
                <w:rFonts w:cstheme="minorHAnsi"/>
                <w:sz w:val="20"/>
                <w:szCs w:val="20"/>
              </w:rPr>
            </w:pPr>
            <w:r w:rsidRPr="00EE0A53">
              <w:rPr>
                <w:rFonts w:cstheme="minorHAnsi"/>
                <w:sz w:val="20"/>
                <w:szCs w:val="20"/>
              </w:rPr>
              <w:t xml:space="preserve">2024 Value </w:t>
            </w:r>
            <w:r w:rsidR="00A31749">
              <w:rPr>
                <w:rFonts w:cstheme="minorHAnsi"/>
                <w:sz w:val="20"/>
                <w:szCs w:val="20"/>
              </w:rPr>
              <w:t>40</w:t>
            </w:r>
          </w:p>
          <w:p w14:paraId="6754A726" w14:textId="0FF3EBE2" w:rsidR="00D67BD7" w:rsidRPr="00EE0A53" w:rsidRDefault="00D67BD7" w:rsidP="00443D9A">
            <w:pPr>
              <w:spacing w:line="200" w:lineRule="exact"/>
              <w:rPr>
                <w:rFonts w:cstheme="minorHAnsi"/>
                <w:sz w:val="20"/>
                <w:szCs w:val="20"/>
              </w:rPr>
            </w:pPr>
            <w:r w:rsidRPr="00EE0A53">
              <w:rPr>
                <w:rFonts w:cstheme="minorHAnsi"/>
                <w:sz w:val="20"/>
                <w:szCs w:val="20"/>
              </w:rPr>
              <w:t xml:space="preserve">2025 Value </w:t>
            </w:r>
            <w:r w:rsidR="006C7C55">
              <w:rPr>
                <w:rFonts w:cstheme="minorHAnsi"/>
                <w:sz w:val="20"/>
                <w:szCs w:val="20"/>
              </w:rPr>
              <w:t>40</w:t>
            </w:r>
          </w:p>
          <w:p w14:paraId="359D5D88" w14:textId="32412E15" w:rsidR="00D67BD7" w:rsidRDefault="00D67BD7" w:rsidP="00443D9A">
            <w:pPr>
              <w:spacing w:line="200" w:lineRule="exact"/>
              <w:rPr>
                <w:rFonts w:cstheme="minorHAnsi"/>
                <w:sz w:val="20"/>
                <w:szCs w:val="20"/>
              </w:rPr>
            </w:pPr>
            <w:r>
              <w:rPr>
                <w:rFonts w:cstheme="minorHAnsi"/>
                <w:sz w:val="20"/>
                <w:szCs w:val="20"/>
              </w:rPr>
              <w:lastRenderedPageBreak/>
              <w:t xml:space="preserve">2026 Value </w:t>
            </w:r>
            <w:r w:rsidR="006C7C55">
              <w:rPr>
                <w:rFonts w:cstheme="minorHAnsi"/>
                <w:sz w:val="20"/>
                <w:szCs w:val="20"/>
              </w:rPr>
              <w:t>40</w:t>
            </w:r>
          </w:p>
          <w:p w14:paraId="711A067E" w14:textId="28529224" w:rsidR="00D67BD7" w:rsidRPr="00EE0A53" w:rsidRDefault="00D67BD7" w:rsidP="00443D9A">
            <w:pPr>
              <w:spacing w:line="200" w:lineRule="exact"/>
              <w:rPr>
                <w:rFonts w:cstheme="minorHAnsi"/>
                <w:sz w:val="20"/>
                <w:szCs w:val="20"/>
              </w:rPr>
            </w:pPr>
            <w:r>
              <w:rPr>
                <w:rFonts w:cstheme="minorHAnsi"/>
                <w:sz w:val="20"/>
                <w:szCs w:val="20"/>
              </w:rPr>
              <w:t xml:space="preserve">Baseline: Value </w:t>
            </w:r>
            <w:r w:rsidR="00FF06A5">
              <w:rPr>
                <w:rFonts w:cstheme="minorHAnsi"/>
                <w:sz w:val="20"/>
                <w:szCs w:val="20"/>
              </w:rPr>
              <w:t>0 Year</w:t>
            </w:r>
            <w:r>
              <w:rPr>
                <w:rFonts w:cstheme="minorHAnsi"/>
                <w:sz w:val="20"/>
                <w:szCs w:val="20"/>
              </w:rPr>
              <w:t xml:space="preserve"> 2022</w:t>
            </w:r>
          </w:p>
        </w:tc>
        <w:tc>
          <w:tcPr>
            <w:tcW w:w="3240" w:type="dxa"/>
          </w:tcPr>
          <w:p w14:paraId="0E77F2AF" w14:textId="77777777" w:rsidR="00D67BD7" w:rsidRDefault="00D67BD7" w:rsidP="00443D9A">
            <w:pPr>
              <w:spacing w:line="200" w:lineRule="exact"/>
              <w:rPr>
                <w:sz w:val="20"/>
                <w:szCs w:val="20"/>
              </w:rPr>
            </w:pPr>
            <w:r>
              <w:rPr>
                <w:sz w:val="20"/>
                <w:szCs w:val="20"/>
              </w:rPr>
              <w:lastRenderedPageBreak/>
              <w:t xml:space="preserve">Annual WILS Forum Reports </w:t>
            </w:r>
          </w:p>
          <w:p w14:paraId="2AA5CE0F" w14:textId="77777777" w:rsidR="00D67BD7" w:rsidRDefault="00D67BD7" w:rsidP="00443D9A">
            <w:pPr>
              <w:spacing w:line="200" w:lineRule="exact"/>
              <w:rPr>
                <w:sz w:val="20"/>
                <w:szCs w:val="20"/>
              </w:rPr>
            </w:pPr>
            <w:r>
              <w:rPr>
                <w:sz w:val="20"/>
                <w:szCs w:val="20"/>
              </w:rPr>
              <w:t>Pre and post Forum Evaluation Forms</w:t>
            </w:r>
          </w:p>
        </w:tc>
        <w:tc>
          <w:tcPr>
            <w:tcW w:w="1260" w:type="dxa"/>
          </w:tcPr>
          <w:p w14:paraId="35DEEEEA" w14:textId="77777777" w:rsidR="00D67BD7" w:rsidRDefault="00D67BD7" w:rsidP="00443D9A">
            <w:pPr>
              <w:spacing w:line="200" w:lineRule="exact"/>
              <w:rPr>
                <w:rFonts w:cstheme="minorHAnsi"/>
                <w:sz w:val="20"/>
                <w:szCs w:val="20"/>
              </w:rPr>
            </w:pPr>
            <w:r>
              <w:rPr>
                <w:rFonts w:cstheme="minorHAnsi"/>
                <w:sz w:val="20"/>
                <w:szCs w:val="20"/>
              </w:rPr>
              <w:t>PMU</w:t>
            </w:r>
          </w:p>
        </w:tc>
      </w:tr>
      <w:tr w:rsidR="00D67BD7" w:rsidRPr="0060015A" w14:paraId="0F096C7E" w14:textId="77777777" w:rsidTr="00443D9A">
        <w:trPr>
          <w:gridAfter w:val="1"/>
          <w:wAfter w:w="22" w:type="dxa"/>
          <w:trHeight w:val="683"/>
        </w:trPr>
        <w:tc>
          <w:tcPr>
            <w:tcW w:w="787" w:type="dxa"/>
            <w:vMerge w:val="restart"/>
            <w:shd w:val="clear" w:color="auto" w:fill="auto"/>
          </w:tcPr>
          <w:p w14:paraId="0B5DFE87" w14:textId="77777777" w:rsidR="00D67BD7" w:rsidRPr="0060015A" w:rsidRDefault="00D67BD7" w:rsidP="00443D9A">
            <w:pPr>
              <w:ind w:left="-105" w:right="-115"/>
              <w:rPr>
                <w:sz w:val="20"/>
                <w:szCs w:val="20"/>
              </w:rPr>
            </w:pPr>
            <w:r w:rsidRPr="0060015A">
              <w:rPr>
                <w:sz w:val="20"/>
                <w:szCs w:val="20"/>
              </w:rPr>
              <w:t>Output 4.2</w:t>
            </w:r>
          </w:p>
        </w:tc>
        <w:tc>
          <w:tcPr>
            <w:tcW w:w="1440" w:type="dxa"/>
            <w:vMerge w:val="restart"/>
            <w:shd w:val="clear" w:color="auto" w:fill="auto"/>
          </w:tcPr>
          <w:p w14:paraId="2FFA2708" w14:textId="77777777" w:rsidR="00D67BD7" w:rsidRPr="0060015A" w:rsidRDefault="00D67BD7" w:rsidP="00443D9A">
            <w:pPr>
              <w:spacing w:line="200" w:lineRule="exact"/>
              <w:rPr>
                <w:sz w:val="20"/>
                <w:szCs w:val="20"/>
              </w:rPr>
            </w:pPr>
            <w:r w:rsidRPr="0060015A">
              <w:rPr>
                <w:rFonts w:cstheme="minorHAnsi"/>
                <w:sz w:val="20"/>
                <w:szCs w:val="20"/>
              </w:rPr>
              <w:t xml:space="preserve"> </w:t>
            </w:r>
            <w:r w:rsidRPr="0060015A">
              <w:rPr>
                <w:sz w:val="20"/>
                <w:szCs w:val="20"/>
              </w:rPr>
              <w:t>Increased civic awareness and public recognition of the value of gender equality and women in leadership at all levels</w:t>
            </w:r>
          </w:p>
        </w:tc>
        <w:tc>
          <w:tcPr>
            <w:tcW w:w="4500" w:type="dxa"/>
          </w:tcPr>
          <w:p w14:paraId="2AB83B45" w14:textId="77777777" w:rsidR="00D67BD7" w:rsidRPr="00B720D1" w:rsidRDefault="00D67BD7" w:rsidP="00443D9A">
            <w:pPr>
              <w:spacing w:line="200" w:lineRule="exact"/>
              <w:rPr>
                <w:rFonts w:cstheme="minorHAnsi"/>
                <w:sz w:val="20"/>
                <w:szCs w:val="20"/>
              </w:rPr>
            </w:pPr>
            <w:r>
              <w:rPr>
                <w:rStyle w:val="cf01"/>
              </w:rPr>
              <w:t xml:space="preserve">4.2.1 Number of public awareness programs conducted on the importance of women’s participation in leadership and in parliament carried out  </w:t>
            </w:r>
          </w:p>
        </w:tc>
        <w:tc>
          <w:tcPr>
            <w:tcW w:w="4590" w:type="dxa"/>
          </w:tcPr>
          <w:p w14:paraId="78C685FA" w14:textId="77777777" w:rsidR="00D67BD7" w:rsidRDefault="00D67BD7" w:rsidP="00443D9A">
            <w:pPr>
              <w:spacing w:line="200" w:lineRule="exact"/>
              <w:rPr>
                <w:rFonts w:cstheme="minorHAnsi"/>
                <w:sz w:val="20"/>
                <w:szCs w:val="20"/>
              </w:rPr>
            </w:pPr>
            <w:r>
              <w:rPr>
                <w:rFonts w:cstheme="minorHAnsi"/>
                <w:sz w:val="20"/>
                <w:szCs w:val="20"/>
              </w:rPr>
              <w:t xml:space="preserve">Target: </w:t>
            </w:r>
            <w:r w:rsidRPr="00B720D1">
              <w:rPr>
                <w:rFonts w:cstheme="minorHAnsi"/>
                <w:sz w:val="20"/>
                <w:szCs w:val="20"/>
              </w:rPr>
              <w:t xml:space="preserve">Targets: </w:t>
            </w:r>
            <w:r>
              <w:rPr>
                <w:rFonts w:cstheme="minorHAnsi"/>
                <w:sz w:val="20"/>
                <w:szCs w:val="20"/>
              </w:rPr>
              <w:t>At least</w:t>
            </w:r>
            <w:r w:rsidRPr="00B720D1">
              <w:rPr>
                <w:rFonts w:cstheme="minorHAnsi"/>
                <w:sz w:val="20"/>
                <w:szCs w:val="20"/>
              </w:rPr>
              <w:t xml:space="preserve"> </w:t>
            </w:r>
            <w:r>
              <w:rPr>
                <w:rFonts w:cstheme="minorHAnsi"/>
                <w:sz w:val="20"/>
                <w:szCs w:val="20"/>
              </w:rPr>
              <w:t>6</w:t>
            </w:r>
            <w:r w:rsidRPr="00B720D1">
              <w:rPr>
                <w:rFonts w:cstheme="minorHAnsi"/>
                <w:sz w:val="20"/>
                <w:szCs w:val="20"/>
              </w:rPr>
              <w:t xml:space="preserve"> civic awareness/training and public engagement</w:t>
            </w:r>
            <w:r>
              <w:rPr>
                <w:rFonts w:cstheme="minorHAnsi"/>
                <w:sz w:val="20"/>
                <w:szCs w:val="20"/>
              </w:rPr>
              <w:t xml:space="preserve"> </w:t>
            </w:r>
            <w:r w:rsidRPr="00B720D1">
              <w:rPr>
                <w:rFonts w:cstheme="minorHAnsi"/>
                <w:sz w:val="20"/>
                <w:szCs w:val="20"/>
              </w:rPr>
              <w:t>activities by 202</w:t>
            </w:r>
            <w:r>
              <w:rPr>
                <w:rFonts w:cstheme="minorHAnsi"/>
                <w:sz w:val="20"/>
                <w:szCs w:val="20"/>
              </w:rPr>
              <w:t>6</w:t>
            </w:r>
          </w:p>
          <w:p w14:paraId="730EC5B2" w14:textId="77777777" w:rsidR="00D67BD7" w:rsidRDefault="00D67BD7" w:rsidP="00443D9A">
            <w:pPr>
              <w:spacing w:line="200" w:lineRule="exact"/>
              <w:rPr>
                <w:rFonts w:cstheme="minorHAnsi"/>
                <w:sz w:val="20"/>
                <w:szCs w:val="20"/>
              </w:rPr>
            </w:pPr>
            <w:r>
              <w:rPr>
                <w:rFonts w:cstheme="minorHAnsi"/>
                <w:sz w:val="20"/>
                <w:szCs w:val="20"/>
              </w:rPr>
              <w:t>Cumulative Target 6</w:t>
            </w:r>
          </w:p>
          <w:p w14:paraId="18C343DD" w14:textId="77777777" w:rsidR="00D67BD7" w:rsidRPr="00EE0A53" w:rsidRDefault="00D67BD7" w:rsidP="00443D9A">
            <w:pPr>
              <w:spacing w:line="200" w:lineRule="exact"/>
              <w:rPr>
                <w:rFonts w:cstheme="minorHAnsi"/>
                <w:sz w:val="20"/>
                <w:szCs w:val="20"/>
              </w:rPr>
            </w:pPr>
            <w:r w:rsidRPr="00EE0A53">
              <w:rPr>
                <w:rFonts w:cstheme="minorHAnsi"/>
                <w:sz w:val="20"/>
                <w:szCs w:val="20"/>
              </w:rPr>
              <w:t xml:space="preserve">2023 Value </w:t>
            </w:r>
            <w:r>
              <w:rPr>
                <w:rFonts w:cstheme="minorHAnsi"/>
                <w:sz w:val="20"/>
                <w:szCs w:val="20"/>
              </w:rPr>
              <w:t>0</w:t>
            </w:r>
          </w:p>
          <w:p w14:paraId="160F350D" w14:textId="77777777" w:rsidR="00D67BD7" w:rsidRPr="00EE0A53" w:rsidRDefault="00D67BD7" w:rsidP="00443D9A">
            <w:pPr>
              <w:spacing w:line="200" w:lineRule="exact"/>
              <w:rPr>
                <w:rFonts w:cstheme="minorHAnsi"/>
                <w:sz w:val="20"/>
                <w:szCs w:val="20"/>
              </w:rPr>
            </w:pPr>
            <w:r w:rsidRPr="00EE0A53">
              <w:rPr>
                <w:rFonts w:cstheme="minorHAnsi"/>
                <w:sz w:val="20"/>
                <w:szCs w:val="20"/>
              </w:rPr>
              <w:t xml:space="preserve">2024 Value </w:t>
            </w:r>
            <w:r>
              <w:rPr>
                <w:rFonts w:cstheme="minorHAnsi"/>
                <w:sz w:val="20"/>
                <w:szCs w:val="20"/>
              </w:rPr>
              <w:t>2</w:t>
            </w:r>
          </w:p>
          <w:p w14:paraId="6072FD4D" w14:textId="77777777" w:rsidR="00D67BD7" w:rsidRPr="00EE0A53" w:rsidRDefault="00D67BD7" w:rsidP="00443D9A">
            <w:pPr>
              <w:spacing w:line="200" w:lineRule="exact"/>
              <w:rPr>
                <w:rFonts w:cstheme="minorHAnsi"/>
                <w:sz w:val="20"/>
                <w:szCs w:val="20"/>
              </w:rPr>
            </w:pPr>
            <w:r w:rsidRPr="00EE0A53">
              <w:rPr>
                <w:rFonts w:cstheme="minorHAnsi"/>
                <w:sz w:val="20"/>
                <w:szCs w:val="20"/>
              </w:rPr>
              <w:t xml:space="preserve">2025 Value </w:t>
            </w:r>
            <w:r>
              <w:rPr>
                <w:rFonts w:cstheme="minorHAnsi"/>
                <w:sz w:val="20"/>
                <w:szCs w:val="20"/>
              </w:rPr>
              <w:t>2</w:t>
            </w:r>
          </w:p>
          <w:p w14:paraId="366C5B0D" w14:textId="77777777" w:rsidR="00D67BD7" w:rsidRDefault="00D67BD7" w:rsidP="00443D9A">
            <w:pPr>
              <w:spacing w:line="200" w:lineRule="exact"/>
              <w:rPr>
                <w:rFonts w:cstheme="minorHAnsi"/>
                <w:sz w:val="20"/>
                <w:szCs w:val="20"/>
              </w:rPr>
            </w:pPr>
            <w:r w:rsidRPr="00EE0A53">
              <w:rPr>
                <w:rFonts w:cstheme="minorHAnsi"/>
                <w:sz w:val="20"/>
                <w:szCs w:val="20"/>
              </w:rPr>
              <w:t xml:space="preserve">2026 Value </w:t>
            </w:r>
            <w:r>
              <w:rPr>
                <w:rFonts w:cstheme="minorHAnsi"/>
                <w:sz w:val="20"/>
                <w:szCs w:val="20"/>
              </w:rPr>
              <w:t>2</w:t>
            </w:r>
          </w:p>
          <w:p w14:paraId="75EDC0A9" w14:textId="325B5447" w:rsidR="00D67BD7" w:rsidRPr="00E75355" w:rsidRDefault="00D67BD7" w:rsidP="00443D9A">
            <w:pPr>
              <w:spacing w:line="200" w:lineRule="exact"/>
              <w:rPr>
                <w:rFonts w:cstheme="minorHAnsi"/>
                <w:sz w:val="20"/>
                <w:szCs w:val="20"/>
              </w:rPr>
            </w:pPr>
            <w:r>
              <w:rPr>
                <w:rFonts w:cstheme="minorHAnsi"/>
                <w:sz w:val="20"/>
                <w:szCs w:val="20"/>
              </w:rPr>
              <w:t xml:space="preserve">Baseline: Value </w:t>
            </w:r>
            <w:r w:rsidR="00FF06A5">
              <w:rPr>
                <w:rFonts w:cstheme="minorHAnsi"/>
                <w:sz w:val="20"/>
                <w:szCs w:val="20"/>
              </w:rPr>
              <w:t>0 Year</w:t>
            </w:r>
            <w:r>
              <w:rPr>
                <w:rFonts w:cstheme="minorHAnsi"/>
                <w:sz w:val="20"/>
                <w:szCs w:val="20"/>
              </w:rPr>
              <w:t>: 2022</w:t>
            </w:r>
          </w:p>
        </w:tc>
        <w:tc>
          <w:tcPr>
            <w:tcW w:w="3240" w:type="dxa"/>
          </w:tcPr>
          <w:p w14:paraId="3D05036A" w14:textId="77777777" w:rsidR="00D67BD7" w:rsidRPr="00E75355" w:rsidRDefault="00D67BD7" w:rsidP="00443D9A">
            <w:pPr>
              <w:spacing w:line="200" w:lineRule="exact"/>
              <w:rPr>
                <w:rFonts w:cstheme="minorHAnsi"/>
                <w:sz w:val="20"/>
                <w:szCs w:val="20"/>
              </w:rPr>
            </w:pPr>
            <w:r>
              <w:rPr>
                <w:rFonts w:cstheme="minorHAnsi"/>
                <w:sz w:val="20"/>
                <w:szCs w:val="20"/>
              </w:rPr>
              <w:t>SUNGO/OEC 6 monthly Report to the SC</w:t>
            </w:r>
          </w:p>
        </w:tc>
        <w:tc>
          <w:tcPr>
            <w:tcW w:w="1260" w:type="dxa"/>
          </w:tcPr>
          <w:p w14:paraId="0460C244" w14:textId="77777777" w:rsidR="00D67BD7" w:rsidRPr="00E75355" w:rsidRDefault="00D67BD7" w:rsidP="00443D9A">
            <w:pPr>
              <w:spacing w:line="200" w:lineRule="exact"/>
              <w:rPr>
                <w:rFonts w:cstheme="minorHAnsi"/>
                <w:sz w:val="20"/>
                <w:szCs w:val="20"/>
              </w:rPr>
            </w:pPr>
            <w:r>
              <w:rPr>
                <w:rFonts w:cstheme="minorHAnsi"/>
                <w:sz w:val="20"/>
                <w:szCs w:val="20"/>
              </w:rPr>
              <w:t>SUNGO/OEC</w:t>
            </w:r>
          </w:p>
        </w:tc>
      </w:tr>
      <w:tr w:rsidR="00D67BD7" w:rsidRPr="0060015A" w14:paraId="0B7A72ED" w14:textId="77777777" w:rsidTr="00443D9A">
        <w:trPr>
          <w:gridAfter w:val="1"/>
          <w:wAfter w:w="22" w:type="dxa"/>
          <w:trHeight w:val="656"/>
        </w:trPr>
        <w:tc>
          <w:tcPr>
            <w:tcW w:w="787" w:type="dxa"/>
            <w:vMerge/>
            <w:shd w:val="clear" w:color="auto" w:fill="auto"/>
          </w:tcPr>
          <w:p w14:paraId="7793E3AE" w14:textId="77777777" w:rsidR="00D67BD7" w:rsidRPr="0060015A" w:rsidRDefault="00D67BD7" w:rsidP="00443D9A">
            <w:pPr>
              <w:ind w:left="-105" w:right="-115"/>
              <w:rPr>
                <w:sz w:val="20"/>
                <w:szCs w:val="20"/>
              </w:rPr>
            </w:pPr>
          </w:p>
        </w:tc>
        <w:tc>
          <w:tcPr>
            <w:tcW w:w="1440" w:type="dxa"/>
            <w:vMerge/>
            <w:shd w:val="clear" w:color="auto" w:fill="auto"/>
          </w:tcPr>
          <w:p w14:paraId="7F92761B" w14:textId="77777777" w:rsidR="00D67BD7" w:rsidRPr="0060015A" w:rsidRDefault="00D67BD7" w:rsidP="00443D9A">
            <w:pPr>
              <w:spacing w:line="200" w:lineRule="exact"/>
              <w:rPr>
                <w:rFonts w:cstheme="minorHAnsi"/>
                <w:sz w:val="20"/>
                <w:szCs w:val="20"/>
              </w:rPr>
            </w:pPr>
          </w:p>
        </w:tc>
        <w:tc>
          <w:tcPr>
            <w:tcW w:w="4500" w:type="dxa"/>
          </w:tcPr>
          <w:p w14:paraId="30C9D93A" w14:textId="77777777" w:rsidR="00D67BD7" w:rsidRPr="006C7C55" w:rsidRDefault="00D67BD7" w:rsidP="00443D9A">
            <w:pPr>
              <w:spacing w:line="200" w:lineRule="exact"/>
              <w:rPr>
                <w:rStyle w:val="cf01"/>
              </w:rPr>
            </w:pPr>
            <w:r w:rsidRPr="006C7C55">
              <w:rPr>
                <w:rStyle w:val="cf01"/>
              </w:rPr>
              <w:t>4.2.2 Percentage increase in level of public awareness, understanding and recognition of the importance of their vote and women’s participation in leadership and decision making</w:t>
            </w:r>
          </w:p>
        </w:tc>
        <w:tc>
          <w:tcPr>
            <w:tcW w:w="4590" w:type="dxa"/>
          </w:tcPr>
          <w:p w14:paraId="4A9F63CE" w14:textId="77777777" w:rsidR="00D67BD7" w:rsidRDefault="00D67BD7" w:rsidP="00443D9A">
            <w:pPr>
              <w:spacing w:line="200" w:lineRule="exact"/>
              <w:rPr>
                <w:rFonts w:cstheme="minorHAnsi"/>
                <w:sz w:val="20"/>
                <w:szCs w:val="20"/>
              </w:rPr>
            </w:pPr>
            <w:r>
              <w:rPr>
                <w:rFonts w:cstheme="minorHAnsi"/>
                <w:sz w:val="20"/>
                <w:szCs w:val="20"/>
              </w:rPr>
              <w:t>Target: 45% of civic awareness program participants note positive perception about women’s participation in leadership and in Parliament by</w:t>
            </w:r>
            <w:r w:rsidRPr="00B720D1">
              <w:rPr>
                <w:rFonts w:cstheme="minorHAnsi"/>
                <w:sz w:val="20"/>
                <w:szCs w:val="20"/>
              </w:rPr>
              <w:t xml:space="preserve"> 202</w:t>
            </w:r>
            <w:r>
              <w:rPr>
                <w:rFonts w:cstheme="minorHAnsi"/>
                <w:sz w:val="20"/>
                <w:szCs w:val="20"/>
              </w:rPr>
              <w:t>6</w:t>
            </w:r>
          </w:p>
          <w:p w14:paraId="5FC4B897" w14:textId="32061B25" w:rsidR="00D67BD7" w:rsidRDefault="00D67BD7" w:rsidP="00443D9A">
            <w:pPr>
              <w:spacing w:line="200" w:lineRule="exact"/>
              <w:rPr>
                <w:rFonts w:cstheme="minorHAnsi"/>
                <w:sz w:val="20"/>
                <w:szCs w:val="20"/>
              </w:rPr>
            </w:pPr>
            <w:r>
              <w:rPr>
                <w:rFonts w:cstheme="minorHAnsi"/>
                <w:sz w:val="20"/>
                <w:szCs w:val="20"/>
              </w:rPr>
              <w:t xml:space="preserve">Baseline: Value </w:t>
            </w:r>
            <w:r w:rsidR="006C7C55">
              <w:rPr>
                <w:rFonts w:cstheme="minorHAnsi"/>
                <w:sz w:val="20"/>
                <w:szCs w:val="20"/>
              </w:rPr>
              <w:t>0 Year</w:t>
            </w:r>
            <w:r>
              <w:rPr>
                <w:rFonts w:cstheme="minorHAnsi"/>
                <w:sz w:val="20"/>
                <w:szCs w:val="20"/>
              </w:rPr>
              <w:t>: 2022</w:t>
            </w:r>
          </w:p>
        </w:tc>
        <w:tc>
          <w:tcPr>
            <w:tcW w:w="3240" w:type="dxa"/>
          </w:tcPr>
          <w:p w14:paraId="18EA6222" w14:textId="77777777" w:rsidR="00D67BD7" w:rsidRDefault="00D67BD7" w:rsidP="00443D9A">
            <w:pPr>
              <w:spacing w:line="200" w:lineRule="exact"/>
              <w:rPr>
                <w:rFonts w:cstheme="minorHAnsi"/>
                <w:sz w:val="20"/>
                <w:szCs w:val="20"/>
              </w:rPr>
            </w:pPr>
            <w:r>
              <w:rPr>
                <w:rFonts w:cstheme="minorHAnsi"/>
                <w:sz w:val="20"/>
                <w:szCs w:val="20"/>
              </w:rPr>
              <w:t>Pre and post training survey</w:t>
            </w:r>
          </w:p>
          <w:p w14:paraId="72C36DB1" w14:textId="77777777" w:rsidR="00D67BD7" w:rsidRDefault="00D67BD7" w:rsidP="00443D9A">
            <w:pPr>
              <w:spacing w:line="200" w:lineRule="exact"/>
              <w:rPr>
                <w:rFonts w:cstheme="minorHAnsi"/>
                <w:sz w:val="20"/>
                <w:szCs w:val="20"/>
              </w:rPr>
            </w:pPr>
          </w:p>
        </w:tc>
        <w:tc>
          <w:tcPr>
            <w:tcW w:w="1260" w:type="dxa"/>
          </w:tcPr>
          <w:p w14:paraId="4E541A1C" w14:textId="77777777" w:rsidR="00D67BD7" w:rsidRDefault="00D67BD7" w:rsidP="00443D9A">
            <w:pPr>
              <w:spacing w:line="200" w:lineRule="exact"/>
              <w:rPr>
                <w:rFonts w:cstheme="minorHAnsi"/>
                <w:sz w:val="20"/>
                <w:szCs w:val="20"/>
              </w:rPr>
            </w:pPr>
            <w:r>
              <w:rPr>
                <w:rFonts w:cstheme="minorHAnsi"/>
                <w:sz w:val="20"/>
                <w:szCs w:val="20"/>
              </w:rPr>
              <w:t>Implementing partners</w:t>
            </w:r>
          </w:p>
        </w:tc>
      </w:tr>
      <w:tr w:rsidR="00D67BD7" w:rsidRPr="0060015A" w14:paraId="400BCFFD" w14:textId="77777777" w:rsidTr="00443D9A">
        <w:trPr>
          <w:gridAfter w:val="1"/>
          <w:wAfter w:w="22" w:type="dxa"/>
        </w:trPr>
        <w:tc>
          <w:tcPr>
            <w:tcW w:w="787" w:type="dxa"/>
            <w:vMerge w:val="restart"/>
            <w:shd w:val="clear" w:color="auto" w:fill="auto"/>
          </w:tcPr>
          <w:p w14:paraId="73979DE6" w14:textId="77777777" w:rsidR="00D67BD7" w:rsidRPr="0060015A" w:rsidRDefault="00D67BD7" w:rsidP="00443D9A">
            <w:pPr>
              <w:ind w:left="-105" w:right="-115"/>
              <w:rPr>
                <w:sz w:val="20"/>
                <w:szCs w:val="20"/>
              </w:rPr>
            </w:pPr>
            <w:r w:rsidRPr="0060015A">
              <w:rPr>
                <w:sz w:val="20"/>
                <w:szCs w:val="20"/>
              </w:rPr>
              <w:t>Output 4.3</w:t>
            </w:r>
          </w:p>
        </w:tc>
        <w:tc>
          <w:tcPr>
            <w:tcW w:w="1440" w:type="dxa"/>
            <w:vMerge w:val="restart"/>
            <w:shd w:val="clear" w:color="auto" w:fill="auto"/>
          </w:tcPr>
          <w:p w14:paraId="1A917C6A" w14:textId="77777777" w:rsidR="00D67BD7" w:rsidRDefault="00D67BD7" w:rsidP="00443D9A">
            <w:pPr>
              <w:spacing w:line="200" w:lineRule="exact"/>
              <w:ind w:left="-11" w:right="-150"/>
              <w:rPr>
                <w:rFonts w:cstheme="minorHAnsi"/>
                <w:sz w:val="20"/>
                <w:szCs w:val="20"/>
              </w:rPr>
            </w:pPr>
            <w:r w:rsidRPr="0060015A">
              <w:rPr>
                <w:rFonts w:cstheme="minorHAnsi"/>
                <w:sz w:val="20"/>
                <w:szCs w:val="20"/>
              </w:rPr>
              <w:t>Knowledge Products</w:t>
            </w:r>
          </w:p>
          <w:p w14:paraId="5A5EABB9" w14:textId="77777777" w:rsidR="00D67BD7" w:rsidRPr="0060015A" w:rsidRDefault="00D67BD7" w:rsidP="00443D9A">
            <w:pPr>
              <w:spacing w:line="200" w:lineRule="exact"/>
              <w:ind w:left="-11" w:right="-150"/>
              <w:rPr>
                <w:rFonts w:cstheme="minorHAnsi"/>
                <w:sz w:val="20"/>
                <w:szCs w:val="20"/>
              </w:rPr>
            </w:pPr>
            <w:r w:rsidRPr="0060015A">
              <w:rPr>
                <w:sz w:val="20"/>
                <w:szCs w:val="20"/>
              </w:rPr>
              <w:t>Enhanced availability and dissemination of knowledge products to promote the project and encourage inclusive and effective participation of women and girls in leadership at all levels.</w:t>
            </w:r>
          </w:p>
        </w:tc>
        <w:tc>
          <w:tcPr>
            <w:tcW w:w="4500" w:type="dxa"/>
          </w:tcPr>
          <w:p w14:paraId="7CEEC167" w14:textId="77777777" w:rsidR="00D67BD7" w:rsidRPr="006C7C55" w:rsidRDefault="00D67BD7" w:rsidP="00443D9A">
            <w:pPr>
              <w:spacing w:line="200" w:lineRule="exact"/>
              <w:ind w:left="-104" w:right="-90"/>
              <w:rPr>
                <w:sz w:val="20"/>
                <w:szCs w:val="20"/>
              </w:rPr>
            </w:pPr>
            <w:r w:rsidRPr="006C7C55">
              <w:rPr>
                <w:sz w:val="20"/>
                <w:szCs w:val="20"/>
              </w:rPr>
              <w:t>4.3.1 Increased availability of WILS knowledge products to promote women in leadership</w:t>
            </w:r>
          </w:p>
          <w:p w14:paraId="6E7E8D84" w14:textId="77777777" w:rsidR="00D67BD7" w:rsidRPr="006C7C55" w:rsidRDefault="00D67BD7" w:rsidP="00443D9A">
            <w:pPr>
              <w:spacing w:line="200" w:lineRule="exact"/>
              <w:ind w:left="-11" w:right="-150"/>
              <w:rPr>
                <w:rFonts w:cstheme="minorHAnsi"/>
                <w:sz w:val="20"/>
                <w:szCs w:val="20"/>
              </w:rPr>
            </w:pPr>
          </w:p>
        </w:tc>
        <w:tc>
          <w:tcPr>
            <w:tcW w:w="4590" w:type="dxa"/>
          </w:tcPr>
          <w:p w14:paraId="0807FFF6" w14:textId="26668E75" w:rsidR="00D67BD7" w:rsidRPr="00D419CB" w:rsidRDefault="00D67BD7" w:rsidP="00443D9A">
            <w:pPr>
              <w:spacing w:line="200" w:lineRule="exact"/>
              <w:ind w:right="-150"/>
              <w:rPr>
                <w:sz w:val="20"/>
                <w:szCs w:val="20"/>
              </w:rPr>
            </w:pPr>
            <w:r w:rsidRPr="008A23CB">
              <w:rPr>
                <w:sz w:val="20"/>
                <w:szCs w:val="20"/>
              </w:rPr>
              <w:t xml:space="preserve">Target: </w:t>
            </w:r>
            <w:r>
              <w:rPr>
                <w:rFonts w:cstheme="minorHAnsi"/>
                <w:sz w:val="20"/>
                <w:szCs w:val="20"/>
              </w:rPr>
              <w:t>At least 1</w:t>
            </w:r>
            <w:r w:rsidR="00232493">
              <w:rPr>
                <w:rFonts w:cstheme="minorHAnsi"/>
                <w:sz w:val="20"/>
                <w:szCs w:val="20"/>
              </w:rPr>
              <w:t>0</w:t>
            </w:r>
            <w:r>
              <w:rPr>
                <w:rFonts w:cstheme="minorHAnsi"/>
                <w:sz w:val="20"/>
                <w:szCs w:val="20"/>
              </w:rPr>
              <w:t xml:space="preserve"> short animation and short video story productions </w:t>
            </w:r>
            <w:r w:rsidR="00232493">
              <w:rPr>
                <w:rFonts w:cstheme="minorHAnsi"/>
                <w:sz w:val="20"/>
                <w:szCs w:val="20"/>
              </w:rPr>
              <w:t>showcasing WILS Phase 2</w:t>
            </w:r>
            <w:r w:rsidR="00223A5B">
              <w:rPr>
                <w:rFonts w:cstheme="minorHAnsi"/>
                <w:sz w:val="20"/>
                <w:szCs w:val="20"/>
              </w:rPr>
              <w:t xml:space="preserve"> impacts and success stories.</w:t>
            </w:r>
          </w:p>
          <w:p w14:paraId="35F32F59" w14:textId="67BCE907" w:rsidR="00D67BD7" w:rsidRPr="008A23CB" w:rsidRDefault="00D67BD7" w:rsidP="00443D9A">
            <w:pPr>
              <w:spacing w:line="200" w:lineRule="exact"/>
              <w:ind w:right="-240"/>
              <w:rPr>
                <w:sz w:val="20"/>
                <w:szCs w:val="20"/>
              </w:rPr>
            </w:pPr>
            <w:r w:rsidRPr="008A23CB">
              <w:rPr>
                <w:sz w:val="20"/>
                <w:szCs w:val="20"/>
              </w:rPr>
              <w:t xml:space="preserve">2023 Value </w:t>
            </w:r>
            <w:r w:rsidR="00B25795">
              <w:rPr>
                <w:sz w:val="20"/>
                <w:szCs w:val="20"/>
              </w:rPr>
              <w:t>0</w:t>
            </w:r>
          </w:p>
          <w:p w14:paraId="4D6C3EE6" w14:textId="46A60698" w:rsidR="00D67BD7" w:rsidRPr="008A23CB" w:rsidRDefault="00D67BD7" w:rsidP="00443D9A">
            <w:pPr>
              <w:spacing w:line="200" w:lineRule="exact"/>
              <w:ind w:right="-240"/>
              <w:rPr>
                <w:sz w:val="20"/>
                <w:szCs w:val="20"/>
              </w:rPr>
            </w:pPr>
            <w:r w:rsidRPr="008A23CB">
              <w:rPr>
                <w:sz w:val="20"/>
                <w:szCs w:val="20"/>
              </w:rPr>
              <w:t xml:space="preserve">2024 Value </w:t>
            </w:r>
            <w:r w:rsidR="00B25795">
              <w:rPr>
                <w:sz w:val="20"/>
                <w:szCs w:val="20"/>
              </w:rPr>
              <w:t>3</w:t>
            </w:r>
          </w:p>
          <w:p w14:paraId="4CB5E807" w14:textId="27E21E27" w:rsidR="00D67BD7" w:rsidRPr="008A23CB" w:rsidRDefault="00D67BD7" w:rsidP="00443D9A">
            <w:pPr>
              <w:spacing w:line="200" w:lineRule="exact"/>
              <w:ind w:right="-240"/>
              <w:rPr>
                <w:sz w:val="20"/>
                <w:szCs w:val="20"/>
              </w:rPr>
            </w:pPr>
            <w:r w:rsidRPr="008A23CB">
              <w:rPr>
                <w:sz w:val="20"/>
                <w:szCs w:val="20"/>
              </w:rPr>
              <w:t xml:space="preserve">2025 Value </w:t>
            </w:r>
            <w:r w:rsidR="00B25795">
              <w:rPr>
                <w:sz w:val="20"/>
                <w:szCs w:val="20"/>
              </w:rPr>
              <w:t>3</w:t>
            </w:r>
          </w:p>
          <w:p w14:paraId="799332A6" w14:textId="64F18700" w:rsidR="00D67BD7" w:rsidRDefault="00D67BD7" w:rsidP="00443D9A">
            <w:pPr>
              <w:spacing w:line="200" w:lineRule="exact"/>
              <w:ind w:right="-150"/>
              <w:rPr>
                <w:sz w:val="20"/>
                <w:szCs w:val="20"/>
              </w:rPr>
            </w:pPr>
            <w:r w:rsidRPr="008A23CB">
              <w:rPr>
                <w:sz w:val="20"/>
                <w:szCs w:val="20"/>
              </w:rPr>
              <w:t xml:space="preserve">2026 Value </w:t>
            </w:r>
            <w:r w:rsidR="00B25795">
              <w:rPr>
                <w:sz w:val="20"/>
                <w:szCs w:val="20"/>
              </w:rPr>
              <w:t>4</w:t>
            </w:r>
          </w:p>
          <w:p w14:paraId="1F0B0FE7" w14:textId="1A749D03" w:rsidR="00D67BD7" w:rsidRPr="00E75355" w:rsidRDefault="00D67BD7" w:rsidP="00443D9A">
            <w:pPr>
              <w:spacing w:line="200" w:lineRule="exact"/>
              <w:ind w:right="-150"/>
              <w:rPr>
                <w:rFonts w:cstheme="minorHAnsi"/>
                <w:sz w:val="20"/>
                <w:szCs w:val="20"/>
              </w:rPr>
            </w:pPr>
            <w:r>
              <w:rPr>
                <w:sz w:val="20"/>
                <w:szCs w:val="20"/>
              </w:rPr>
              <w:t xml:space="preserve">Baseline: Value </w:t>
            </w:r>
            <w:r w:rsidR="00B25795">
              <w:rPr>
                <w:sz w:val="20"/>
                <w:szCs w:val="20"/>
              </w:rPr>
              <w:t>1</w:t>
            </w:r>
            <w:r>
              <w:rPr>
                <w:sz w:val="20"/>
                <w:szCs w:val="20"/>
              </w:rPr>
              <w:t xml:space="preserve"> Year 2022</w:t>
            </w:r>
          </w:p>
        </w:tc>
        <w:tc>
          <w:tcPr>
            <w:tcW w:w="3240" w:type="dxa"/>
          </w:tcPr>
          <w:p w14:paraId="066DE5AA" w14:textId="77777777" w:rsidR="00D67BD7" w:rsidRDefault="00D67BD7" w:rsidP="00443D9A">
            <w:pPr>
              <w:spacing w:line="200" w:lineRule="exact"/>
              <w:ind w:right="-154"/>
              <w:rPr>
                <w:sz w:val="20"/>
                <w:szCs w:val="20"/>
              </w:rPr>
            </w:pPr>
            <w:r>
              <w:rPr>
                <w:sz w:val="20"/>
                <w:szCs w:val="20"/>
              </w:rPr>
              <w:t>Animation and live videos produced</w:t>
            </w:r>
          </w:p>
          <w:p w14:paraId="41106EF1" w14:textId="77777777" w:rsidR="00D67BD7" w:rsidRDefault="00D67BD7" w:rsidP="00443D9A">
            <w:pPr>
              <w:spacing w:line="200" w:lineRule="exact"/>
              <w:ind w:right="-154"/>
              <w:rPr>
                <w:sz w:val="20"/>
                <w:szCs w:val="20"/>
              </w:rPr>
            </w:pPr>
            <w:r>
              <w:rPr>
                <w:sz w:val="20"/>
                <w:szCs w:val="20"/>
              </w:rPr>
              <w:t>6 monthly PMU reports</w:t>
            </w:r>
          </w:p>
          <w:p w14:paraId="2E7CF8A1" w14:textId="77777777" w:rsidR="00D67BD7" w:rsidRPr="00E75355" w:rsidRDefault="00D67BD7" w:rsidP="00443D9A">
            <w:pPr>
              <w:spacing w:line="200" w:lineRule="exact"/>
              <w:ind w:left="76" w:right="-150"/>
              <w:rPr>
                <w:rFonts w:cstheme="minorHAnsi"/>
                <w:sz w:val="20"/>
                <w:szCs w:val="20"/>
              </w:rPr>
            </w:pPr>
          </w:p>
        </w:tc>
        <w:tc>
          <w:tcPr>
            <w:tcW w:w="1260" w:type="dxa"/>
          </w:tcPr>
          <w:p w14:paraId="0B5B139B" w14:textId="77777777" w:rsidR="00D67BD7" w:rsidRPr="00E75355" w:rsidRDefault="00D67BD7" w:rsidP="00443D9A">
            <w:pPr>
              <w:spacing w:line="200" w:lineRule="exact"/>
              <w:ind w:left="-11" w:right="-150"/>
              <w:rPr>
                <w:rFonts w:cstheme="minorHAnsi"/>
                <w:sz w:val="20"/>
                <w:szCs w:val="20"/>
              </w:rPr>
            </w:pPr>
            <w:r>
              <w:rPr>
                <w:rFonts w:cstheme="minorHAnsi"/>
                <w:sz w:val="20"/>
                <w:szCs w:val="20"/>
              </w:rPr>
              <w:t>Communications Firms &amp; PMU</w:t>
            </w:r>
          </w:p>
        </w:tc>
      </w:tr>
      <w:tr w:rsidR="00D67BD7" w:rsidRPr="00A304D7" w14:paraId="7FAC7464" w14:textId="77777777" w:rsidTr="00443D9A">
        <w:trPr>
          <w:gridAfter w:val="1"/>
          <w:wAfter w:w="22" w:type="dxa"/>
        </w:trPr>
        <w:tc>
          <w:tcPr>
            <w:tcW w:w="787" w:type="dxa"/>
            <w:vMerge/>
            <w:shd w:val="clear" w:color="auto" w:fill="auto"/>
          </w:tcPr>
          <w:p w14:paraId="2036FCF8" w14:textId="77777777" w:rsidR="00D67BD7" w:rsidRPr="00A3178A" w:rsidRDefault="00D67BD7" w:rsidP="00443D9A">
            <w:pPr>
              <w:ind w:left="-105" w:right="-115"/>
            </w:pPr>
          </w:p>
        </w:tc>
        <w:tc>
          <w:tcPr>
            <w:tcW w:w="1440" w:type="dxa"/>
            <w:vMerge/>
            <w:shd w:val="clear" w:color="auto" w:fill="auto"/>
          </w:tcPr>
          <w:p w14:paraId="78938AAF" w14:textId="77777777" w:rsidR="00D67BD7" w:rsidRPr="00A3178A" w:rsidRDefault="00D67BD7" w:rsidP="00443D9A">
            <w:pPr>
              <w:spacing w:line="200" w:lineRule="exact"/>
            </w:pPr>
          </w:p>
        </w:tc>
        <w:tc>
          <w:tcPr>
            <w:tcW w:w="4500" w:type="dxa"/>
            <w:vMerge w:val="restart"/>
          </w:tcPr>
          <w:p w14:paraId="4F3C5E8C" w14:textId="77777777" w:rsidR="00D67BD7" w:rsidRPr="00A3178A" w:rsidRDefault="00D67BD7" w:rsidP="00443D9A">
            <w:pPr>
              <w:spacing w:line="200" w:lineRule="exact"/>
            </w:pPr>
            <w:r>
              <w:rPr>
                <w:sz w:val="20"/>
                <w:szCs w:val="20"/>
              </w:rPr>
              <w:t>4.3.2 Increased understanding of the key strategies and challenges for women’s leadership journeys</w:t>
            </w:r>
          </w:p>
        </w:tc>
        <w:tc>
          <w:tcPr>
            <w:tcW w:w="4590" w:type="dxa"/>
          </w:tcPr>
          <w:p w14:paraId="5A040E2E" w14:textId="77777777" w:rsidR="00D67BD7" w:rsidRDefault="00D67BD7" w:rsidP="00443D9A">
            <w:pPr>
              <w:spacing w:line="200" w:lineRule="exact"/>
              <w:rPr>
                <w:rFonts w:cstheme="minorHAnsi"/>
                <w:sz w:val="20"/>
                <w:szCs w:val="20"/>
              </w:rPr>
            </w:pPr>
            <w:r w:rsidRPr="008A23CB">
              <w:rPr>
                <w:sz w:val="20"/>
                <w:szCs w:val="20"/>
              </w:rPr>
              <w:t xml:space="preserve">Target: </w:t>
            </w:r>
            <w:r>
              <w:rPr>
                <w:rFonts w:cstheme="minorHAnsi"/>
                <w:sz w:val="20"/>
                <w:szCs w:val="20"/>
              </w:rPr>
              <w:t>1 Book of 100 Samoan women leaders written by June 2026</w:t>
            </w:r>
          </w:p>
          <w:p w14:paraId="68A0D513" w14:textId="53B03582" w:rsidR="00D67BD7" w:rsidRPr="00A3178A" w:rsidRDefault="00D67BD7" w:rsidP="00443D9A">
            <w:pPr>
              <w:spacing w:line="200" w:lineRule="exact"/>
            </w:pPr>
            <w:r w:rsidRPr="008A23CB">
              <w:rPr>
                <w:sz w:val="20"/>
                <w:szCs w:val="20"/>
              </w:rPr>
              <w:t xml:space="preserve">Target: </w:t>
            </w:r>
            <w:r w:rsidR="00034EF5">
              <w:rPr>
                <w:sz w:val="20"/>
                <w:szCs w:val="20"/>
              </w:rPr>
              <w:t>3</w:t>
            </w:r>
            <w:r>
              <w:rPr>
                <w:sz w:val="20"/>
                <w:szCs w:val="20"/>
              </w:rPr>
              <w:t xml:space="preserve">00 copies of the </w:t>
            </w:r>
            <w:r>
              <w:rPr>
                <w:rFonts w:cstheme="minorHAnsi"/>
                <w:sz w:val="20"/>
                <w:szCs w:val="20"/>
              </w:rPr>
              <w:t>100 Samoan women leaders book designed and launched by June 2026.</w:t>
            </w:r>
          </w:p>
        </w:tc>
        <w:tc>
          <w:tcPr>
            <w:tcW w:w="3240" w:type="dxa"/>
          </w:tcPr>
          <w:p w14:paraId="7D1B15FC" w14:textId="77777777" w:rsidR="00D67BD7" w:rsidRDefault="00D67BD7" w:rsidP="00443D9A">
            <w:pPr>
              <w:spacing w:line="200" w:lineRule="exact"/>
              <w:rPr>
                <w:sz w:val="20"/>
                <w:szCs w:val="20"/>
              </w:rPr>
            </w:pPr>
            <w:r w:rsidRPr="00A304D7">
              <w:rPr>
                <w:sz w:val="20"/>
                <w:szCs w:val="20"/>
              </w:rPr>
              <w:t>Annual report from JAWS/SAMPOD</w:t>
            </w:r>
          </w:p>
          <w:p w14:paraId="13276DD2" w14:textId="58549C45" w:rsidR="00D67BD7" w:rsidRPr="00A304D7" w:rsidRDefault="00D67BD7" w:rsidP="00443D9A">
            <w:pPr>
              <w:spacing w:line="200" w:lineRule="exact"/>
              <w:rPr>
                <w:sz w:val="20"/>
                <w:szCs w:val="20"/>
              </w:rPr>
            </w:pPr>
            <w:r>
              <w:rPr>
                <w:sz w:val="20"/>
                <w:szCs w:val="20"/>
              </w:rPr>
              <w:t xml:space="preserve">Copies of the Samoan women </w:t>
            </w:r>
            <w:r w:rsidR="008D720F">
              <w:rPr>
                <w:sz w:val="20"/>
                <w:szCs w:val="20"/>
              </w:rPr>
              <w:t>leaders’</w:t>
            </w:r>
            <w:r>
              <w:rPr>
                <w:sz w:val="20"/>
                <w:szCs w:val="20"/>
              </w:rPr>
              <w:t xml:space="preserve"> book</w:t>
            </w:r>
          </w:p>
        </w:tc>
        <w:tc>
          <w:tcPr>
            <w:tcW w:w="1260" w:type="dxa"/>
          </w:tcPr>
          <w:p w14:paraId="6AACBBC5" w14:textId="77777777" w:rsidR="00D67BD7" w:rsidRPr="00A304D7" w:rsidRDefault="00D67BD7" w:rsidP="00443D9A">
            <w:pPr>
              <w:spacing w:line="200" w:lineRule="exact"/>
              <w:rPr>
                <w:sz w:val="20"/>
                <w:szCs w:val="20"/>
              </w:rPr>
            </w:pPr>
            <w:r w:rsidRPr="00A304D7">
              <w:rPr>
                <w:sz w:val="20"/>
                <w:szCs w:val="20"/>
              </w:rPr>
              <w:t>JAWS/SMAPOD?</w:t>
            </w:r>
          </w:p>
        </w:tc>
      </w:tr>
      <w:tr w:rsidR="00D67BD7" w:rsidRPr="00A3178A" w14:paraId="39FFB89E" w14:textId="77777777" w:rsidTr="00443D9A">
        <w:trPr>
          <w:gridAfter w:val="1"/>
          <w:wAfter w:w="22" w:type="dxa"/>
        </w:trPr>
        <w:tc>
          <w:tcPr>
            <w:tcW w:w="787" w:type="dxa"/>
            <w:vMerge/>
            <w:shd w:val="clear" w:color="auto" w:fill="auto"/>
          </w:tcPr>
          <w:p w14:paraId="15FA1BE3" w14:textId="77777777" w:rsidR="00D67BD7" w:rsidRPr="00A3178A" w:rsidRDefault="00D67BD7" w:rsidP="00443D9A">
            <w:pPr>
              <w:ind w:left="-105" w:right="-115"/>
            </w:pPr>
          </w:p>
        </w:tc>
        <w:tc>
          <w:tcPr>
            <w:tcW w:w="1440" w:type="dxa"/>
            <w:vMerge/>
            <w:shd w:val="clear" w:color="auto" w:fill="auto"/>
          </w:tcPr>
          <w:p w14:paraId="370C9B2C" w14:textId="77777777" w:rsidR="00D67BD7" w:rsidRPr="00A3178A" w:rsidRDefault="00D67BD7" w:rsidP="00443D9A">
            <w:pPr>
              <w:spacing w:line="200" w:lineRule="exact"/>
            </w:pPr>
          </w:p>
        </w:tc>
        <w:tc>
          <w:tcPr>
            <w:tcW w:w="4500" w:type="dxa"/>
            <w:vMerge/>
          </w:tcPr>
          <w:p w14:paraId="79A9BA4D" w14:textId="77777777" w:rsidR="00D67BD7" w:rsidRPr="00A3178A" w:rsidRDefault="00D67BD7" w:rsidP="00443D9A">
            <w:pPr>
              <w:spacing w:line="200" w:lineRule="exact"/>
              <w:jc w:val="right"/>
            </w:pPr>
          </w:p>
        </w:tc>
        <w:tc>
          <w:tcPr>
            <w:tcW w:w="4590" w:type="dxa"/>
          </w:tcPr>
          <w:p w14:paraId="7F5D1B92" w14:textId="69370A92" w:rsidR="00D67BD7" w:rsidRPr="008A23CB" w:rsidRDefault="00D67BD7" w:rsidP="00443D9A">
            <w:pPr>
              <w:spacing w:line="200" w:lineRule="exact"/>
              <w:rPr>
                <w:sz w:val="20"/>
                <w:szCs w:val="20"/>
              </w:rPr>
            </w:pPr>
            <w:r w:rsidRPr="008A23CB">
              <w:rPr>
                <w:sz w:val="20"/>
                <w:szCs w:val="20"/>
              </w:rPr>
              <w:t xml:space="preserve">Target: </w:t>
            </w:r>
            <w:r>
              <w:rPr>
                <w:sz w:val="20"/>
                <w:szCs w:val="20"/>
              </w:rPr>
              <w:t xml:space="preserve">By 2026, at least </w:t>
            </w:r>
            <w:r w:rsidR="00034EF5">
              <w:rPr>
                <w:sz w:val="20"/>
                <w:szCs w:val="20"/>
              </w:rPr>
              <w:t xml:space="preserve">4 Media Briefs, </w:t>
            </w:r>
            <w:r w:rsidR="007A3BF8">
              <w:rPr>
                <w:sz w:val="20"/>
                <w:szCs w:val="20"/>
              </w:rPr>
              <w:t>10 press releases, 30 social media posts.</w:t>
            </w:r>
          </w:p>
        </w:tc>
        <w:tc>
          <w:tcPr>
            <w:tcW w:w="3240" w:type="dxa"/>
          </w:tcPr>
          <w:p w14:paraId="31F7BD21" w14:textId="77777777" w:rsidR="00D67BD7" w:rsidRPr="00A304D7" w:rsidRDefault="00D67BD7" w:rsidP="00443D9A">
            <w:pPr>
              <w:spacing w:line="200" w:lineRule="exact"/>
              <w:rPr>
                <w:sz w:val="20"/>
                <w:szCs w:val="20"/>
              </w:rPr>
            </w:pPr>
            <w:r w:rsidRPr="00A304D7">
              <w:rPr>
                <w:sz w:val="20"/>
                <w:szCs w:val="20"/>
              </w:rPr>
              <w:t>Copies of the Policy Briefs</w:t>
            </w:r>
          </w:p>
        </w:tc>
        <w:tc>
          <w:tcPr>
            <w:tcW w:w="1260" w:type="dxa"/>
          </w:tcPr>
          <w:p w14:paraId="081F7608" w14:textId="77777777" w:rsidR="00D67BD7" w:rsidRPr="00A304D7" w:rsidRDefault="00D67BD7" w:rsidP="00443D9A">
            <w:pPr>
              <w:spacing w:line="200" w:lineRule="exact"/>
              <w:rPr>
                <w:sz w:val="20"/>
                <w:szCs w:val="20"/>
              </w:rPr>
            </w:pPr>
            <w:r w:rsidRPr="00A304D7">
              <w:rPr>
                <w:sz w:val="20"/>
                <w:szCs w:val="20"/>
              </w:rPr>
              <w:t>PMU</w:t>
            </w:r>
          </w:p>
        </w:tc>
      </w:tr>
      <w:tr w:rsidR="00D67BD7" w:rsidRPr="00A3178A" w14:paraId="389171AE" w14:textId="77777777" w:rsidTr="00443D9A">
        <w:trPr>
          <w:trHeight w:val="278"/>
        </w:trPr>
        <w:tc>
          <w:tcPr>
            <w:tcW w:w="787" w:type="dxa"/>
            <w:shd w:val="clear" w:color="auto" w:fill="auto"/>
          </w:tcPr>
          <w:p w14:paraId="225A6994" w14:textId="77777777" w:rsidR="00D67BD7" w:rsidRPr="00A3178A" w:rsidRDefault="00D67BD7" w:rsidP="00443D9A">
            <w:pPr>
              <w:ind w:left="-105" w:right="-115"/>
            </w:pPr>
            <w:r w:rsidRPr="00A3178A">
              <w:t>PM</w:t>
            </w:r>
          </w:p>
        </w:tc>
        <w:tc>
          <w:tcPr>
            <w:tcW w:w="15052" w:type="dxa"/>
            <w:gridSpan w:val="6"/>
            <w:shd w:val="clear" w:color="auto" w:fill="auto"/>
          </w:tcPr>
          <w:p w14:paraId="019126FD" w14:textId="77777777" w:rsidR="00D67BD7" w:rsidRPr="00A3178A" w:rsidRDefault="00D67BD7" w:rsidP="00443D9A">
            <w:pPr>
              <w:rPr>
                <w:b/>
                <w:bCs/>
              </w:rPr>
            </w:pPr>
            <w:r w:rsidRPr="00A3178A">
              <w:rPr>
                <w:b/>
                <w:bCs/>
              </w:rPr>
              <w:t>Effective and Efficient Program Management</w:t>
            </w:r>
          </w:p>
        </w:tc>
      </w:tr>
      <w:tr w:rsidR="00D67BD7" w:rsidRPr="00A3178A" w14:paraId="64A86532" w14:textId="77777777" w:rsidTr="00443D9A">
        <w:trPr>
          <w:gridAfter w:val="1"/>
          <w:wAfter w:w="22" w:type="dxa"/>
        </w:trPr>
        <w:tc>
          <w:tcPr>
            <w:tcW w:w="787" w:type="dxa"/>
            <w:shd w:val="clear" w:color="auto" w:fill="auto"/>
          </w:tcPr>
          <w:p w14:paraId="3EC2FBC6" w14:textId="77777777" w:rsidR="00D67BD7" w:rsidRPr="00A3178A" w:rsidRDefault="00D67BD7" w:rsidP="00443D9A">
            <w:pPr>
              <w:ind w:left="-105" w:right="-115"/>
              <w:rPr>
                <w:b/>
                <w:bCs/>
                <w:sz w:val="20"/>
                <w:szCs w:val="20"/>
              </w:rPr>
            </w:pPr>
            <w:r w:rsidRPr="00A3178A">
              <w:rPr>
                <w:b/>
                <w:bCs/>
                <w:sz w:val="20"/>
                <w:szCs w:val="20"/>
              </w:rPr>
              <w:t>Output 5.1</w:t>
            </w:r>
          </w:p>
        </w:tc>
        <w:tc>
          <w:tcPr>
            <w:tcW w:w="1440" w:type="dxa"/>
            <w:shd w:val="clear" w:color="auto" w:fill="auto"/>
          </w:tcPr>
          <w:p w14:paraId="5941BEE2" w14:textId="77777777" w:rsidR="00D67BD7" w:rsidRPr="0060015A" w:rsidRDefault="00D67BD7" w:rsidP="00443D9A">
            <w:pPr>
              <w:spacing w:line="200" w:lineRule="exact"/>
              <w:rPr>
                <w:sz w:val="20"/>
                <w:szCs w:val="20"/>
              </w:rPr>
            </w:pPr>
            <w:r w:rsidRPr="0060015A">
              <w:rPr>
                <w:sz w:val="20"/>
                <w:szCs w:val="20"/>
              </w:rPr>
              <w:t>Project Inception &amp; Operations</w:t>
            </w:r>
          </w:p>
        </w:tc>
        <w:tc>
          <w:tcPr>
            <w:tcW w:w="4500" w:type="dxa"/>
          </w:tcPr>
          <w:p w14:paraId="4A44C9C7" w14:textId="77777777" w:rsidR="00D67BD7" w:rsidRPr="00085003" w:rsidRDefault="00D67BD7" w:rsidP="00443D9A">
            <w:pPr>
              <w:spacing w:line="200" w:lineRule="exact"/>
              <w:rPr>
                <w:sz w:val="20"/>
                <w:szCs w:val="20"/>
              </w:rPr>
            </w:pPr>
            <w:r w:rsidRPr="00085003">
              <w:rPr>
                <w:sz w:val="20"/>
                <w:szCs w:val="20"/>
              </w:rPr>
              <w:t>5.1.1 Project effectively and efficiently managed</w:t>
            </w:r>
          </w:p>
        </w:tc>
        <w:tc>
          <w:tcPr>
            <w:tcW w:w="4590" w:type="dxa"/>
          </w:tcPr>
          <w:p w14:paraId="4BFDC3CA" w14:textId="77777777" w:rsidR="00D67BD7" w:rsidRDefault="00D67BD7" w:rsidP="00443D9A">
            <w:pPr>
              <w:spacing w:line="200" w:lineRule="exact"/>
              <w:rPr>
                <w:b/>
                <w:bCs/>
                <w:sz w:val="20"/>
                <w:szCs w:val="20"/>
              </w:rPr>
            </w:pPr>
            <w:r>
              <w:rPr>
                <w:b/>
                <w:bCs/>
                <w:sz w:val="20"/>
                <w:szCs w:val="20"/>
              </w:rPr>
              <w:t>Targets:</w:t>
            </w:r>
          </w:p>
          <w:p w14:paraId="614CF6D2" w14:textId="5BB08852" w:rsidR="00D67BD7" w:rsidRDefault="00D67BD7" w:rsidP="00D67BD7">
            <w:pPr>
              <w:pStyle w:val="ListParagraph"/>
              <w:numPr>
                <w:ilvl w:val="0"/>
                <w:numId w:val="19"/>
              </w:numPr>
              <w:spacing w:line="200" w:lineRule="exact"/>
              <w:ind w:left="256" w:hanging="256"/>
              <w:rPr>
                <w:sz w:val="20"/>
                <w:szCs w:val="20"/>
              </w:rPr>
            </w:pPr>
            <w:r w:rsidRPr="0089470D">
              <w:rPr>
                <w:sz w:val="20"/>
                <w:szCs w:val="20"/>
              </w:rPr>
              <w:t xml:space="preserve">Financial transactions completed within </w:t>
            </w:r>
            <w:r w:rsidR="008D720F">
              <w:rPr>
                <w:sz w:val="20"/>
                <w:szCs w:val="20"/>
              </w:rPr>
              <w:t>timelines</w:t>
            </w:r>
          </w:p>
          <w:p w14:paraId="60A5B958" w14:textId="1DA9302A" w:rsidR="00D67BD7" w:rsidRDefault="00D67BD7" w:rsidP="00D67BD7">
            <w:pPr>
              <w:pStyle w:val="ListParagraph"/>
              <w:numPr>
                <w:ilvl w:val="0"/>
                <w:numId w:val="19"/>
              </w:numPr>
              <w:spacing w:line="200" w:lineRule="exact"/>
              <w:ind w:left="256" w:hanging="256"/>
              <w:rPr>
                <w:sz w:val="20"/>
                <w:szCs w:val="20"/>
              </w:rPr>
            </w:pPr>
            <w:r>
              <w:rPr>
                <w:sz w:val="20"/>
                <w:szCs w:val="20"/>
              </w:rPr>
              <w:t xml:space="preserve">At least one annual Project Monitoring visit conducted especially for the </w:t>
            </w:r>
            <w:r w:rsidR="008D720F">
              <w:rPr>
                <w:sz w:val="20"/>
                <w:szCs w:val="20"/>
              </w:rPr>
              <w:t>community-based</w:t>
            </w:r>
            <w:r>
              <w:rPr>
                <w:sz w:val="20"/>
                <w:szCs w:val="20"/>
              </w:rPr>
              <w:t xml:space="preserve"> programs</w:t>
            </w:r>
          </w:p>
          <w:p w14:paraId="3E37E5F5" w14:textId="77777777" w:rsidR="00D67BD7" w:rsidRDefault="00D67BD7" w:rsidP="00D67BD7">
            <w:pPr>
              <w:pStyle w:val="ListParagraph"/>
              <w:numPr>
                <w:ilvl w:val="0"/>
                <w:numId w:val="19"/>
              </w:numPr>
              <w:spacing w:line="200" w:lineRule="exact"/>
              <w:ind w:left="256" w:hanging="256"/>
              <w:rPr>
                <w:sz w:val="20"/>
                <w:szCs w:val="20"/>
              </w:rPr>
            </w:pPr>
            <w:r>
              <w:rPr>
                <w:sz w:val="20"/>
                <w:szCs w:val="20"/>
              </w:rPr>
              <w:t xml:space="preserve">Set up a WILS Project </w:t>
            </w:r>
            <w:r w:rsidR="00E43C8E">
              <w:rPr>
                <w:sz w:val="20"/>
                <w:szCs w:val="20"/>
              </w:rPr>
              <w:t xml:space="preserve">communication plan for regular updating </w:t>
            </w:r>
            <w:r w:rsidR="0063099F">
              <w:rPr>
                <w:sz w:val="20"/>
                <w:szCs w:val="20"/>
              </w:rPr>
              <w:t>of communications</w:t>
            </w:r>
            <w:r>
              <w:rPr>
                <w:sz w:val="20"/>
                <w:szCs w:val="20"/>
              </w:rPr>
              <w:t xml:space="preserve"> </w:t>
            </w:r>
            <w:r w:rsidR="0063099F">
              <w:rPr>
                <w:sz w:val="20"/>
                <w:szCs w:val="20"/>
              </w:rPr>
              <w:t>m</w:t>
            </w:r>
            <w:r>
              <w:rPr>
                <w:sz w:val="20"/>
                <w:szCs w:val="20"/>
              </w:rPr>
              <w:t xml:space="preserve">onitoring Portal for regular updating of monitoring information so that the SC, </w:t>
            </w:r>
            <w:r w:rsidR="00167A71">
              <w:rPr>
                <w:sz w:val="20"/>
                <w:szCs w:val="20"/>
              </w:rPr>
              <w:t>T</w:t>
            </w:r>
            <w:r>
              <w:rPr>
                <w:sz w:val="20"/>
                <w:szCs w:val="20"/>
              </w:rPr>
              <w:t>WG have ease of access to project documentation.</w:t>
            </w:r>
          </w:p>
          <w:p w14:paraId="50C443C1" w14:textId="0BF6FB77" w:rsidR="00167A71" w:rsidRPr="006F3D4C" w:rsidRDefault="00167A71" w:rsidP="00D67BD7">
            <w:pPr>
              <w:pStyle w:val="ListParagraph"/>
              <w:numPr>
                <w:ilvl w:val="0"/>
                <w:numId w:val="19"/>
              </w:numPr>
              <w:spacing w:line="200" w:lineRule="exact"/>
              <w:ind w:left="256" w:hanging="256"/>
              <w:rPr>
                <w:sz w:val="20"/>
                <w:szCs w:val="20"/>
              </w:rPr>
            </w:pPr>
            <w:r>
              <w:rPr>
                <w:sz w:val="20"/>
                <w:szCs w:val="20"/>
              </w:rPr>
              <w:t>WILS Team quarterly meetings</w:t>
            </w:r>
            <w:r w:rsidR="00241C24">
              <w:rPr>
                <w:sz w:val="20"/>
                <w:szCs w:val="20"/>
              </w:rPr>
              <w:t xml:space="preserve"> including annual planning and reflection meetings.</w:t>
            </w:r>
          </w:p>
        </w:tc>
        <w:tc>
          <w:tcPr>
            <w:tcW w:w="3240" w:type="dxa"/>
          </w:tcPr>
          <w:p w14:paraId="14681457" w14:textId="77777777" w:rsidR="00D67BD7" w:rsidRDefault="00D67BD7" w:rsidP="00443D9A">
            <w:pPr>
              <w:spacing w:line="200" w:lineRule="exact"/>
              <w:rPr>
                <w:sz w:val="20"/>
                <w:szCs w:val="20"/>
              </w:rPr>
            </w:pPr>
            <w:r w:rsidRPr="00B2610B">
              <w:rPr>
                <w:sz w:val="20"/>
                <w:szCs w:val="20"/>
              </w:rPr>
              <w:t>Project Financial Reports</w:t>
            </w:r>
          </w:p>
          <w:p w14:paraId="77E0FD2F" w14:textId="77777777" w:rsidR="00D67BD7" w:rsidRPr="00B2610B" w:rsidRDefault="00D67BD7" w:rsidP="00443D9A">
            <w:pPr>
              <w:spacing w:line="200" w:lineRule="exact"/>
              <w:rPr>
                <w:sz w:val="20"/>
                <w:szCs w:val="20"/>
              </w:rPr>
            </w:pPr>
            <w:r>
              <w:rPr>
                <w:sz w:val="20"/>
                <w:szCs w:val="20"/>
              </w:rPr>
              <w:t>Project Monitoring Visit Reports</w:t>
            </w:r>
          </w:p>
        </w:tc>
        <w:tc>
          <w:tcPr>
            <w:tcW w:w="1260" w:type="dxa"/>
          </w:tcPr>
          <w:p w14:paraId="0D5DDB07" w14:textId="77777777" w:rsidR="00D67BD7" w:rsidRPr="006F3D4C" w:rsidRDefault="00D67BD7" w:rsidP="00443D9A">
            <w:pPr>
              <w:spacing w:line="200" w:lineRule="exact"/>
              <w:rPr>
                <w:sz w:val="20"/>
                <w:szCs w:val="20"/>
              </w:rPr>
            </w:pPr>
            <w:r w:rsidRPr="006F3D4C">
              <w:rPr>
                <w:sz w:val="20"/>
                <w:szCs w:val="20"/>
              </w:rPr>
              <w:t>PMU</w:t>
            </w:r>
          </w:p>
        </w:tc>
      </w:tr>
      <w:tr w:rsidR="00D67BD7" w:rsidRPr="00A3178A" w14:paraId="1B1C835E" w14:textId="77777777" w:rsidTr="00443D9A">
        <w:trPr>
          <w:gridAfter w:val="1"/>
          <w:wAfter w:w="22" w:type="dxa"/>
        </w:trPr>
        <w:tc>
          <w:tcPr>
            <w:tcW w:w="787" w:type="dxa"/>
            <w:shd w:val="clear" w:color="auto" w:fill="auto"/>
          </w:tcPr>
          <w:p w14:paraId="2B3F1E36" w14:textId="77777777" w:rsidR="00D67BD7" w:rsidRPr="00A3178A" w:rsidRDefault="00D67BD7" w:rsidP="00443D9A">
            <w:pPr>
              <w:ind w:left="-105" w:right="-115"/>
              <w:rPr>
                <w:b/>
                <w:bCs/>
                <w:sz w:val="20"/>
                <w:szCs w:val="20"/>
              </w:rPr>
            </w:pPr>
            <w:r w:rsidRPr="00A3178A">
              <w:rPr>
                <w:b/>
                <w:bCs/>
                <w:sz w:val="20"/>
                <w:szCs w:val="20"/>
              </w:rPr>
              <w:t>Output 5.2</w:t>
            </w:r>
          </w:p>
        </w:tc>
        <w:tc>
          <w:tcPr>
            <w:tcW w:w="1440" w:type="dxa"/>
            <w:shd w:val="clear" w:color="auto" w:fill="auto"/>
          </w:tcPr>
          <w:p w14:paraId="2F76B870" w14:textId="77777777" w:rsidR="00D67BD7" w:rsidRPr="0060015A" w:rsidRDefault="00D67BD7" w:rsidP="00443D9A">
            <w:pPr>
              <w:spacing w:line="200" w:lineRule="exact"/>
              <w:rPr>
                <w:sz w:val="20"/>
                <w:szCs w:val="20"/>
              </w:rPr>
            </w:pPr>
            <w:r w:rsidRPr="0060015A">
              <w:rPr>
                <w:sz w:val="20"/>
                <w:szCs w:val="20"/>
              </w:rPr>
              <w:t xml:space="preserve">Project Communications &amp; Reporting </w:t>
            </w:r>
          </w:p>
        </w:tc>
        <w:tc>
          <w:tcPr>
            <w:tcW w:w="4500" w:type="dxa"/>
          </w:tcPr>
          <w:p w14:paraId="788E6AB7" w14:textId="77777777" w:rsidR="00D67BD7" w:rsidRPr="00085003" w:rsidRDefault="00D67BD7" w:rsidP="00443D9A">
            <w:pPr>
              <w:spacing w:line="200" w:lineRule="exact"/>
              <w:rPr>
                <w:sz w:val="20"/>
                <w:szCs w:val="20"/>
              </w:rPr>
            </w:pPr>
            <w:r w:rsidRPr="00085003">
              <w:rPr>
                <w:sz w:val="20"/>
                <w:szCs w:val="20"/>
              </w:rPr>
              <w:t>5.1.2 Project reports developed and disseminated in a timely manner</w:t>
            </w:r>
          </w:p>
        </w:tc>
        <w:tc>
          <w:tcPr>
            <w:tcW w:w="4590" w:type="dxa"/>
          </w:tcPr>
          <w:p w14:paraId="0AA0DA02" w14:textId="77777777" w:rsidR="00D67BD7" w:rsidRPr="0089470D" w:rsidRDefault="00D67BD7" w:rsidP="00D67BD7">
            <w:pPr>
              <w:pStyle w:val="ListParagraph"/>
              <w:numPr>
                <w:ilvl w:val="0"/>
                <w:numId w:val="19"/>
              </w:numPr>
              <w:spacing w:line="200" w:lineRule="exact"/>
              <w:ind w:left="256" w:hanging="256"/>
              <w:rPr>
                <w:sz w:val="20"/>
                <w:szCs w:val="20"/>
              </w:rPr>
            </w:pPr>
            <w:r w:rsidRPr="0089470D">
              <w:rPr>
                <w:sz w:val="20"/>
                <w:szCs w:val="20"/>
              </w:rPr>
              <w:t>Quarterly WILS SC meetings held and meeting minutes available within 2 weeks of meeting.</w:t>
            </w:r>
          </w:p>
          <w:p w14:paraId="57D82504" w14:textId="77777777" w:rsidR="00D67BD7" w:rsidRDefault="00D67BD7" w:rsidP="00D67BD7">
            <w:pPr>
              <w:pStyle w:val="ListParagraph"/>
              <w:numPr>
                <w:ilvl w:val="0"/>
                <w:numId w:val="19"/>
              </w:numPr>
              <w:spacing w:line="200" w:lineRule="exact"/>
              <w:ind w:left="256" w:hanging="256"/>
              <w:rPr>
                <w:sz w:val="20"/>
                <w:szCs w:val="20"/>
              </w:rPr>
            </w:pPr>
            <w:r>
              <w:rPr>
                <w:sz w:val="20"/>
                <w:szCs w:val="20"/>
              </w:rPr>
              <w:lastRenderedPageBreak/>
              <w:t>Quarterly WILS SC meetings papers disseminated to committee members at least 1 working week before meetings are held</w:t>
            </w:r>
          </w:p>
          <w:p w14:paraId="1A10DD54" w14:textId="696058DA" w:rsidR="00D67BD7" w:rsidRPr="0089470D" w:rsidRDefault="00D67BD7" w:rsidP="00D67BD7">
            <w:pPr>
              <w:pStyle w:val="ListParagraph"/>
              <w:numPr>
                <w:ilvl w:val="0"/>
                <w:numId w:val="19"/>
              </w:numPr>
              <w:spacing w:line="200" w:lineRule="exact"/>
              <w:ind w:left="256" w:hanging="256"/>
              <w:rPr>
                <w:sz w:val="20"/>
                <w:szCs w:val="20"/>
              </w:rPr>
            </w:pPr>
            <w:r w:rsidRPr="0089470D">
              <w:rPr>
                <w:sz w:val="20"/>
                <w:szCs w:val="20"/>
              </w:rPr>
              <w:t xml:space="preserve">Regular WILS </w:t>
            </w:r>
            <w:r w:rsidR="00241C24">
              <w:rPr>
                <w:sz w:val="20"/>
                <w:szCs w:val="20"/>
              </w:rPr>
              <w:t>quarterly</w:t>
            </w:r>
            <w:r w:rsidRPr="0089470D">
              <w:rPr>
                <w:sz w:val="20"/>
                <w:szCs w:val="20"/>
              </w:rPr>
              <w:t xml:space="preserve"> reports to the SC are disseminated on time and to all key stakeholders.</w:t>
            </w:r>
          </w:p>
          <w:p w14:paraId="6687CC23" w14:textId="77777777" w:rsidR="00D67BD7" w:rsidRDefault="00D67BD7" w:rsidP="00D67BD7">
            <w:pPr>
              <w:pStyle w:val="ListParagraph"/>
              <w:numPr>
                <w:ilvl w:val="0"/>
                <w:numId w:val="19"/>
              </w:numPr>
              <w:spacing w:line="200" w:lineRule="exact"/>
              <w:ind w:left="256" w:hanging="256"/>
              <w:rPr>
                <w:sz w:val="20"/>
                <w:szCs w:val="20"/>
              </w:rPr>
            </w:pPr>
            <w:r w:rsidRPr="0089470D">
              <w:rPr>
                <w:sz w:val="20"/>
                <w:szCs w:val="20"/>
              </w:rPr>
              <w:t>Annual WILS Project Reports ready and disseminated to SC and other governance stakeholders within 1 week of due dates</w:t>
            </w:r>
          </w:p>
          <w:p w14:paraId="14078EF3" w14:textId="5A2F73F4" w:rsidR="0032231D" w:rsidRPr="00173F42" w:rsidRDefault="0032231D" w:rsidP="00D67BD7">
            <w:pPr>
              <w:pStyle w:val="ListParagraph"/>
              <w:numPr>
                <w:ilvl w:val="0"/>
                <w:numId w:val="19"/>
              </w:numPr>
              <w:spacing w:line="200" w:lineRule="exact"/>
              <w:ind w:left="256" w:hanging="256"/>
              <w:rPr>
                <w:sz w:val="20"/>
                <w:szCs w:val="20"/>
              </w:rPr>
            </w:pPr>
            <w:r>
              <w:rPr>
                <w:sz w:val="20"/>
                <w:szCs w:val="20"/>
              </w:rPr>
              <w:t>Quarterly TWG meetings.</w:t>
            </w:r>
          </w:p>
        </w:tc>
        <w:tc>
          <w:tcPr>
            <w:tcW w:w="3240" w:type="dxa"/>
          </w:tcPr>
          <w:p w14:paraId="0103B2EF" w14:textId="77777777" w:rsidR="00D67BD7" w:rsidRPr="006F3D4C" w:rsidRDefault="00D67BD7" w:rsidP="00443D9A">
            <w:pPr>
              <w:spacing w:line="200" w:lineRule="exact"/>
              <w:rPr>
                <w:sz w:val="20"/>
                <w:szCs w:val="20"/>
              </w:rPr>
            </w:pPr>
            <w:r w:rsidRPr="006F3D4C">
              <w:rPr>
                <w:sz w:val="20"/>
                <w:szCs w:val="20"/>
              </w:rPr>
              <w:lastRenderedPageBreak/>
              <w:t>Project reports</w:t>
            </w:r>
          </w:p>
          <w:p w14:paraId="05F42636" w14:textId="77777777" w:rsidR="00D67BD7" w:rsidRPr="006F3D4C" w:rsidRDefault="00D67BD7" w:rsidP="00443D9A">
            <w:pPr>
              <w:spacing w:line="200" w:lineRule="exact"/>
              <w:rPr>
                <w:sz w:val="20"/>
                <w:szCs w:val="20"/>
              </w:rPr>
            </w:pPr>
            <w:r w:rsidRPr="006F3D4C">
              <w:rPr>
                <w:sz w:val="20"/>
                <w:szCs w:val="20"/>
              </w:rPr>
              <w:t>Project SC meeting Agenda, Minutes</w:t>
            </w:r>
          </w:p>
          <w:p w14:paraId="026A9F9E" w14:textId="77777777" w:rsidR="00D67BD7" w:rsidRPr="00BC2800" w:rsidRDefault="00D67BD7" w:rsidP="00443D9A">
            <w:pPr>
              <w:spacing w:line="200" w:lineRule="exact"/>
              <w:rPr>
                <w:sz w:val="20"/>
                <w:szCs w:val="20"/>
              </w:rPr>
            </w:pPr>
          </w:p>
        </w:tc>
        <w:tc>
          <w:tcPr>
            <w:tcW w:w="1260" w:type="dxa"/>
          </w:tcPr>
          <w:p w14:paraId="4F7A1FA3" w14:textId="77777777" w:rsidR="00D67BD7" w:rsidRPr="0089470D" w:rsidRDefault="00D67BD7" w:rsidP="00443D9A">
            <w:pPr>
              <w:spacing w:line="200" w:lineRule="exact"/>
              <w:rPr>
                <w:sz w:val="20"/>
                <w:szCs w:val="20"/>
              </w:rPr>
            </w:pPr>
            <w:r>
              <w:rPr>
                <w:sz w:val="20"/>
                <w:szCs w:val="20"/>
              </w:rPr>
              <w:t>PMU</w:t>
            </w:r>
          </w:p>
        </w:tc>
      </w:tr>
      <w:tr w:rsidR="00D67BD7" w:rsidRPr="0066094A" w14:paraId="46DDE8BF" w14:textId="77777777" w:rsidTr="00443D9A">
        <w:trPr>
          <w:gridAfter w:val="1"/>
          <w:wAfter w:w="22" w:type="dxa"/>
        </w:trPr>
        <w:tc>
          <w:tcPr>
            <w:tcW w:w="787" w:type="dxa"/>
            <w:shd w:val="clear" w:color="auto" w:fill="auto"/>
          </w:tcPr>
          <w:p w14:paraId="2FE86951" w14:textId="77777777" w:rsidR="00D67BD7" w:rsidRPr="00A3178A" w:rsidRDefault="00D67BD7" w:rsidP="00443D9A">
            <w:pPr>
              <w:ind w:left="-105" w:right="-115"/>
              <w:rPr>
                <w:b/>
                <w:bCs/>
                <w:sz w:val="20"/>
                <w:szCs w:val="20"/>
              </w:rPr>
            </w:pPr>
            <w:r w:rsidRPr="00A3178A">
              <w:rPr>
                <w:b/>
                <w:bCs/>
                <w:sz w:val="20"/>
                <w:szCs w:val="20"/>
              </w:rPr>
              <w:t>Output 5.3</w:t>
            </w:r>
          </w:p>
        </w:tc>
        <w:tc>
          <w:tcPr>
            <w:tcW w:w="1440" w:type="dxa"/>
            <w:shd w:val="clear" w:color="auto" w:fill="auto"/>
          </w:tcPr>
          <w:p w14:paraId="021D1CCD" w14:textId="77777777" w:rsidR="00D67BD7" w:rsidRPr="00BC2800" w:rsidRDefault="00D67BD7" w:rsidP="00443D9A">
            <w:pPr>
              <w:spacing w:line="200" w:lineRule="exact"/>
              <w:rPr>
                <w:sz w:val="20"/>
                <w:szCs w:val="20"/>
              </w:rPr>
            </w:pPr>
            <w:r w:rsidRPr="00BC2800">
              <w:rPr>
                <w:sz w:val="20"/>
                <w:szCs w:val="20"/>
              </w:rPr>
              <w:t>Project Assurance</w:t>
            </w:r>
          </w:p>
        </w:tc>
        <w:tc>
          <w:tcPr>
            <w:tcW w:w="4500" w:type="dxa"/>
          </w:tcPr>
          <w:p w14:paraId="31E685D1" w14:textId="54D87242" w:rsidR="00D67BD7" w:rsidRPr="00BC2800" w:rsidRDefault="005139DD" w:rsidP="00443D9A">
            <w:pPr>
              <w:spacing w:line="200" w:lineRule="exact"/>
              <w:rPr>
                <w:sz w:val="20"/>
                <w:szCs w:val="20"/>
              </w:rPr>
            </w:pPr>
            <w:r w:rsidRPr="00BC2800">
              <w:rPr>
                <w:sz w:val="20"/>
                <w:szCs w:val="20"/>
              </w:rPr>
              <w:t>5.1.3 Audit</w:t>
            </w:r>
            <w:r w:rsidR="00D67BD7">
              <w:rPr>
                <w:sz w:val="20"/>
                <w:szCs w:val="20"/>
              </w:rPr>
              <w:t xml:space="preserve"> and evaluation</w:t>
            </w:r>
            <w:r w:rsidR="00D67BD7" w:rsidRPr="00BC2800">
              <w:rPr>
                <w:sz w:val="20"/>
                <w:szCs w:val="20"/>
              </w:rPr>
              <w:t xml:space="preserve"> reports provided for the project</w:t>
            </w:r>
          </w:p>
        </w:tc>
        <w:tc>
          <w:tcPr>
            <w:tcW w:w="4590" w:type="dxa"/>
          </w:tcPr>
          <w:p w14:paraId="73A8763F" w14:textId="77777777" w:rsidR="00D67BD7" w:rsidRDefault="00D67BD7" w:rsidP="00443D9A">
            <w:pPr>
              <w:spacing w:line="200" w:lineRule="exact"/>
              <w:rPr>
                <w:sz w:val="20"/>
                <w:szCs w:val="20"/>
              </w:rPr>
            </w:pPr>
            <w:r w:rsidRPr="00085003">
              <w:rPr>
                <w:sz w:val="20"/>
                <w:szCs w:val="20"/>
              </w:rPr>
              <w:t>Target: 2 audits – in 2024 and 2026.</w:t>
            </w:r>
          </w:p>
          <w:p w14:paraId="20CD3F22" w14:textId="7A245D3E" w:rsidR="00D67BD7" w:rsidRPr="00085003" w:rsidRDefault="00D67BD7" w:rsidP="00443D9A">
            <w:pPr>
              <w:spacing w:line="200" w:lineRule="exact"/>
              <w:rPr>
                <w:sz w:val="20"/>
                <w:szCs w:val="20"/>
              </w:rPr>
            </w:pPr>
            <w:r>
              <w:rPr>
                <w:sz w:val="20"/>
                <w:szCs w:val="20"/>
              </w:rPr>
              <w:t xml:space="preserve">Target: Mid Term Review Evaluation and Report available beginning 2025, Final Evaluation ready </w:t>
            </w:r>
            <w:r w:rsidR="0032231D">
              <w:rPr>
                <w:sz w:val="20"/>
                <w:szCs w:val="20"/>
              </w:rPr>
              <w:t>by mid</w:t>
            </w:r>
            <w:r>
              <w:rPr>
                <w:sz w:val="20"/>
                <w:szCs w:val="20"/>
              </w:rPr>
              <w:t xml:space="preserve"> 2027. </w:t>
            </w:r>
          </w:p>
        </w:tc>
        <w:tc>
          <w:tcPr>
            <w:tcW w:w="3240" w:type="dxa"/>
          </w:tcPr>
          <w:p w14:paraId="7CFBB2B8" w14:textId="77777777" w:rsidR="00D67BD7" w:rsidRPr="00B2610B" w:rsidRDefault="00D67BD7" w:rsidP="00443D9A">
            <w:pPr>
              <w:spacing w:line="200" w:lineRule="exact"/>
              <w:rPr>
                <w:sz w:val="20"/>
                <w:szCs w:val="20"/>
              </w:rPr>
            </w:pPr>
            <w:r w:rsidRPr="00B2610B">
              <w:rPr>
                <w:sz w:val="20"/>
                <w:szCs w:val="20"/>
              </w:rPr>
              <w:t xml:space="preserve">Audit Reports </w:t>
            </w:r>
          </w:p>
          <w:p w14:paraId="5F0445F6" w14:textId="77777777" w:rsidR="00D67BD7" w:rsidRPr="00B2610B" w:rsidRDefault="00D67BD7" w:rsidP="00443D9A">
            <w:pPr>
              <w:spacing w:line="200" w:lineRule="exact"/>
              <w:rPr>
                <w:sz w:val="20"/>
                <w:szCs w:val="20"/>
              </w:rPr>
            </w:pPr>
            <w:r w:rsidRPr="00B2610B">
              <w:rPr>
                <w:sz w:val="20"/>
                <w:szCs w:val="20"/>
              </w:rPr>
              <w:t>WILS 2 MTR Report</w:t>
            </w:r>
          </w:p>
          <w:p w14:paraId="41FCD7CB" w14:textId="77777777" w:rsidR="00D67BD7" w:rsidRPr="00B2610B" w:rsidRDefault="00D67BD7" w:rsidP="00443D9A">
            <w:pPr>
              <w:spacing w:line="200" w:lineRule="exact"/>
              <w:rPr>
                <w:sz w:val="20"/>
                <w:szCs w:val="20"/>
              </w:rPr>
            </w:pPr>
            <w:r w:rsidRPr="00B2610B">
              <w:rPr>
                <w:sz w:val="20"/>
                <w:szCs w:val="20"/>
              </w:rPr>
              <w:t>WILS 2 Final Evaluation Report</w:t>
            </w:r>
          </w:p>
        </w:tc>
        <w:tc>
          <w:tcPr>
            <w:tcW w:w="1260" w:type="dxa"/>
          </w:tcPr>
          <w:p w14:paraId="1BEF5007" w14:textId="77777777" w:rsidR="00D67BD7" w:rsidRPr="0089470D" w:rsidRDefault="00D67BD7" w:rsidP="00443D9A">
            <w:pPr>
              <w:spacing w:line="200" w:lineRule="exact"/>
              <w:rPr>
                <w:sz w:val="20"/>
                <w:szCs w:val="20"/>
              </w:rPr>
            </w:pPr>
            <w:r w:rsidRPr="0089470D">
              <w:rPr>
                <w:sz w:val="20"/>
                <w:szCs w:val="20"/>
              </w:rPr>
              <w:t>PMU and consultants</w:t>
            </w:r>
          </w:p>
        </w:tc>
      </w:tr>
      <w:tr w:rsidR="00D67BD7" w:rsidRPr="00E810B9" w14:paraId="1D4F1B55" w14:textId="77777777" w:rsidTr="00443D9A">
        <w:trPr>
          <w:gridAfter w:val="1"/>
          <w:wAfter w:w="22" w:type="dxa"/>
        </w:trPr>
        <w:tc>
          <w:tcPr>
            <w:tcW w:w="787" w:type="dxa"/>
            <w:shd w:val="clear" w:color="auto" w:fill="auto"/>
          </w:tcPr>
          <w:p w14:paraId="4A36B6CF" w14:textId="77777777" w:rsidR="00D67BD7" w:rsidRPr="00E810B9" w:rsidRDefault="00D67BD7" w:rsidP="00443D9A">
            <w:pPr>
              <w:ind w:left="-105" w:right="-115"/>
              <w:rPr>
                <w:sz w:val="20"/>
                <w:szCs w:val="20"/>
              </w:rPr>
            </w:pPr>
          </w:p>
        </w:tc>
        <w:tc>
          <w:tcPr>
            <w:tcW w:w="1440" w:type="dxa"/>
            <w:shd w:val="clear" w:color="auto" w:fill="auto"/>
          </w:tcPr>
          <w:p w14:paraId="301011B8" w14:textId="77777777" w:rsidR="00D67BD7" w:rsidRPr="00E810B9" w:rsidRDefault="00D67BD7" w:rsidP="00443D9A">
            <w:pPr>
              <w:spacing w:line="200" w:lineRule="exact"/>
              <w:rPr>
                <w:sz w:val="20"/>
                <w:szCs w:val="20"/>
              </w:rPr>
            </w:pPr>
          </w:p>
        </w:tc>
        <w:tc>
          <w:tcPr>
            <w:tcW w:w="4500" w:type="dxa"/>
          </w:tcPr>
          <w:p w14:paraId="7384969C" w14:textId="77777777" w:rsidR="00D67BD7" w:rsidRPr="00E810B9" w:rsidRDefault="00D67BD7" w:rsidP="00443D9A">
            <w:pPr>
              <w:spacing w:line="200" w:lineRule="exact"/>
              <w:rPr>
                <w:sz w:val="20"/>
                <w:szCs w:val="20"/>
              </w:rPr>
            </w:pPr>
          </w:p>
        </w:tc>
        <w:tc>
          <w:tcPr>
            <w:tcW w:w="4590" w:type="dxa"/>
          </w:tcPr>
          <w:p w14:paraId="4092C58C" w14:textId="77777777" w:rsidR="00D67BD7" w:rsidRPr="00E810B9" w:rsidRDefault="00D67BD7" w:rsidP="00443D9A">
            <w:pPr>
              <w:spacing w:line="200" w:lineRule="exact"/>
              <w:rPr>
                <w:sz w:val="20"/>
                <w:szCs w:val="20"/>
              </w:rPr>
            </w:pPr>
          </w:p>
        </w:tc>
        <w:tc>
          <w:tcPr>
            <w:tcW w:w="3240" w:type="dxa"/>
          </w:tcPr>
          <w:p w14:paraId="59B174D5" w14:textId="77777777" w:rsidR="00D67BD7" w:rsidRPr="00E810B9" w:rsidRDefault="00D67BD7" w:rsidP="00443D9A">
            <w:pPr>
              <w:spacing w:line="200" w:lineRule="exact"/>
              <w:rPr>
                <w:sz w:val="20"/>
                <w:szCs w:val="20"/>
              </w:rPr>
            </w:pPr>
          </w:p>
        </w:tc>
        <w:tc>
          <w:tcPr>
            <w:tcW w:w="1260" w:type="dxa"/>
          </w:tcPr>
          <w:p w14:paraId="07DBFB94" w14:textId="77777777" w:rsidR="00D67BD7" w:rsidRPr="00E810B9" w:rsidRDefault="00D67BD7" w:rsidP="00443D9A">
            <w:pPr>
              <w:spacing w:line="200" w:lineRule="exact"/>
              <w:rPr>
                <w:sz w:val="20"/>
                <w:szCs w:val="20"/>
              </w:rPr>
            </w:pPr>
          </w:p>
        </w:tc>
      </w:tr>
    </w:tbl>
    <w:p w14:paraId="7ED8590D" w14:textId="77777777" w:rsidR="00D67BD7" w:rsidRDefault="00D67BD7" w:rsidP="00D67BD7"/>
    <w:p w14:paraId="6F201F40" w14:textId="77777777" w:rsidR="00D45BBF" w:rsidRDefault="00D45BBF" w:rsidP="00D61BAB">
      <w:pPr>
        <w:spacing w:after="0" w:line="240" w:lineRule="exact"/>
        <w:jc w:val="both"/>
        <w:rPr>
          <w:sz w:val="20"/>
          <w:szCs w:val="20"/>
        </w:rPr>
        <w:sectPr w:rsidR="00D45BBF" w:rsidSect="00B47C8F">
          <w:pgSz w:w="17340" w:h="11899" w:orient="landscape"/>
          <w:pgMar w:top="540" w:right="1008" w:bottom="720" w:left="1526" w:header="720" w:footer="119" w:gutter="0"/>
          <w:pgNumType w:fmt="lowerRoman" w:start="1"/>
          <w:cols w:space="720"/>
          <w:noEndnote/>
        </w:sectPr>
      </w:pPr>
    </w:p>
    <w:p w14:paraId="112800BF" w14:textId="4026FD8A" w:rsidR="00D45BBF" w:rsidRPr="00375C7F" w:rsidRDefault="00D45BBF" w:rsidP="007743D8">
      <w:pPr>
        <w:pStyle w:val="Heading1"/>
        <w:spacing w:before="0"/>
      </w:pPr>
      <w:bookmarkStart w:id="75" w:name="_Toc112413482"/>
      <w:bookmarkStart w:id="76" w:name="_Hlk112952411"/>
      <w:r w:rsidRPr="00375C7F">
        <w:lastRenderedPageBreak/>
        <w:t xml:space="preserve">Annex </w:t>
      </w:r>
      <w:r w:rsidR="00557349">
        <w:t>4</w:t>
      </w:r>
      <w:r w:rsidRPr="00375C7F">
        <w:t>: Project team - Terms of reference</w:t>
      </w:r>
      <w:bookmarkEnd w:id="75"/>
    </w:p>
    <w:p w14:paraId="46B15675" w14:textId="77777777" w:rsidR="00D45BBF" w:rsidRPr="00375C7F" w:rsidRDefault="00D45BBF" w:rsidP="0002000D">
      <w:pPr>
        <w:pStyle w:val="Heading2"/>
        <w:spacing w:before="0" w:line="240" w:lineRule="auto"/>
      </w:pPr>
    </w:p>
    <w:p w14:paraId="1C4EB3C0" w14:textId="77777777" w:rsidR="00D45BBF" w:rsidRPr="00A87344" w:rsidRDefault="00D45BBF" w:rsidP="0002000D">
      <w:pPr>
        <w:pStyle w:val="Heading2"/>
        <w:spacing w:before="0" w:line="240" w:lineRule="auto"/>
        <w:rPr>
          <w:szCs w:val="24"/>
        </w:rPr>
      </w:pPr>
      <w:bookmarkStart w:id="77" w:name="_Toc112413483"/>
      <w:r w:rsidRPr="00A87344">
        <w:rPr>
          <w:szCs w:val="24"/>
        </w:rPr>
        <w:t>Steering</w:t>
      </w:r>
      <w:r w:rsidRPr="00A87344">
        <w:rPr>
          <w:spacing w:val="-5"/>
          <w:szCs w:val="24"/>
        </w:rPr>
        <w:t xml:space="preserve"> </w:t>
      </w:r>
      <w:r w:rsidRPr="00A87344">
        <w:rPr>
          <w:szCs w:val="24"/>
        </w:rPr>
        <w:t>Committee</w:t>
      </w:r>
      <w:bookmarkEnd w:id="77"/>
    </w:p>
    <w:p w14:paraId="1252A026" w14:textId="77777777" w:rsidR="00D45BBF" w:rsidRPr="00375C7F" w:rsidRDefault="00D45BBF" w:rsidP="00D45BBF">
      <w:pPr>
        <w:pStyle w:val="BodyText"/>
        <w:spacing w:before="9"/>
        <w:rPr>
          <w:rFonts w:asciiTheme="minorHAnsi" w:hAnsiTheme="minorHAnsi" w:cstheme="minorHAnsi"/>
          <w:b/>
        </w:rPr>
      </w:pPr>
    </w:p>
    <w:p w14:paraId="06D68BA7" w14:textId="072805E4" w:rsidR="00D45BBF" w:rsidRDefault="00D45BBF" w:rsidP="00D45BBF">
      <w:pPr>
        <w:pStyle w:val="BodyText"/>
        <w:ind w:left="106" w:right="98"/>
        <w:jc w:val="both"/>
        <w:rPr>
          <w:rFonts w:asciiTheme="minorHAnsi" w:hAnsiTheme="minorHAnsi" w:cstheme="minorHAnsi"/>
        </w:rPr>
      </w:pPr>
      <w:r w:rsidRPr="00375C7F">
        <w:rPr>
          <w:rFonts w:asciiTheme="minorHAnsi" w:hAnsiTheme="minorHAnsi" w:cstheme="minorHAnsi"/>
        </w:rPr>
        <w:t>The Steering Committee will have overall responsibility for providing strategic guidance and oversight for</w:t>
      </w:r>
      <w:r w:rsidRPr="00375C7F">
        <w:rPr>
          <w:rFonts w:asciiTheme="minorHAnsi" w:hAnsiTheme="minorHAnsi" w:cstheme="minorHAnsi"/>
          <w:spacing w:val="-8"/>
        </w:rPr>
        <w:t xml:space="preserve"> </w:t>
      </w:r>
      <w:r w:rsidRPr="00375C7F">
        <w:rPr>
          <w:rFonts w:asciiTheme="minorHAnsi" w:hAnsiTheme="minorHAnsi" w:cstheme="minorHAnsi"/>
        </w:rPr>
        <w:t>the</w:t>
      </w:r>
      <w:r w:rsidRPr="00375C7F">
        <w:rPr>
          <w:rFonts w:asciiTheme="minorHAnsi" w:hAnsiTheme="minorHAnsi" w:cstheme="minorHAnsi"/>
          <w:spacing w:val="-9"/>
        </w:rPr>
        <w:t xml:space="preserve"> </w:t>
      </w:r>
      <w:r w:rsidRPr="00375C7F">
        <w:rPr>
          <w:rFonts w:asciiTheme="minorHAnsi" w:hAnsiTheme="minorHAnsi" w:cstheme="minorHAnsi"/>
        </w:rPr>
        <w:t>implementation</w:t>
      </w:r>
      <w:r w:rsidRPr="00375C7F">
        <w:rPr>
          <w:rFonts w:asciiTheme="minorHAnsi" w:hAnsiTheme="minorHAnsi" w:cstheme="minorHAnsi"/>
          <w:spacing w:val="-8"/>
        </w:rPr>
        <w:t xml:space="preserve"> </w:t>
      </w:r>
      <w:r w:rsidRPr="00375C7F">
        <w:rPr>
          <w:rFonts w:asciiTheme="minorHAnsi" w:hAnsiTheme="minorHAnsi" w:cstheme="minorHAnsi"/>
        </w:rPr>
        <w:t>of</w:t>
      </w:r>
      <w:r w:rsidRPr="00375C7F">
        <w:rPr>
          <w:rFonts w:asciiTheme="minorHAnsi" w:hAnsiTheme="minorHAnsi" w:cstheme="minorHAnsi"/>
          <w:spacing w:val="-9"/>
        </w:rPr>
        <w:t xml:space="preserve"> </w:t>
      </w:r>
      <w:r w:rsidRPr="00375C7F">
        <w:rPr>
          <w:rFonts w:asciiTheme="minorHAnsi" w:hAnsiTheme="minorHAnsi" w:cstheme="minorHAnsi"/>
        </w:rPr>
        <w:t>the</w:t>
      </w:r>
      <w:r w:rsidRPr="00375C7F">
        <w:rPr>
          <w:rFonts w:asciiTheme="minorHAnsi" w:hAnsiTheme="minorHAnsi" w:cstheme="minorHAnsi"/>
          <w:spacing w:val="-7"/>
        </w:rPr>
        <w:t xml:space="preserve"> </w:t>
      </w:r>
      <w:r w:rsidRPr="00375C7F">
        <w:rPr>
          <w:rFonts w:asciiTheme="minorHAnsi" w:hAnsiTheme="minorHAnsi" w:cstheme="minorHAnsi"/>
        </w:rPr>
        <w:t>Project.</w:t>
      </w:r>
      <w:r w:rsidRPr="00375C7F">
        <w:rPr>
          <w:rFonts w:asciiTheme="minorHAnsi" w:hAnsiTheme="minorHAnsi" w:cstheme="minorHAnsi"/>
          <w:spacing w:val="-9"/>
        </w:rPr>
        <w:t xml:space="preserve"> </w:t>
      </w:r>
      <w:r w:rsidRPr="00375C7F">
        <w:rPr>
          <w:rFonts w:asciiTheme="minorHAnsi" w:hAnsiTheme="minorHAnsi" w:cstheme="minorHAnsi"/>
        </w:rPr>
        <w:t>It</w:t>
      </w:r>
      <w:r w:rsidRPr="00375C7F">
        <w:rPr>
          <w:rFonts w:asciiTheme="minorHAnsi" w:hAnsiTheme="minorHAnsi" w:cstheme="minorHAnsi"/>
          <w:spacing w:val="-6"/>
        </w:rPr>
        <w:t xml:space="preserve"> </w:t>
      </w:r>
      <w:r w:rsidRPr="00375C7F">
        <w:rPr>
          <w:rFonts w:asciiTheme="minorHAnsi" w:hAnsiTheme="minorHAnsi" w:cstheme="minorHAnsi"/>
        </w:rPr>
        <w:t>is</w:t>
      </w:r>
      <w:r w:rsidRPr="00375C7F">
        <w:rPr>
          <w:rFonts w:asciiTheme="minorHAnsi" w:hAnsiTheme="minorHAnsi" w:cstheme="minorHAnsi"/>
          <w:spacing w:val="-9"/>
        </w:rPr>
        <w:t xml:space="preserve"> </w:t>
      </w:r>
      <w:r w:rsidRPr="00375C7F">
        <w:rPr>
          <w:rFonts w:asciiTheme="minorHAnsi" w:hAnsiTheme="minorHAnsi" w:cstheme="minorHAnsi"/>
        </w:rPr>
        <w:t>responsible</w:t>
      </w:r>
      <w:r w:rsidRPr="00375C7F">
        <w:rPr>
          <w:rFonts w:asciiTheme="minorHAnsi" w:hAnsiTheme="minorHAnsi" w:cstheme="minorHAnsi"/>
          <w:spacing w:val="-8"/>
        </w:rPr>
        <w:t xml:space="preserve"> </w:t>
      </w:r>
      <w:r w:rsidRPr="00375C7F">
        <w:rPr>
          <w:rFonts w:asciiTheme="minorHAnsi" w:hAnsiTheme="minorHAnsi" w:cstheme="minorHAnsi"/>
        </w:rPr>
        <w:t>for</w:t>
      </w:r>
      <w:r w:rsidRPr="00375C7F">
        <w:rPr>
          <w:rFonts w:asciiTheme="minorHAnsi" w:hAnsiTheme="minorHAnsi" w:cstheme="minorHAnsi"/>
          <w:spacing w:val="-8"/>
        </w:rPr>
        <w:t xml:space="preserve"> </w:t>
      </w:r>
      <w:r w:rsidRPr="00375C7F">
        <w:rPr>
          <w:rFonts w:asciiTheme="minorHAnsi" w:hAnsiTheme="minorHAnsi" w:cstheme="minorHAnsi"/>
        </w:rPr>
        <w:t>making</w:t>
      </w:r>
      <w:r w:rsidRPr="00375C7F">
        <w:rPr>
          <w:rFonts w:asciiTheme="minorHAnsi" w:hAnsiTheme="minorHAnsi" w:cstheme="minorHAnsi"/>
          <w:spacing w:val="-9"/>
        </w:rPr>
        <w:t xml:space="preserve"> </w:t>
      </w:r>
      <w:r w:rsidR="00F41A4E" w:rsidRPr="00375C7F">
        <w:rPr>
          <w:rFonts w:asciiTheme="minorHAnsi" w:hAnsiTheme="minorHAnsi" w:cstheme="minorHAnsi"/>
        </w:rPr>
        <w:t>consensus</w:t>
      </w:r>
      <w:r w:rsidR="00F41A4E" w:rsidRPr="00375C7F">
        <w:rPr>
          <w:rFonts w:asciiTheme="minorHAnsi" w:hAnsiTheme="minorHAnsi" w:cstheme="minorHAnsi"/>
          <w:spacing w:val="-8"/>
        </w:rPr>
        <w:t>-based</w:t>
      </w:r>
      <w:r w:rsidRPr="00375C7F">
        <w:rPr>
          <w:rFonts w:asciiTheme="minorHAnsi" w:hAnsiTheme="minorHAnsi" w:cstheme="minorHAnsi"/>
          <w:spacing w:val="-7"/>
        </w:rPr>
        <w:t xml:space="preserve"> </w:t>
      </w:r>
      <w:r w:rsidRPr="00375C7F">
        <w:rPr>
          <w:rFonts w:asciiTheme="minorHAnsi" w:hAnsiTheme="minorHAnsi" w:cstheme="minorHAnsi"/>
        </w:rPr>
        <w:t>management</w:t>
      </w:r>
      <w:r w:rsidRPr="00375C7F">
        <w:rPr>
          <w:rFonts w:asciiTheme="minorHAnsi" w:hAnsiTheme="minorHAnsi" w:cstheme="minorHAnsi"/>
          <w:spacing w:val="-8"/>
        </w:rPr>
        <w:t xml:space="preserve"> </w:t>
      </w:r>
      <w:r w:rsidRPr="00375C7F">
        <w:rPr>
          <w:rFonts w:asciiTheme="minorHAnsi" w:hAnsiTheme="minorHAnsi" w:cstheme="minorHAnsi"/>
        </w:rPr>
        <w:t xml:space="preserve">decisions concerning project issues and </w:t>
      </w:r>
      <w:r w:rsidR="00C047C8" w:rsidRPr="00375C7F">
        <w:rPr>
          <w:rFonts w:asciiTheme="minorHAnsi" w:hAnsiTheme="minorHAnsi" w:cstheme="minorHAnsi"/>
        </w:rPr>
        <w:t>risks and</w:t>
      </w:r>
      <w:r w:rsidRPr="00375C7F">
        <w:rPr>
          <w:rFonts w:asciiTheme="minorHAnsi" w:hAnsiTheme="minorHAnsi" w:cstheme="minorHAnsi"/>
        </w:rPr>
        <w:t xml:space="preserve"> will provide advice and guidance to the Project Manager. Approval of any significant project revisions and of the Annual Work Plan (AWP) is a key role of the Steering Committee. The Steering Committee will be used as a mechanism for leveraging partnerships and</w:t>
      </w:r>
      <w:r w:rsidRPr="00375C7F">
        <w:rPr>
          <w:rFonts w:asciiTheme="minorHAnsi" w:hAnsiTheme="minorHAnsi" w:cstheme="minorHAnsi"/>
          <w:spacing w:val="-14"/>
        </w:rPr>
        <w:t xml:space="preserve"> </w:t>
      </w:r>
      <w:r w:rsidRPr="00375C7F">
        <w:rPr>
          <w:rFonts w:asciiTheme="minorHAnsi" w:hAnsiTheme="minorHAnsi" w:cstheme="minorHAnsi"/>
        </w:rPr>
        <w:t>mobilizing</w:t>
      </w:r>
      <w:r w:rsidRPr="00375C7F">
        <w:rPr>
          <w:rFonts w:asciiTheme="minorHAnsi" w:hAnsiTheme="minorHAnsi" w:cstheme="minorHAnsi"/>
          <w:spacing w:val="-14"/>
        </w:rPr>
        <w:t xml:space="preserve"> </w:t>
      </w:r>
      <w:r w:rsidRPr="00375C7F">
        <w:rPr>
          <w:rFonts w:asciiTheme="minorHAnsi" w:hAnsiTheme="minorHAnsi" w:cstheme="minorHAnsi"/>
        </w:rPr>
        <w:t>resources</w:t>
      </w:r>
      <w:r w:rsidRPr="00375C7F">
        <w:rPr>
          <w:rFonts w:asciiTheme="minorHAnsi" w:hAnsiTheme="minorHAnsi" w:cstheme="minorHAnsi"/>
          <w:spacing w:val="-13"/>
        </w:rPr>
        <w:t xml:space="preserve"> </w:t>
      </w:r>
      <w:r w:rsidRPr="00375C7F">
        <w:rPr>
          <w:rFonts w:asciiTheme="minorHAnsi" w:hAnsiTheme="minorHAnsi" w:cstheme="minorHAnsi"/>
        </w:rPr>
        <w:t>for</w:t>
      </w:r>
      <w:r w:rsidRPr="00375C7F">
        <w:rPr>
          <w:rFonts w:asciiTheme="minorHAnsi" w:hAnsiTheme="minorHAnsi" w:cstheme="minorHAnsi"/>
          <w:spacing w:val="-13"/>
        </w:rPr>
        <w:t xml:space="preserve"> </w:t>
      </w:r>
      <w:r w:rsidRPr="00375C7F">
        <w:rPr>
          <w:rFonts w:asciiTheme="minorHAnsi" w:hAnsiTheme="minorHAnsi" w:cstheme="minorHAnsi"/>
        </w:rPr>
        <w:t>the</w:t>
      </w:r>
      <w:r w:rsidRPr="00375C7F">
        <w:rPr>
          <w:rFonts w:asciiTheme="minorHAnsi" w:hAnsiTheme="minorHAnsi" w:cstheme="minorHAnsi"/>
          <w:spacing w:val="-14"/>
        </w:rPr>
        <w:t xml:space="preserve"> </w:t>
      </w:r>
      <w:r w:rsidRPr="00375C7F">
        <w:rPr>
          <w:rFonts w:asciiTheme="minorHAnsi" w:hAnsiTheme="minorHAnsi" w:cstheme="minorHAnsi"/>
        </w:rPr>
        <w:t>implementation</w:t>
      </w:r>
      <w:r w:rsidRPr="00375C7F">
        <w:rPr>
          <w:rFonts w:asciiTheme="minorHAnsi" w:hAnsiTheme="minorHAnsi" w:cstheme="minorHAnsi"/>
          <w:spacing w:val="-13"/>
        </w:rPr>
        <w:t xml:space="preserve"> </w:t>
      </w:r>
      <w:r w:rsidRPr="00375C7F">
        <w:rPr>
          <w:rFonts w:asciiTheme="minorHAnsi" w:hAnsiTheme="minorHAnsi" w:cstheme="minorHAnsi"/>
        </w:rPr>
        <w:t>of</w:t>
      </w:r>
      <w:r w:rsidRPr="00375C7F">
        <w:rPr>
          <w:rFonts w:asciiTheme="minorHAnsi" w:hAnsiTheme="minorHAnsi" w:cstheme="minorHAnsi"/>
          <w:spacing w:val="-13"/>
        </w:rPr>
        <w:t xml:space="preserve"> </w:t>
      </w:r>
      <w:r w:rsidRPr="00375C7F">
        <w:rPr>
          <w:rFonts w:asciiTheme="minorHAnsi" w:hAnsiTheme="minorHAnsi" w:cstheme="minorHAnsi"/>
        </w:rPr>
        <w:t>the</w:t>
      </w:r>
      <w:r w:rsidRPr="00375C7F">
        <w:rPr>
          <w:rFonts w:asciiTheme="minorHAnsi" w:hAnsiTheme="minorHAnsi" w:cstheme="minorHAnsi"/>
          <w:spacing w:val="-14"/>
        </w:rPr>
        <w:t xml:space="preserve"> </w:t>
      </w:r>
      <w:r w:rsidRPr="00375C7F">
        <w:rPr>
          <w:rFonts w:asciiTheme="minorHAnsi" w:hAnsiTheme="minorHAnsi" w:cstheme="minorHAnsi"/>
        </w:rPr>
        <w:t>Project.</w:t>
      </w:r>
      <w:r w:rsidRPr="00375C7F">
        <w:rPr>
          <w:rFonts w:asciiTheme="minorHAnsi" w:hAnsiTheme="minorHAnsi" w:cstheme="minorHAnsi"/>
          <w:spacing w:val="-14"/>
        </w:rPr>
        <w:t xml:space="preserve"> </w:t>
      </w:r>
      <w:r w:rsidRPr="00375C7F">
        <w:rPr>
          <w:rFonts w:asciiTheme="minorHAnsi" w:hAnsiTheme="minorHAnsi" w:cstheme="minorHAnsi"/>
        </w:rPr>
        <w:t>Project</w:t>
      </w:r>
      <w:r w:rsidRPr="00375C7F">
        <w:rPr>
          <w:rFonts w:asciiTheme="minorHAnsi" w:hAnsiTheme="minorHAnsi" w:cstheme="minorHAnsi"/>
          <w:spacing w:val="-12"/>
        </w:rPr>
        <w:t xml:space="preserve"> </w:t>
      </w:r>
      <w:r w:rsidRPr="00375C7F">
        <w:rPr>
          <w:rFonts w:asciiTheme="minorHAnsi" w:hAnsiTheme="minorHAnsi" w:cstheme="minorHAnsi"/>
        </w:rPr>
        <w:t>reviews</w:t>
      </w:r>
      <w:r w:rsidRPr="00375C7F">
        <w:rPr>
          <w:rFonts w:asciiTheme="minorHAnsi" w:hAnsiTheme="minorHAnsi" w:cstheme="minorHAnsi"/>
          <w:spacing w:val="-12"/>
        </w:rPr>
        <w:t xml:space="preserve"> </w:t>
      </w:r>
      <w:r w:rsidRPr="00375C7F">
        <w:rPr>
          <w:rFonts w:asciiTheme="minorHAnsi" w:hAnsiTheme="minorHAnsi" w:cstheme="minorHAnsi"/>
        </w:rPr>
        <w:t>by</w:t>
      </w:r>
      <w:r w:rsidRPr="00375C7F">
        <w:rPr>
          <w:rFonts w:asciiTheme="minorHAnsi" w:hAnsiTheme="minorHAnsi" w:cstheme="minorHAnsi"/>
          <w:spacing w:val="-14"/>
        </w:rPr>
        <w:t xml:space="preserve"> </w:t>
      </w:r>
      <w:r w:rsidRPr="00375C7F">
        <w:rPr>
          <w:rFonts w:asciiTheme="minorHAnsi" w:hAnsiTheme="minorHAnsi" w:cstheme="minorHAnsi"/>
        </w:rPr>
        <w:t>the</w:t>
      </w:r>
      <w:r w:rsidRPr="00375C7F">
        <w:rPr>
          <w:rFonts w:asciiTheme="minorHAnsi" w:hAnsiTheme="minorHAnsi" w:cstheme="minorHAnsi"/>
          <w:spacing w:val="-12"/>
        </w:rPr>
        <w:t xml:space="preserve"> </w:t>
      </w:r>
      <w:r w:rsidRPr="00375C7F">
        <w:rPr>
          <w:rFonts w:asciiTheme="minorHAnsi" w:hAnsiTheme="minorHAnsi" w:cstheme="minorHAnsi"/>
        </w:rPr>
        <w:t>Steering</w:t>
      </w:r>
      <w:r w:rsidRPr="00375C7F">
        <w:rPr>
          <w:rFonts w:asciiTheme="minorHAnsi" w:hAnsiTheme="minorHAnsi" w:cstheme="minorHAnsi"/>
          <w:spacing w:val="-13"/>
        </w:rPr>
        <w:t xml:space="preserve"> </w:t>
      </w:r>
      <w:r w:rsidRPr="00375C7F">
        <w:rPr>
          <w:rFonts w:asciiTheme="minorHAnsi" w:hAnsiTheme="minorHAnsi" w:cstheme="minorHAnsi"/>
        </w:rPr>
        <w:t>Committee will be made at designated decision points during the running of the Project, or as necessary when raised by</w:t>
      </w:r>
      <w:r w:rsidRPr="00375C7F">
        <w:rPr>
          <w:rFonts w:asciiTheme="minorHAnsi" w:hAnsiTheme="minorHAnsi" w:cstheme="minorHAnsi"/>
          <w:spacing w:val="-11"/>
        </w:rPr>
        <w:t xml:space="preserve"> </w:t>
      </w:r>
      <w:r w:rsidRPr="00375C7F">
        <w:rPr>
          <w:rFonts w:asciiTheme="minorHAnsi" w:hAnsiTheme="minorHAnsi" w:cstheme="minorHAnsi"/>
        </w:rPr>
        <w:t>the</w:t>
      </w:r>
      <w:r w:rsidRPr="00375C7F">
        <w:rPr>
          <w:rFonts w:asciiTheme="minorHAnsi" w:hAnsiTheme="minorHAnsi" w:cstheme="minorHAnsi"/>
          <w:spacing w:val="-10"/>
        </w:rPr>
        <w:t xml:space="preserve"> </w:t>
      </w:r>
      <w:r w:rsidRPr="00375C7F">
        <w:rPr>
          <w:rFonts w:asciiTheme="minorHAnsi" w:hAnsiTheme="minorHAnsi" w:cstheme="minorHAnsi"/>
        </w:rPr>
        <w:t>Project</w:t>
      </w:r>
      <w:r w:rsidRPr="00375C7F">
        <w:rPr>
          <w:rFonts w:asciiTheme="minorHAnsi" w:hAnsiTheme="minorHAnsi" w:cstheme="minorHAnsi"/>
          <w:spacing w:val="-10"/>
        </w:rPr>
        <w:t xml:space="preserve"> </w:t>
      </w:r>
      <w:r w:rsidRPr="00375C7F">
        <w:rPr>
          <w:rFonts w:asciiTheme="minorHAnsi" w:hAnsiTheme="minorHAnsi" w:cstheme="minorHAnsi"/>
        </w:rPr>
        <w:t>Manager.</w:t>
      </w:r>
      <w:r w:rsidRPr="00375C7F">
        <w:rPr>
          <w:rFonts w:asciiTheme="minorHAnsi" w:hAnsiTheme="minorHAnsi" w:cstheme="minorHAnsi"/>
          <w:spacing w:val="-10"/>
        </w:rPr>
        <w:t xml:space="preserve"> </w:t>
      </w:r>
      <w:r w:rsidRPr="00375C7F">
        <w:rPr>
          <w:rFonts w:asciiTheme="minorHAnsi" w:hAnsiTheme="minorHAnsi" w:cstheme="minorHAnsi"/>
        </w:rPr>
        <w:t>The</w:t>
      </w:r>
      <w:r w:rsidRPr="00375C7F">
        <w:rPr>
          <w:rFonts w:asciiTheme="minorHAnsi" w:hAnsiTheme="minorHAnsi" w:cstheme="minorHAnsi"/>
          <w:spacing w:val="-11"/>
        </w:rPr>
        <w:t xml:space="preserve"> </w:t>
      </w:r>
      <w:r w:rsidRPr="00375C7F">
        <w:rPr>
          <w:rFonts w:asciiTheme="minorHAnsi" w:hAnsiTheme="minorHAnsi" w:cstheme="minorHAnsi"/>
        </w:rPr>
        <w:t>Project</w:t>
      </w:r>
      <w:r w:rsidRPr="00375C7F">
        <w:rPr>
          <w:rFonts w:asciiTheme="minorHAnsi" w:hAnsiTheme="minorHAnsi" w:cstheme="minorHAnsi"/>
          <w:spacing w:val="-9"/>
        </w:rPr>
        <w:t xml:space="preserve"> </w:t>
      </w:r>
      <w:r w:rsidRPr="00375C7F">
        <w:rPr>
          <w:rFonts w:asciiTheme="minorHAnsi" w:hAnsiTheme="minorHAnsi" w:cstheme="minorHAnsi"/>
        </w:rPr>
        <w:t>Manager</w:t>
      </w:r>
      <w:r w:rsidRPr="00375C7F">
        <w:rPr>
          <w:rFonts w:asciiTheme="minorHAnsi" w:hAnsiTheme="minorHAnsi" w:cstheme="minorHAnsi"/>
          <w:spacing w:val="-9"/>
        </w:rPr>
        <w:t xml:space="preserve"> </w:t>
      </w:r>
      <w:r w:rsidRPr="00375C7F">
        <w:rPr>
          <w:rFonts w:asciiTheme="minorHAnsi" w:hAnsiTheme="minorHAnsi" w:cstheme="minorHAnsi"/>
        </w:rPr>
        <w:t>will</w:t>
      </w:r>
      <w:r w:rsidRPr="00375C7F">
        <w:rPr>
          <w:rFonts w:asciiTheme="minorHAnsi" w:hAnsiTheme="minorHAnsi" w:cstheme="minorHAnsi"/>
          <w:spacing w:val="-10"/>
        </w:rPr>
        <w:t xml:space="preserve"> </w:t>
      </w:r>
      <w:r w:rsidRPr="00375C7F">
        <w:rPr>
          <w:rFonts w:asciiTheme="minorHAnsi" w:hAnsiTheme="minorHAnsi" w:cstheme="minorHAnsi"/>
        </w:rPr>
        <w:t>consult</w:t>
      </w:r>
      <w:r w:rsidRPr="00375C7F">
        <w:rPr>
          <w:rFonts w:asciiTheme="minorHAnsi" w:hAnsiTheme="minorHAnsi" w:cstheme="minorHAnsi"/>
          <w:spacing w:val="-10"/>
        </w:rPr>
        <w:t xml:space="preserve"> </w:t>
      </w:r>
      <w:r w:rsidRPr="00375C7F">
        <w:rPr>
          <w:rFonts w:asciiTheme="minorHAnsi" w:hAnsiTheme="minorHAnsi" w:cstheme="minorHAnsi"/>
        </w:rPr>
        <w:t>the</w:t>
      </w:r>
      <w:r w:rsidRPr="00375C7F">
        <w:rPr>
          <w:rFonts w:asciiTheme="minorHAnsi" w:hAnsiTheme="minorHAnsi" w:cstheme="minorHAnsi"/>
          <w:spacing w:val="-11"/>
        </w:rPr>
        <w:t xml:space="preserve"> </w:t>
      </w:r>
      <w:r w:rsidRPr="00375C7F">
        <w:rPr>
          <w:rFonts w:asciiTheme="minorHAnsi" w:hAnsiTheme="minorHAnsi" w:cstheme="minorHAnsi"/>
        </w:rPr>
        <w:t>Steering</w:t>
      </w:r>
      <w:r w:rsidRPr="00375C7F">
        <w:rPr>
          <w:rFonts w:asciiTheme="minorHAnsi" w:hAnsiTheme="minorHAnsi" w:cstheme="minorHAnsi"/>
          <w:spacing w:val="-10"/>
        </w:rPr>
        <w:t xml:space="preserve"> </w:t>
      </w:r>
      <w:r w:rsidRPr="00375C7F">
        <w:rPr>
          <w:rFonts w:asciiTheme="minorHAnsi" w:hAnsiTheme="minorHAnsi" w:cstheme="minorHAnsi"/>
        </w:rPr>
        <w:t>Committee</w:t>
      </w:r>
      <w:r w:rsidRPr="00375C7F">
        <w:rPr>
          <w:rFonts w:asciiTheme="minorHAnsi" w:hAnsiTheme="minorHAnsi" w:cstheme="minorHAnsi"/>
          <w:spacing w:val="-12"/>
        </w:rPr>
        <w:t xml:space="preserve"> </w:t>
      </w:r>
      <w:r w:rsidRPr="00375C7F">
        <w:rPr>
          <w:rFonts w:asciiTheme="minorHAnsi" w:hAnsiTheme="minorHAnsi" w:cstheme="minorHAnsi"/>
        </w:rPr>
        <w:t>for</w:t>
      </w:r>
      <w:r w:rsidRPr="00375C7F">
        <w:rPr>
          <w:rFonts w:asciiTheme="minorHAnsi" w:hAnsiTheme="minorHAnsi" w:cstheme="minorHAnsi"/>
          <w:spacing w:val="-10"/>
        </w:rPr>
        <w:t xml:space="preserve"> </w:t>
      </w:r>
      <w:r w:rsidRPr="00375C7F">
        <w:rPr>
          <w:rFonts w:asciiTheme="minorHAnsi" w:hAnsiTheme="minorHAnsi" w:cstheme="minorHAnsi"/>
        </w:rPr>
        <w:t>decisions</w:t>
      </w:r>
      <w:r w:rsidRPr="00375C7F">
        <w:rPr>
          <w:rFonts w:asciiTheme="minorHAnsi" w:hAnsiTheme="minorHAnsi" w:cstheme="minorHAnsi"/>
          <w:spacing w:val="-9"/>
        </w:rPr>
        <w:t xml:space="preserve"> </w:t>
      </w:r>
      <w:r w:rsidRPr="00375C7F">
        <w:rPr>
          <w:rFonts w:asciiTheme="minorHAnsi" w:hAnsiTheme="minorHAnsi" w:cstheme="minorHAnsi"/>
        </w:rPr>
        <w:t>if</w:t>
      </w:r>
      <w:r w:rsidRPr="00375C7F">
        <w:rPr>
          <w:rFonts w:asciiTheme="minorHAnsi" w:hAnsiTheme="minorHAnsi" w:cstheme="minorHAnsi"/>
          <w:spacing w:val="-10"/>
        </w:rPr>
        <w:t xml:space="preserve"> </w:t>
      </w:r>
      <w:r w:rsidRPr="00375C7F">
        <w:rPr>
          <w:rFonts w:asciiTheme="minorHAnsi" w:hAnsiTheme="minorHAnsi" w:cstheme="minorHAnsi"/>
        </w:rPr>
        <w:t>or</w:t>
      </w:r>
      <w:r w:rsidRPr="00375C7F">
        <w:rPr>
          <w:rFonts w:asciiTheme="minorHAnsi" w:hAnsiTheme="minorHAnsi" w:cstheme="minorHAnsi"/>
          <w:spacing w:val="-10"/>
        </w:rPr>
        <w:t xml:space="preserve"> </w:t>
      </w:r>
      <w:r w:rsidRPr="00375C7F">
        <w:rPr>
          <w:rFonts w:asciiTheme="minorHAnsi" w:hAnsiTheme="minorHAnsi" w:cstheme="minorHAnsi"/>
        </w:rPr>
        <w:t>when tolerances (i.e. constraints normally in terms of time and budget) have been</w:t>
      </w:r>
      <w:r w:rsidRPr="00375C7F">
        <w:rPr>
          <w:rFonts w:asciiTheme="minorHAnsi" w:hAnsiTheme="minorHAnsi" w:cstheme="minorHAnsi"/>
          <w:spacing w:val="-20"/>
        </w:rPr>
        <w:t xml:space="preserve"> </w:t>
      </w:r>
      <w:r w:rsidRPr="00375C7F">
        <w:rPr>
          <w:rFonts w:asciiTheme="minorHAnsi" w:hAnsiTheme="minorHAnsi" w:cstheme="minorHAnsi"/>
        </w:rPr>
        <w:t>exceeded.</w:t>
      </w:r>
    </w:p>
    <w:p w14:paraId="6703EB8C" w14:textId="77777777" w:rsidR="006A0EFC" w:rsidRDefault="006A0EFC" w:rsidP="00D45BBF">
      <w:pPr>
        <w:pStyle w:val="BodyText"/>
        <w:ind w:left="106" w:right="98"/>
        <w:jc w:val="both"/>
        <w:rPr>
          <w:rFonts w:asciiTheme="minorHAnsi" w:hAnsiTheme="minorHAnsi" w:cstheme="minorHAnsi"/>
        </w:rPr>
      </w:pPr>
    </w:p>
    <w:p w14:paraId="0EC09B5C" w14:textId="77777777" w:rsidR="00F41A4E" w:rsidRPr="006A0EFC" w:rsidRDefault="00F41A4E" w:rsidP="00F41A4E">
      <w:pPr>
        <w:pStyle w:val="BodyText"/>
        <w:ind w:right="98"/>
        <w:rPr>
          <w:rFonts w:asciiTheme="minorHAnsi" w:hAnsiTheme="minorHAnsi" w:cstheme="minorHAnsi"/>
          <w:b/>
          <w:bCs/>
          <w:i/>
          <w:iCs/>
        </w:rPr>
      </w:pPr>
      <w:r w:rsidRPr="006A0EFC">
        <w:rPr>
          <w:rFonts w:asciiTheme="minorHAnsi" w:hAnsiTheme="minorHAnsi" w:cstheme="minorHAnsi"/>
          <w:b/>
          <w:bCs/>
          <w:i/>
          <w:iCs/>
        </w:rPr>
        <w:t>Membershi</w:t>
      </w:r>
      <w:r>
        <w:rPr>
          <w:rFonts w:asciiTheme="minorHAnsi" w:hAnsiTheme="minorHAnsi" w:cstheme="minorHAnsi"/>
          <w:b/>
          <w:bCs/>
          <w:i/>
          <w:iCs/>
        </w:rPr>
        <w:t>p</w:t>
      </w:r>
    </w:p>
    <w:p w14:paraId="19A2E471" w14:textId="16357704" w:rsidR="00DA7B9D" w:rsidRDefault="00DA7B9D" w:rsidP="00DA7B9D">
      <w:pPr>
        <w:pStyle w:val="BodyText"/>
        <w:numPr>
          <w:ilvl w:val="0"/>
          <w:numId w:val="27"/>
        </w:numPr>
        <w:ind w:right="98"/>
        <w:jc w:val="left"/>
        <w:rPr>
          <w:rFonts w:asciiTheme="minorHAnsi" w:hAnsiTheme="minorHAnsi" w:cstheme="minorHAnsi"/>
        </w:rPr>
      </w:pPr>
      <w:r>
        <w:rPr>
          <w:rFonts w:asciiTheme="minorHAnsi" w:hAnsiTheme="minorHAnsi" w:cstheme="minorHAnsi"/>
        </w:rPr>
        <w:t>The SC will be subsumed into the UN/Samoa Joint Program Steering Committee which will be co-chaired by the CEO of MFAT and the UN Resident Coordinator.</w:t>
      </w:r>
    </w:p>
    <w:p w14:paraId="0E14D6B1" w14:textId="71CBF7E2" w:rsidR="00F41A4E" w:rsidRDefault="00DA7B9D" w:rsidP="00F41A4E">
      <w:pPr>
        <w:pStyle w:val="BodyText"/>
        <w:numPr>
          <w:ilvl w:val="0"/>
          <w:numId w:val="27"/>
        </w:numPr>
        <w:ind w:right="98"/>
        <w:jc w:val="left"/>
        <w:rPr>
          <w:rFonts w:asciiTheme="minorHAnsi" w:hAnsiTheme="minorHAnsi" w:cstheme="minorHAnsi"/>
        </w:rPr>
      </w:pPr>
      <w:r>
        <w:rPr>
          <w:rFonts w:asciiTheme="minorHAnsi" w:hAnsiTheme="minorHAnsi" w:cstheme="minorHAnsi"/>
        </w:rPr>
        <w:t>It</w:t>
      </w:r>
      <w:r w:rsidR="00F41A4E">
        <w:rPr>
          <w:rFonts w:asciiTheme="minorHAnsi" w:hAnsiTheme="minorHAnsi" w:cstheme="minorHAnsi"/>
        </w:rPr>
        <w:t xml:space="preserve"> will consist of 2 representatives of the Government of Samoa at CEO or Assistant CEO level (MWCSD, </w:t>
      </w:r>
      <w:r>
        <w:rPr>
          <w:rFonts w:asciiTheme="minorHAnsi" w:hAnsiTheme="minorHAnsi" w:cstheme="minorHAnsi"/>
        </w:rPr>
        <w:t>MOF</w:t>
      </w:r>
      <w:r w:rsidR="00F41A4E">
        <w:rPr>
          <w:rFonts w:asciiTheme="minorHAnsi" w:hAnsiTheme="minorHAnsi" w:cstheme="minorHAnsi"/>
        </w:rPr>
        <w:t>), DFAT, UNDP, UN</w:t>
      </w:r>
      <w:r w:rsidR="00C6571F">
        <w:rPr>
          <w:rFonts w:asciiTheme="minorHAnsi" w:hAnsiTheme="minorHAnsi" w:cstheme="minorHAnsi"/>
        </w:rPr>
        <w:t xml:space="preserve"> </w:t>
      </w:r>
      <w:r w:rsidR="00F41A4E">
        <w:rPr>
          <w:rFonts w:asciiTheme="minorHAnsi" w:hAnsiTheme="minorHAnsi" w:cstheme="minorHAnsi"/>
        </w:rPr>
        <w:t>Women.</w:t>
      </w:r>
    </w:p>
    <w:p w14:paraId="507CF59A" w14:textId="41968A9B" w:rsidR="00F41A4E" w:rsidRDefault="00F41A4E" w:rsidP="00F41A4E">
      <w:pPr>
        <w:pStyle w:val="BodyText"/>
        <w:ind w:left="106" w:right="98"/>
        <w:rPr>
          <w:rFonts w:asciiTheme="minorHAnsi" w:hAnsiTheme="minorHAnsi" w:cstheme="minorHAnsi"/>
          <w:b/>
          <w:bCs/>
        </w:rPr>
      </w:pPr>
      <w:r w:rsidRPr="00641138">
        <w:rPr>
          <w:rFonts w:asciiTheme="minorHAnsi" w:hAnsiTheme="minorHAnsi" w:cstheme="minorHAnsi"/>
          <w:b/>
          <w:bCs/>
        </w:rPr>
        <w:t>Quorum and Frequency of Meeting</w:t>
      </w:r>
      <w:r>
        <w:rPr>
          <w:rFonts w:asciiTheme="minorHAnsi" w:hAnsiTheme="minorHAnsi" w:cstheme="minorHAnsi"/>
          <w:b/>
          <w:bCs/>
        </w:rPr>
        <w:t>s</w:t>
      </w:r>
    </w:p>
    <w:p w14:paraId="475025BD" w14:textId="1D23159F" w:rsidR="00DB1EDF" w:rsidRPr="008410A7" w:rsidRDefault="00DB1EDF" w:rsidP="008410A7">
      <w:pPr>
        <w:pStyle w:val="BodyText"/>
        <w:numPr>
          <w:ilvl w:val="0"/>
          <w:numId w:val="52"/>
        </w:numPr>
        <w:ind w:right="98"/>
        <w:rPr>
          <w:rFonts w:asciiTheme="minorHAnsi" w:hAnsiTheme="minorHAnsi" w:cstheme="minorHAnsi"/>
        </w:rPr>
      </w:pPr>
      <w:r w:rsidRPr="008410A7">
        <w:rPr>
          <w:rFonts w:asciiTheme="minorHAnsi" w:hAnsiTheme="minorHAnsi" w:cstheme="minorHAnsi"/>
        </w:rPr>
        <w:t>Quarterly as per the current meeting schedule of the UN Joint Steering Committee</w:t>
      </w:r>
    </w:p>
    <w:p w14:paraId="5DD71C88" w14:textId="7BB54FF4" w:rsidR="00F41A4E" w:rsidRDefault="00F41A4E" w:rsidP="00204EE9">
      <w:pPr>
        <w:pStyle w:val="BodyText"/>
        <w:ind w:left="466" w:right="98"/>
        <w:jc w:val="center"/>
        <w:rPr>
          <w:rFonts w:asciiTheme="minorHAnsi" w:hAnsiTheme="minorHAnsi" w:cstheme="minorHAnsi"/>
        </w:rPr>
      </w:pPr>
    </w:p>
    <w:p w14:paraId="62334376" w14:textId="77777777" w:rsidR="00F41A4E" w:rsidRPr="00641138" w:rsidRDefault="00F41A4E" w:rsidP="00F41A4E">
      <w:pPr>
        <w:widowControl w:val="0"/>
        <w:tabs>
          <w:tab w:val="left" w:pos="467"/>
        </w:tabs>
        <w:autoSpaceDE w:val="0"/>
        <w:autoSpaceDN w:val="0"/>
        <w:spacing w:before="2" w:after="0" w:line="240" w:lineRule="auto"/>
        <w:ind w:right="1214"/>
        <w:rPr>
          <w:rFonts w:cstheme="minorHAnsi"/>
        </w:rPr>
      </w:pPr>
    </w:p>
    <w:p w14:paraId="20A00CA0" w14:textId="0C8A96E1" w:rsidR="00F41A4E" w:rsidRPr="00F41A4E" w:rsidRDefault="00DA7B9D" w:rsidP="00D45BBF">
      <w:pPr>
        <w:pStyle w:val="BodyText"/>
        <w:spacing w:line="252" w:lineRule="exact"/>
        <w:ind w:left="106"/>
        <w:rPr>
          <w:rFonts w:asciiTheme="minorHAnsi" w:hAnsiTheme="minorHAnsi" w:cstheme="minorHAnsi"/>
          <w:b/>
          <w:bCs/>
          <w:i/>
          <w:iCs/>
        </w:rPr>
      </w:pPr>
      <w:r w:rsidRPr="00F41A4E">
        <w:rPr>
          <w:rFonts w:asciiTheme="minorHAnsi" w:hAnsiTheme="minorHAnsi" w:cstheme="minorHAnsi"/>
          <w:b/>
          <w:bCs/>
          <w:i/>
          <w:iCs/>
        </w:rPr>
        <w:t>Responsibilities</w:t>
      </w:r>
    </w:p>
    <w:p w14:paraId="0AC2831D" w14:textId="47479807" w:rsidR="00D45BBF" w:rsidRPr="00375C7F" w:rsidRDefault="00D45BBF" w:rsidP="00D45BBF">
      <w:pPr>
        <w:pStyle w:val="BodyText"/>
        <w:spacing w:line="252" w:lineRule="exact"/>
        <w:ind w:left="106"/>
        <w:rPr>
          <w:rFonts w:asciiTheme="minorHAnsi" w:hAnsiTheme="minorHAnsi" w:cstheme="minorHAnsi"/>
        </w:rPr>
      </w:pPr>
      <w:r w:rsidRPr="00375C7F">
        <w:rPr>
          <w:rFonts w:asciiTheme="minorHAnsi" w:hAnsiTheme="minorHAnsi" w:cstheme="minorHAnsi"/>
        </w:rPr>
        <w:t>In particular, the Steering Committee will:</w:t>
      </w:r>
    </w:p>
    <w:p w14:paraId="632CB764" w14:textId="4BAC0FBD" w:rsidR="00D45BBF" w:rsidRPr="00375C7F" w:rsidRDefault="00D45BBF">
      <w:pPr>
        <w:pStyle w:val="ListParagraph"/>
        <w:widowControl w:val="0"/>
        <w:numPr>
          <w:ilvl w:val="1"/>
          <w:numId w:val="27"/>
        </w:numPr>
        <w:tabs>
          <w:tab w:val="left" w:pos="467"/>
        </w:tabs>
        <w:autoSpaceDE w:val="0"/>
        <w:autoSpaceDN w:val="0"/>
        <w:spacing w:after="0" w:line="240" w:lineRule="auto"/>
        <w:ind w:left="466" w:right="1037"/>
        <w:contextualSpacing w:val="0"/>
        <w:jc w:val="left"/>
        <w:rPr>
          <w:rFonts w:cstheme="minorHAnsi"/>
        </w:rPr>
      </w:pPr>
      <w:r w:rsidRPr="00375C7F">
        <w:rPr>
          <w:rFonts w:cstheme="minorHAnsi"/>
        </w:rPr>
        <w:t>Provide strategic guidance and advice to the Project Manager on project related activities particularly on specific problems and issues that may have a bearing on the progress of the achievements of the</w:t>
      </w:r>
      <w:r w:rsidRPr="00375C7F">
        <w:rPr>
          <w:rFonts w:cstheme="minorHAnsi"/>
          <w:spacing w:val="-7"/>
        </w:rPr>
        <w:t xml:space="preserve"> </w:t>
      </w:r>
      <w:r w:rsidR="00F41A4E" w:rsidRPr="00375C7F">
        <w:rPr>
          <w:rFonts w:cstheme="minorHAnsi"/>
        </w:rPr>
        <w:t>Project.</w:t>
      </w:r>
    </w:p>
    <w:p w14:paraId="45845896" w14:textId="3A9662D7" w:rsidR="00D45BBF" w:rsidRPr="00375C7F" w:rsidRDefault="00D45BBF">
      <w:pPr>
        <w:pStyle w:val="ListParagraph"/>
        <w:widowControl w:val="0"/>
        <w:numPr>
          <w:ilvl w:val="1"/>
          <w:numId w:val="27"/>
        </w:numPr>
        <w:tabs>
          <w:tab w:val="left" w:pos="467"/>
        </w:tabs>
        <w:autoSpaceDE w:val="0"/>
        <w:autoSpaceDN w:val="0"/>
        <w:spacing w:after="0" w:line="240" w:lineRule="auto"/>
        <w:ind w:left="466" w:right="141"/>
        <w:contextualSpacing w:val="0"/>
        <w:jc w:val="left"/>
        <w:rPr>
          <w:rFonts w:cstheme="minorHAnsi"/>
        </w:rPr>
      </w:pPr>
      <w:r w:rsidRPr="00375C7F">
        <w:rPr>
          <w:rFonts w:cstheme="minorHAnsi"/>
        </w:rPr>
        <w:t>Review and approve proposed AWPs in consultation with the Government of Samoa, DFAT, UNDP and UN</w:t>
      </w:r>
      <w:r w:rsidRPr="00375C7F">
        <w:rPr>
          <w:rFonts w:cstheme="minorHAnsi"/>
          <w:spacing w:val="-1"/>
        </w:rPr>
        <w:t xml:space="preserve"> </w:t>
      </w:r>
      <w:r w:rsidR="00F41A4E" w:rsidRPr="00375C7F">
        <w:rPr>
          <w:rFonts w:cstheme="minorHAnsi"/>
        </w:rPr>
        <w:t>Women.</w:t>
      </w:r>
    </w:p>
    <w:p w14:paraId="0147437E" w14:textId="5046ABCB" w:rsidR="00D45BBF" w:rsidRPr="00375C7F" w:rsidRDefault="00D45BBF">
      <w:pPr>
        <w:pStyle w:val="ListParagraph"/>
        <w:widowControl w:val="0"/>
        <w:numPr>
          <w:ilvl w:val="1"/>
          <w:numId w:val="27"/>
        </w:numPr>
        <w:tabs>
          <w:tab w:val="left" w:pos="467"/>
        </w:tabs>
        <w:autoSpaceDE w:val="0"/>
        <w:autoSpaceDN w:val="0"/>
        <w:spacing w:after="0" w:line="240" w:lineRule="auto"/>
        <w:ind w:left="466" w:right="263"/>
        <w:contextualSpacing w:val="0"/>
        <w:jc w:val="left"/>
        <w:rPr>
          <w:rFonts w:cstheme="minorHAnsi"/>
        </w:rPr>
      </w:pPr>
      <w:r w:rsidRPr="00375C7F">
        <w:rPr>
          <w:rFonts w:cstheme="minorHAnsi"/>
        </w:rPr>
        <w:t>Help facilitate and ensure that targets identified in the AWPs are met within agreed timeframes and with given resource allocations and provide alternative remedial solutions where the need</w:t>
      </w:r>
      <w:r w:rsidRPr="00375C7F">
        <w:rPr>
          <w:rFonts w:cstheme="minorHAnsi"/>
          <w:spacing w:val="-31"/>
        </w:rPr>
        <w:t xml:space="preserve"> </w:t>
      </w:r>
      <w:r w:rsidR="00F41A4E" w:rsidRPr="00375C7F">
        <w:rPr>
          <w:rFonts w:cstheme="minorHAnsi"/>
        </w:rPr>
        <w:t>arises.</w:t>
      </w:r>
    </w:p>
    <w:p w14:paraId="25F4F9D0" w14:textId="77777777" w:rsidR="00D45BBF" w:rsidRPr="00375C7F" w:rsidRDefault="00D45BBF">
      <w:pPr>
        <w:pStyle w:val="ListParagraph"/>
        <w:widowControl w:val="0"/>
        <w:numPr>
          <w:ilvl w:val="1"/>
          <w:numId w:val="27"/>
        </w:numPr>
        <w:tabs>
          <w:tab w:val="left" w:pos="467"/>
        </w:tabs>
        <w:autoSpaceDE w:val="0"/>
        <w:autoSpaceDN w:val="0"/>
        <w:spacing w:after="0" w:line="240" w:lineRule="auto"/>
        <w:ind w:left="466" w:right="473"/>
        <w:contextualSpacing w:val="0"/>
        <w:jc w:val="left"/>
        <w:rPr>
          <w:rFonts w:cstheme="minorHAnsi"/>
        </w:rPr>
      </w:pPr>
      <w:r w:rsidRPr="00375C7F">
        <w:rPr>
          <w:rFonts w:cstheme="minorHAnsi"/>
        </w:rPr>
        <w:t>Facilitate exchange of information on awareness of project developments, lessons learnt and best practices;</w:t>
      </w:r>
      <w:r w:rsidRPr="00375C7F">
        <w:rPr>
          <w:rFonts w:cstheme="minorHAnsi"/>
          <w:spacing w:val="-3"/>
        </w:rPr>
        <w:t xml:space="preserve"> </w:t>
      </w:r>
      <w:r w:rsidRPr="00375C7F">
        <w:rPr>
          <w:rFonts w:cstheme="minorHAnsi"/>
        </w:rPr>
        <w:t>and</w:t>
      </w:r>
    </w:p>
    <w:p w14:paraId="42206D84" w14:textId="38EA8225" w:rsidR="00D45BBF" w:rsidRDefault="00D45BBF" w:rsidP="006A0EFC">
      <w:pPr>
        <w:pStyle w:val="ListParagraph"/>
        <w:widowControl w:val="0"/>
        <w:numPr>
          <w:ilvl w:val="1"/>
          <w:numId w:val="27"/>
        </w:numPr>
        <w:tabs>
          <w:tab w:val="left" w:pos="467"/>
        </w:tabs>
        <w:autoSpaceDE w:val="0"/>
        <w:autoSpaceDN w:val="0"/>
        <w:spacing w:before="2" w:after="0" w:line="240" w:lineRule="auto"/>
        <w:ind w:left="466" w:right="1214"/>
        <w:contextualSpacing w:val="0"/>
        <w:jc w:val="left"/>
        <w:rPr>
          <w:rFonts w:cstheme="minorHAnsi"/>
        </w:rPr>
      </w:pPr>
      <w:r w:rsidRPr="00375C7F">
        <w:rPr>
          <w:rFonts w:cstheme="minorHAnsi"/>
        </w:rPr>
        <w:t>Fulfil any other responsibilities that may be identified for the Steering Committee by the Government of Samoa, DFAT, UNDP, UN Women and other</w:t>
      </w:r>
      <w:r w:rsidRPr="00375C7F">
        <w:rPr>
          <w:rFonts w:cstheme="minorHAnsi"/>
          <w:spacing w:val="-16"/>
        </w:rPr>
        <w:t xml:space="preserve"> </w:t>
      </w:r>
      <w:r w:rsidRPr="00375C7F">
        <w:rPr>
          <w:rFonts w:cstheme="minorHAnsi"/>
        </w:rPr>
        <w:t>stakeholders.</w:t>
      </w:r>
    </w:p>
    <w:bookmarkEnd w:id="76"/>
    <w:p w14:paraId="58905BCE" w14:textId="77777777" w:rsidR="006A0EFC" w:rsidRDefault="006A0EFC" w:rsidP="006A0EFC">
      <w:pPr>
        <w:pStyle w:val="BodyText"/>
        <w:ind w:left="466" w:right="98"/>
        <w:jc w:val="right"/>
        <w:rPr>
          <w:rFonts w:asciiTheme="minorHAnsi" w:hAnsiTheme="minorHAnsi" w:cstheme="minorHAnsi"/>
          <w:b/>
          <w:bCs/>
          <w:i/>
          <w:iCs/>
        </w:rPr>
      </w:pPr>
    </w:p>
    <w:p w14:paraId="740EBC25" w14:textId="77777777" w:rsidR="006A0EFC" w:rsidRPr="00375C7F" w:rsidRDefault="006A0EFC" w:rsidP="00F23040">
      <w:pPr>
        <w:pStyle w:val="ListParagraph"/>
        <w:widowControl w:val="0"/>
        <w:tabs>
          <w:tab w:val="left" w:pos="467"/>
        </w:tabs>
        <w:autoSpaceDE w:val="0"/>
        <w:autoSpaceDN w:val="0"/>
        <w:spacing w:before="2" w:after="0" w:line="240" w:lineRule="auto"/>
        <w:ind w:left="466" w:right="1214"/>
        <w:contextualSpacing w:val="0"/>
        <w:rPr>
          <w:rFonts w:cstheme="minorHAnsi"/>
        </w:rPr>
      </w:pPr>
    </w:p>
    <w:p w14:paraId="57864B90" w14:textId="77777777" w:rsidR="003219AF" w:rsidRDefault="003219AF" w:rsidP="00D45BBF">
      <w:pPr>
        <w:rPr>
          <w:rFonts w:cstheme="minorHAnsi"/>
        </w:rPr>
      </w:pPr>
    </w:p>
    <w:p w14:paraId="0A716283" w14:textId="77777777" w:rsidR="00F41A4E" w:rsidRDefault="00F41A4E">
      <w:pPr>
        <w:rPr>
          <w:rFonts w:eastAsiaTheme="majorEastAsia" w:cstheme="minorHAnsi"/>
          <w:b/>
          <w:bCs/>
          <w:color w:val="4472C4" w:themeColor="accent1"/>
          <w:sz w:val="24"/>
          <w:szCs w:val="26"/>
        </w:rPr>
      </w:pPr>
      <w:r>
        <w:rPr>
          <w:rFonts w:cstheme="minorHAnsi"/>
        </w:rPr>
        <w:br w:type="page"/>
      </w:r>
    </w:p>
    <w:p w14:paraId="48DFAA2F" w14:textId="77777777" w:rsidR="00D45BBF" w:rsidRDefault="00D45BBF" w:rsidP="00D45BBF">
      <w:pPr>
        <w:rPr>
          <w:rFonts w:cstheme="minorHAnsi"/>
        </w:rPr>
      </w:pPr>
    </w:p>
    <w:p w14:paraId="61DC1C88" w14:textId="435FD7EB" w:rsidR="00F23040" w:rsidRPr="00A87344" w:rsidRDefault="00F23040" w:rsidP="00F23040">
      <w:pPr>
        <w:pStyle w:val="Heading2"/>
        <w:tabs>
          <w:tab w:val="left" w:pos="534"/>
        </w:tabs>
        <w:spacing w:before="76"/>
        <w:rPr>
          <w:rFonts w:asciiTheme="minorHAnsi" w:hAnsiTheme="minorHAnsi" w:cstheme="minorHAnsi"/>
          <w:sz w:val="22"/>
          <w:szCs w:val="22"/>
        </w:rPr>
      </w:pPr>
      <w:bookmarkStart w:id="78" w:name="_Hlk112952490"/>
      <w:r>
        <w:rPr>
          <w:rFonts w:asciiTheme="minorHAnsi" w:hAnsiTheme="minorHAnsi" w:cstheme="minorHAnsi"/>
          <w:sz w:val="22"/>
          <w:szCs w:val="22"/>
        </w:rPr>
        <w:t>Technical Working</w:t>
      </w:r>
      <w:r w:rsidRPr="00A87344">
        <w:rPr>
          <w:rFonts w:asciiTheme="minorHAnsi" w:hAnsiTheme="minorHAnsi" w:cstheme="minorHAnsi"/>
          <w:spacing w:val="-4"/>
          <w:sz w:val="22"/>
          <w:szCs w:val="22"/>
        </w:rPr>
        <w:t xml:space="preserve"> </w:t>
      </w:r>
      <w:r w:rsidRPr="00A87344">
        <w:rPr>
          <w:rFonts w:asciiTheme="minorHAnsi" w:hAnsiTheme="minorHAnsi" w:cstheme="minorHAnsi"/>
          <w:sz w:val="22"/>
          <w:szCs w:val="22"/>
        </w:rPr>
        <w:t>Group</w:t>
      </w:r>
    </w:p>
    <w:p w14:paraId="4083A80E" w14:textId="15A7A8BB" w:rsidR="00F23040" w:rsidRPr="00375C7F" w:rsidRDefault="00F23040" w:rsidP="00F23040">
      <w:pPr>
        <w:pStyle w:val="BodyText"/>
        <w:spacing w:before="1"/>
        <w:ind w:left="90" w:right="100"/>
        <w:jc w:val="both"/>
        <w:rPr>
          <w:rFonts w:asciiTheme="minorHAnsi" w:hAnsiTheme="minorHAnsi" w:cstheme="minorHAnsi"/>
        </w:rPr>
      </w:pPr>
      <w:r w:rsidRPr="00375C7F">
        <w:rPr>
          <w:rFonts w:asciiTheme="minorHAnsi" w:hAnsiTheme="minorHAnsi" w:cstheme="minorHAnsi"/>
        </w:rPr>
        <w:t>The</w:t>
      </w:r>
      <w:r w:rsidRPr="00375C7F">
        <w:rPr>
          <w:rFonts w:asciiTheme="minorHAnsi" w:hAnsiTheme="minorHAnsi" w:cstheme="minorHAnsi"/>
          <w:spacing w:val="-11"/>
        </w:rPr>
        <w:t xml:space="preserve"> </w:t>
      </w:r>
      <w:r w:rsidR="00F376DB">
        <w:rPr>
          <w:rFonts w:asciiTheme="minorHAnsi" w:hAnsiTheme="minorHAnsi" w:cstheme="minorHAnsi"/>
        </w:rPr>
        <w:t>Technical Working</w:t>
      </w:r>
      <w:r w:rsidRPr="00375C7F">
        <w:rPr>
          <w:rFonts w:asciiTheme="minorHAnsi" w:hAnsiTheme="minorHAnsi" w:cstheme="minorHAnsi"/>
          <w:spacing w:val="-9"/>
        </w:rPr>
        <w:t xml:space="preserve"> </w:t>
      </w:r>
      <w:r w:rsidRPr="00375C7F">
        <w:rPr>
          <w:rFonts w:asciiTheme="minorHAnsi" w:hAnsiTheme="minorHAnsi" w:cstheme="minorHAnsi"/>
        </w:rPr>
        <w:t>Group</w:t>
      </w:r>
      <w:r w:rsidRPr="00375C7F">
        <w:rPr>
          <w:rFonts w:asciiTheme="minorHAnsi" w:hAnsiTheme="minorHAnsi" w:cstheme="minorHAnsi"/>
          <w:spacing w:val="-10"/>
        </w:rPr>
        <w:t xml:space="preserve"> </w:t>
      </w:r>
      <w:r w:rsidRPr="00375C7F">
        <w:rPr>
          <w:rFonts w:asciiTheme="minorHAnsi" w:hAnsiTheme="minorHAnsi" w:cstheme="minorHAnsi"/>
        </w:rPr>
        <w:t>(</w:t>
      </w:r>
      <w:r w:rsidR="00F376DB">
        <w:rPr>
          <w:rFonts w:asciiTheme="minorHAnsi" w:hAnsiTheme="minorHAnsi" w:cstheme="minorHAnsi"/>
        </w:rPr>
        <w:t>TW</w:t>
      </w:r>
      <w:r w:rsidRPr="00375C7F">
        <w:rPr>
          <w:rFonts w:asciiTheme="minorHAnsi" w:hAnsiTheme="minorHAnsi" w:cstheme="minorHAnsi"/>
        </w:rPr>
        <w:t>G)</w:t>
      </w:r>
      <w:r w:rsidRPr="00375C7F">
        <w:rPr>
          <w:rFonts w:asciiTheme="minorHAnsi" w:hAnsiTheme="minorHAnsi" w:cstheme="minorHAnsi"/>
          <w:spacing w:val="-9"/>
        </w:rPr>
        <w:t xml:space="preserve"> </w:t>
      </w:r>
      <w:r w:rsidRPr="00375C7F">
        <w:rPr>
          <w:rFonts w:asciiTheme="minorHAnsi" w:hAnsiTheme="minorHAnsi" w:cstheme="minorHAnsi"/>
        </w:rPr>
        <w:t>will</w:t>
      </w:r>
      <w:r w:rsidRPr="00375C7F">
        <w:rPr>
          <w:rFonts w:asciiTheme="minorHAnsi" w:hAnsiTheme="minorHAnsi" w:cstheme="minorHAnsi"/>
          <w:spacing w:val="-9"/>
        </w:rPr>
        <w:t xml:space="preserve"> </w:t>
      </w:r>
      <w:r w:rsidRPr="00375C7F">
        <w:rPr>
          <w:rFonts w:asciiTheme="minorHAnsi" w:hAnsiTheme="minorHAnsi" w:cstheme="minorHAnsi"/>
        </w:rPr>
        <w:t>be</w:t>
      </w:r>
      <w:r w:rsidRPr="00375C7F">
        <w:rPr>
          <w:rFonts w:asciiTheme="minorHAnsi" w:hAnsiTheme="minorHAnsi" w:cstheme="minorHAnsi"/>
          <w:spacing w:val="-10"/>
        </w:rPr>
        <w:t xml:space="preserve"> </w:t>
      </w:r>
      <w:r w:rsidRPr="00375C7F">
        <w:rPr>
          <w:rFonts w:asciiTheme="minorHAnsi" w:hAnsiTheme="minorHAnsi" w:cstheme="minorHAnsi"/>
        </w:rPr>
        <w:t>responsible</w:t>
      </w:r>
      <w:r w:rsidRPr="00375C7F">
        <w:rPr>
          <w:rFonts w:asciiTheme="minorHAnsi" w:hAnsiTheme="minorHAnsi" w:cstheme="minorHAnsi"/>
          <w:spacing w:val="-11"/>
        </w:rPr>
        <w:t xml:space="preserve"> </w:t>
      </w:r>
      <w:r w:rsidRPr="00375C7F">
        <w:rPr>
          <w:rFonts w:asciiTheme="minorHAnsi" w:hAnsiTheme="minorHAnsi" w:cstheme="minorHAnsi"/>
        </w:rPr>
        <w:t>for</w:t>
      </w:r>
      <w:r w:rsidRPr="00375C7F">
        <w:rPr>
          <w:rFonts w:asciiTheme="minorHAnsi" w:hAnsiTheme="minorHAnsi" w:cstheme="minorHAnsi"/>
          <w:spacing w:val="-9"/>
        </w:rPr>
        <w:t xml:space="preserve"> </w:t>
      </w:r>
      <w:r w:rsidR="00F376DB">
        <w:rPr>
          <w:rFonts w:asciiTheme="minorHAnsi" w:hAnsiTheme="minorHAnsi" w:cstheme="minorHAnsi"/>
          <w:spacing w:val="-9"/>
        </w:rPr>
        <w:t xml:space="preserve">providing operational guidance to the </w:t>
      </w:r>
      <w:r w:rsidR="00F376DB">
        <w:rPr>
          <w:rFonts w:asciiTheme="minorHAnsi" w:hAnsiTheme="minorHAnsi" w:cstheme="minorHAnsi"/>
        </w:rPr>
        <w:t xml:space="preserve">Program Manager and her PMU team </w:t>
      </w:r>
      <w:r w:rsidR="003E2413">
        <w:rPr>
          <w:rFonts w:asciiTheme="minorHAnsi" w:hAnsiTheme="minorHAnsi" w:cstheme="minorHAnsi"/>
        </w:rPr>
        <w:t>as well as be responsible for coordinating the key implementation of the different program outcomes and outputs</w:t>
      </w:r>
      <w:r w:rsidRPr="00375C7F">
        <w:rPr>
          <w:rFonts w:asciiTheme="minorHAnsi" w:hAnsiTheme="minorHAnsi" w:cstheme="minorHAnsi"/>
        </w:rPr>
        <w:t xml:space="preserve">. The </w:t>
      </w:r>
      <w:r w:rsidR="003E2413">
        <w:rPr>
          <w:rFonts w:asciiTheme="minorHAnsi" w:hAnsiTheme="minorHAnsi" w:cstheme="minorHAnsi"/>
        </w:rPr>
        <w:t xml:space="preserve">TWG </w:t>
      </w:r>
      <w:r w:rsidRPr="00375C7F">
        <w:rPr>
          <w:rFonts w:asciiTheme="minorHAnsi" w:hAnsiTheme="minorHAnsi" w:cstheme="minorHAnsi"/>
        </w:rPr>
        <w:t xml:space="preserve">will discuss </w:t>
      </w:r>
      <w:r w:rsidR="003E2413">
        <w:rPr>
          <w:rFonts w:asciiTheme="minorHAnsi" w:hAnsiTheme="minorHAnsi" w:cstheme="minorHAnsi"/>
        </w:rPr>
        <w:t>the key outputs and activities and ensure alignment of initiatives and collaboration across activities where it makes sense and confirm any changes to the project activities for consideration of the Steering Committee.</w:t>
      </w:r>
    </w:p>
    <w:p w14:paraId="15D3014C" w14:textId="77777777" w:rsidR="00F23040" w:rsidRPr="00375C7F" w:rsidRDefault="00F23040" w:rsidP="00F23040">
      <w:pPr>
        <w:pStyle w:val="BodyText"/>
        <w:ind w:left="90"/>
        <w:rPr>
          <w:rFonts w:asciiTheme="minorHAnsi" w:hAnsiTheme="minorHAnsi" w:cstheme="minorHAnsi"/>
        </w:rPr>
      </w:pPr>
    </w:p>
    <w:p w14:paraId="5AE57CC7" w14:textId="53AB22F6" w:rsidR="00F23040" w:rsidRPr="00375C7F" w:rsidRDefault="00F23040" w:rsidP="00F23040">
      <w:pPr>
        <w:pStyle w:val="BodyText"/>
        <w:ind w:left="90" w:right="100"/>
        <w:jc w:val="both"/>
        <w:rPr>
          <w:rFonts w:asciiTheme="minorHAnsi" w:hAnsiTheme="minorHAnsi" w:cstheme="minorHAnsi"/>
        </w:rPr>
      </w:pPr>
      <w:r w:rsidRPr="00375C7F">
        <w:rPr>
          <w:rFonts w:asciiTheme="minorHAnsi" w:hAnsiTheme="minorHAnsi" w:cstheme="minorHAnsi"/>
        </w:rPr>
        <w:t xml:space="preserve">The </w:t>
      </w:r>
      <w:r w:rsidR="003E2413">
        <w:rPr>
          <w:rFonts w:asciiTheme="minorHAnsi" w:hAnsiTheme="minorHAnsi" w:cstheme="minorHAnsi"/>
        </w:rPr>
        <w:t>TWG</w:t>
      </w:r>
      <w:r w:rsidRPr="00375C7F">
        <w:rPr>
          <w:rFonts w:asciiTheme="minorHAnsi" w:hAnsiTheme="minorHAnsi" w:cstheme="minorHAnsi"/>
        </w:rPr>
        <w:t xml:space="preserve"> will </w:t>
      </w:r>
      <w:r w:rsidR="003E2413">
        <w:rPr>
          <w:rFonts w:asciiTheme="minorHAnsi" w:hAnsiTheme="minorHAnsi" w:cstheme="minorHAnsi"/>
        </w:rPr>
        <w:t xml:space="preserve">the key mechanism for cross WILS information sharing amongst the key implementing partners and the PUNOs </w:t>
      </w:r>
      <w:r w:rsidRPr="00375C7F">
        <w:rPr>
          <w:rFonts w:asciiTheme="minorHAnsi" w:hAnsiTheme="minorHAnsi" w:cstheme="minorHAnsi"/>
        </w:rPr>
        <w:t>leveraging partnerships.</w:t>
      </w:r>
      <w:r>
        <w:rPr>
          <w:rFonts w:asciiTheme="minorHAnsi" w:hAnsiTheme="minorHAnsi" w:cstheme="minorHAnsi"/>
        </w:rPr>
        <w:t xml:space="preserve">  </w:t>
      </w:r>
    </w:p>
    <w:p w14:paraId="30F0B2AA" w14:textId="77777777" w:rsidR="00F23040" w:rsidRPr="00375C7F" w:rsidRDefault="00F23040" w:rsidP="00F23040">
      <w:pPr>
        <w:pStyle w:val="BodyText"/>
        <w:ind w:left="90"/>
        <w:rPr>
          <w:rFonts w:asciiTheme="minorHAnsi" w:hAnsiTheme="minorHAnsi" w:cstheme="minorHAnsi"/>
        </w:rPr>
      </w:pPr>
    </w:p>
    <w:p w14:paraId="1D02EB77" w14:textId="77777777" w:rsidR="00F23040" w:rsidRPr="006A0EFC" w:rsidRDefault="00F23040" w:rsidP="0050670D">
      <w:pPr>
        <w:pStyle w:val="BodyText"/>
        <w:ind w:left="90" w:right="98"/>
        <w:jc w:val="both"/>
        <w:rPr>
          <w:rFonts w:asciiTheme="minorHAnsi" w:hAnsiTheme="minorHAnsi" w:cstheme="minorHAnsi"/>
          <w:b/>
          <w:bCs/>
          <w:i/>
          <w:iCs/>
        </w:rPr>
      </w:pPr>
      <w:r w:rsidRPr="006A0EFC">
        <w:rPr>
          <w:rFonts w:asciiTheme="minorHAnsi" w:hAnsiTheme="minorHAnsi" w:cstheme="minorHAnsi"/>
          <w:b/>
          <w:bCs/>
          <w:i/>
          <w:iCs/>
        </w:rPr>
        <w:t>Membershi</w:t>
      </w:r>
      <w:r>
        <w:rPr>
          <w:rFonts w:asciiTheme="minorHAnsi" w:hAnsiTheme="minorHAnsi" w:cstheme="minorHAnsi"/>
          <w:b/>
          <w:bCs/>
          <w:i/>
          <w:iCs/>
        </w:rPr>
        <w:t>p</w:t>
      </w:r>
    </w:p>
    <w:p w14:paraId="1410078E" w14:textId="153C5B03" w:rsidR="00F23040" w:rsidRDefault="00F23040" w:rsidP="0050670D">
      <w:pPr>
        <w:pStyle w:val="BodyText"/>
        <w:numPr>
          <w:ilvl w:val="0"/>
          <w:numId w:val="27"/>
        </w:numPr>
        <w:tabs>
          <w:tab w:val="left" w:pos="450"/>
        </w:tabs>
        <w:ind w:left="90" w:right="98" w:firstLine="0"/>
        <w:jc w:val="both"/>
        <w:rPr>
          <w:rFonts w:asciiTheme="minorHAnsi" w:hAnsiTheme="minorHAnsi" w:cstheme="minorHAnsi"/>
        </w:rPr>
      </w:pPr>
      <w:r>
        <w:rPr>
          <w:rFonts w:asciiTheme="minorHAnsi" w:hAnsiTheme="minorHAnsi" w:cstheme="minorHAnsi"/>
        </w:rPr>
        <w:t xml:space="preserve">The </w:t>
      </w:r>
      <w:r w:rsidR="003E2413">
        <w:rPr>
          <w:rFonts w:asciiTheme="minorHAnsi" w:hAnsiTheme="minorHAnsi" w:cstheme="minorHAnsi"/>
        </w:rPr>
        <w:t>TWG</w:t>
      </w:r>
      <w:r>
        <w:rPr>
          <w:rFonts w:asciiTheme="minorHAnsi" w:hAnsiTheme="minorHAnsi" w:cstheme="minorHAnsi"/>
        </w:rPr>
        <w:t xml:space="preserve"> will be Chaired by the</w:t>
      </w:r>
      <w:r w:rsidR="003E2413">
        <w:rPr>
          <w:rFonts w:asciiTheme="minorHAnsi" w:hAnsiTheme="minorHAnsi" w:cstheme="minorHAnsi"/>
        </w:rPr>
        <w:t xml:space="preserve"> MWCSD and Deputy Resident Representative of UNDP</w:t>
      </w:r>
      <w:r>
        <w:rPr>
          <w:rFonts w:asciiTheme="minorHAnsi" w:hAnsiTheme="minorHAnsi" w:cstheme="minorHAnsi"/>
        </w:rPr>
        <w:t>.</w:t>
      </w:r>
    </w:p>
    <w:p w14:paraId="47BFA6B8" w14:textId="3570586B" w:rsidR="0050670D" w:rsidRPr="0050670D" w:rsidRDefault="0050670D" w:rsidP="0050670D">
      <w:pPr>
        <w:pStyle w:val="BodyText"/>
        <w:numPr>
          <w:ilvl w:val="0"/>
          <w:numId w:val="27"/>
        </w:numPr>
        <w:tabs>
          <w:tab w:val="left" w:pos="450"/>
        </w:tabs>
        <w:ind w:left="90" w:right="98" w:firstLine="0"/>
        <w:jc w:val="both"/>
        <w:rPr>
          <w:rFonts w:asciiTheme="minorHAnsi" w:hAnsiTheme="minorHAnsi" w:cstheme="minorHAnsi"/>
        </w:rPr>
      </w:pPr>
      <w:r w:rsidRPr="00AD1372">
        <w:rPr>
          <w:rFonts w:asciiTheme="minorHAnsi" w:hAnsiTheme="minorHAnsi" w:cstheme="minorHAnsi"/>
        </w:rPr>
        <w:t>The</w:t>
      </w:r>
      <w:r w:rsidRPr="0050670D">
        <w:rPr>
          <w:rFonts w:asciiTheme="minorHAnsi" w:hAnsiTheme="minorHAnsi" w:cstheme="minorHAnsi"/>
          <w:b/>
          <w:bCs/>
        </w:rPr>
        <w:t xml:space="preserve"> </w:t>
      </w:r>
      <w:r w:rsidRPr="0050670D">
        <w:rPr>
          <w:rFonts w:asciiTheme="minorHAnsi" w:hAnsiTheme="minorHAnsi" w:cstheme="minorHAnsi"/>
        </w:rPr>
        <w:t>TWG</w:t>
      </w:r>
      <w:r w:rsidRPr="0050670D">
        <w:rPr>
          <w:rFonts w:asciiTheme="minorHAnsi" w:hAnsiTheme="minorHAnsi" w:cstheme="minorHAnsi"/>
          <w:b/>
          <w:bCs/>
        </w:rPr>
        <w:t xml:space="preserve"> </w:t>
      </w:r>
      <w:r w:rsidRPr="0050670D">
        <w:rPr>
          <w:rFonts w:asciiTheme="minorHAnsi" w:hAnsiTheme="minorHAnsi" w:cstheme="minorHAnsi"/>
        </w:rPr>
        <w:t xml:space="preserve">is the internal technical working committee of WILS2 consisting of </w:t>
      </w:r>
      <w:r w:rsidR="00623B24" w:rsidRPr="0050670D">
        <w:rPr>
          <w:rFonts w:asciiTheme="minorHAnsi" w:hAnsiTheme="minorHAnsi" w:cstheme="minorHAnsi"/>
        </w:rPr>
        <w:t>1</w:t>
      </w:r>
      <w:r w:rsidR="00FB7E26">
        <w:rPr>
          <w:rFonts w:asciiTheme="minorHAnsi" w:hAnsiTheme="minorHAnsi" w:cstheme="minorHAnsi"/>
        </w:rPr>
        <w:t xml:space="preserve">6 </w:t>
      </w:r>
      <w:r w:rsidRPr="0050670D">
        <w:rPr>
          <w:rFonts w:asciiTheme="minorHAnsi" w:hAnsiTheme="minorHAnsi" w:cstheme="minorHAnsi"/>
        </w:rPr>
        <w:t xml:space="preserve">members who are key implementers and beneficiaries. This could include UNDP, UN Women, MWCSD, SUNGO, </w:t>
      </w:r>
      <w:r w:rsidR="00623B24">
        <w:rPr>
          <w:rFonts w:asciiTheme="minorHAnsi" w:hAnsiTheme="minorHAnsi" w:cstheme="minorHAnsi"/>
        </w:rPr>
        <w:t xml:space="preserve">SCCI, </w:t>
      </w:r>
      <w:r w:rsidR="00FB7E26">
        <w:rPr>
          <w:rFonts w:asciiTheme="minorHAnsi" w:hAnsiTheme="minorHAnsi" w:cstheme="minorHAnsi"/>
        </w:rPr>
        <w:t xml:space="preserve">SIOD, </w:t>
      </w:r>
      <w:r>
        <w:rPr>
          <w:rFonts w:asciiTheme="minorHAnsi" w:hAnsiTheme="minorHAnsi" w:cstheme="minorHAnsi"/>
        </w:rPr>
        <w:t xml:space="preserve">NUS, </w:t>
      </w:r>
      <w:r w:rsidR="001048B7" w:rsidRPr="0050670D">
        <w:rPr>
          <w:rFonts w:asciiTheme="minorHAnsi" w:hAnsiTheme="minorHAnsi" w:cstheme="minorHAnsi"/>
        </w:rPr>
        <w:t>MESC, OEC</w:t>
      </w:r>
      <w:r w:rsidRPr="0050670D">
        <w:rPr>
          <w:rFonts w:asciiTheme="minorHAnsi" w:hAnsiTheme="minorHAnsi" w:cstheme="minorHAnsi"/>
        </w:rPr>
        <w:t>, OCLA, NC</w:t>
      </w:r>
      <w:r w:rsidR="00FB7E26">
        <w:rPr>
          <w:rFonts w:asciiTheme="minorHAnsi" w:hAnsiTheme="minorHAnsi" w:cstheme="minorHAnsi"/>
        </w:rPr>
        <w:t>W</w:t>
      </w:r>
      <w:r w:rsidRPr="0050670D">
        <w:rPr>
          <w:rFonts w:asciiTheme="minorHAnsi" w:hAnsiTheme="minorHAnsi" w:cstheme="minorHAnsi"/>
        </w:rPr>
        <w:t>, NYC</w:t>
      </w:r>
      <w:r w:rsidR="00623B24">
        <w:rPr>
          <w:rFonts w:asciiTheme="minorHAnsi" w:hAnsiTheme="minorHAnsi" w:cstheme="minorHAnsi"/>
        </w:rPr>
        <w:t xml:space="preserve">, NCC, DDC representatives (2) </w:t>
      </w:r>
      <w:r w:rsidRPr="0050670D">
        <w:rPr>
          <w:rFonts w:asciiTheme="minorHAnsi" w:hAnsiTheme="minorHAnsi" w:cstheme="minorHAnsi"/>
        </w:rPr>
        <w:t xml:space="preserve"> wi</w:t>
      </w:r>
      <w:r w:rsidR="00613378">
        <w:rPr>
          <w:rFonts w:asciiTheme="minorHAnsi" w:hAnsiTheme="minorHAnsi" w:cstheme="minorHAnsi"/>
        </w:rPr>
        <w:t>ll</w:t>
      </w:r>
      <w:r w:rsidRPr="0050670D">
        <w:rPr>
          <w:rFonts w:asciiTheme="minorHAnsi" w:hAnsiTheme="minorHAnsi" w:cstheme="minorHAnsi"/>
        </w:rPr>
        <w:t xml:space="preserve"> provide operational coordination and assist to guide the operations  managed by the Project Management Unit.</w:t>
      </w:r>
    </w:p>
    <w:p w14:paraId="5052E685" w14:textId="77777777" w:rsidR="00F23040" w:rsidRDefault="00F23040" w:rsidP="00F23040">
      <w:pPr>
        <w:pStyle w:val="BodyText"/>
        <w:tabs>
          <w:tab w:val="left" w:pos="450"/>
        </w:tabs>
        <w:ind w:left="90" w:right="98"/>
        <w:rPr>
          <w:rFonts w:asciiTheme="minorHAnsi" w:hAnsiTheme="minorHAnsi" w:cstheme="minorHAnsi"/>
          <w:b/>
          <w:bCs/>
        </w:rPr>
      </w:pPr>
    </w:p>
    <w:p w14:paraId="17625050" w14:textId="77777777" w:rsidR="00F23040" w:rsidRPr="009865A7" w:rsidRDefault="00F23040" w:rsidP="00F23040">
      <w:pPr>
        <w:pStyle w:val="BodyText"/>
        <w:ind w:left="90" w:right="98"/>
        <w:rPr>
          <w:rFonts w:asciiTheme="minorHAnsi" w:hAnsiTheme="minorHAnsi" w:cstheme="minorHAnsi"/>
          <w:b/>
          <w:bCs/>
        </w:rPr>
      </w:pPr>
      <w:r w:rsidRPr="009865A7">
        <w:rPr>
          <w:rFonts w:asciiTheme="minorHAnsi" w:hAnsiTheme="minorHAnsi" w:cstheme="minorHAnsi"/>
          <w:b/>
          <w:bCs/>
        </w:rPr>
        <w:t>Quorum and Frequency of Meetings</w:t>
      </w:r>
    </w:p>
    <w:p w14:paraId="31AFD84B" w14:textId="7FC7DADB" w:rsidR="00F23040" w:rsidRDefault="00F23040" w:rsidP="00F23040">
      <w:pPr>
        <w:pStyle w:val="BodyText"/>
        <w:numPr>
          <w:ilvl w:val="0"/>
          <w:numId w:val="27"/>
        </w:numPr>
        <w:tabs>
          <w:tab w:val="left" w:pos="450"/>
        </w:tabs>
        <w:ind w:left="90" w:right="98" w:firstLine="0"/>
        <w:jc w:val="left"/>
        <w:rPr>
          <w:rFonts w:asciiTheme="minorHAnsi" w:hAnsiTheme="minorHAnsi" w:cstheme="minorHAnsi"/>
        </w:rPr>
      </w:pPr>
      <w:r>
        <w:rPr>
          <w:rFonts w:asciiTheme="minorHAnsi" w:hAnsiTheme="minorHAnsi" w:cstheme="minorHAnsi"/>
        </w:rPr>
        <w:t xml:space="preserve">The </w:t>
      </w:r>
      <w:r w:rsidR="00613378">
        <w:rPr>
          <w:rFonts w:asciiTheme="minorHAnsi" w:hAnsiTheme="minorHAnsi" w:cstheme="minorHAnsi"/>
        </w:rPr>
        <w:t>TWG</w:t>
      </w:r>
      <w:r>
        <w:rPr>
          <w:rFonts w:asciiTheme="minorHAnsi" w:hAnsiTheme="minorHAnsi" w:cstheme="minorHAnsi"/>
        </w:rPr>
        <w:t xml:space="preserve"> will meet every </w:t>
      </w:r>
      <w:r w:rsidR="007649DB">
        <w:rPr>
          <w:rFonts w:asciiTheme="minorHAnsi" w:hAnsiTheme="minorHAnsi" w:cstheme="minorHAnsi"/>
        </w:rPr>
        <w:t xml:space="preserve">2 </w:t>
      </w:r>
      <w:r>
        <w:rPr>
          <w:rFonts w:asciiTheme="minorHAnsi" w:hAnsiTheme="minorHAnsi" w:cstheme="minorHAnsi"/>
        </w:rPr>
        <w:t xml:space="preserve">months in year 1 and then once </w:t>
      </w:r>
      <w:r w:rsidR="00613378">
        <w:rPr>
          <w:rFonts w:asciiTheme="minorHAnsi" w:hAnsiTheme="minorHAnsi" w:cstheme="minorHAnsi"/>
        </w:rPr>
        <w:t xml:space="preserve">every </w:t>
      </w:r>
      <w:r w:rsidR="007649DB">
        <w:rPr>
          <w:rFonts w:asciiTheme="minorHAnsi" w:hAnsiTheme="minorHAnsi" w:cstheme="minorHAnsi"/>
        </w:rPr>
        <w:t xml:space="preserve">3 </w:t>
      </w:r>
      <w:r w:rsidR="00613378">
        <w:rPr>
          <w:rFonts w:asciiTheme="minorHAnsi" w:hAnsiTheme="minorHAnsi" w:cstheme="minorHAnsi"/>
        </w:rPr>
        <w:t xml:space="preserve">months </w:t>
      </w:r>
      <w:r>
        <w:rPr>
          <w:rFonts w:asciiTheme="minorHAnsi" w:hAnsiTheme="minorHAnsi" w:cstheme="minorHAnsi"/>
        </w:rPr>
        <w:t xml:space="preserve">in 2024, 2025 and 2026.  </w:t>
      </w:r>
    </w:p>
    <w:p w14:paraId="420976CF" w14:textId="3FE8EF00" w:rsidR="00F23040" w:rsidRPr="00375C7F" w:rsidRDefault="00F23040" w:rsidP="00613378">
      <w:pPr>
        <w:pStyle w:val="BodyText"/>
        <w:tabs>
          <w:tab w:val="left" w:pos="450"/>
        </w:tabs>
        <w:ind w:left="90" w:right="98"/>
        <w:jc w:val="right"/>
        <w:rPr>
          <w:rFonts w:asciiTheme="minorHAnsi" w:hAnsiTheme="minorHAnsi" w:cstheme="minorHAnsi"/>
        </w:rPr>
      </w:pPr>
      <w:r>
        <w:rPr>
          <w:rFonts w:asciiTheme="minorHAnsi" w:hAnsiTheme="minorHAnsi" w:cstheme="minorHAnsi"/>
        </w:rPr>
        <w:t xml:space="preserve"> </w:t>
      </w:r>
    </w:p>
    <w:p w14:paraId="001FBA92" w14:textId="77777777" w:rsidR="00F23040" w:rsidRDefault="00F23040" w:rsidP="00F23040">
      <w:pPr>
        <w:pStyle w:val="BodyText"/>
        <w:numPr>
          <w:ilvl w:val="0"/>
          <w:numId w:val="27"/>
        </w:numPr>
        <w:tabs>
          <w:tab w:val="left" w:pos="450"/>
        </w:tabs>
        <w:ind w:left="90" w:right="98" w:firstLine="0"/>
        <w:jc w:val="left"/>
        <w:rPr>
          <w:rFonts w:asciiTheme="minorHAnsi" w:hAnsiTheme="minorHAnsi" w:cstheme="minorHAnsi"/>
        </w:rPr>
      </w:pPr>
      <w:r>
        <w:rPr>
          <w:rFonts w:asciiTheme="minorHAnsi" w:hAnsiTheme="minorHAnsi" w:cstheme="minorHAnsi"/>
        </w:rPr>
        <w:t>Quorum is at least 1 the Chair or deputy and 50% of the membership.</w:t>
      </w:r>
    </w:p>
    <w:p w14:paraId="5C451E92" w14:textId="77777777" w:rsidR="00F23040" w:rsidRDefault="00F23040" w:rsidP="00F23040">
      <w:pPr>
        <w:pStyle w:val="BodyText"/>
        <w:numPr>
          <w:ilvl w:val="0"/>
          <w:numId w:val="27"/>
        </w:numPr>
        <w:tabs>
          <w:tab w:val="left" w:pos="450"/>
        </w:tabs>
        <w:ind w:left="450" w:right="98"/>
        <w:jc w:val="left"/>
        <w:rPr>
          <w:rFonts w:asciiTheme="minorHAnsi" w:hAnsiTheme="minorHAnsi" w:cstheme="minorHAnsi"/>
        </w:rPr>
      </w:pPr>
      <w:r>
        <w:rPr>
          <w:rFonts w:asciiTheme="minorHAnsi" w:hAnsiTheme="minorHAnsi" w:cstheme="minorHAnsi"/>
        </w:rPr>
        <w:t>Where members are not able to attend due to other commitments / reasons, the members can provide written feedback to the Secretariat – the Project Manager on agenda items at least 1 day before the meeting so the PM can convey to the committee.</w:t>
      </w:r>
    </w:p>
    <w:p w14:paraId="62B2B555" w14:textId="77777777" w:rsidR="00F23040" w:rsidRDefault="00F23040" w:rsidP="00F23040">
      <w:pPr>
        <w:pStyle w:val="BodyText"/>
        <w:spacing w:line="253" w:lineRule="exact"/>
        <w:ind w:left="90"/>
        <w:jc w:val="both"/>
        <w:rPr>
          <w:rFonts w:asciiTheme="minorHAnsi" w:hAnsiTheme="minorHAnsi" w:cstheme="minorHAnsi"/>
        </w:rPr>
      </w:pPr>
    </w:p>
    <w:p w14:paraId="7CE3747D" w14:textId="60503D1B" w:rsidR="00F23040" w:rsidRPr="00375C7F" w:rsidRDefault="00F23040" w:rsidP="00F23040">
      <w:pPr>
        <w:pStyle w:val="BodyText"/>
        <w:spacing w:line="253" w:lineRule="exact"/>
        <w:ind w:left="90"/>
        <w:jc w:val="both"/>
        <w:rPr>
          <w:rFonts w:asciiTheme="minorHAnsi" w:hAnsiTheme="minorHAnsi" w:cstheme="minorHAnsi"/>
        </w:rPr>
      </w:pPr>
      <w:r w:rsidRPr="00375C7F">
        <w:rPr>
          <w:rFonts w:asciiTheme="minorHAnsi" w:hAnsiTheme="minorHAnsi" w:cstheme="minorHAnsi"/>
        </w:rPr>
        <w:t xml:space="preserve">In particular, the </w:t>
      </w:r>
      <w:r w:rsidR="00613378">
        <w:rPr>
          <w:rFonts w:asciiTheme="minorHAnsi" w:hAnsiTheme="minorHAnsi" w:cstheme="minorHAnsi"/>
        </w:rPr>
        <w:t>TWG</w:t>
      </w:r>
      <w:r w:rsidRPr="00375C7F">
        <w:rPr>
          <w:rFonts w:asciiTheme="minorHAnsi" w:hAnsiTheme="minorHAnsi" w:cstheme="minorHAnsi"/>
        </w:rPr>
        <w:t xml:space="preserve"> will:</w:t>
      </w:r>
    </w:p>
    <w:p w14:paraId="3CF8CDDB" w14:textId="4CB2A60A" w:rsidR="00F23040" w:rsidRPr="00F23040" w:rsidRDefault="00613378" w:rsidP="00F23040">
      <w:pPr>
        <w:pStyle w:val="ListParagraph"/>
        <w:widowControl w:val="0"/>
        <w:numPr>
          <w:ilvl w:val="0"/>
          <w:numId w:val="35"/>
        </w:numPr>
        <w:tabs>
          <w:tab w:val="left" w:pos="467"/>
        </w:tabs>
        <w:autoSpaceDE w:val="0"/>
        <w:autoSpaceDN w:val="0"/>
        <w:spacing w:after="0" w:line="240" w:lineRule="auto"/>
        <w:ind w:right="100"/>
        <w:jc w:val="both"/>
        <w:rPr>
          <w:rFonts w:cstheme="minorHAnsi"/>
        </w:rPr>
      </w:pPr>
      <w:r>
        <w:rPr>
          <w:rFonts w:cstheme="minorHAnsi"/>
        </w:rPr>
        <w:t>Provide the mechanism for coordinating the implementation of key initiatives of WILS 2</w:t>
      </w:r>
      <w:r w:rsidR="001048B7">
        <w:rPr>
          <w:rFonts w:cstheme="minorHAnsi"/>
        </w:rPr>
        <w:t>.</w:t>
      </w:r>
    </w:p>
    <w:p w14:paraId="2FFE1A82" w14:textId="31A3EEB0" w:rsidR="00F23040" w:rsidRPr="00F23040" w:rsidRDefault="00613378" w:rsidP="00F23040">
      <w:pPr>
        <w:pStyle w:val="ListParagraph"/>
        <w:widowControl w:val="0"/>
        <w:numPr>
          <w:ilvl w:val="0"/>
          <w:numId w:val="35"/>
        </w:numPr>
        <w:tabs>
          <w:tab w:val="left" w:pos="467"/>
        </w:tabs>
        <w:autoSpaceDE w:val="0"/>
        <w:autoSpaceDN w:val="0"/>
        <w:spacing w:after="0" w:line="252" w:lineRule="exact"/>
        <w:jc w:val="both"/>
        <w:rPr>
          <w:rFonts w:cstheme="minorHAnsi"/>
        </w:rPr>
      </w:pPr>
      <w:r>
        <w:rPr>
          <w:rFonts w:cstheme="minorHAnsi"/>
        </w:rPr>
        <w:t>Ensure sharing of key information to allow for collaboration amongst the key implementers and stakeholders to reduce duplication and improve sharing of resources.</w:t>
      </w:r>
    </w:p>
    <w:p w14:paraId="424BBFCC" w14:textId="4E93CD21" w:rsidR="00F23040" w:rsidRPr="00F23040" w:rsidRDefault="00613378" w:rsidP="00F23040">
      <w:pPr>
        <w:pStyle w:val="ListParagraph"/>
        <w:widowControl w:val="0"/>
        <w:numPr>
          <w:ilvl w:val="0"/>
          <w:numId w:val="35"/>
        </w:numPr>
        <w:tabs>
          <w:tab w:val="left" w:pos="467"/>
        </w:tabs>
        <w:autoSpaceDE w:val="0"/>
        <w:autoSpaceDN w:val="0"/>
        <w:spacing w:before="1" w:after="0" w:line="240" w:lineRule="auto"/>
        <w:ind w:right="100"/>
        <w:rPr>
          <w:rFonts w:cstheme="minorHAnsi"/>
        </w:rPr>
      </w:pPr>
      <w:r>
        <w:rPr>
          <w:rFonts w:cstheme="minorHAnsi"/>
        </w:rPr>
        <w:t>Provide advise to the PMU for major changes to project outputs and activitie</w:t>
      </w:r>
      <w:r w:rsidR="000A23D3">
        <w:rPr>
          <w:rFonts w:cstheme="minorHAnsi"/>
        </w:rPr>
        <w:t>s.</w:t>
      </w:r>
    </w:p>
    <w:p w14:paraId="6F09D564" w14:textId="77777777" w:rsidR="00F23040" w:rsidRPr="00F23040" w:rsidRDefault="00F23040" w:rsidP="00F23040">
      <w:pPr>
        <w:pStyle w:val="ListParagraph"/>
        <w:widowControl w:val="0"/>
        <w:numPr>
          <w:ilvl w:val="0"/>
          <w:numId w:val="35"/>
        </w:numPr>
        <w:tabs>
          <w:tab w:val="left" w:pos="467"/>
        </w:tabs>
        <w:autoSpaceDE w:val="0"/>
        <w:autoSpaceDN w:val="0"/>
        <w:spacing w:before="1" w:after="0" w:line="252" w:lineRule="exact"/>
        <w:jc w:val="both"/>
        <w:rPr>
          <w:rFonts w:cstheme="minorHAnsi"/>
        </w:rPr>
      </w:pPr>
      <w:r w:rsidRPr="00F23040">
        <w:rPr>
          <w:rFonts w:cstheme="minorHAnsi"/>
        </w:rPr>
        <w:t>Seek and provide specialist advice when needed on the Project implementation;</w:t>
      </w:r>
      <w:r w:rsidRPr="00F23040">
        <w:rPr>
          <w:rFonts w:cstheme="minorHAnsi"/>
          <w:spacing w:val="-20"/>
        </w:rPr>
        <w:t xml:space="preserve"> </w:t>
      </w:r>
      <w:r w:rsidRPr="00F23040">
        <w:rPr>
          <w:rFonts w:cstheme="minorHAnsi"/>
        </w:rPr>
        <w:t>and</w:t>
      </w:r>
    </w:p>
    <w:p w14:paraId="674C46D3" w14:textId="6A7D4537" w:rsidR="00F23040" w:rsidRPr="00F23040" w:rsidRDefault="00F23040" w:rsidP="00F23040">
      <w:pPr>
        <w:pStyle w:val="ListParagraph"/>
        <w:widowControl w:val="0"/>
        <w:numPr>
          <w:ilvl w:val="0"/>
          <w:numId w:val="35"/>
        </w:numPr>
        <w:tabs>
          <w:tab w:val="left" w:pos="467"/>
        </w:tabs>
        <w:autoSpaceDE w:val="0"/>
        <w:autoSpaceDN w:val="0"/>
        <w:spacing w:after="0" w:line="240" w:lineRule="auto"/>
        <w:ind w:right="101"/>
        <w:rPr>
          <w:rFonts w:cstheme="minorHAnsi"/>
        </w:rPr>
      </w:pPr>
      <w:r w:rsidRPr="00F23040">
        <w:rPr>
          <w:rFonts w:cstheme="minorHAnsi"/>
        </w:rPr>
        <w:t>Fulfil</w:t>
      </w:r>
      <w:r w:rsidRPr="00F23040">
        <w:rPr>
          <w:rFonts w:cstheme="minorHAnsi"/>
          <w:spacing w:val="-11"/>
        </w:rPr>
        <w:t xml:space="preserve"> </w:t>
      </w:r>
      <w:r w:rsidRPr="00F23040">
        <w:rPr>
          <w:rFonts w:cstheme="minorHAnsi"/>
        </w:rPr>
        <w:t>any</w:t>
      </w:r>
      <w:r w:rsidRPr="00F23040">
        <w:rPr>
          <w:rFonts w:cstheme="minorHAnsi"/>
          <w:spacing w:val="-9"/>
        </w:rPr>
        <w:t xml:space="preserve"> </w:t>
      </w:r>
      <w:r w:rsidRPr="00F23040">
        <w:rPr>
          <w:rFonts w:cstheme="minorHAnsi"/>
        </w:rPr>
        <w:t>other</w:t>
      </w:r>
      <w:r w:rsidRPr="00F23040">
        <w:rPr>
          <w:rFonts w:cstheme="minorHAnsi"/>
          <w:spacing w:val="-11"/>
        </w:rPr>
        <w:t xml:space="preserve"> </w:t>
      </w:r>
      <w:r w:rsidRPr="00F23040">
        <w:rPr>
          <w:rFonts w:cstheme="minorHAnsi"/>
        </w:rPr>
        <w:t>responsibilities</w:t>
      </w:r>
      <w:r w:rsidRPr="00F23040">
        <w:rPr>
          <w:rFonts w:cstheme="minorHAnsi"/>
          <w:spacing w:val="-7"/>
        </w:rPr>
        <w:t xml:space="preserve"> </w:t>
      </w:r>
      <w:r w:rsidRPr="00F23040">
        <w:rPr>
          <w:rFonts w:cstheme="minorHAnsi"/>
        </w:rPr>
        <w:t>that</w:t>
      </w:r>
      <w:r w:rsidRPr="00F23040">
        <w:rPr>
          <w:rFonts w:cstheme="minorHAnsi"/>
          <w:spacing w:val="-10"/>
        </w:rPr>
        <w:t xml:space="preserve"> </w:t>
      </w:r>
      <w:r w:rsidRPr="00F23040">
        <w:rPr>
          <w:rFonts w:cstheme="minorHAnsi"/>
        </w:rPr>
        <w:t>may</w:t>
      </w:r>
      <w:r w:rsidRPr="00F23040">
        <w:rPr>
          <w:rFonts w:cstheme="minorHAnsi"/>
          <w:spacing w:val="-9"/>
        </w:rPr>
        <w:t xml:space="preserve"> </w:t>
      </w:r>
      <w:r w:rsidRPr="00F23040">
        <w:rPr>
          <w:rFonts w:cstheme="minorHAnsi"/>
        </w:rPr>
        <w:t>be</w:t>
      </w:r>
      <w:r w:rsidRPr="00F23040">
        <w:rPr>
          <w:rFonts w:cstheme="minorHAnsi"/>
          <w:spacing w:val="-11"/>
        </w:rPr>
        <w:t xml:space="preserve"> </w:t>
      </w:r>
      <w:r w:rsidRPr="00F23040">
        <w:rPr>
          <w:rFonts w:cstheme="minorHAnsi"/>
        </w:rPr>
        <w:t>identified</w:t>
      </w:r>
      <w:r w:rsidRPr="00F23040">
        <w:rPr>
          <w:rFonts w:cstheme="minorHAnsi"/>
          <w:spacing w:val="-11"/>
        </w:rPr>
        <w:t xml:space="preserve"> </w:t>
      </w:r>
      <w:r w:rsidRPr="00F23040">
        <w:rPr>
          <w:rFonts w:cstheme="minorHAnsi"/>
        </w:rPr>
        <w:t>for</w:t>
      </w:r>
      <w:r w:rsidRPr="00F23040">
        <w:rPr>
          <w:rFonts w:cstheme="minorHAnsi"/>
          <w:spacing w:val="-9"/>
        </w:rPr>
        <w:t xml:space="preserve"> </w:t>
      </w:r>
      <w:r w:rsidRPr="00F23040">
        <w:rPr>
          <w:rFonts w:cstheme="minorHAnsi"/>
        </w:rPr>
        <w:t>the</w:t>
      </w:r>
      <w:r w:rsidRPr="00F23040">
        <w:rPr>
          <w:rFonts w:cstheme="minorHAnsi"/>
          <w:spacing w:val="-9"/>
        </w:rPr>
        <w:t xml:space="preserve"> </w:t>
      </w:r>
      <w:r w:rsidR="000A23D3">
        <w:rPr>
          <w:rFonts w:cstheme="minorHAnsi"/>
        </w:rPr>
        <w:t xml:space="preserve">TWG </w:t>
      </w:r>
      <w:r w:rsidRPr="00F23040">
        <w:rPr>
          <w:rFonts w:cstheme="minorHAnsi"/>
        </w:rPr>
        <w:t>by</w:t>
      </w:r>
      <w:r w:rsidRPr="00F23040">
        <w:rPr>
          <w:rFonts w:cstheme="minorHAnsi"/>
          <w:spacing w:val="-12"/>
        </w:rPr>
        <w:t xml:space="preserve"> </w:t>
      </w:r>
      <w:r w:rsidRPr="00F23040">
        <w:rPr>
          <w:rFonts w:cstheme="minorHAnsi"/>
        </w:rPr>
        <w:t>the</w:t>
      </w:r>
      <w:r w:rsidRPr="00F23040">
        <w:rPr>
          <w:rFonts w:cstheme="minorHAnsi"/>
          <w:spacing w:val="-11"/>
        </w:rPr>
        <w:t xml:space="preserve"> </w:t>
      </w:r>
      <w:r w:rsidRPr="00F23040">
        <w:rPr>
          <w:rFonts w:cstheme="minorHAnsi"/>
        </w:rPr>
        <w:t>Steering</w:t>
      </w:r>
      <w:r w:rsidRPr="00F23040">
        <w:rPr>
          <w:rFonts w:cstheme="minorHAnsi"/>
          <w:spacing w:val="-12"/>
        </w:rPr>
        <w:t xml:space="preserve"> </w:t>
      </w:r>
      <w:r w:rsidRPr="00F23040">
        <w:rPr>
          <w:rFonts w:cstheme="minorHAnsi"/>
        </w:rPr>
        <w:t>Committee,</w:t>
      </w:r>
      <w:r w:rsidRPr="00F23040">
        <w:rPr>
          <w:rFonts w:cstheme="minorHAnsi"/>
          <w:spacing w:val="-9"/>
        </w:rPr>
        <w:t xml:space="preserve"> </w:t>
      </w:r>
      <w:r w:rsidRPr="00F23040">
        <w:rPr>
          <w:rFonts w:cstheme="minorHAnsi"/>
        </w:rPr>
        <w:t>Project Manager and other</w:t>
      </w:r>
      <w:r w:rsidRPr="00F23040">
        <w:rPr>
          <w:rFonts w:cstheme="minorHAnsi"/>
          <w:spacing w:val="-5"/>
        </w:rPr>
        <w:t xml:space="preserve"> </w:t>
      </w:r>
      <w:r w:rsidRPr="00F23040">
        <w:rPr>
          <w:rFonts w:cstheme="minorHAnsi"/>
        </w:rPr>
        <w:t>partners.</w:t>
      </w:r>
    </w:p>
    <w:p w14:paraId="16014A1A" w14:textId="4EEB3B58" w:rsidR="00F23040" w:rsidRPr="00375C7F" w:rsidRDefault="00F23040" w:rsidP="00D45BBF">
      <w:pPr>
        <w:rPr>
          <w:rFonts w:cstheme="minorHAnsi"/>
        </w:rPr>
        <w:sectPr w:rsidR="00F23040" w:rsidRPr="00375C7F">
          <w:footerReference w:type="default" r:id="rId47"/>
          <w:pgSz w:w="11900" w:h="16850"/>
          <w:pgMar w:top="1000" w:right="1160" w:bottom="640" w:left="1260" w:header="0" w:footer="449" w:gutter="0"/>
          <w:pgNumType w:start="51"/>
          <w:cols w:space="720"/>
        </w:sectPr>
      </w:pPr>
    </w:p>
    <w:p w14:paraId="4A8472AE" w14:textId="77777777" w:rsidR="00D45BBF" w:rsidRPr="00A87344" w:rsidRDefault="00D45BBF" w:rsidP="00A87344">
      <w:pPr>
        <w:pStyle w:val="Heading2"/>
        <w:tabs>
          <w:tab w:val="left" w:pos="634"/>
        </w:tabs>
        <w:spacing w:before="76"/>
        <w:rPr>
          <w:rFonts w:asciiTheme="minorHAnsi" w:hAnsiTheme="minorHAnsi" w:cstheme="minorHAnsi"/>
          <w:sz w:val="22"/>
          <w:szCs w:val="22"/>
        </w:rPr>
      </w:pPr>
      <w:bookmarkStart w:id="79" w:name="_Toc112413485"/>
      <w:bookmarkEnd w:id="78"/>
      <w:r w:rsidRPr="00A87344">
        <w:rPr>
          <w:rFonts w:asciiTheme="minorHAnsi" w:hAnsiTheme="minorHAnsi" w:cstheme="minorHAnsi"/>
          <w:sz w:val="22"/>
          <w:szCs w:val="22"/>
        </w:rPr>
        <w:lastRenderedPageBreak/>
        <w:t>Project</w:t>
      </w:r>
      <w:r w:rsidRPr="00A87344">
        <w:rPr>
          <w:rFonts w:asciiTheme="minorHAnsi" w:hAnsiTheme="minorHAnsi" w:cstheme="minorHAnsi"/>
          <w:spacing w:val="-5"/>
          <w:sz w:val="22"/>
          <w:szCs w:val="22"/>
        </w:rPr>
        <w:t xml:space="preserve"> </w:t>
      </w:r>
      <w:r w:rsidRPr="00A87344">
        <w:rPr>
          <w:rFonts w:asciiTheme="minorHAnsi" w:hAnsiTheme="minorHAnsi" w:cstheme="minorHAnsi"/>
          <w:sz w:val="22"/>
          <w:szCs w:val="22"/>
        </w:rPr>
        <w:t>Manager</w:t>
      </w:r>
      <w:bookmarkEnd w:id="79"/>
    </w:p>
    <w:p w14:paraId="56304FA2" w14:textId="77777777" w:rsidR="00D45BBF" w:rsidRPr="00375C7F" w:rsidRDefault="00D45BBF" w:rsidP="00D45BBF">
      <w:pPr>
        <w:pStyle w:val="BodyText"/>
        <w:spacing w:before="1" w:after="1"/>
        <w:rPr>
          <w:rFonts w:asciiTheme="minorHAnsi" w:hAnsiTheme="minorHAnsi" w:cstheme="minorHAnsi"/>
          <w:b/>
          <w:sz w:val="25"/>
        </w:rPr>
      </w:pPr>
    </w:p>
    <w:tbl>
      <w:tblPr>
        <w:tblW w:w="0" w:type="auto"/>
        <w:tblInd w:w="1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61"/>
        <w:gridCol w:w="6800"/>
      </w:tblGrid>
      <w:tr w:rsidR="00D45BBF" w:rsidRPr="00375C7F" w14:paraId="5E5512C7" w14:textId="77777777" w:rsidTr="00F849DD">
        <w:trPr>
          <w:trHeight w:hRule="exact" w:val="269"/>
        </w:trPr>
        <w:tc>
          <w:tcPr>
            <w:tcW w:w="2361" w:type="dxa"/>
          </w:tcPr>
          <w:p w14:paraId="166BCC33" w14:textId="77777777" w:rsidR="00D45BBF" w:rsidRPr="00375C7F" w:rsidRDefault="00D45BBF" w:rsidP="00F849DD">
            <w:pPr>
              <w:pStyle w:val="TableParagraph"/>
              <w:tabs>
                <w:tab w:val="left" w:pos="9273"/>
              </w:tabs>
              <w:spacing w:line="244" w:lineRule="exact"/>
              <w:ind w:left="92" w:right="-6914"/>
              <w:rPr>
                <w:rFonts w:asciiTheme="minorHAnsi" w:hAnsiTheme="minorHAnsi" w:cstheme="minorHAnsi"/>
                <w:b/>
              </w:rPr>
            </w:pPr>
            <w:r w:rsidRPr="00375C7F">
              <w:rPr>
                <w:rFonts w:asciiTheme="minorHAnsi" w:hAnsiTheme="minorHAnsi" w:cstheme="minorHAnsi"/>
                <w:b/>
                <w:shd w:val="clear" w:color="auto" w:fill="D9D9D9"/>
              </w:rPr>
              <w:t xml:space="preserve"> </w:t>
            </w:r>
            <w:r w:rsidRPr="00375C7F">
              <w:rPr>
                <w:rFonts w:asciiTheme="minorHAnsi" w:hAnsiTheme="minorHAnsi" w:cstheme="minorHAnsi"/>
                <w:b/>
                <w:spacing w:val="-3"/>
                <w:shd w:val="clear" w:color="auto" w:fill="D9D9D9"/>
              </w:rPr>
              <w:t xml:space="preserve"> </w:t>
            </w:r>
            <w:r w:rsidRPr="00375C7F">
              <w:rPr>
                <w:rFonts w:asciiTheme="minorHAnsi" w:hAnsiTheme="minorHAnsi" w:cstheme="minorHAnsi"/>
                <w:b/>
                <w:shd w:val="clear" w:color="auto" w:fill="D9D9D9"/>
              </w:rPr>
              <w:t>I. Position</w:t>
            </w:r>
            <w:r w:rsidRPr="00375C7F">
              <w:rPr>
                <w:rFonts w:asciiTheme="minorHAnsi" w:hAnsiTheme="minorHAnsi" w:cstheme="minorHAnsi"/>
                <w:b/>
                <w:spacing w:val="-6"/>
                <w:shd w:val="clear" w:color="auto" w:fill="D9D9D9"/>
              </w:rPr>
              <w:t xml:space="preserve"> </w:t>
            </w:r>
            <w:r w:rsidRPr="00375C7F">
              <w:rPr>
                <w:rFonts w:asciiTheme="minorHAnsi" w:hAnsiTheme="minorHAnsi" w:cstheme="minorHAnsi"/>
                <w:b/>
                <w:shd w:val="clear" w:color="auto" w:fill="D9D9D9"/>
              </w:rPr>
              <w:t>information</w:t>
            </w:r>
            <w:r w:rsidRPr="00375C7F">
              <w:rPr>
                <w:rFonts w:asciiTheme="minorHAnsi" w:hAnsiTheme="minorHAnsi" w:cstheme="minorHAnsi"/>
                <w:b/>
                <w:shd w:val="clear" w:color="auto" w:fill="D9D9D9"/>
              </w:rPr>
              <w:tab/>
            </w:r>
          </w:p>
        </w:tc>
        <w:tc>
          <w:tcPr>
            <w:tcW w:w="6800" w:type="dxa"/>
          </w:tcPr>
          <w:p w14:paraId="40858BE8" w14:textId="77777777" w:rsidR="00D45BBF" w:rsidRPr="00375C7F" w:rsidRDefault="00D45BBF" w:rsidP="00F849DD">
            <w:pPr>
              <w:rPr>
                <w:rFonts w:cstheme="minorHAnsi"/>
              </w:rPr>
            </w:pPr>
          </w:p>
        </w:tc>
      </w:tr>
      <w:tr w:rsidR="00D45BBF" w:rsidRPr="00375C7F" w14:paraId="5A00C939" w14:textId="77777777" w:rsidTr="00F849DD">
        <w:trPr>
          <w:trHeight w:hRule="exact" w:val="262"/>
        </w:trPr>
        <w:tc>
          <w:tcPr>
            <w:tcW w:w="2361" w:type="dxa"/>
          </w:tcPr>
          <w:p w14:paraId="00BE51C9" w14:textId="77777777" w:rsidR="00D45BBF" w:rsidRPr="00375C7F" w:rsidRDefault="00D45BBF" w:rsidP="00F849DD">
            <w:pPr>
              <w:pStyle w:val="TableParagraph"/>
              <w:spacing w:before="17"/>
              <w:ind w:left="200"/>
              <w:rPr>
                <w:rFonts w:asciiTheme="minorHAnsi" w:hAnsiTheme="minorHAnsi" w:cstheme="minorHAnsi"/>
                <w:sz w:val="21"/>
              </w:rPr>
            </w:pPr>
            <w:r w:rsidRPr="00375C7F">
              <w:rPr>
                <w:rFonts w:asciiTheme="minorHAnsi" w:hAnsiTheme="minorHAnsi" w:cstheme="minorHAnsi"/>
                <w:sz w:val="21"/>
              </w:rPr>
              <w:t>Project title:</w:t>
            </w:r>
          </w:p>
        </w:tc>
        <w:tc>
          <w:tcPr>
            <w:tcW w:w="6800" w:type="dxa"/>
          </w:tcPr>
          <w:p w14:paraId="2054384E" w14:textId="77777777" w:rsidR="00D45BBF" w:rsidRPr="00375C7F" w:rsidRDefault="00D45BBF" w:rsidP="00F849DD">
            <w:pPr>
              <w:pStyle w:val="TableParagraph"/>
              <w:spacing w:before="17"/>
              <w:ind w:left="215"/>
              <w:rPr>
                <w:rFonts w:asciiTheme="minorHAnsi" w:hAnsiTheme="minorHAnsi" w:cstheme="minorHAnsi"/>
                <w:sz w:val="21"/>
              </w:rPr>
            </w:pPr>
            <w:r w:rsidRPr="00375C7F">
              <w:rPr>
                <w:rFonts w:asciiTheme="minorHAnsi" w:hAnsiTheme="minorHAnsi" w:cstheme="minorHAnsi"/>
                <w:sz w:val="21"/>
              </w:rPr>
              <w:t>Women in Leadership in Samoa (WILS)</w:t>
            </w:r>
          </w:p>
        </w:tc>
      </w:tr>
      <w:tr w:rsidR="00D45BBF" w:rsidRPr="00375C7F" w14:paraId="24F1691D" w14:textId="77777777" w:rsidTr="00F849DD">
        <w:trPr>
          <w:trHeight w:hRule="exact" w:val="241"/>
        </w:trPr>
        <w:tc>
          <w:tcPr>
            <w:tcW w:w="2361" w:type="dxa"/>
          </w:tcPr>
          <w:p w14:paraId="6B348096" w14:textId="77777777" w:rsidR="00D45BBF" w:rsidRPr="00375C7F" w:rsidRDefault="00D45BBF" w:rsidP="00F849DD">
            <w:pPr>
              <w:pStyle w:val="TableParagraph"/>
              <w:spacing w:line="237" w:lineRule="exact"/>
              <w:ind w:left="200"/>
              <w:rPr>
                <w:rFonts w:asciiTheme="minorHAnsi" w:hAnsiTheme="minorHAnsi" w:cstheme="minorHAnsi"/>
                <w:sz w:val="21"/>
              </w:rPr>
            </w:pPr>
            <w:r w:rsidRPr="00375C7F">
              <w:rPr>
                <w:rFonts w:asciiTheme="minorHAnsi" w:hAnsiTheme="minorHAnsi" w:cstheme="minorHAnsi"/>
                <w:sz w:val="21"/>
              </w:rPr>
              <w:t>Project Number:</w:t>
            </w:r>
          </w:p>
        </w:tc>
        <w:tc>
          <w:tcPr>
            <w:tcW w:w="6800" w:type="dxa"/>
          </w:tcPr>
          <w:p w14:paraId="5835D9CD" w14:textId="77777777" w:rsidR="00D45BBF" w:rsidRPr="00375C7F" w:rsidRDefault="00D45BBF" w:rsidP="00F849DD">
            <w:pPr>
              <w:pStyle w:val="TableParagraph"/>
              <w:spacing w:line="237" w:lineRule="exact"/>
              <w:ind w:left="215"/>
              <w:rPr>
                <w:rFonts w:asciiTheme="minorHAnsi" w:hAnsiTheme="minorHAnsi" w:cstheme="minorHAnsi"/>
                <w:sz w:val="21"/>
              </w:rPr>
            </w:pPr>
            <w:r w:rsidRPr="00375C7F">
              <w:rPr>
                <w:rFonts w:asciiTheme="minorHAnsi" w:hAnsiTheme="minorHAnsi" w:cstheme="minorHAnsi"/>
                <w:sz w:val="21"/>
              </w:rPr>
              <w:t>TBC</w:t>
            </w:r>
          </w:p>
        </w:tc>
      </w:tr>
      <w:tr w:rsidR="00D45BBF" w:rsidRPr="00375C7F" w14:paraId="5DB24507" w14:textId="77777777" w:rsidTr="00F849DD">
        <w:trPr>
          <w:trHeight w:hRule="exact" w:val="262"/>
        </w:trPr>
        <w:tc>
          <w:tcPr>
            <w:tcW w:w="2361" w:type="dxa"/>
          </w:tcPr>
          <w:p w14:paraId="5C5A36A1" w14:textId="77777777" w:rsidR="00D45BBF" w:rsidRPr="00375C7F" w:rsidRDefault="00D45BBF" w:rsidP="00F849DD">
            <w:pPr>
              <w:pStyle w:val="TableParagraph"/>
              <w:spacing w:line="238" w:lineRule="exact"/>
              <w:ind w:left="200"/>
              <w:rPr>
                <w:rFonts w:asciiTheme="minorHAnsi" w:hAnsiTheme="minorHAnsi" w:cstheme="minorHAnsi"/>
                <w:sz w:val="21"/>
              </w:rPr>
            </w:pPr>
            <w:r w:rsidRPr="00375C7F">
              <w:rPr>
                <w:rFonts w:asciiTheme="minorHAnsi" w:hAnsiTheme="minorHAnsi" w:cstheme="minorHAnsi"/>
                <w:sz w:val="21"/>
              </w:rPr>
              <w:t>Job Code Title:</w:t>
            </w:r>
          </w:p>
        </w:tc>
        <w:tc>
          <w:tcPr>
            <w:tcW w:w="6800" w:type="dxa"/>
          </w:tcPr>
          <w:p w14:paraId="0BEEA811" w14:textId="77777777" w:rsidR="00D45BBF" w:rsidRPr="00375C7F" w:rsidRDefault="00D45BBF" w:rsidP="00F849DD">
            <w:pPr>
              <w:pStyle w:val="TableParagraph"/>
              <w:spacing w:line="238" w:lineRule="exact"/>
              <w:ind w:left="215"/>
              <w:rPr>
                <w:rFonts w:asciiTheme="minorHAnsi" w:hAnsiTheme="minorHAnsi" w:cstheme="minorHAnsi"/>
                <w:sz w:val="21"/>
              </w:rPr>
            </w:pPr>
            <w:r w:rsidRPr="00375C7F">
              <w:rPr>
                <w:rFonts w:asciiTheme="minorHAnsi" w:hAnsiTheme="minorHAnsi" w:cstheme="minorHAnsi"/>
                <w:sz w:val="21"/>
              </w:rPr>
              <w:t>Project Manager</w:t>
            </w:r>
          </w:p>
        </w:tc>
      </w:tr>
      <w:tr w:rsidR="00D45BBF" w:rsidRPr="00375C7F" w14:paraId="61D922C3" w14:textId="77777777" w:rsidTr="00F849DD">
        <w:trPr>
          <w:trHeight w:hRule="exact" w:val="282"/>
        </w:trPr>
        <w:tc>
          <w:tcPr>
            <w:tcW w:w="2361" w:type="dxa"/>
          </w:tcPr>
          <w:p w14:paraId="1B0F07DE" w14:textId="77777777" w:rsidR="00D45BBF" w:rsidRPr="00375C7F" w:rsidRDefault="00D45BBF" w:rsidP="00F849DD">
            <w:pPr>
              <w:pStyle w:val="TableParagraph"/>
              <w:spacing w:before="15"/>
              <w:ind w:left="200"/>
              <w:rPr>
                <w:rFonts w:asciiTheme="minorHAnsi" w:hAnsiTheme="minorHAnsi" w:cstheme="minorHAnsi"/>
                <w:sz w:val="21"/>
              </w:rPr>
            </w:pPr>
            <w:r w:rsidRPr="00375C7F">
              <w:rPr>
                <w:rFonts w:asciiTheme="minorHAnsi" w:hAnsiTheme="minorHAnsi" w:cstheme="minorHAnsi"/>
                <w:sz w:val="21"/>
              </w:rPr>
              <w:t>Employment Duration:</w:t>
            </w:r>
          </w:p>
        </w:tc>
        <w:tc>
          <w:tcPr>
            <w:tcW w:w="6800" w:type="dxa"/>
          </w:tcPr>
          <w:p w14:paraId="2AAD9FD3" w14:textId="43077821" w:rsidR="00D45BBF" w:rsidRPr="00375C7F" w:rsidRDefault="003D7097" w:rsidP="00F849DD">
            <w:pPr>
              <w:pStyle w:val="TableParagraph"/>
              <w:spacing w:before="15"/>
              <w:ind w:left="215"/>
              <w:rPr>
                <w:rFonts w:asciiTheme="minorHAnsi" w:hAnsiTheme="minorHAnsi" w:cstheme="minorHAnsi"/>
                <w:sz w:val="21"/>
              </w:rPr>
            </w:pPr>
            <w:r>
              <w:rPr>
                <w:rFonts w:asciiTheme="minorHAnsi" w:hAnsiTheme="minorHAnsi" w:cstheme="minorHAnsi"/>
                <w:sz w:val="21"/>
              </w:rPr>
              <w:t>Four years</w:t>
            </w:r>
            <w:r w:rsidR="00D45BBF" w:rsidRPr="00375C7F">
              <w:rPr>
                <w:rFonts w:asciiTheme="minorHAnsi" w:hAnsiTheme="minorHAnsi" w:cstheme="minorHAnsi"/>
                <w:sz w:val="21"/>
              </w:rPr>
              <w:t xml:space="preserve"> (</w:t>
            </w:r>
            <w:r w:rsidR="00A87344">
              <w:rPr>
                <w:rFonts w:asciiTheme="minorHAnsi" w:hAnsiTheme="minorHAnsi" w:cstheme="minorHAnsi"/>
                <w:sz w:val="21"/>
              </w:rPr>
              <w:t>2023</w:t>
            </w:r>
            <w:r w:rsidR="00D45BBF" w:rsidRPr="00375C7F">
              <w:rPr>
                <w:rFonts w:asciiTheme="minorHAnsi" w:hAnsiTheme="minorHAnsi" w:cstheme="minorHAnsi"/>
                <w:sz w:val="21"/>
              </w:rPr>
              <w:t xml:space="preserve"> - 202</w:t>
            </w:r>
            <w:r w:rsidR="00A87344">
              <w:rPr>
                <w:rFonts w:asciiTheme="minorHAnsi" w:hAnsiTheme="minorHAnsi" w:cstheme="minorHAnsi"/>
                <w:sz w:val="21"/>
              </w:rPr>
              <w:t>6</w:t>
            </w:r>
            <w:r w:rsidR="00D45BBF" w:rsidRPr="00375C7F">
              <w:rPr>
                <w:rFonts w:asciiTheme="minorHAnsi" w:hAnsiTheme="minorHAnsi" w:cstheme="minorHAnsi"/>
                <w:sz w:val="21"/>
              </w:rPr>
              <w:t>)</w:t>
            </w:r>
          </w:p>
        </w:tc>
      </w:tr>
      <w:tr w:rsidR="00D45BBF" w:rsidRPr="00375C7F" w14:paraId="26607226" w14:textId="77777777" w:rsidTr="00F849DD">
        <w:trPr>
          <w:trHeight w:hRule="exact" w:val="282"/>
        </w:trPr>
        <w:tc>
          <w:tcPr>
            <w:tcW w:w="2361" w:type="dxa"/>
          </w:tcPr>
          <w:p w14:paraId="62178D1F" w14:textId="77777777" w:rsidR="00D45BBF" w:rsidRPr="00375C7F" w:rsidRDefault="00D45BBF" w:rsidP="00F849DD">
            <w:pPr>
              <w:pStyle w:val="TableParagraph"/>
              <w:spacing w:before="17"/>
              <w:ind w:left="200"/>
              <w:rPr>
                <w:rFonts w:asciiTheme="minorHAnsi" w:hAnsiTheme="minorHAnsi" w:cstheme="minorHAnsi"/>
                <w:sz w:val="21"/>
              </w:rPr>
            </w:pPr>
            <w:r w:rsidRPr="00375C7F">
              <w:rPr>
                <w:rFonts w:asciiTheme="minorHAnsi" w:hAnsiTheme="minorHAnsi" w:cstheme="minorHAnsi"/>
                <w:sz w:val="21"/>
              </w:rPr>
              <w:t>Working nature:</w:t>
            </w:r>
          </w:p>
        </w:tc>
        <w:tc>
          <w:tcPr>
            <w:tcW w:w="6800" w:type="dxa"/>
          </w:tcPr>
          <w:p w14:paraId="3C8DC8E3" w14:textId="77777777" w:rsidR="00D45BBF" w:rsidRPr="00375C7F" w:rsidRDefault="00D45BBF" w:rsidP="00F849DD">
            <w:pPr>
              <w:pStyle w:val="TableParagraph"/>
              <w:spacing w:before="17"/>
              <w:ind w:left="215"/>
              <w:rPr>
                <w:rFonts w:asciiTheme="minorHAnsi" w:hAnsiTheme="minorHAnsi" w:cstheme="minorHAnsi"/>
                <w:sz w:val="21"/>
              </w:rPr>
            </w:pPr>
            <w:r w:rsidRPr="00375C7F">
              <w:rPr>
                <w:rFonts w:asciiTheme="minorHAnsi" w:hAnsiTheme="minorHAnsi" w:cstheme="minorHAnsi"/>
                <w:sz w:val="21"/>
              </w:rPr>
              <w:t>Full-time assignment</w:t>
            </w:r>
          </w:p>
        </w:tc>
      </w:tr>
      <w:tr w:rsidR="00D45BBF" w:rsidRPr="00375C7F" w14:paraId="62168494" w14:textId="77777777" w:rsidTr="00F849DD">
        <w:trPr>
          <w:trHeight w:hRule="exact" w:val="281"/>
        </w:trPr>
        <w:tc>
          <w:tcPr>
            <w:tcW w:w="2361" w:type="dxa"/>
          </w:tcPr>
          <w:p w14:paraId="5D07F2CC" w14:textId="77777777" w:rsidR="00D45BBF" w:rsidRPr="00375C7F" w:rsidRDefault="00D45BBF" w:rsidP="00F849DD">
            <w:pPr>
              <w:pStyle w:val="TableParagraph"/>
              <w:spacing w:before="15"/>
              <w:ind w:left="200"/>
              <w:rPr>
                <w:rFonts w:asciiTheme="minorHAnsi" w:hAnsiTheme="minorHAnsi" w:cstheme="minorHAnsi"/>
                <w:sz w:val="21"/>
              </w:rPr>
            </w:pPr>
            <w:r w:rsidRPr="00375C7F">
              <w:rPr>
                <w:rFonts w:asciiTheme="minorHAnsi" w:hAnsiTheme="minorHAnsi" w:cstheme="minorHAnsi"/>
                <w:sz w:val="21"/>
              </w:rPr>
              <w:t>Working hours:</w:t>
            </w:r>
          </w:p>
        </w:tc>
        <w:tc>
          <w:tcPr>
            <w:tcW w:w="6800" w:type="dxa"/>
          </w:tcPr>
          <w:p w14:paraId="14FA5188" w14:textId="77777777" w:rsidR="00D45BBF" w:rsidRPr="00375C7F" w:rsidRDefault="00D45BBF" w:rsidP="00F849DD">
            <w:pPr>
              <w:pStyle w:val="TableParagraph"/>
              <w:spacing w:before="15"/>
              <w:ind w:left="215"/>
              <w:rPr>
                <w:rFonts w:asciiTheme="minorHAnsi" w:hAnsiTheme="minorHAnsi" w:cstheme="minorHAnsi"/>
                <w:sz w:val="21"/>
              </w:rPr>
            </w:pPr>
            <w:r w:rsidRPr="00375C7F">
              <w:rPr>
                <w:rFonts w:asciiTheme="minorHAnsi" w:hAnsiTheme="minorHAnsi" w:cstheme="minorHAnsi"/>
                <w:sz w:val="21"/>
              </w:rPr>
              <w:t>40 hours a week</w:t>
            </w:r>
          </w:p>
        </w:tc>
      </w:tr>
      <w:tr w:rsidR="00D45BBF" w:rsidRPr="00375C7F" w14:paraId="72179C50" w14:textId="77777777" w:rsidTr="00F849DD">
        <w:trPr>
          <w:trHeight w:hRule="exact" w:val="282"/>
        </w:trPr>
        <w:tc>
          <w:tcPr>
            <w:tcW w:w="2361" w:type="dxa"/>
          </w:tcPr>
          <w:p w14:paraId="14E9081F" w14:textId="77777777" w:rsidR="00D45BBF" w:rsidRPr="00375C7F" w:rsidRDefault="00D45BBF" w:rsidP="00F849DD">
            <w:pPr>
              <w:pStyle w:val="TableParagraph"/>
              <w:spacing w:before="15"/>
              <w:ind w:left="200"/>
              <w:rPr>
                <w:rFonts w:asciiTheme="minorHAnsi" w:hAnsiTheme="minorHAnsi" w:cstheme="minorHAnsi"/>
                <w:sz w:val="21"/>
              </w:rPr>
            </w:pPr>
            <w:r w:rsidRPr="00375C7F">
              <w:rPr>
                <w:rFonts w:asciiTheme="minorHAnsi" w:hAnsiTheme="minorHAnsi" w:cstheme="minorHAnsi"/>
                <w:sz w:val="21"/>
              </w:rPr>
              <w:t>Duty station:</w:t>
            </w:r>
          </w:p>
        </w:tc>
        <w:tc>
          <w:tcPr>
            <w:tcW w:w="6800" w:type="dxa"/>
          </w:tcPr>
          <w:p w14:paraId="4AE94562" w14:textId="77777777" w:rsidR="00D45BBF" w:rsidRPr="00375C7F" w:rsidRDefault="00D45BBF" w:rsidP="00F849DD">
            <w:pPr>
              <w:pStyle w:val="TableParagraph"/>
              <w:spacing w:before="15"/>
              <w:ind w:left="215"/>
              <w:rPr>
                <w:rFonts w:asciiTheme="minorHAnsi" w:hAnsiTheme="minorHAnsi" w:cstheme="minorHAnsi"/>
                <w:sz w:val="21"/>
              </w:rPr>
            </w:pPr>
            <w:r w:rsidRPr="00375C7F">
              <w:rPr>
                <w:rFonts w:asciiTheme="minorHAnsi" w:hAnsiTheme="minorHAnsi" w:cstheme="minorHAnsi"/>
                <w:sz w:val="21"/>
              </w:rPr>
              <w:t>Apia, Samoa</w:t>
            </w:r>
          </w:p>
        </w:tc>
      </w:tr>
      <w:tr w:rsidR="00D45BBF" w:rsidRPr="00375C7F" w14:paraId="6AE53CBF" w14:textId="77777777" w:rsidTr="00F849DD">
        <w:trPr>
          <w:trHeight w:hRule="exact" w:val="281"/>
        </w:trPr>
        <w:tc>
          <w:tcPr>
            <w:tcW w:w="2361" w:type="dxa"/>
          </w:tcPr>
          <w:p w14:paraId="0ED48F7E" w14:textId="77777777" w:rsidR="00D45BBF" w:rsidRPr="00375C7F" w:rsidRDefault="00D45BBF" w:rsidP="00F849DD">
            <w:pPr>
              <w:pStyle w:val="TableParagraph"/>
              <w:spacing w:before="17"/>
              <w:ind w:left="200"/>
              <w:rPr>
                <w:rFonts w:asciiTheme="minorHAnsi" w:hAnsiTheme="minorHAnsi" w:cstheme="minorHAnsi"/>
                <w:sz w:val="21"/>
              </w:rPr>
            </w:pPr>
            <w:r w:rsidRPr="00375C7F">
              <w:rPr>
                <w:rFonts w:asciiTheme="minorHAnsi" w:hAnsiTheme="minorHAnsi" w:cstheme="minorHAnsi"/>
                <w:sz w:val="21"/>
              </w:rPr>
              <w:t>Pre-classified Grade:</w:t>
            </w:r>
          </w:p>
        </w:tc>
        <w:tc>
          <w:tcPr>
            <w:tcW w:w="6800" w:type="dxa"/>
          </w:tcPr>
          <w:p w14:paraId="0B9193F1" w14:textId="77777777" w:rsidR="00D45BBF" w:rsidRPr="00375C7F" w:rsidRDefault="00D45BBF" w:rsidP="00F849DD">
            <w:pPr>
              <w:pStyle w:val="TableParagraph"/>
              <w:spacing w:before="17"/>
              <w:ind w:left="215"/>
              <w:rPr>
                <w:rFonts w:asciiTheme="minorHAnsi" w:hAnsiTheme="minorHAnsi" w:cstheme="minorHAnsi"/>
                <w:sz w:val="21"/>
              </w:rPr>
            </w:pPr>
            <w:r w:rsidRPr="00375C7F">
              <w:rPr>
                <w:rFonts w:asciiTheme="minorHAnsi" w:hAnsiTheme="minorHAnsi" w:cstheme="minorHAnsi"/>
                <w:sz w:val="21"/>
              </w:rPr>
              <w:t>TBC</w:t>
            </w:r>
          </w:p>
        </w:tc>
      </w:tr>
      <w:tr w:rsidR="00D45BBF" w:rsidRPr="00375C7F" w14:paraId="51FC6875" w14:textId="77777777" w:rsidTr="00F849DD">
        <w:trPr>
          <w:trHeight w:hRule="exact" w:val="259"/>
        </w:trPr>
        <w:tc>
          <w:tcPr>
            <w:tcW w:w="2361" w:type="dxa"/>
          </w:tcPr>
          <w:p w14:paraId="77584E10" w14:textId="77777777" w:rsidR="00D45BBF" w:rsidRPr="00375C7F" w:rsidRDefault="00D45BBF" w:rsidP="00F849DD">
            <w:pPr>
              <w:pStyle w:val="TableParagraph"/>
              <w:spacing w:before="17"/>
              <w:ind w:left="200"/>
              <w:rPr>
                <w:rFonts w:asciiTheme="minorHAnsi" w:hAnsiTheme="minorHAnsi" w:cstheme="minorHAnsi"/>
                <w:sz w:val="21"/>
              </w:rPr>
            </w:pPr>
            <w:r w:rsidRPr="00375C7F">
              <w:rPr>
                <w:rFonts w:asciiTheme="minorHAnsi" w:hAnsiTheme="minorHAnsi" w:cstheme="minorHAnsi"/>
                <w:sz w:val="21"/>
              </w:rPr>
              <w:t>Supervisor:</w:t>
            </w:r>
          </w:p>
        </w:tc>
        <w:tc>
          <w:tcPr>
            <w:tcW w:w="6800" w:type="dxa"/>
          </w:tcPr>
          <w:p w14:paraId="11B7C48F" w14:textId="77777777" w:rsidR="00D45BBF" w:rsidRPr="00375C7F" w:rsidRDefault="00D45BBF" w:rsidP="00F849DD">
            <w:pPr>
              <w:pStyle w:val="TableParagraph"/>
              <w:spacing w:before="14"/>
              <w:ind w:left="215"/>
              <w:rPr>
                <w:rFonts w:asciiTheme="minorHAnsi" w:hAnsiTheme="minorHAnsi" w:cstheme="minorHAnsi"/>
                <w:sz w:val="21"/>
              </w:rPr>
            </w:pPr>
            <w:r w:rsidRPr="00375C7F">
              <w:rPr>
                <w:rFonts w:asciiTheme="minorHAnsi" w:hAnsiTheme="minorHAnsi" w:cstheme="minorHAnsi"/>
                <w:sz w:val="21"/>
              </w:rPr>
              <w:t>Assistant Resident Representative, Governance and Poverty Reduction Unit</w:t>
            </w:r>
          </w:p>
        </w:tc>
      </w:tr>
    </w:tbl>
    <w:p w14:paraId="5B40276B" w14:textId="77777777" w:rsidR="00D45BBF" w:rsidRPr="00375C7F" w:rsidRDefault="00D45BBF" w:rsidP="00D45BBF">
      <w:pPr>
        <w:pStyle w:val="BodyText"/>
        <w:spacing w:before="10"/>
        <w:rPr>
          <w:rFonts w:asciiTheme="minorHAnsi" w:hAnsiTheme="minorHAnsi" w:cstheme="minorHAnsi"/>
          <w:b/>
          <w:sz w:val="18"/>
        </w:rPr>
      </w:pPr>
    </w:p>
    <w:p w14:paraId="473528AF" w14:textId="77777777" w:rsidR="00D45BBF" w:rsidRPr="00375C7F" w:rsidRDefault="00D45BBF" w:rsidP="00D45BBF">
      <w:pPr>
        <w:pStyle w:val="Heading4"/>
        <w:tabs>
          <w:tab w:val="left" w:pos="9529"/>
        </w:tabs>
        <w:spacing w:before="91"/>
        <w:ind w:left="206"/>
        <w:rPr>
          <w:rFonts w:asciiTheme="minorHAnsi" w:hAnsiTheme="minorHAnsi" w:cstheme="minorHAnsi"/>
        </w:rPr>
      </w:pPr>
      <w:r w:rsidRPr="00375C7F">
        <w:rPr>
          <w:rFonts w:asciiTheme="minorHAnsi" w:hAnsiTheme="minorHAnsi" w:cstheme="minorHAnsi"/>
          <w:shd w:val="clear" w:color="auto" w:fill="D9D9D9"/>
        </w:rPr>
        <w:t xml:space="preserve"> </w:t>
      </w:r>
      <w:r w:rsidRPr="00375C7F">
        <w:rPr>
          <w:rFonts w:asciiTheme="minorHAnsi" w:hAnsiTheme="minorHAnsi" w:cstheme="minorHAnsi"/>
          <w:spacing w:val="-3"/>
          <w:shd w:val="clear" w:color="auto" w:fill="D9D9D9"/>
        </w:rPr>
        <w:t xml:space="preserve"> </w:t>
      </w:r>
      <w:r w:rsidRPr="00375C7F">
        <w:rPr>
          <w:rFonts w:asciiTheme="minorHAnsi" w:hAnsiTheme="minorHAnsi" w:cstheme="minorHAnsi"/>
          <w:shd w:val="clear" w:color="auto" w:fill="D9D9D9"/>
        </w:rPr>
        <w:t>II. Background and</w:t>
      </w:r>
      <w:r w:rsidRPr="00375C7F">
        <w:rPr>
          <w:rFonts w:asciiTheme="minorHAnsi" w:hAnsiTheme="minorHAnsi" w:cstheme="minorHAnsi"/>
          <w:spacing w:val="-3"/>
          <w:shd w:val="clear" w:color="auto" w:fill="D9D9D9"/>
        </w:rPr>
        <w:t xml:space="preserve"> </w:t>
      </w:r>
      <w:r w:rsidRPr="00375C7F">
        <w:rPr>
          <w:rFonts w:asciiTheme="minorHAnsi" w:hAnsiTheme="minorHAnsi" w:cstheme="minorHAnsi"/>
          <w:shd w:val="clear" w:color="auto" w:fill="D9D9D9"/>
        </w:rPr>
        <w:t>objectives</w:t>
      </w:r>
      <w:r w:rsidRPr="00375C7F">
        <w:rPr>
          <w:rFonts w:asciiTheme="minorHAnsi" w:hAnsiTheme="minorHAnsi" w:cstheme="minorHAnsi"/>
          <w:shd w:val="clear" w:color="auto" w:fill="D9D9D9"/>
        </w:rPr>
        <w:tab/>
      </w:r>
    </w:p>
    <w:p w14:paraId="5D66A23B" w14:textId="77777777" w:rsidR="00D45BBF" w:rsidRPr="00375C7F" w:rsidRDefault="00D45BBF" w:rsidP="00D45BBF">
      <w:pPr>
        <w:pStyle w:val="BodyText"/>
        <w:spacing w:before="6"/>
        <w:rPr>
          <w:rFonts w:asciiTheme="minorHAnsi" w:hAnsiTheme="minorHAnsi" w:cstheme="minorHAnsi"/>
          <w:b/>
          <w:sz w:val="25"/>
        </w:rPr>
      </w:pPr>
    </w:p>
    <w:p w14:paraId="456A9769" w14:textId="77777777" w:rsidR="00D45BBF" w:rsidRDefault="00D45BBF" w:rsidP="00D45BBF">
      <w:pPr>
        <w:ind w:left="206" w:right="160"/>
        <w:jc w:val="both"/>
        <w:rPr>
          <w:sz w:val="21"/>
        </w:rPr>
      </w:pPr>
      <w:r w:rsidRPr="00375C7F">
        <w:rPr>
          <w:rFonts w:cstheme="minorHAnsi"/>
          <w:sz w:val="21"/>
        </w:rPr>
        <w:t>Increasing women’s representation in leadership roles and securing their participation in decision making and political</w:t>
      </w:r>
      <w:r w:rsidRPr="00375C7F">
        <w:rPr>
          <w:rFonts w:cstheme="minorHAnsi"/>
          <w:spacing w:val="-16"/>
          <w:sz w:val="21"/>
        </w:rPr>
        <w:t xml:space="preserve"> </w:t>
      </w:r>
      <w:r w:rsidRPr="00375C7F">
        <w:rPr>
          <w:rFonts w:cstheme="minorHAnsi"/>
          <w:sz w:val="21"/>
        </w:rPr>
        <w:t>life</w:t>
      </w:r>
      <w:r w:rsidRPr="00375C7F">
        <w:rPr>
          <w:rFonts w:cstheme="minorHAnsi"/>
          <w:spacing w:val="-14"/>
          <w:sz w:val="21"/>
        </w:rPr>
        <w:t xml:space="preserve"> </w:t>
      </w:r>
      <w:r w:rsidRPr="00375C7F">
        <w:rPr>
          <w:rFonts w:cstheme="minorHAnsi"/>
          <w:sz w:val="21"/>
        </w:rPr>
        <w:t>at</w:t>
      </w:r>
      <w:r w:rsidRPr="00375C7F">
        <w:rPr>
          <w:rFonts w:cstheme="minorHAnsi"/>
          <w:spacing w:val="-15"/>
          <w:sz w:val="21"/>
        </w:rPr>
        <w:t xml:space="preserve"> </w:t>
      </w:r>
      <w:r w:rsidRPr="00375C7F">
        <w:rPr>
          <w:rFonts w:cstheme="minorHAnsi"/>
          <w:sz w:val="21"/>
        </w:rPr>
        <w:t>national</w:t>
      </w:r>
      <w:r w:rsidRPr="00375C7F">
        <w:rPr>
          <w:rFonts w:cstheme="minorHAnsi"/>
          <w:spacing w:val="-15"/>
          <w:sz w:val="21"/>
        </w:rPr>
        <w:t xml:space="preserve"> </w:t>
      </w:r>
      <w:r w:rsidRPr="00375C7F">
        <w:rPr>
          <w:rFonts w:cstheme="minorHAnsi"/>
          <w:sz w:val="21"/>
        </w:rPr>
        <w:t>and</w:t>
      </w:r>
      <w:r w:rsidRPr="00375C7F">
        <w:rPr>
          <w:rFonts w:cstheme="minorHAnsi"/>
          <w:spacing w:val="-14"/>
          <w:sz w:val="21"/>
        </w:rPr>
        <w:t xml:space="preserve"> </w:t>
      </w:r>
      <w:r w:rsidRPr="00375C7F">
        <w:rPr>
          <w:rFonts w:cstheme="minorHAnsi"/>
          <w:sz w:val="21"/>
        </w:rPr>
        <w:t>community</w:t>
      </w:r>
      <w:r w:rsidRPr="00375C7F">
        <w:rPr>
          <w:rFonts w:cstheme="minorHAnsi"/>
          <w:spacing w:val="-14"/>
          <w:sz w:val="21"/>
        </w:rPr>
        <w:t xml:space="preserve"> </w:t>
      </w:r>
      <w:r w:rsidRPr="00375C7F">
        <w:rPr>
          <w:rFonts w:cstheme="minorHAnsi"/>
          <w:sz w:val="21"/>
        </w:rPr>
        <w:t>levels</w:t>
      </w:r>
      <w:r w:rsidRPr="00375C7F">
        <w:rPr>
          <w:rFonts w:cstheme="minorHAnsi"/>
          <w:spacing w:val="-15"/>
          <w:sz w:val="21"/>
        </w:rPr>
        <w:t xml:space="preserve"> </w:t>
      </w:r>
      <w:r w:rsidRPr="00375C7F">
        <w:rPr>
          <w:rFonts w:cstheme="minorHAnsi"/>
          <w:sz w:val="21"/>
        </w:rPr>
        <w:t>is</w:t>
      </w:r>
      <w:r w:rsidRPr="00375C7F">
        <w:rPr>
          <w:rFonts w:cstheme="minorHAnsi"/>
          <w:spacing w:val="-14"/>
          <w:sz w:val="21"/>
        </w:rPr>
        <w:t xml:space="preserve"> </w:t>
      </w:r>
      <w:r w:rsidRPr="00375C7F">
        <w:rPr>
          <w:rFonts w:cstheme="minorHAnsi"/>
          <w:sz w:val="21"/>
        </w:rPr>
        <w:t>crucial</w:t>
      </w:r>
      <w:r w:rsidRPr="00375C7F">
        <w:rPr>
          <w:rFonts w:cstheme="minorHAnsi"/>
          <w:spacing w:val="-15"/>
          <w:sz w:val="21"/>
        </w:rPr>
        <w:t xml:space="preserve"> </w:t>
      </w:r>
      <w:r w:rsidRPr="00375C7F">
        <w:rPr>
          <w:rFonts w:cstheme="minorHAnsi"/>
          <w:sz w:val="21"/>
        </w:rPr>
        <w:t>to</w:t>
      </w:r>
      <w:r w:rsidRPr="00375C7F">
        <w:rPr>
          <w:rFonts w:cstheme="minorHAnsi"/>
          <w:spacing w:val="-14"/>
          <w:sz w:val="21"/>
        </w:rPr>
        <w:t xml:space="preserve"> </w:t>
      </w:r>
      <w:r w:rsidRPr="00375C7F">
        <w:rPr>
          <w:rFonts w:cstheme="minorHAnsi"/>
          <w:sz w:val="21"/>
        </w:rPr>
        <w:t>achieving</w:t>
      </w:r>
      <w:r w:rsidRPr="00375C7F">
        <w:rPr>
          <w:rFonts w:cstheme="minorHAnsi"/>
          <w:spacing w:val="-14"/>
          <w:sz w:val="21"/>
        </w:rPr>
        <w:t xml:space="preserve"> </w:t>
      </w:r>
      <w:r w:rsidRPr="00375C7F">
        <w:rPr>
          <w:rFonts w:cstheme="minorHAnsi"/>
          <w:sz w:val="21"/>
        </w:rPr>
        <w:t>gender</w:t>
      </w:r>
      <w:r w:rsidRPr="00375C7F">
        <w:rPr>
          <w:rFonts w:cstheme="minorHAnsi"/>
          <w:spacing w:val="-14"/>
          <w:sz w:val="21"/>
        </w:rPr>
        <w:t xml:space="preserve"> </w:t>
      </w:r>
      <w:r w:rsidRPr="00375C7F">
        <w:rPr>
          <w:rFonts w:cstheme="minorHAnsi"/>
          <w:sz w:val="21"/>
        </w:rPr>
        <w:t>equality</w:t>
      </w:r>
      <w:r w:rsidRPr="00375C7F">
        <w:rPr>
          <w:rFonts w:cstheme="minorHAnsi"/>
          <w:spacing w:val="-14"/>
          <w:sz w:val="21"/>
        </w:rPr>
        <w:t xml:space="preserve"> </w:t>
      </w:r>
      <w:r w:rsidRPr="00375C7F">
        <w:rPr>
          <w:rFonts w:cstheme="minorHAnsi"/>
          <w:sz w:val="21"/>
        </w:rPr>
        <w:t>and</w:t>
      </w:r>
      <w:r w:rsidRPr="00375C7F">
        <w:rPr>
          <w:rFonts w:cstheme="minorHAnsi"/>
          <w:spacing w:val="-14"/>
          <w:sz w:val="21"/>
        </w:rPr>
        <w:t xml:space="preserve"> </w:t>
      </w:r>
      <w:r w:rsidRPr="00375C7F">
        <w:rPr>
          <w:rFonts w:cstheme="minorHAnsi"/>
          <w:sz w:val="21"/>
        </w:rPr>
        <w:t>democratic</w:t>
      </w:r>
      <w:r w:rsidRPr="00375C7F">
        <w:rPr>
          <w:rFonts w:cstheme="minorHAnsi"/>
          <w:spacing w:val="-14"/>
          <w:sz w:val="21"/>
        </w:rPr>
        <w:t xml:space="preserve"> </w:t>
      </w:r>
      <w:r w:rsidRPr="00375C7F">
        <w:rPr>
          <w:rFonts w:cstheme="minorHAnsi"/>
          <w:sz w:val="21"/>
        </w:rPr>
        <w:t>sustainable development. The link between women’s presence in national legislatures, community leadership, and human development is clearly outlined in the UN Sustainable Development Goals to promote gender equality and</w:t>
      </w:r>
      <w:r>
        <w:rPr>
          <w:sz w:val="21"/>
        </w:rPr>
        <w:t xml:space="preserve"> empower</w:t>
      </w:r>
      <w:r>
        <w:rPr>
          <w:spacing w:val="-1"/>
          <w:sz w:val="21"/>
        </w:rPr>
        <w:t xml:space="preserve"> </w:t>
      </w:r>
      <w:r>
        <w:rPr>
          <w:sz w:val="21"/>
        </w:rPr>
        <w:t>women.</w:t>
      </w:r>
    </w:p>
    <w:p w14:paraId="0F179720" w14:textId="77777777" w:rsidR="00D45BBF" w:rsidRDefault="00D45BBF" w:rsidP="00D45BBF">
      <w:pPr>
        <w:spacing w:before="1"/>
        <w:ind w:left="206" w:right="160"/>
        <w:jc w:val="both"/>
        <w:rPr>
          <w:sz w:val="21"/>
        </w:rPr>
      </w:pPr>
      <w:r>
        <w:rPr>
          <w:sz w:val="21"/>
        </w:rPr>
        <w:t>Samoa has made significant advances in developing and promoting gender equality. There remain, however, enduring</w:t>
      </w:r>
      <w:r>
        <w:rPr>
          <w:spacing w:val="-10"/>
          <w:sz w:val="21"/>
        </w:rPr>
        <w:t xml:space="preserve"> </w:t>
      </w:r>
      <w:r>
        <w:rPr>
          <w:sz w:val="21"/>
        </w:rPr>
        <w:t>systemic,</w:t>
      </w:r>
      <w:r>
        <w:rPr>
          <w:spacing w:val="-10"/>
          <w:sz w:val="21"/>
        </w:rPr>
        <w:t xml:space="preserve"> </w:t>
      </w:r>
      <w:r>
        <w:rPr>
          <w:sz w:val="21"/>
        </w:rPr>
        <w:t>institutional,</w:t>
      </w:r>
      <w:r>
        <w:rPr>
          <w:spacing w:val="-10"/>
          <w:sz w:val="21"/>
        </w:rPr>
        <w:t xml:space="preserve"> </w:t>
      </w:r>
      <w:r>
        <w:rPr>
          <w:sz w:val="21"/>
        </w:rPr>
        <w:t>cultural,</w:t>
      </w:r>
      <w:r>
        <w:rPr>
          <w:spacing w:val="-10"/>
          <w:sz w:val="21"/>
        </w:rPr>
        <w:t xml:space="preserve"> </w:t>
      </w:r>
      <w:r>
        <w:rPr>
          <w:sz w:val="21"/>
        </w:rPr>
        <w:t>attitudinal</w:t>
      </w:r>
      <w:r>
        <w:rPr>
          <w:spacing w:val="-10"/>
          <w:sz w:val="21"/>
        </w:rPr>
        <w:t xml:space="preserve"> </w:t>
      </w:r>
      <w:r>
        <w:rPr>
          <w:sz w:val="21"/>
        </w:rPr>
        <w:t>and</w:t>
      </w:r>
      <w:r>
        <w:rPr>
          <w:spacing w:val="-9"/>
          <w:sz w:val="21"/>
        </w:rPr>
        <w:t xml:space="preserve"> </w:t>
      </w:r>
      <w:r>
        <w:rPr>
          <w:sz w:val="21"/>
        </w:rPr>
        <w:t>financial</w:t>
      </w:r>
      <w:r>
        <w:rPr>
          <w:spacing w:val="-11"/>
          <w:sz w:val="21"/>
        </w:rPr>
        <w:t xml:space="preserve"> </w:t>
      </w:r>
      <w:r>
        <w:rPr>
          <w:sz w:val="21"/>
        </w:rPr>
        <w:t>barriers</w:t>
      </w:r>
      <w:r>
        <w:rPr>
          <w:spacing w:val="-10"/>
          <w:sz w:val="21"/>
        </w:rPr>
        <w:t xml:space="preserve"> </w:t>
      </w:r>
      <w:r>
        <w:rPr>
          <w:sz w:val="21"/>
        </w:rPr>
        <w:t>that</w:t>
      </w:r>
      <w:r>
        <w:rPr>
          <w:spacing w:val="-11"/>
          <w:sz w:val="21"/>
        </w:rPr>
        <w:t xml:space="preserve"> </w:t>
      </w:r>
      <w:r>
        <w:rPr>
          <w:sz w:val="21"/>
        </w:rPr>
        <w:t>continue</w:t>
      </w:r>
      <w:r>
        <w:rPr>
          <w:spacing w:val="-10"/>
          <w:sz w:val="21"/>
        </w:rPr>
        <w:t xml:space="preserve"> </w:t>
      </w:r>
      <w:r>
        <w:rPr>
          <w:sz w:val="21"/>
        </w:rPr>
        <w:t>to</w:t>
      </w:r>
      <w:r>
        <w:rPr>
          <w:spacing w:val="-9"/>
          <w:sz w:val="21"/>
        </w:rPr>
        <w:t xml:space="preserve"> </w:t>
      </w:r>
      <w:r>
        <w:rPr>
          <w:sz w:val="21"/>
        </w:rPr>
        <w:t>prevent</w:t>
      </w:r>
      <w:r>
        <w:rPr>
          <w:spacing w:val="-11"/>
          <w:sz w:val="21"/>
        </w:rPr>
        <w:t xml:space="preserve"> </w:t>
      </w:r>
      <w:r>
        <w:rPr>
          <w:sz w:val="21"/>
        </w:rPr>
        <w:t>women</w:t>
      </w:r>
      <w:r>
        <w:rPr>
          <w:spacing w:val="-9"/>
          <w:sz w:val="21"/>
        </w:rPr>
        <w:t xml:space="preserve"> </w:t>
      </w:r>
      <w:r>
        <w:rPr>
          <w:sz w:val="21"/>
        </w:rPr>
        <w:t>from engaging effectively in decision making roles at the community, village and national parliament levels, including government boards. In the aftermath of the implementation of the Increasing the Political Participation of Women in Samoa (IPPWS) Project, the lessons learnt from this Phase I indicated a need to continue to build on the work undertaken to strengthen women’s leadership and gender equality through the implementation of a follow-up</w:t>
      </w:r>
      <w:r>
        <w:rPr>
          <w:spacing w:val="-8"/>
          <w:sz w:val="21"/>
        </w:rPr>
        <w:t xml:space="preserve"> </w:t>
      </w:r>
      <w:r>
        <w:rPr>
          <w:sz w:val="21"/>
        </w:rPr>
        <w:t>phase.</w:t>
      </w:r>
    </w:p>
    <w:p w14:paraId="77E1769F" w14:textId="77777777" w:rsidR="00D45BBF" w:rsidRDefault="00D45BBF" w:rsidP="00D45BBF">
      <w:pPr>
        <w:spacing w:before="1"/>
        <w:ind w:left="206" w:right="157"/>
        <w:jc w:val="both"/>
        <w:rPr>
          <w:sz w:val="21"/>
        </w:rPr>
      </w:pPr>
      <w:r>
        <w:rPr>
          <w:sz w:val="21"/>
        </w:rPr>
        <w:t>The ‘Women in Leadership in Samoa’ (WILS) Project (IPPWS Phase II) contributes to ongoing efforts aimed at improving gender equality in Samoa. It aims to strengthen women’s leadership targeting women in the community, younger (emerging) women, and potential candidates for the upcoming elections. Through partnerships,</w:t>
      </w:r>
      <w:r>
        <w:rPr>
          <w:spacing w:val="-10"/>
          <w:sz w:val="21"/>
        </w:rPr>
        <w:t xml:space="preserve"> </w:t>
      </w:r>
      <w:r>
        <w:rPr>
          <w:sz w:val="21"/>
        </w:rPr>
        <w:t>networks,</w:t>
      </w:r>
      <w:r>
        <w:rPr>
          <w:spacing w:val="-9"/>
          <w:sz w:val="21"/>
        </w:rPr>
        <w:t xml:space="preserve"> </w:t>
      </w:r>
      <w:r>
        <w:rPr>
          <w:sz w:val="21"/>
        </w:rPr>
        <w:t>advocacy,</w:t>
      </w:r>
      <w:r>
        <w:rPr>
          <w:spacing w:val="-10"/>
          <w:sz w:val="21"/>
        </w:rPr>
        <w:t xml:space="preserve"> </w:t>
      </w:r>
      <w:r>
        <w:rPr>
          <w:sz w:val="21"/>
        </w:rPr>
        <w:t>outreach,</w:t>
      </w:r>
      <w:r>
        <w:rPr>
          <w:spacing w:val="-9"/>
          <w:sz w:val="21"/>
        </w:rPr>
        <w:t xml:space="preserve"> </w:t>
      </w:r>
      <w:r>
        <w:rPr>
          <w:sz w:val="21"/>
        </w:rPr>
        <w:t>civic</w:t>
      </w:r>
      <w:r>
        <w:rPr>
          <w:spacing w:val="-9"/>
          <w:sz w:val="21"/>
        </w:rPr>
        <w:t xml:space="preserve"> </w:t>
      </w:r>
      <w:r>
        <w:rPr>
          <w:sz w:val="21"/>
        </w:rPr>
        <w:t>awareness</w:t>
      </w:r>
      <w:r>
        <w:rPr>
          <w:spacing w:val="-10"/>
          <w:sz w:val="21"/>
        </w:rPr>
        <w:t xml:space="preserve"> </w:t>
      </w:r>
      <w:r>
        <w:rPr>
          <w:sz w:val="21"/>
        </w:rPr>
        <w:t>and</w:t>
      </w:r>
      <w:r>
        <w:rPr>
          <w:spacing w:val="-9"/>
          <w:sz w:val="21"/>
        </w:rPr>
        <w:t xml:space="preserve"> </w:t>
      </w:r>
      <w:r>
        <w:rPr>
          <w:sz w:val="21"/>
        </w:rPr>
        <w:t>capacity</w:t>
      </w:r>
      <w:r>
        <w:rPr>
          <w:spacing w:val="-9"/>
          <w:sz w:val="21"/>
        </w:rPr>
        <w:t xml:space="preserve"> </w:t>
      </w:r>
      <w:r>
        <w:rPr>
          <w:sz w:val="21"/>
        </w:rPr>
        <w:t>building</w:t>
      </w:r>
      <w:r>
        <w:rPr>
          <w:spacing w:val="-10"/>
          <w:sz w:val="21"/>
        </w:rPr>
        <w:t xml:space="preserve"> </w:t>
      </w:r>
      <w:r>
        <w:rPr>
          <w:sz w:val="21"/>
        </w:rPr>
        <w:t>initiatives,</w:t>
      </w:r>
      <w:r>
        <w:rPr>
          <w:spacing w:val="-10"/>
          <w:sz w:val="21"/>
        </w:rPr>
        <w:t xml:space="preserve"> </w:t>
      </w:r>
      <w:r>
        <w:rPr>
          <w:sz w:val="21"/>
        </w:rPr>
        <w:t>the</w:t>
      </w:r>
      <w:r>
        <w:rPr>
          <w:spacing w:val="-10"/>
          <w:sz w:val="21"/>
        </w:rPr>
        <w:t xml:space="preserve"> </w:t>
      </w:r>
      <w:r>
        <w:rPr>
          <w:sz w:val="21"/>
        </w:rPr>
        <w:t>Project</w:t>
      </w:r>
      <w:r>
        <w:rPr>
          <w:spacing w:val="-10"/>
          <w:sz w:val="21"/>
        </w:rPr>
        <w:t xml:space="preserve"> </w:t>
      </w:r>
      <w:r>
        <w:rPr>
          <w:sz w:val="21"/>
        </w:rPr>
        <w:t>hopes for an increased civic awareness of the need for inclusive and effective women’s participation and representation.</w:t>
      </w:r>
      <w:r>
        <w:rPr>
          <w:spacing w:val="-7"/>
          <w:sz w:val="21"/>
        </w:rPr>
        <w:t xml:space="preserve"> </w:t>
      </w:r>
      <w:r>
        <w:rPr>
          <w:sz w:val="21"/>
        </w:rPr>
        <w:t>Women</w:t>
      </w:r>
      <w:r>
        <w:rPr>
          <w:spacing w:val="-6"/>
          <w:sz w:val="21"/>
        </w:rPr>
        <w:t xml:space="preserve"> </w:t>
      </w:r>
      <w:r>
        <w:rPr>
          <w:sz w:val="21"/>
        </w:rPr>
        <w:t>should</w:t>
      </w:r>
      <w:r>
        <w:rPr>
          <w:spacing w:val="-7"/>
          <w:sz w:val="21"/>
        </w:rPr>
        <w:t xml:space="preserve"> </w:t>
      </w:r>
      <w:r>
        <w:rPr>
          <w:sz w:val="21"/>
        </w:rPr>
        <w:t>be</w:t>
      </w:r>
      <w:r>
        <w:rPr>
          <w:spacing w:val="-7"/>
          <w:sz w:val="21"/>
        </w:rPr>
        <w:t xml:space="preserve"> </w:t>
      </w:r>
      <w:r>
        <w:rPr>
          <w:sz w:val="21"/>
        </w:rPr>
        <w:t>able</w:t>
      </w:r>
      <w:r>
        <w:rPr>
          <w:spacing w:val="-7"/>
          <w:sz w:val="21"/>
        </w:rPr>
        <w:t xml:space="preserve"> </w:t>
      </w:r>
      <w:r>
        <w:rPr>
          <w:sz w:val="21"/>
        </w:rPr>
        <w:t>to</w:t>
      </w:r>
      <w:r>
        <w:rPr>
          <w:spacing w:val="-7"/>
          <w:sz w:val="21"/>
        </w:rPr>
        <w:t xml:space="preserve"> </w:t>
      </w:r>
      <w:r>
        <w:rPr>
          <w:sz w:val="21"/>
        </w:rPr>
        <w:t>learn</w:t>
      </w:r>
      <w:r>
        <w:rPr>
          <w:spacing w:val="-7"/>
          <w:sz w:val="21"/>
        </w:rPr>
        <w:t xml:space="preserve"> </w:t>
      </w:r>
      <w:r>
        <w:rPr>
          <w:sz w:val="21"/>
        </w:rPr>
        <w:t>new</w:t>
      </w:r>
      <w:r>
        <w:rPr>
          <w:spacing w:val="-6"/>
          <w:sz w:val="21"/>
        </w:rPr>
        <w:t xml:space="preserve"> </w:t>
      </w:r>
      <w:r>
        <w:rPr>
          <w:sz w:val="21"/>
        </w:rPr>
        <w:t>skills,</w:t>
      </w:r>
      <w:r>
        <w:rPr>
          <w:spacing w:val="-8"/>
          <w:sz w:val="21"/>
        </w:rPr>
        <w:t xml:space="preserve"> </w:t>
      </w:r>
      <w:r>
        <w:rPr>
          <w:sz w:val="21"/>
        </w:rPr>
        <w:t>have</w:t>
      </w:r>
      <w:r>
        <w:rPr>
          <w:spacing w:val="-7"/>
          <w:sz w:val="21"/>
        </w:rPr>
        <w:t xml:space="preserve"> </w:t>
      </w:r>
      <w:r>
        <w:rPr>
          <w:sz w:val="21"/>
        </w:rPr>
        <w:t>more</w:t>
      </w:r>
      <w:r>
        <w:rPr>
          <w:spacing w:val="-7"/>
          <w:sz w:val="21"/>
        </w:rPr>
        <w:t xml:space="preserve"> </w:t>
      </w:r>
      <w:r>
        <w:rPr>
          <w:sz w:val="21"/>
        </w:rPr>
        <w:t>confidence</w:t>
      </w:r>
      <w:r>
        <w:rPr>
          <w:spacing w:val="-9"/>
          <w:sz w:val="21"/>
        </w:rPr>
        <w:t xml:space="preserve"> </w:t>
      </w:r>
      <w:r>
        <w:rPr>
          <w:sz w:val="21"/>
        </w:rPr>
        <w:t>and</w:t>
      </w:r>
      <w:r>
        <w:rPr>
          <w:spacing w:val="-7"/>
          <w:sz w:val="21"/>
        </w:rPr>
        <w:t xml:space="preserve"> </w:t>
      </w:r>
      <w:r>
        <w:rPr>
          <w:sz w:val="21"/>
        </w:rPr>
        <w:t>feel</w:t>
      </w:r>
      <w:r>
        <w:rPr>
          <w:spacing w:val="-8"/>
          <w:sz w:val="21"/>
        </w:rPr>
        <w:t xml:space="preserve"> </w:t>
      </w:r>
      <w:r>
        <w:rPr>
          <w:sz w:val="21"/>
        </w:rPr>
        <w:t>motivated</w:t>
      </w:r>
      <w:r>
        <w:rPr>
          <w:spacing w:val="-7"/>
          <w:sz w:val="21"/>
        </w:rPr>
        <w:t xml:space="preserve"> </w:t>
      </w:r>
      <w:r>
        <w:rPr>
          <w:sz w:val="21"/>
        </w:rPr>
        <w:t>to</w:t>
      </w:r>
      <w:r>
        <w:rPr>
          <w:spacing w:val="-7"/>
          <w:sz w:val="21"/>
        </w:rPr>
        <w:t xml:space="preserve"> </w:t>
      </w:r>
      <w:r>
        <w:rPr>
          <w:sz w:val="21"/>
        </w:rPr>
        <w:t>exercise leadership in their communities and willing to engage with gender equality and development issues. Further Parliamentarians will be encouraged to operationalize the Sustainable Development Agenda in Samoa, noting that</w:t>
      </w:r>
      <w:r>
        <w:rPr>
          <w:spacing w:val="-7"/>
          <w:sz w:val="21"/>
        </w:rPr>
        <w:t xml:space="preserve"> </w:t>
      </w:r>
      <w:r>
        <w:rPr>
          <w:sz w:val="21"/>
        </w:rPr>
        <w:t>without</w:t>
      </w:r>
      <w:r>
        <w:rPr>
          <w:spacing w:val="-7"/>
          <w:sz w:val="21"/>
        </w:rPr>
        <w:t xml:space="preserve"> </w:t>
      </w:r>
      <w:r>
        <w:rPr>
          <w:sz w:val="21"/>
        </w:rPr>
        <w:t>strengthening</w:t>
      </w:r>
      <w:r>
        <w:rPr>
          <w:spacing w:val="-5"/>
          <w:sz w:val="21"/>
        </w:rPr>
        <w:t xml:space="preserve"> </w:t>
      </w:r>
      <w:r>
        <w:rPr>
          <w:sz w:val="21"/>
        </w:rPr>
        <w:t>gender</w:t>
      </w:r>
      <w:r>
        <w:rPr>
          <w:spacing w:val="-7"/>
          <w:sz w:val="21"/>
        </w:rPr>
        <w:t xml:space="preserve"> </w:t>
      </w:r>
      <w:r>
        <w:rPr>
          <w:sz w:val="21"/>
        </w:rPr>
        <w:t>equality</w:t>
      </w:r>
      <w:r>
        <w:rPr>
          <w:spacing w:val="-6"/>
          <w:sz w:val="21"/>
        </w:rPr>
        <w:t xml:space="preserve"> </w:t>
      </w:r>
      <w:r>
        <w:rPr>
          <w:sz w:val="21"/>
        </w:rPr>
        <w:t>the</w:t>
      </w:r>
      <w:r>
        <w:rPr>
          <w:spacing w:val="-6"/>
          <w:sz w:val="21"/>
        </w:rPr>
        <w:t xml:space="preserve"> </w:t>
      </w:r>
      <w:r>
        <w:rPr>
          <w:sz w:val="21"/>
        </w:rPr>
        <w:t>SDGs</w:t>
      </w:r>
      <w:r>
        <w:rPr>
          <w:spacing w:val="-6"/>
          <w:sz w:val="21"/>
        </w:rPr>
        <w:t xml:space="preserve"> </w:t>
      </w:r>
      <w:r>
        <w:rPr>
          <w:sz w:val="21"/>
        </w:rPr>
        <w:t>cannot</w:t>
      </w:r>
      <w:r>
        <w:rPr>
          <w:spacing w:val="-7"/>
          <w:sz w:val="21"/>
        </w:rPr>
        <w:t xml:space="preserve"> </w:t>
      </w:r>
      <w:r>
        <w:rPr>
          <w:sz w:val="21"/>
        </w:rPr>
        <w:t>be</w:t>
      </w:r>
      <w:r>
        <w:rPr>
          <w:spacing w:val="-6"/>
          <w:sz w:val="21"/>
        </w:rPr>
        <w:t xml:space="preserve"> </w:t>
      </w:r>
      <w:r>
        <w:rPr>
          <w:sz w:val="21"/>
        </w:rPr>
        <w:t>achieved.</w:t>
      </w:r>
      <w:r>
        <w:rPr>
          <w:spacing w:val="-8"/>
          <w:sz w:val="21"/>
        </w:rPr>
        <w:t xml:space="preserve"> </w:t>
      </w:r>
      <w:r>
        <w:rPr>
          <w:sz w:val="21"/>
        </w:rPr>
        <w:t>The</w:t>
      </w:r>
      <w:r>
        <w:rPr>
          <w:spacing w:val="-8"/>
          <w:sz w:val="21"/>
        </w:rPr>
        <w:t xml:space="preserve"> </w:t>
      </w:r>
      <w:r>
        <w:rPr>
          <w:sz w:val="21"/>
        </w:rPr>
        <w:t>Project</w:t>
      </w:r>
      <w:r>
        <w:rPr>
          <w:spacing w:val="-7"/>
          <w:sz w:val="21"/>
        </w:rPr>
        <w:t xml:space="preserve"> </w:t>
      </w:r>
      <w:r>
        <w:rPr>
          <w:sz w:val="21"/>
        </w:rPr>
        <w:t>will</w:t>
      </w:r>
      <w:r>
        <w:rPr>
          <w:spacing w:val="-7"/>
          <w:sz w:val="21"/>
        </w:rPr>
        <w:t xml:space="preserve"> </w:t>
      </w:r>
      <w:r>
        <w:rPr>
          <w:sz w:val="21"/>
        </w:rPr>
        <w:t>partner</w:t>
      </w:r>
      <w:r>
        <w:rPr>
          <w:spacing w:val="-7"/>
          <w:sz w:val="21"/>
        </w:rPr>
        <w:t xml:space="preserve"> </w:t>
      </w:r>
      <w:r>
        <w:rPr>
          <w:sz w:val="21"/>
        </w:rPr>
        <w:t>with</w:t>
      </w:r>
      <w:r>
        <w:rPr>
          <w:spacing w:val="-5"/>
          <w:sz w:val="21"/>
        </w:rPr>
        <w:t xml:space="preserve"> </w:t>
      </w:r>
      <w:r>
        <w:rPr>
          <w:sz w:val="21"/>
        </w:rPr>
        <w:t>existing regional</w:t>
      </w:r>
      <w:r>
        <w:rPr>
          <w:spacing w:val="-12"/>
          <w:sz w:val="21"/>
        </w:rPr>
        <w:t xml:space="preserve"> </w:t>
      </w:r>
      <w:r>
        <w:rPr>
          <w:sz w:val="21"/>
        </w:rPr>
        <w:t>programs</w:t>
      </w:r>
      <w:r>
        <w:rPr>
          <w:spacing w:val="-14"/>
          <w:sz w:val="21"/>
        </w:rPr>
        <w:t xml:space="preserve"> </w:t>
      </w:r>
      <w:r>
        <w:rPr>
          <w:sz w:val="21"/>
        </w:rPr>
        <w:t>for</w:t>
      </w:r>
      <w:r>
        <w:rPr>
          <w:spacing w:val="-13"/>
          <w:sz w:val="21"/>
        </w:rPr>
        <w:t xml:space="preserve"> </w:t>
      </w:r>
      <w:r>
        <w:rPr>
          <w:sz w:val="21"/>
        </w:rPr>
        <w:t>Parliamentarians</w:t>
      </w:r>
      <w:r>
        <w:rPr>
          <w:spacing w:val="-12"/>
          <w:sz w:val="21"/>
        </w:rPr>
        <w:t xml:space="preserve"> </w:t>
      </w:r>
      <w:r>
        <w:rPr>
          <w:sz w:val="21"/>
        </w:rPr>
        <w:t>and</w:t>
      </w:r>
      <w:r>
        <w:rPr>
          <w:spacing w:val="-13"/>
          <w:sz w:val="21"/>
        </w:rPr>
        <w:t xml:space="preserve"> </w:t>
      </w:r>
      <w:r>
        <w:rPr>
          <w:sz w:val="21"/>
        </w:rPr>
        <w:t>women’s</w:t>
      </w:r>
      <w:r>
        <w:rPr>
          <w:spacing w:val="-13"/>
          <w:sz w:val="21"/>
        </w:rPr>
        <w:t xml:space="preserve"> </w:t>
      </w:r>
      <w:r>
        <w:rPr>
          <w:sz w:val="21"/>
        </w:rPr>
        <w:t>participation.</w:t>
      </w:r>
      <w:r>
        <w:rPr>
          <w:spacing w:val="-11"/>
          <w:sz w:val="21"/>
        </w:rPr>
        <w:t xml:space="preserve"> </w:t>
      </w:r>
      <w:r>
        <w:rPr>
          <w:sz w:val="21"/>
        </w:rPr>
        <w:t>Finally,</w:t>
      </w:r>
      <w:r>
        <w:rPr>
          <w:spacing w:val="-10"/>
          <w:sz w:val="21"/>
        </w:rPr>
        <w:t xml:space="preserve"> </w:t>
      </w:r>
      <w:r>
        <w:rPr>
          <w:sz w:val="21"/>
        </w:rPr>
        <w:t>the</w:t>
      </w:r>
      <w:r>
        <w:rPr>
          <w:spacing w:val="-13"/>
          <w:sz w:val="21"/>
        </w:rPr>
        <w:t xml:space="preserve"> </w:t>
      </w:r>
      <w:r>
        <w:rPr>
          <w:sz w:val="21"/>
        </w:rPr>
        <w:t>Project</w:t>
      </w:r>
      <w:r>
        <w:rPr>
          <w:spacing w:val="-15"/>
          <w:sz w:val="21"/>
        </w:rPr>
        <w:t xml:space="preserve"> </w:t>
      </w:r>
      <w:r>
        <w:rPr>
          <w:sz w:val="21"/>
        </w:rPr>
        <w:t>will</w:t>
      </w:r>
      <w:r>
        <w:rPr>
          <w:spacing w:val="-12"/>
          <w:sz w:val="21"/>
        </w:rPr>
        <w:t xml:space="preserve"> </w:t>
      </w:r>
      <w:r>
        <w:rPr>
          <w:sz w:val="21"/>
        </w:rPr>
        <w:t>be</w:t>
      </w:r>
      <w:r>
        <w:rPr>
          <w:spacing w:val="-11"/>
          <w:sz w:val="21"/>
        </w:rPr>
        <w:t xml:space="preserve"> </w:t>
      </w:r>
      <w:r>
        <w:rPr>
          <w:sz w:val="21"/>
        </w:rPr>
        <w:t>a</w:t>
      </w:r>
      <w:r>
        <w:rPr>
          <w:spacing w:val="-13"/>
          <w:sz w:val="21"/>
        </w:rPr>
        <w:t xml:space="preserve"> </w:t>
      </w:r>
      <w:r>
        <w:rPr>
          <w:sz w:val="21"/>
        </w:rPr>
        <w:t>regional</w:t>
      </w:r>
      <w:r>
        <w:rPr>
          <w:spacing w:val="-14"/>
          <w:sz w:val="21"/>
        </w:rPr>
        <w:t xml:space="preserve"> </w:t>
      </w:r>
      <w:r>
        <w:rPr>
          <w:sz w:val="21"/>
        </w:rPr>
        <w:t>source of knowledge through continued research and analysis, and with South-South exchanges for experiences and lessons sharing with counterparts and other</w:t>
      </w:r>
      <w:r>
        <w:rPr>
          <w:spacing w:val="-11"/>
          <w:sz w:val="21"/>
        </w:rPr>
        <w:t xml:space="preserve"> </w:t>
      </w:r>
      <w:r>
        <w:rPr>
          <w:sz w:val="21"/>
        </w:rPr>
        <w:t>actors.</w:t>
      </w:r>
    </w:p>
    <w:p w14:paraId="0AE31B1B" w14:textId="77777777" w:rsidR="00D45BBF" w:rsidRDefault="00D45BBF" w:rsidP="00D45BBF">
      <w:pPr>
        <w:spacing w:before="1"/>
        <w:ind w:left="206" w:right="160"/>
        <w:jc w:val="both"/>
        <w:rPr>
          <w:sz w:val="21"/>
        </w:rPr>
      </w:pPr>
      <w:r>
        <w:rPr>
          <w:sz w:val="21"/>
        </w:rPr>
        <w:t>Under</w:t>
      </w:r>
      <w:r>
        <w:rPr>
          <w:spacing w:val="-12"/>
          <w:sz w:val="21"/>
        </w:rPr>
        <w:t xml:space="preserve"> </w:t>
      </w:r>
      <w:r>
        <w:rPr>
          <w:sz w:val="21"/>
        </w:rPr>
        <w:t>the</w:t>
      </w:r>
      <w:r>
        <w:rPr>
          <w:spacing w:val="-10"/>
          <w:sz w:val="21"/>
        </w:rPr>
        <w:t xml:space="preserve"> </w:t>
      </w:r>
      <w:r>
        <w:rPr>
          <w:sz w:val="21"/>
        </w:rPr>
        <w:t>overall</w:t>
      </w:r>
      <w:r>
        <w:rPr>
          <w:spacing w:val="-11"/>
          <w:sz w:val="21"/>
        </w:rPr>
        <w:t xml:space="preserve"> </w:t>
      </w:r>
      <w:r>
        <w:rPr>
          <w:sz w:val="21"/>
        </w:rPr>
        <w:t>supervision</w:t>
      </w:r>
      <w:r>
        <w:rPr>
          <w:spacing w:val="-9"/>
          <w:sz w:val="21"/>
        </w:rPr>
        <w:t xml:space="preserve"> </w:t>
      </w:r>
      <w:r>
        <w:rPr>
          <w:sz w:val="21"/>
        </w:rPr>
        <w:t>of</w:t>
      </w:r>
      <w:r>
        <w:rPr>
          <w:spacing w:val="-10"/>
          <w:sz w:val="21"/>
        </w:rPr>
        <w:t xml:space="preserve"> </w:t>
      </w:r>
      <w:r>
        <w:rPr>
          <w:sz w:val="21"/>
        </w:rPr>
        <w:t>the</w:t>
      </w:r>
      <w:r>
        <w:rPr>
          <w:spacing w:val="-12"/>
          <w:sz w:val="21"/>
        </w:rPr>
        <w:t xml:space="preserve"> </w:t>
      </w:r>
      <w:r>
        <w:rPr>
          <w:sz w:val="21"/>
        </w:rPr>
        <w:t>UNDP</w:t>
      </w:r>
      <w:r>
        <w:rPr>
          <w:spacing w:val="-11"/>
          <w:sz w:val="21"/>
        </w:rPr>
        <w:t xml:space="preserve"> </w:t>
      </w:r>
      <w:r>
        <w:rPr>
          <w:sz w:val="21"/>
        </w:rPr>
        <w:t>Assistant</w:t>
      </w:r>
      <w:r>
        <w:rPr>
          <w:spacing w:val="-12"/>
          <w:sz w:val="21"/>
        </w:rPr>
        <w:t xml:space="preserve"> </w:t>
      </w:r>
      <w:r>
        <w:rPr>
          <w:sz w:val="21"/>
        </w:rPr>
        <w:t>Resident</w:t>
      </w:r>
      <w:r>
        <w:rPr>
          <w:spacing w:val="-10"/>
          <w:sz w:val="21"/>
        </w:rPr>
        <w:t xml:space="preserve"> </w:t>
      </w:r>
      <w:r>
        <w:rPr>
          <w:sz w:val="21"/>
        </w:rPr>
        <w:t>Representative</w:t>
      </w:r>
      <w:r>
        <w:rPr>
          <w:spacing w:val="-9"/>
          <w:sz w:val="21"/>
        </w:rPr>
        <w:t xml:space="preserve"> </w:t>
      </w:r>
      <w:r>
        <w:rPr>
          <w:sz w:val="21"/>
        </w:rPr>
        <w:t>(ARR),</w:t>
      </w:r>
      <w:r>
        <w:rPr>
          <w:spacing w:val="-12"/>
          <w:sz w:val="21"/>
        </w:rPr>
        <w:t xml:space="preserve"> </w:t>
      </w:r>
      <w:r>
        <w:rPr>
          <w:sz w:val="21"/>
        </w:rPr>
        <w:t>Governance</w:t>
      </w:r>
      <w:r>
        <w:rPr>
          <w:spacing w:val="-11"/>
          <w:sz w:val="21"/>
        </w:rPr>
        <w:t xml:space="preserve"> </w:t>
      </w:r>
      <w:r>
        <w:rPr>
          <w:sz w:val="21"/>
        </w:rPr>
        <w:t>and</w:t>
      </w:r>
      <w:r>
        <w:rPr>
          <w:spacing w:val="-12"/>
          <w:sz w:val="21"/>
        </w:rPr>
        <w:t xml:space="preserve"> </w:t>
      </w:r>
      <w:r>
        <w:rPr>
          <w:sz w:val="21"/>
        </w:rPr>
        <w:t>Poverty Reduction Unit and Deputy Resident Representative (DRR), and in close cooperation with the Steering Committee and Project Advisory Group, the Project Manager is responsible for the overall leadership, management and implementation of the Project, including all substantive and administrative</w:t>
      </w:r>
      <w:r>
        <w:rPr>
          <w:spacing w:val="-33"/>
          <w:sz w:val="21"/>
        </w:rPr>
        <w:t xml:space="preserve"> </w:t>
      </w:r>
      <w:r>
        <w:rPr>
          <w:sz w:val="21"/>
        </w:rPr>
        <w:t>matters.</w:t>
      </w:r>
    </w:p>
    <w:p w14:paraId="4BAED6B2" w14:textId="77777777" w:rsidR="00D45BBF" w:rsidRDefault="00D45BBF" w:rsidP="00D45BBF">
      <w:pPr>
        <w:pStyle w:val="Heading4"/>
        <w:tabs>
          <w:tab w:val="left" w:pos="9474"/>
        </w:tabs>
        <w:spacing w:before="91"/>
        <w:ind w:left="206"/>
      </w:pPr>
      <w:r>
        <w:rPr>
          <w:shd w:val="clear" w:color="auto" w:fill="D9D9D9"/>
        </w:rPr>
        <w:t xml:space="preserve"> </w:t>
      </w:r>
      <w:r>
        <w:rPr>
          <w:spacing w:val="-3"/>
          <w:shd w:val="clear" w:color="auto" w:fill="D9D9D9"/>
        </w:rPr>
        <w:t xml:space="preserve"> </w:t>
      </w:r>
      <w:r>
        <w:rPr>
          <w:shd w:val="clear" w:color="auto" w:fill="D9D9D9"/>
        </w:rPr>
        <w:t>III. Duties and</w:t>
      </w:r>
      <w:r>
        <w:rPr>
          <w:spacing w:val="-9"/>
          <w:shd w:val="clear" w:color="auto" w:fill="D9D9D9"/>
        </w:rPr>
        <w:t xml:space="preserve"> </w:t>
      </w:r>
      <w:r>
        <w:rPr>
          <w:shd w:val="clear" w:color="auto" w:fill="D9D9D9"/>
        </w:rPr>
        <w:t>responsibilities</w:t>
      </w:r>
      <w:r>
        <w:rPr>
          <w:shd w:val="clear" w:color="auto" w:fill="D9D9D9"/>
        </w:rPr>
        <w:tab/>
      </w:r>
    </w:p>
    <w:p w14:paraId="01982F8C" w14:textId="77777777" w:rsidR="00D45BBF" w:rsidRDefault="00D45BBF">
      <w:pPr>
        <w:pStyle w:val="ListParagraph"/>
        <w:widowControl w:val="0"/>
        <w:numPr>
          <w:ilvl w:val="0"/>
          <w:numId w:val="26"/>
        </w:numPr>
        <w:tabs>
          <w:tab w:val="left" w:pos="490"/>
        </w:tabs>
        <w:autoSpaceDE w:val="0"/>
        <w:autoSpaceDN w:val="0"/>
        <w:spacing w:after="0" w:line="240" w:lineRule="auto"/>
        <w:ind w:hanging="283"/>
        <w:contextualSpacing w:val="0"/>
        <w:jc w:val="left"/>
        <w:rPr>
          <w:b/>
          <w:i/>
          <w:sz w:val="21"/>
        </w:rPr>
      </w:pPr>
      <w:r>
        <w:rPr>
          <w:b/>
          <w:i/>
          <w:sz w:val="21"/>
        </w:rPr>
        <w:t>Overall leadership and management of the</w:t>
      </w:r>
      <w:r>
        <w:rPr>
          <w:b/>
          <w:i/>
          <w:spacing w:val="-6"/>
          <w:sz w:val="21"/>
        </w:rPr>
        <w:t xml:space="preserve"> </w:t>
      </w:r>
      <w:r>
        <w:rPr>
          <w:b/>
          <w:i/>
          <w:sz w:val="21"/>
        </w:rPr>
        <w:t>Project</w:t>
      </w:r>
    </w:p>
    <w:p w14:paraId="4664BBDE" w14:textId="77777777" w:rsidR="00D45BBF" w:rsidRDefault="00D45BBF">
      <w:pPr>
        <w:pStyle w:val="ListParagraph"/>
        <w:widowControl w:val="0"/>
        <w:numPr>
          <w:ilvl w:val="1"/>
          <w:numId w:val="26"/>
        </w:numPr>
        <w:tabs>
          <w:tab w:val="left" w:pos="926"/>
        </w:tabs>
        <w:autoSpaceDE w:val="0"/>
        <w:autoSpaceDN w:val="0"/>
        <w:spacing w:before="1" w:after="0" w:line="240" w:lineRule="auto"/>
        <w:ind w:right="779"/>
        <w:contextualSpacing w:val="0"/>
        <w:jc w:val="left"/>
        <w:rPr>
          <w:sz w:val="21"/>
        </w:rPr>
      </w:pPr>
      <w:r>
        <w:rPr>
          <w:sz w:val="21"/>
        </w:rPr>
        <w:t>Lead the Project team, counterparts and implementing partners in the overall management and implementation of the</w:t>
      </w:r>
      <w:r>
        <w:rPr>
          <w:spacing w:val="-11"/>
          <w:sz w:val="21"/>
        </w:rPr>
        <w:t xml:space="preserve"> </w:t>
      </w:r>
      <w:r>
        <w:rPr>
          <w:sz w:val="21"/>
        </w:rPr>
        <w:t>Project.</w:t>
      </w:r>
    </w:p>
    <w:p w14:paraId="2187FB5C" w14:textId="77777777" w:rsidR="00D45BBF" w:rsidRDefault="00D45BBF">
      <w:pPr>
        <w:pStyle w:val="ListParagraph"/>
        <w:widowControl w:val="0"/>
        <w:numPr>
          <w:ilvl w:val="1"/>
          <w:numId w:val="26"/>
        </w:numPr>
        <w:tabs>
          <w:tab w:val="left" w:pos="926"/>
        </w:tabs>
        <w:autoSpaceDE w:val="0"/>
        <w:autoSpaceDN w:val="0"/>
        <w:spacing w:before="1" w:after="0" w:line="240" w:lineRule="auto"/>
        <w:ind w:right="791"/>
        <w:contextualSpacing w:val="0"/>
        <w:jc w:val="left"/>
        <w:rPr>
          <w:sz w:val="21"/>
        </w:rPr>
      </w:pPr>
      <w:r>
        <w:rPr>
          <w:sz w:val="21"/>
        </w:rPr>
        <w:t>Manage and coordinate Project functions, ranging from substantive issues (re Project purpose, direction, focus and scope), to Project human resource, financial, information management, communication, and administrative</w:t>
      </w:r>
      <w:r>
        <w:rPr>
          <w:spacing w:val="-13"/>
          <w:sz w:val="21"/>
        </w:rPr>
        <w:t xml:space="preserve"> </w:t>
      </w:r>
      <w:r>
        <w:rPr>
          <w:sz w:val="21"/>
        </w:rPr>
        <w:t>aspects.</w:t>
      </w:r>
    </w:p>
    <w:p w14:paraId="78C2B0D7" w14:textId="77777777" w:rsidR="00D45BBF" w:rsidRDefault="00D45BBF">
      <w:pPr>
        <w:pStyle w:val="ListParagraph"/>
        <w:widowControl w:val="0"/>
        <w:numPr>
          <w:ilvl w:val="1"/>
          <w:numId w:val="26"/>
        </w:numPr>
        <w:tabs>
          <w:tab w:val="left" w:pos="926"/>
        </w:tabs>
        <w:autoSpaceDE w:val="0"/>
        <w:autoSpaceDN w:val="0"/>
        <w:spacing w:before="1" w:after="0" w:line="240" w:lineRule="auto"/>
        <w:ind w:right="1202"/>
        <w:contextualSpacing w:val="0"/>
        <w:jc w:val="left"/>
        <w:rPr>
          <w:sz w:val="21"/>
        </w:rPr>
      </w:pPr>
      <w:r>
        <w:rPr>
          <w:sz w:val="21"/>
        </w:rPr>
        <w:t>Update the Project’s strategic direction and Project Document Design in discussions with stakeholders and counterparts to facilitate relevance, effectiveness and value for</w:t>
      </w:r>
      <w:r>
        <w:rPr>
          <w:spacing w:val="-19"/>
          <w:sz w:val="21"/>
        </w:rPr>
        <w:t xml:space="preserve"> </w:t>
      </w:r>
      <w:r>
        <w:rPr>
          <w:sz w:val="21"/>
        </w:rPr>
        <w:lastRenderedPageBreak/>
        <w:t>money.</w:t>
      </w:r>
    </w:p>
    <w:p w14:paraId="60071FB0" w14:textId="77777777" w:rsidR="00D45BBF" w:rsidRDefault="00D45BBF">
      <w:pPr>
        <w:pStyle w:val="ListParagraph"/>
        <w:widowControl w:val="0"/>
        <w:numPr>
          <w:ilvl w:val="1"/>
          <w:numId w:val="26"/>
        </w:numPr>
        <w:tabs>
          <w:tab w:val="left" w:pos="926"/>
        </w:tabs>
        <w:autoSpaceDE w:val="0"/>
        <w:autoSpaceDN w:val="0"/>
        <w:spacing w:before="1" w:after="0" w:line="240" w:lineRule="auto"/>
        <w:contextualSpacing w:val="0"/>
        <w:jc w:val="left"/>
        <w:rPr>
          <w:sz w:val="21"/>
        </w:rPr>
      </w:pPr>
      <w:r>
        <w:rPr>
          <w:sz w:val="21"/>
        </w:rPr>
        <w:t>Ensure strategic planning and systematic coordination of Project</w:t>
      </w:r>
      <w:r>
        <w:rPr>
          <w:spacing w:val="-20"/>
          <w:sz w:val="21"/>
        </w:rPr>
        <w:t xml:space="preserve"> </w:t>
      </w:r>
      <w:r>
        <w:rPr>
          <w:sz w:val="21"/>
        </w:rPr>
        <w:t>activities.</w:t>
      </w:r>
    </w:p>
    <w:p w14:paraId="1884F47A" w14:textId="77777777" w:rsidR="00D45BBF" w:rsidRDefault="00D45BBF">
      <w:pPr>
        <w:pStyle w:val="ListParagraph"/>
        <w:widowControl w:val="0"/>
        <w:numPr>
          <w:ilvl w:val="1"/>
          <w:numId w:val="26"/>
        </w:numPr>
        <w:tabs>
          <w:tab w:val="left" w:pos="866"/>
        </w:tabs>
        <w:autoSpaceDE w:val="0"/>
        <w:autoSpaceDN w:val="0"/>
        <w:spacing w:before="75" w:after="0" w:line="240" w:lineRule="auto"/>
        <w:ind w:left="866" w:right="874"/>
        <w:contextualSpacing w:val="0"/>
        <w:jc w:val="left"/>
        <w:rPr>
          <w:sz w:val="21"/>
        </w:rPr>
      </w:pPr>
      <w:r>
        <w:rPr>
          <w:sz w:val="21"/>
        </w:rPr>
        <w:t>Manage day-to-day implementation and coordination of Project activities including delivering modalities and partnerships</w:t>
      </w:r>
      <w:r>
        <w:rPr>
          <w:spacing w:val="-10"/>
          <w:sz w:val="21"/>
        </w:rPr>
        <w:t xml:space="preserve"> </w:t>
      </w:r>
      <w:r>
        <w:rPr>
          <w:sz w:val="21"/>
        </w:rPr>
        <w:t>aspects.</w:t>
      </w:r>
    </w:p>
    <w:p w14:paraId="3FA3B5D3" w14:textId="77777777" w:rsidR="00D45BBF" w:rsidRDefault="00D45BBF">
      <w:pPr>
        <w:pStyle w:val="ListParagraph"/>
        <w:widowControl w:val="0"/>
        <w:numPr>
          <w:ilvl w:val="1"/>
          <w:numId w:val="26"/>
        </w:numPr>
        <w:tabs>
          <w:tab w:val="left" w:pos="865"/>
          <w:tab w:val="left" w:pos="866"/>
        </w:tabs>
        <w:autoSpaceDE w:val="0"/>
        <w:autoSpaceDN w:val="0"/>
        <w:spacing w:before="1" w:after="0" w:line="240" w:lineRule="auto"/>
        <w:ind w:left="866" w:right="444"/>
        <w:contextualSpacing w:val="0"/>
        <w:jc w:val="left"/>
        <w:rPr>
          <w:sz w:val="21"/>
        </w:rPr>
      </w:pPr>
      <w:r>
        <w:rPr>
          <w:sz w:val="21"/>
        </w:rPr>
        <w:t>Ensure all interested parties, partners and stakeholders are informed about the Project re objectives, activities, progress and</w:t>
      </w:r>
      <w:r>
        <w:rPr>
          <w:spacing w:val="-10"/>
          <w:sz w:val="21"/>
        </w:rPr>
        <w:t xml:space="preserve"> </w:t>
      </w:r>
      <w:r>
        <w:rPr>
          <w:sz w:val="21"/>
        </w:rPr>
        <w:t>results.</w:t>
      </w:r>
    </w:p>
    <w:p w14:paraId="068340C3" w14:textId="77777777" w:rsidR="00D45BBF" w:rsidRDefault="00D45BBF">
      <w:pPr>
        <w:pStyle w:val="ListParagraph"/>
        <w:widowControl w:val="0"/>
        <w:numPr>
          <w:ilvl w:val="1"/>
          <w:numId w:val="26"/>
        </w:numPr>
        <w:tabs>
          <w:tab w:val="left" w:pos="866"/>
        </w:tabs>
        <w:autoSpaceDE w:val="0"/>
        <w:autoSpaceDN w:val="0"/>
        <w:spacing w:before="1" w:after="0" w:line="240" w:lineRule="auto"/>
        <w:ind w:left="866" w:right="260"/>
        <w:contextualSpacing w:val="0"/>
        <w:jc w:val="left"/>
        <w:rPr>
          <w:sz w:val="21"/>
        </w:rPr>
      </w:pPr>
      <w:r>
        <w:rPr>
          <w:sz w:val="21"/>
        </w:rPr>
        <w:t>Identify required support and advice for the effective and efficient management, planning and control of the Project.</w:t>
      </w:r>
    </w:p>
    <w:p w14:paraId="74583BE6" w14:textId="77777777" w:rsidR="00D45BBF" w:rsidRDefault="00D45BBF">
      <w:pPr>
        <w:pStyle w:val="ListParagraph"/>
        <w:widowControl w:val="0"/>
        <w:numPr>
          <w:ilvl w:val="0"/>
          <w:numId w:val="26"/>
        </w:numPr>
        <w:tabs>
          <w:tab w:val="left" w:pos="430"/>
        </w:tabs>
        <w:autoSpaceDE w:val="0"/>
        <w:autoSpaceDN w:val="0"/>
        <w:spacing w:before="1" w:after="0" w:line="240" w:lineRule="auto"/>
        <w:ind w:left="429" w:hanging="283"/>
        <w:contextualSpacing w:val="0"/>
        <w:jc w:val="left"/>
        <w:rPr>
          <w:b/>
          <w:i/>
          <w:sz w:val="21"/>
        </w:rPr>
      </w:pPr>
      <w:r>
        <w:rPr>
          <w:b/>
          <w:i/>
          <w:sz w:val="21"/>
        </w:rPr>
        <w:t>Running the</w:t>
      </w:r>
      <w:r>
        <w:rPr>
          <w:b/>
          <w:i/>
          <w:spacing w:val="-2"/>
          <w:sz w:val="21"/>
        </w:rPr>
        <w:t xml:space="preserve"> </w:t>
      </w:r>
      <w:r>
        <w:rPr>
          <w:b/>
          <w:i/>
          <w:sz w:val="21"/>
        </w:rPr>
        <w:t>Project</w:t>
      </w:r>
    </w:p>
    <w:p w14:paraId="77FED632" w14:textId="77777777" w:rsidR="00D45BBF" w:rsidRDefault="00D45BBF">
      <w:pPr>
        <w:pStyle w:val="ListParagraph"/>
        <w:widowControl w:val="0"/>
        <w:numPr>
          <w:ilvl w:val="1"/>
          <w:numId w:val="26"/>
        </w:numPr>
        <w:tabs>
          <w:tab w:val="left" w:pos="866"/>
        </w:tabs>
        <w:autoSpaceDE w:val="0"/>
        <w:autoSpaceDN w:val="0"/>
        <w:spacing w:before="1" w:after="0" w:line="241" w:lineRule="exact"/>
        <w:ind w:left="866"/>
        <w:contextualSpacing w:val="0"/>
        <w:jc w:val="left"/>
        <w:rPr>
          <w:sz w:val="21"/>
        </w:rPr>
      </w:pPr>
      <w:r>
        <w:rPr>
          <w:sz w:val="21"/>
        </w:rPr>
        <w:t>Plan Project activities and monitor progress against quality assurance</w:t>
      </w:r>
      <w:r>
        <w:rPr>
          <w:spacing w:val="-24"/>
          <w:sz w:val="21"/>
        </w:rPr>
        <w:t xml:space="preserve"> </w:t>
      </w:r>
      <w:r>
        <w:rPr>
          <w:sz w:val="21"/>
        </w:rPr>
        <w:t>requirements.</w:t>
      </w:r>
    </w:p>
    <w:p w14:paraId="066C2EE2" w14:textId="77777777" w:rsidR="00D45BBF" w:rsidRDefault="00D45BBF">
      <w:pPr>
        <w:pStyle w:val="ListParagraph"/>
        <w:widowControl w:val="0"/>
        <w:numPr>
          <w:ilvl w:val="1"/>
          <w:numId w:val="26"/>
        </w:numPr>
        <w:tabs>
          <w:tab w:val="left" w:pos="866"/>
        </w:tabs>
        <w:autoSpaceDE w:val="0"/>
        <w:autoSpaceDN w:val="0"/>
        <w:spacing w:after="0" w:line="241" w:lineRule="exact"/>
        <w:ind w:left="866"/>
        <w:contextualSpacing w:val="0"/>
        <w:jc w:val="left"/>
        <w:rPr>
          <w:sz w:val="21"/>
        </w:rPr>
      </w:pPr>
      <w:r>
        <w:rPr>
          <w:sz w:val="21"/>
        </w:rPr>
        <w:t>Mobilise required human resources, goods and services for Project</w:t>
      </w:r>
      <w:r>
        <w:rPr>
          <w:spacing w:val="-19"/>
          <w:sz w:val="21"/>
        </w:rPr>
        <w:t xml:space="preserve"> </w:t>
      </w:r>
      <w:r>
        <w:rPr>
          <w:sz w:val="21"/>
        </w:rPr>
        <w:t>implementation.</w:t>
      </w:r>
    </w:p>
    <w:p w14:paraId="7F4F4B2C" w14:textId="77777777" w:rsidR="00D45BBF" w:rsidRDefault="00D45BBF">
      <w:pPr>
        <w:pStyle w:val="ListParagraph"/>
        <w:widowControl w:val="0"/>
        <w:numPr>
          <w:ilvl w:val="1"/>
          <w:numId w:val="26"/>
        </w:numPr>
        <w:tabs>
          <w:tab w:val="left" w:pos="866"/>
        </w:tabs>
        <w:autoSpaceDE w:val="0"/>
        <w:autoSpaceDN w:val="0"/>
        <w:spacing w:before="1" w:after="0" w:line="240" w:lineRule="auto"/>
        <w:ind w:left="866" w:right="838"/>
        <w:contextualSpacing w:val="0"/>
        <w:jc w:val="left"/>
        <w:rPr>
          <w:sz w:val="21"/>
        </w:rPr>
      </w:pPr>
      <w:r>
        <w:rPr>
          <w:sz w:val="21"/>
        </w:rPr>
        <w:t>Monitor Project activities, programs and events and reports against the Project Monitoring and Evaluation Framework Community</w:t>
      </w:r>
      <w:r>
        <w:rPr>
          <w:spacing w:val="-10"/>
          <w:sz w:val="21"/>
        </w:rPr>
        <w:t xml:space="preserve"> </w:t>
      </w:r>
      <w:r>
        <w:rPr>
          <w:sz w:val="21"/>
        </w:rPr>
        <w:t>Strategy.</w:t>
      </w:r>
    </w:p>
    <w:p w14:paraId="2003C43B" w14:textId="77777777" w:rsidR="00D45BBF" w:rsidRDefault="00D45BBF">
      <w:pPr>
        <w:pStyle w:val="ListParagraph"/>
        <w:widowControl w:val="0"/>
        <w:numPr>
          <w:ilvl w:val="1"/>
          <w:numId w:val="26"/>
        </w:numPr>
        <w:tabs>
          <w:tab w:val="left" w:pos="866"/>
        </w:tabs>
        <w:autoSpaceDE w:val="0"/>
        <w:autoSpaceDN w:val="0"/>
        <w:spacing w:after="0" w:line="240" w:lineRule="auto"/>
        <w:ind w:left="866" w:right="434"/>
        <w:contextualSpacing w:val="0"/>
        <w:jc w:val="left"/>
        <w:rPr>
          <w:sz w:val="21"/>
        </w:rPr>
      </w:pPr>
      <w:r>
        <w:rPr>
          <w:sz w:val="21"/>
        </w:rPr>
        <w:t>In line with UN policies and procedures, manage provisions of financial resources by UNDP, using advance of funds, direct payments, reimbursement,</w:t>
      </w:r>
      <w:r>
        <w:rPr>
          <w:spacing w:val="-15"/>
          <w:sz w:val="21"/>
        </w:rPr>
        <w:t xml:space="preserve"> </w:t>
      </w:r>
      <w:r>
        <w:rPr>
          <w:sz w:val="21"/>
        </w:rPr>
        <w:t>etc.</w:t>
      </w:r>
    </w:p>
    <w:p w14:paraId="4B8BDEFA" w14:textId="77777777" w:rsidR="00D45BBF" w:rsidRDefault="00D45BBF">
      <w:pPr>
        <w:pStyle w:val="ListParagraph"/>
        <w:widowControl w:val="0"/>
        <w:numPr>
          <w:ilvl w:val="1"/>
          <w:numId w:val="26"/>
        </w:numPr>
        <w:tabs>
          <w:tab w:val="left" w:pos="866"/>
        </w:tabs>
        <w:autoSpaceDE w:val="0"/>
        <w:autoSpaceDN w:val="0"/>
        <w:spacing w:after="0" w:line="240" w:lineRule="exact"/>
        <w:ind w:left="866"/>
        <w:contextualSpacing w:val="0"/>
        <w:jc w:val="left"/>
        <w:rPr>
          <w:sz w:val="21"/>
        </w:rPr>
      </w:pPr>
      <w:r>
        <w:rPr>
          <w:sz w:val="21"/>
        </w:rPr>
        <w:t>Monitor financial resources and accounting and ensure accuracy and reliability of financial</w:t>
      </w:r>
      <w:r>
        <w:rPr>
          <w:spacing w:val="-25"/>
          <w:sz w:val="21"/>
        </w:rPr>
        <w:t xml:space="preserve"> </w:t>
      </w:r>
      <w:r>
        <w:rPr>
          <w:sz w:val="21"/>
        </w:rPr>
        <w:t>reports.</w:t>
      </w:r>
    </w:p>
    <w:p w14:paraId="4FF60AF7" w14:textId="77777777" w:rsidR="00D45BBF" w:rsidRDefault="00D45BBF">
      <w:pPr>
        <w:pStyle w:val="ListParagraph"/>
        <w:widowControl w:val="0"/>
        <w:numPr>
          <w:ilvl w:val="1"/>
          <w:numId w:val="26"/>
        </w:numPr>
        <w:tabs>
          <w:tab w:val="left" w:pos="865"/>
          <w:tab w:val="left" w:pos="866"/>
        </w:tabs>
        <w:autoSpaceDE w:val="0"/>
        <w:autoSpaceDN w:val="0"/>
        <w:spacing w:before="1" w:after="0" w:line="240" w:lineRule="auto"/>
        <w:ind w:left="866" w:right="942"/>
        <w:contextualSpacing w:val="0"/>
        <w:jc w:val="left"/>
        <w:rPr>
          <w:sz w:val="21"/>
        </w:rPr>
      </w:pPr>
      <w:r>
        <w:rPr>
          <w:sz w:val="21"/>
        </w:rPr>
        <w:t>Manage, monitor and update Project risks and advise the Steering Committee accordingly for decisions on possible actions if</w:t>
      </w:r>
      <w:r>
        <w:rPr>
          <w:spacing w:val="-10"/>
          <w:sz w:val="21"/>
        </w:rPr>
        <w:t xml:space="preserve"> </w:t>
      </w:r>
      <w:r>
        <w:rPr>
          <w:sz w:val="21"/>
        </w:rPr>
        <w:t>required.</w:t>
      </w:r>
    </w:p>
    <w:p w14:paraId="2D0F8005" w14:textId="77777777" w:rsidR="00D45BBF" w:rsidRDefault="00D45BBF">
      <w:pPr>
        <w:pStyle w:val="ListParagraph"/>
        <w:widowControl w:val="0"/>
        <w:numPr>
          <w:ilvl w:val="1"/>
          <w:numId w:val="26"/>
        </w:numPr>
        <w:tabs>
          <w:tab w:val="left" w:pos="866"/>
        </w:tabs>
        <w:autoSpaceDE w:val="0"/>
        <w:autoSpaceDN w:val="0"/>
        <w:spacing w:after="0" w:line="240" w:lineRule="auto"/>
        <w:ind w:left="866" w:right="393"/>
        <w:contextualSpacing w:val="0"/>
        <w:jc w:val="left"/>
        <w:rPr>
          <w:sz w:val="21"/>
        </w:rPr>
      </w:pPr>
      <w:r>
        <w:rPr>
          <w:sz w:val="21"/>
        </w:rPr>
        <w:t>Ensure timely preparation and submission of Project Annual and Quarterly Work Plans and Reports (progress, substantial and</w:t>
      </w:r>
      <w:r>
        <w:rPr>
          <w:spacing w:val="-11"/>
          <w:sz w:val="21"/>
        </w:rPr>
        <w:t xml:space="preserve"> </w:t>
      </w:r>
      <w:r>
        <w:rPr>
          <w:sz w:val="21"/>
        </w:rPr>
        <w:t>financial).</w:t>
      </w:r>
    </w:p>
    <w:p w14:paraId="46AF14EF" w14:textId="77777777" w:rsidR="00D45BBF" w:rsidRDefault="00D45BBF">
      <w:pPr>
        <w:pStyle w:val="ListParagraph"/>
        <w:widowControl w:val="0"/>
        <w:numPr>
          <w:ilvl w:val="0"/>
          <w:numId w:val="26"/>
        </w:numPr>
        <w:tabs>
          <w:tab w:val="left" w:pos="430"/>
        </w:tabs>
        <w:autoSpaceDE w:val="0"/>
        <w:autoSpaceDN w:val="0"/>
        <w:spacing w:after="0" w:line="240" w:lineRule="exact"/>
        <w:ind w:left="429" w:hanging="283"/>
        <w:contextualSpacing w:val="0"/>
        <w:jc w:val="left"/>
        <w:rPr>
          <w:b/>
          <w:i/>
          <w:sz w:val="21"/>
        </w:rPr>
      </w:pPr>
      <w:r>
        <w:rPr>
          <w:b/>
          <w:i/>
          <w:sz w:val="21"/>
        </w:rPr>
        <w:t>Closing the</w:t>
      </w:r>
      <w:r>
        <w:rPr>
          <w:b/>
          <w:i/>
          <w:spacing w:val="-3"/>
          <w:sz w:val="21"/>
        </w:rPr>
        <w:t xml:space="preserve"> </w:t>
      </w:r>
      <w:r>
        <w:rPr>
          <w:b/>
          <w:i/>
          <w:sz w:val="21"/>
        </w:rPr>
        <w:t>Project</w:t>
      </w:r>
    </w:p>
    <w:p w14:paraId="45C2FBDA" w14:textId="77777777" w:rsidR="00D45BBF" w:rsidRDefault="00D45BBF">
      <w:pPr>
        <w:pStyle w:val="ListParagraph"/>
        <w:widowControl w:val="0"/>
        <w:numPr>
          <w:ilvl w:val="1"/>
          <w:numId w:val="26"/>
        </w:numPr>
        <w:tabs>
          <w:tab w:val="left" w:pos="866"/>
        </w:tabs>
        <w:autoSpaceDE w:val="0"/>
        <w:autoSpaceDN w:val="0"/>
        <w:spacing w:before="1" w:after="0" w:line="240" w:lineRule="auto"/>
        <w:ind w:left="866"/>
        <w:contextualSpacing w:val="0"/>
        <w:jc w:val="left"/>
        <w:rPr>
          <w:sz w:val="21"/>
        </w:rPr>
      </w:pPr>
      <w:r>
        <w:rPr>
          <w:sz w:val="21"/>
        </w:rPr>
        <w:t>Prepare Final Project Review Reports for consideration of the Steering</w:t>
      </w:r>
      <w:r>
        <w:rPr>
          <w:spacing w:val="-22"/>
          <w:sz w:val="21"/>
        </w:rPr>
        <w:t xml:space="preserve"> </w:t>
      </w:r>
      <w:r>
        <w:rPr>
          <w:sz w:val="21"/>
        </w:rPr>
        <w:t>Committee.</w:t>
      </w:r>
    </w:p>
    <w:p w14:paraId="6444AAAB" w14:textId="77777777" w:rsidR="00D45BBF" w:rsidRDefault="00D45BBF">
      <w:pPr>
        <w:pStyle w:val="ListParagraph"/>
        <w:widowControl w:val="0"/>
        <w:numPr>
          <w:ilvl w:val="1"/>
          <w:numId w:val="26"/>
        </w:numPr>
        <w:tabs>
          <w:tab w:val="left" w:pos="866"/>
        </w:tabs>
        <w:autoSpaceDE w:val="0"/>
        <w:autoSpaceDN w:val="0"/>
        <w:spacing w:before="1" w:after="0" w:line="241" w:lineRule="exact"/>
        <w:ind w:left="866"/>
        <w:contextualSpacing w:val="0"/>
        <w:jc w:val="left"/>
        <w:rPr>
          <w:sz w:val="21"/>
        </w:rPr>
      </w:pPr>
      <w:r>
        <w:rPr>
          <w:sz w:val="21"/>
        </w:rPr>
        <w:t>Identify follow-on actions and submit them for consideration by the Steering</w:t>
      </w:r>
      <w:r>
        <w:rPr>
          <w:spacing w:val="-23"/>
          <w:sz w:val="21"/>
        </w:rPr>
        <w:t xml:space="preserve"> </w:t>
      </w:r>
      <w:r>
        <w:rPr>
          <w:sz w:val="21"/>
        </w:rPr>
        <w:t>Committee.</w:t>
      </w:r>
    </w:p>
    <w:p w14:paraId="39543F1C" w14:textId="77777777" w:rsidR="00D45BBF" w:rsidRDefault="00D45BBF">
      <w:pPr>
        <w:pStyle w:val="ListParagraph"/>
        <w:widowControl w:val="0"/>
        <w:numPr>
          <w:ilvl w:val="1"/>
          <w:numId w:val="26"/>
        </w:numPr>
        <w:tabs>
          <w:tab w:val="left" w:pos="866"/>
        </w:tabs>
        <w:autoSpaceDE w:val="0"/>
        <w:autoSpaceDN w:val="0"/>
        <w:spacing w:after="0" w:line="240" w:lineRule="auto"/>
        <w:ind w:left="866" w:right="243"/>
        <w:contextualSpacing w:val="0"/>
        <w:jc w:val="left"/>
        <w:rPr>
          <w:sz w:val="21"/>
        </w:rPr>
      </w:pPr>
      <w:r>
        <w:rPr>
          <w:sz w:val="21"/>
        </w:rPr>
        <w:t>Manage the transfer of Project deliverables, documents, files, equipment and materials to national beneficiaries.</w:t>
      </w:r>
    </w:p>
    <w:p w14:paraId="7005D89B" w14:textId="77777777" w:rsidR="00D45BBF" w:rsidRDefault="00D45BBF">
      <w:pPr>
        <w:pStyle w:val="ListParagraph"/>
        <w:widowControl w:val="0"/>
        <w:numPr>
          <w:ilvl w:val="1"/>
          <w:numId w:val="26"/>
        </w:numPr>
        <w:tabs>
          <w:tab w:val="left" w:pos="866"/>
        </w:tabs>
        <w:autoSpaceDE w:val="0"/>
        <w:autoSpaceDN w:val="0"/>
        <w:spacing w:before="1" w:after="0" w:line="240" w:lineRule="auto"/>
        <w:ind w:left="866"/>
        <w:contextualSpacing w:val="0"/>
        <w:jc w:val="left"/>
        <w:rPr>
          <w:sz w:val="21"/>
        </w:rPr>
      </w:pPr>
      <w:r>
        <w:rPr>
          <w:sz w:val="21"/>
        </w:rPr>
        <w:t>Prepare final CDR/FACE for signature by UNDP and Implementing</w:t>
      </w:r>
      <w:r>
        <w:rPr>
          <w:spacing w:val="-21"/>
          <w:sz w:val="21"/>
        </w:rPr>
        <w:t xml:space="preserve"> </w:t>
      </w:r>
      <w:r>
        <w:rPr>
          <w:sz w:val="21"/>
        </w:rPr>
        <w:t>Partners.</w:t>
      </w:r>
    </w:p>
    <w:p w14:paraId="2B539E6F" w14:textId="77777777" w:rsidR="00D45BBF" w:rsidRDefault="00D45BBF" w:rsidP="00D45BBF">
      <w:pPr>
        <w:pStyle w:val="BodyText"/>
        <w:rPr>
          <w:sz w:val="19"/>
        </w:rPr>
      </w:pPr>
    </w:p>
    <w:p w14:paraId="41F1BFFF" w14:textId="77777777" w:rsidR="00D45BBF" w:rsidRDefault="00D45BBF" w:rsidP="00D45BBF">
      <w:pPr>
        <w:pStyle w:val="Heading4"/>
        <w:tabs>
          <w:tab w:val="left" w:pos="9551"/>
        </w:tabs>
        <w:spacing w:before="92"/>
        <w:ind w:left="117"/>
      </w:pPr>
      <w:r>
        <w:rPr>
          <w:spacing w:val="-27"/>
          <w:shd w:val="clear" w:color="auto" w:fill="D9D9D9"/>
        </w:rPr>
        <w:t xml:space="preserve"> </w:t>
      </w:r>
      <w:r>
        <w:rPr>
          <w:shd w:val="clear" w:color="auto" w:fill="D9D9D9"/>
        </w:rPr>
        <w:t>III. Selection criteria – knowledge, skills, experiences and</w:t>
      </w:r>
      <w:r>
        <w:rPr>
          <w:spacing w:val="-18"/>
          <w:shd w:val="clear" w:color="auto" w:fill="D9D9D9"/>
        </w:rPr>
        <w:t xml:space="preserve"> </w:t>
      </w:r>
      <w:r>
        <w:rPr>
          <w:shd w:val="clear" w:color="auto" w:fill="D9D9D9"/>
        </w:rPr>
        <w:t>competencies</w:t>
      </w:r>
      <w:r>
        <w:rPr>
          <w:shd w:val="clear" w:color="auto" w:fill="D9D9D9"/>
        </w:rPr>
        <w:tab/>
      </w:r>
    </w:p>
    <w:p w14:paraId="725F71E6" w14:textId="77777777" w:rsidR="00D45BBF" w:rsidRDefault="00D45BBF" w:rsidP="00D45BBF">
      <w:pPr>
        <w:pStyle w:val="BodyText"/>
        <w:rPr>
          <w:b/>
        </w:rPr>
      </w:pPr>
    </w:p>
    <w:p w14:paraId="52A183B5" w14:textId="77777777" w:rsidR="00D45BBF" w:rsidRDefault="00D45BBF">
      <w:pPr>
        <w:pStyle w:val="ListParagraph"/>
        <w:widowControl w:val="0"/>
        <w:numPr>
          <w:ilvl w:val="0"/>
          <w:numId w:val="25"/>
        </w:numPr>
        <w:tabs>
          <w:tab w:val="left" w:pos="423"/>
        </w:tabs>
        <w:autoSpaceDE w:val="0"/>
        <w:autoSpaceDN w:val="0"/>
        <w:spacing w:before="1" w:after="0" w:line="252" w:lineRule="exact"/>
        <w:contextualSpacing w:val="0"/>
        <w:rPr>
          <w:b/>
          <w:i/>
          <w:sz w:val="21"/>
        </w:rPr>
      </w:pPr>
      <w:r>
        <w:rPr>
          <w:b/>
          <w:i/>
          <w:sz w:val="21"/>
        </w:rPr>
        <w:t>Qualification</w:t>
      </w:r>
    </w:p>
    <w:p w14:paraId="19469A09" w14:textId="5776898C" w:rsidR="00D45BBF" w:rsidRDefault="00D45BBF">
      <w:pPr>
        <w:pStyle w:val="ListParagraph"/>
        <w:widowControl w:val="0"/>
        <w:numPr>
          <w:ilvl w:val="1"/>
          <w:numId w:val="25"/>
        </w:numPr>
        <w:tabs>
          <w:tab w:val="left" w:pos="713"/>
        </w:tabs>
        <w:autoSpaceDE w:val="0"/>
        <w:autoSpaceDN w:val="0"/>
        <w:spacing w:after="0" w:line="240" w:lineRule="auto"/>
        <w:ind w:right="555" w:hanging="283"/>
        <w:contextualSpacing w:val="0"/>
        <w:rPr>
          <w:sz w:val="21"/>
        </w:rPr>
      </w:pPr>
      <w:r>
        <w:rPr>
          <w:sz w:val="21"/>
        </w:rPr>
        <w:t xml:space="preserve">Minimum of a </w:t>
      </w:r>
      <w:r w:rsidR="00201411">
        <w:rPr>
          <w:sz w:val="21"/>
        </w:rPr>
        <w:t>Bachelor</w:t>
      </w:r>
      <w:r>
        <w:rPr>
          <w:sz w:val="21"/>
        </w:rPr>
        <w:t xml:space="preserve"> in the Social Science fields such as Political Science, Management, Public Policy, Public Administration Economics, Social Work or any other relevant</w:t>
      </w:r>
      <w:r>
        <w:rPr>
          <w:spacing w:val="-21"/>
          <w:sz w:val="21"/>
        </w:rPr>
        <w:t xml:space="preserve"> </w:t>
      </w:r>
      <w:r>
        <w:rPr>
          <w:sz w:val="21"/>
        </w:rPr>
        <w:t>field</w:t>
      </w:r>
    </w:p>
    <w:p w14:paraId="670C6A70" w14:textId="77777777" w:rsidR="00D45BBF" w:rsidRDefault="00D45BBF">
      <w:pPr>
        <w:pStyle w:val="ListParagraph"/>
        <w:widowControl w:val="0"/>
        <w:numPr>
          <w:ilvl w:val="0"/>
          <w:numId w:val="25"/>
        </w:numPr>
        <w:tabs>
          <w:tab w:val="left" w:pos="423"/>
        </w:tabs>
        <w:autoSpaceDE w:val="0"/>
        <w:autoSpaceDN w:val="0"/>
        <w:spacing w:after="0" w:line="252" w:lineRule="exact"/>
        <w:contextualSpacing w:val="0"/>
        <w:rPr>
          <w:b/>
          <w:i/>
          <w:sz w:val="21"/>
        </w:rPr>
      </w:pPr>
      <w:r>
        <w:rPr>
          <w:b/>
          <w:i/>
          <w:sz w:val="21"/>
        </w:rPr>
        <w:t>Experiences</w:t>
      </w:r>
    </w:p>
    <w:p w14:paraId="625C481E" w14:textId="77777777" w:rsidR="00D45BBF" w:rsidRDefault="00D45BBF">
      <w:pPr>
        <w:pStyle w:val="ListParagraph"/>
        <w:widowControl w:val="0"/>
        <w:numPr>
          <w:ilvl w:val="1"/>
          <w:numId w:val="25"/>
        </w:numPr>
        <w:tabs>
          <w:tab w:val="left" w:pos="713"/>
        </w:tabs>
        <w:autoSpaceDE w:val="0"/>
        <w:autoSpaceDN w:val="0"/>
        <w:spacing w:before="18" w:after="0" w:line="240" w:lineRule="exact"/>
        <w:ind w:right="335" w:hanging="283"/>
        <w:contextualSpacing w:val="0"/>
        <w:rPr>
          <w:sz w:val="21"/>
        </w:rPr>
      </w:pPr>
      <w:r>
        <w:rPr>
          <w:sz w:val="21"/>
        </w:rPr>
        <w:t>At least 7 years of relevant work experience in community or organisational development, programme management, gender and development</w:t>
      </w:r>
      <w:r>
        <w:rPr>
          <w:spacing w:val="-5"/>
          <w:sz w:val="21"/>
        </w:rPr>
        <w:t xml:space="preserve"> </w:t>
      </w:r>
      <w:r>
        <w:rPr>
          <w:sz w:val="21"/>
        </w:rPr>
        <w:t>work</w:t>
      </w:r>
    </w:p>
    <w:p w14:paraId="0947834A" w14:textId="77777777" w:rsidR="00D45BBF" w:rsidRDefault="00D45BBF">
      <w:pPr>
        <w:pStyle w:val="ListParagraph"/>
        <w:widowControl w:val="0"/>
        <w:numPr>
          <w:ilvl w:val="1"/>
          <w:numId w:val="25"/>
        </w:numPr>
        <w:tabs>
          <w:tab w:val="left" w:pos="713"/>
        </w:tabs>
        <w:autoSpaceDE w:val="0"/>
        <w:autoSpaceDN w:val="0"/>
        <w:spacing w:after="0" w:line="255" w:lineRule="exact"/>
        <w:ind w:hanging="283"/>
        <w:contextualSpacing w:val="0"/>
        <w:rPr>
          <w:sz w:val="21"/>
        </w:rPr>
      </w:pPr>
      <w:r>
        <w:rPr>
          <w:sz w:val="21"/>
        </w:rPr>
        <w:t>Able to demonstrate an understanding about the field of the</w:t>
      </w:r>
      <w:r>
        <w:rPr>
          <w:spacing w:val="-14"/>
          <w:sz w:val="21"/>
        </w:rPr>
        <w:t xml:space="preserve"> </w:t>
      </w:r>
      <w:r>
        <w:rPr>
          <w:sz w:val="21"/>
        </w:rPr>
        <w:t>Project</w:t>
      </w:r>
    </w:p>
    <w:p w14:paraId="17845FF0" w14:textId="77777777" w:rsidR="00D45BBF" w:rsidRDefault="00D45BBF">
      <w:pPr>
        <w:pStyle w:val="ListParagraph"/>
        <w:widowControl w:val="0"/>
        <w:numPr>
          <w:ilvl w:val="1"/>
          <w:numId w:val="25"/>
        </w:numPr>
        <w:tabs>
          <w:tab w:val="left" w:pos="713"/>
        </w:tabs>
        <w:autoSpaceDE w:val="0"/>
        <w:autoSpaceDN w:val="0"/>
        <w:spacing w:after="0" w:line="257" w:lineRule="exact"/>
        <w:ind w:hanging="283"/>
        <w:contextualSpacing w:val="0"/>
        <w:rPr>
          <w:sz w:val="21"/>
        </w:rPr>
      </w:pPr>
      <w:r>
        <w:rPr>
          <w:sz w:val="21"/>
        </w:rPr>
        <w:t>Demonstrated experience in gender analysis, policy development and project</w:t>
      </w:r>
      <w:r>
        <w:rPr>
          <w:spacing w:val="-20"/>
          <w:sz w:val="21"/>
        </w:rPr>
        <w:t xml:space="preserve"> </w:t>
      </w:r>
      <w:r>
        <w:rPr>
          <w:sz w:val="21"/>
        </w:rPr>
        <w:t>management</w:t>
      </w:r>
    </w:p>
    <w:p w14:paraId="4C613A8D" w14:textId="77777777" w:rsidR="00D45BBF" w:rsidRDefault="00D45BBF">
      <w:pPr>
        <w:pStyle w:val="ListParagraph"/>
        <w:widowControl w:val="0"/>
        <w:numPr>
          <w:ilvl w:val="1"/>
          <w:numId w:val="25"/>
        </w:numPr>
        <w:tabs>
          <w:tab w:val="left" w:pos="713"/>
        </w:tabs>
        <w:autoSpaceDE w:val="0"/>
        <w:autoSpaceDN w:val="0"/>
        <w:spacing w:after="0" w:line="257" w:lineRule="exact"/>
        <w:ind w:hanging="283"/>
        <w:contextualSpacing w:val="0"/>
        <w:rPr>
          <w:sz w:val="21"/>
        </w:rPr>
      </w:pPr>
      <w:r>
        <w:rPr>
          <w:sz w:val="21"/>
        </w:rPr>
        <w:t>Good understanding of social-political and economic issues in</w:t>
      </w:r>
      <w:r>
        <w:rPr>
          <w:spacing w:val="-15"/>
          <w:sz w:val="21"/>
        </w:rPr>
        <w:t xml:space="preserve"> </w:t>
      </w:r>
      <w:r>
        <w:rPr>
          <w:sz w:val="21"/>
        </w:rPr>
        <w:t>Samoa</w:t>
      </w:r>
    </w:p>
    <w:p w14:paraId="49100E2F" w14:textId="61E0FC8B" w:rsidR="00D45BBF" w:rsidRDefault="00D45BBF">
      <w:pPr>
        <w:pStyle w:val="ListParagraph"/>
        <w:widowControl w:val="0"/>
        <w:numPr>
          <w:ilvl w:val="1"/>
          <w:numId w:val="25"/>
        </w:numPr>
        <w:tabs>
          <w:tab w:val="left" w:pos="713"/>
        </w:tabs>
        <w:autoSpaceDE w:val="0"/>
        <w:autoSpaceDN w:val="0"/>
        <w:spacing w:after="0" w:line="257" w:lineRule="exact"/>
        <w:ind w:hanging="283"/>
        <w:contextualSpacing w:val="0"/>
        <w:rPr>
          <w:sz w:val="21"/>
        </w:rPr>
      </w:pPr>
      <w:r>
        <w:rPr>
          <w:sz w:val="21"/>
        </w:rPr>
        <w:t xml:space="preserve">Excellent leadership, networking, stakeholder management and </w:t>
      </w:r>
      <w:r w:rsidR="00201411">
        <w:rPr>
          <w:sz w:val="21"/>
        </w:rPr>
        <w:t>problem-solving</w:t>
      </w:r>
      <w:r>
        <w:rPr>
          <w:spacing w:val="-16"/>
          <w:sz w:val="21"/>
        </w:rPr>
        <w:t xml:space="preserve"> </w:t>
      </w:r>
      <w:r>
        <w:rPr>
          <w:sz w:val="21"/>
        </w:rPr>
        <w:t>skills</w:t>
      </w:r>
    </w:p>
    <w:p w14:paraId="07FD0E8C" w14:textId="77777777" w:rsidR="00D45BBF" w:rsidRDefault="00D45BBF">
      <w:pPr>
        <w:pStyle w:val="ListParagraph"/>
        <w:widowControl w:val="0"/>
        <w:numPr>
          <w:ilvl w:val="1"/>
          <w:numId w:val="25"/>
        </w:numPr>
        <w:tabs>
          <w:tab w:val="left" w:pos="713"/>
        </w:tabs>
        <w:autoSpaceDE w:val="0"/>
        <w:autoSpaceDN w:val="0"/>
        <w:spacing w:after="0" w:line="257" w:lineRule="exact"/>
        <w:ind w:hanging="283"/>
        <w:contextualSpacing w:val="0"/>
        <w:rPr>
          <w:sz w:val="21"/>
        </w:rPr>
      </w:pPr>
      <w:r>
        <w:rPr>
          <w:sz w:val="21"/>
        </w:rPr>
        <w:t>Excellent report writing and advanced knowledge of computer office software</w:t>
      </w:r>
      <w:r>
        <w:rPr>
          <w:spacing w:val="-18"/>
          <w:sz w:val="21"/>
        </w:rPr>
        <w:t xml:space="preserve"> </w:t>
      </w:r>
      <w:r>
        <w:rPr>
          <w:sz w:val="21"/>
        </w:rPr>
        <w:t>packages</w:t>
      </w:r>
    </w:p>
    <w:p w14:paraId="1223D2CD" w14:textId="77777777" w:rsidR="00D45BBF" w:rsidRDefault="00D45BBF">
      <w:pPr>
        <w:pStyle w:val="ListParagraph"/>
        <w:widowControl w:val="0"/>
        <w:numPr>
          <w:ilvl w:val="1"/>
          <w:numId w:val="25"/>
        </w:numPr>
        <w:tabs>
          <w:tab w:val="left" w:pos="713"/>
        </w:tabs>
        <w:autoSpaceDE w:val="0"/>
        <w:autoSpaceDN w:val="0"/>
        <w:spacing w:after="0" w:line="257" w:lineRule="exact"/>
        <w:ind w:hanging="283"/>
        <w:contextualSpacing w:val="0"/>
        <w:rPr>
          <w:sz w:val="21"/>
        </w:rPr>
      </w:pPr>
      <w:r>
        <w:rPr>
          <w:sz w:val="21"/>
        </w:rPr>
        <w:t>Excellent oral and written communication skills (English and</w:t>
      </w:r>
      <w:r>
        <w:rPr>
          <w:spacing w:val="-18"/>
          <w:sz w:val="21"/>
        </w:rPr>
        <w:t xml:space="preserve"> </w:t>
      </w:r>
      <w:r>
        <w:rPr>
          <w:sz w:val="21"/>
        </w:rPr>
        <w:t>Samoan)</w:t>
      </w:r>
    </w:p>
    <w:p w14:paraId="491D074C" w14:textId="77777777" w:rsidR="00D45BBF" w:rsidRDefault="00D45BBF">
      <w:pPr>
        <w:pStyle w:val="ListParagraph"/>
        <w:widowControl w:val="0"/>
        <w:numPr>
          <w:ilvl w:val="0"/>
          <w:numId w:val="25"/>
        </w:numPr>
        <w:tabs>
          <w:tab w:val="left" w:pos="423"/>
        </w:tabs>
        <w:autoSpaceDE w:val="0"/>
        <w:autoSpaceDN w:val="0"/>
        <w:spacing w:after="0" w:line="252" w:lineRule="exact"/>
        <w:contextualSpacing w:val="0"/>
        <w:rPr>
          <w:b/>
          <w:i/>
          <w:sz w:val="21"/>
        </w:rPr>
      </w:pPr>
      <w:r>
        <w:rPr>
          <w:b/>
          <w:i/>
          <w:sz w:val="21"/>
        </w:rPr>
        <w:t>Competencies</w:t>
      </w:r>
    </w:p>
    <w:p w14:paraId="79ADB869" w14:textId="77777777" w:rsidR="00D45BBF" w:rsidRDefault="00D45BBF">
      <w:pPr>
        <w:pStyle w:val="ListParagraph"/>
        <w:widowControl w:val="0"/>
        <w:numPr>
          <w:ilvl w:val="1"/>
          <w:numId w:val="25"/>
        </w:numPr>
        <w:tabs>
          <w:tab w:val="left" w:pos="713"/>
        </w:tabs>
        <w:autoSpaceDE w:val="0"/>
        <w:autoSpaceDN w:val="0"/>
        <w:spacing w:after="0" w:line="256" w:lineRule="exact"/>
        <w:ind w:hanging="283"/>
        <w:contextualSpacing w:val="0"/>
        <w:rPr>
          <w:sz w:val="21"/>
        </w:rPr>
      </w:pPr>
      <w:r>
        <w:rPr>
          <w:sz w:val="21"/>
        </w:rPr>
        <w:t>Highly effective in working with multi-sector</w:t>
      </w:r>
      <w:r>
        <w:rPr>
          <w:spacing w:val="-22"/>
          <w:sz w:val="21"/>
        </w:rPr>
        <w:t xml:space="preserve"> </w:t>
      </w:r>
      <w:r>
        <w:rPr>
          <w:sz w:val="21"/>
        </w:rPr>
        <w:t>teams</w:t>
      </w:r>
    </w:p>
    <w:p w14:paraId="18889121" w14:textId="77777777" w:rsidR="00D45BBF" w:rsidRDefault="00D45BBF">
      <w:pPr>
        <w:pStyle w:val="ListParagraph"/>
        <w:widowControl w:val="0"/>
        <w:numPr>
          <w:ilvl w:val="1"/>
          <w:numId w:val="25"/>
        </w:numPr>
        <w:tabs>
          <w:tab w:val="left" w:pos="713"/>
        </w:tabs>
        <w:autoSpaceDE w:val="0"/>
        <w:autoSpaceDN w:val="0"/>
        <w:spacing w:after="0" w:line="257" w:lineRule="exact"/>
        <w:ind w:hanging="283"/>
        <w:contextualSpacing w:val="0"/>
        <w:rPr>
          <w:sz w:val="21"/>
        </w:rPr>
      </w:pPr>
      <w:r>
        <w:rPr>
          <w:sz w:val="21"/>
        </w:rPr>
        <w:t>Ability to function effectively under pressure and tight</w:t>
      </w:r>
      <w:r>
        <w:rPr>
          <w:spacing w:val="-22"/>
          <w:sz w:val="21"/>
        </w:rPr>
        <w:t xml:space="preserve"> </w:t>
      </w:r>
      <w:r>
        <w:rPr>
          <w:sz w:val="21"/>
        </w:rPr>
        <w:t>timelines</w:t>
      </w:r>
    </w:p>
    <w:p w14:paraId="4A345191" w14:textId="77777777" w:rsidR="00D45BBF" w:rsidRDefault="00D45BBF">
      <w:pPr>
        <w:pStyle w:val="ListParagraph"/>
        <w:widowControl w:val="0"/>
        <w:numPr>
          <w:ilvl w:val="1"/>
          <w:numId w:val="25"/>
        </w:numPr>
        <w:tabs>
          <w:tab w:val="left" w:pos="713"/>
        </w:tabs>
        <w:autoSpaceDE w:val="0"/>
        <w:autoSpaceDN w:val="0"/>
        <w:spacing w:after="0" w:line="257" w:lineRule="exact"/>
        <w:ind w:hanging="283"/>
        <w:contextualSpacing w:val="0"/>
        <w:rPr>
          <w:sz w:val="21"/>
        </w:rPr>
      </w:pPr>
      <w:r>
        <w:rPr>
          <w:sz w:val="21"/>
        </w:rPr>
        <w:t>Ability to foster good working relationships with colleagues and</w:t>
      </w:r>
      <w:r>
        <w:rPr>
          <w:spacing w:val="-21"/>
          <w:sz w:val="21"/>
        </w:rPr>
        <w:t xml:space="preserve"> </w:t>
      </w:r>
      <w:r>
        <w:rPr>
          <w:sz w:val="21"/>
        </w:rPr>
        <w:t>partners</w:t>
      </w:r>
    </w:p>
    <w:p w14:paraId="5429F274" w14:textId="77777777" w:rsidR="00D45BBF" w:rsidRDefault="00D45BBF">
      <w:pPr>
        <w:pStyle w:val="ListParagraph"/>
        <w:widowControl w:val="0"/>
        <w:numPr>
          <w:ilvl w:val="1"/>
          <w:numId w:val="25"/>
        </w:numPr>
        <w:tabs>
          <w:tab w:val="left" w:pos="713"/>
        </w:tabs>
        <w:autoSpaceDE w:val="0"/>
        <w:autoSpaceDN w:val="0"/>
        <w:spacing w:after="0" w:line="256" w:lineRule="exact"/>
        <w:ind w:hanging="283"/>
        <w:contextualSpacing w:val="0"/>
        <w:rPr>
          <w:sz w:val="21"/>
        </w:rPr>
      </w:pPr>
      <w:r>
        <w:rPr>
          <w:sz w:val="21"/>
        </w:rPr>
        <w:t>Self-motivated and able to work</w:t>
      </w:r>
      <w:r>
        <w:rPr>
          <w:spacing w:val="-11"/>
          <w:sz w:val="21"/>
        </w:rPr>
        <w:t xml:space="preserve"> </w:t>
      </w:r>
      <w:r>
        <w:rPr>
          <w:sz w:val="21"/>
        </w:rPr>
        <w:t>independently</w:t>
      </w:r>
    </w:p>
    <w:p w14:paraId="6847309E" w14:textId="77777777" w:rsidR="00D45BBF" w:rsidRDefault="00D45BBF">
      <w:pPr>
        <w:pStyle w:val="ListParagraph"/>
        <w:widowControl w:val="0"/>
        <w:numPr>
          <w:ilvl w:val="1"/>
          <w:numId w:val="25"/>
        </w:numPr>
        <w:tabs>
          <w:tab w:val="left" w:pos="713"/>
        </w:tabs>
        <w:autoSpaceDE w:val="0"/>
        <w:autoSpaceDN w:val="0"/>
        <w:spacing w:after="0" w:line="256" w:lineRule="exact"/>
        <w:ind w:hanging="283"/>
        <w:contextualSpacing w:val="0"/>
        <w:rPr>
          <w:sz w:val="21"/>
        </w:rPr>
      </w:pPr>
      <w:r>
        <w:rPr>
          <w:sz w:val="21"/>
        </w:rPr>
        <w:t>Creative thinking and emotional</w:t>
      </w:r>
      <w:r>
        <w:rPr>
          <w:spacing w:val="-15"/>
          <w:sz w:val="21"/>
        </w:rPr>
        <w:t xml:space="preserve"> </w:t>
      </w:r>
      <w:r>
        <w:rPr>
          <w:sz w:val="21"/>
        </w:rPr>
        <w:t>intelligence</w:t>
      </w:r>
    </w:p>
    <w:p w14:paraId="0E210D7F" w14:textId="77777777" w:rsidR="00D45BBF" w:rsidRDefault="00D45BBF" w:rsidP="00D45BBF">
      <w:pPr>
        <w:spacing w:line="256" w:lineRule="exact"/>
        <w:rPr>
          <w:sz w:val="21"/>
        </w:rPr>
        <w:sectPr w:rsidR="00D45BBF">
          <w:pgSz w:w="11900" w:h="16850"/>
          <w:pgMar w:top="1000" w:right="1020" w:bottom="640" w:left="1220" w:header="0" w:footer="449" w:gutter="0"/>
          <w:cols w:space="720"/>
        </w:sectPr>
      </w:pPr>
    </w:p>
    <w:p w14:paraId="250F6A6D" w14:textId="3E02ADED" w:rsidR="00D45BBF" w:rsidRPr="00A87344" w:rsidRDefault="00D45BBF" w:rsidP="00A87344">
      <w:pPr>
        <w:pStyle w:val="Heading2"/>
        <w:tabs>
          <w:tab w:val="left" w:pos="634"/>
        </w:tabs>
        <w:spacing w:before="76"/>
        <w:rPr>
          <w:sz w:val="22"/>
          <w:szCs w:val="22"/>
        </w:rPr>
      </w:pPr>
      <w:bookmarkStart w:id="80" w:name="_Toc112413486"/>
      <w:r w:rsidRPr="00A87344">
        <w:rPr>
          <w:sz w:val="22"/>
          <w:szCs w:val="22"/>
        </w:rPr>
        <w:lastRenderedPageBreak/>
        <w:t>Project</w:t>
      </w:r>
      <w:r w:rsidRPr="00A87344">
        <w:rPr>
          <w:spacing w:val="-5"/>
          <w:sz w:val="22"/>
          <w:szCs w:val="22"/>
        </w:rPr>
        <w:t xml:space="preserve"> </w:t>
      </w:r>
      <w:bookmarkEnd w:id="80"/>
      <w:r w:rsidR="00317674">
        <w:rPr>
          <w:sz w:val="22"/>
          <w:szCs w:val="22"/>
        </w:rPr>
        <w:t>Associate (2)</w:t>
      </w:r>
    </w:p>
    <w:p w14:paraId="5B728E4B" w14:textId="77777777" w:rsidR="00D45BBF" w:rsidRDefault="00D45BBF" w:rsidP="00D45BBF">
      <w:pPr>
        <w:pStyle w:val="BodyText"/>
        <w:spacing w:before="7"/>
        <w:rPr>
          <w:b/>
          <w:sz w:val="21"/>
        </w:rPr>
      </w:pPr>
    </w:p>
    <w:tbl>
      <w:tblPr>
        <w:tblW w:w="0" w:type="auto"/>
        <w:tblInd w:w="1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16"/>
        <w:gridCol w:w="4187"/>
      </w:tblGrid>
      <w:tr w:rsidR="00D45BBF" w14:paraId="2E8B43B1" w14:textId="77777777" w:rsidTr="00F849DD">
        <w:trPr>
          <w:trHeight w:hRule="exact" w:val="303"/>
        </w:trPr>
        <w:tc>
          <w:tcPr>
            <w:tcW w:w="2716" w:type="dxa"/>
          </w:tcPr>
          <w:p w14:paraId="54C9C403" w14:textId="77777777" w:rsidR="00D45BBF" w:rsidRDefault="00D45BBF" w:rsidP="00F849DD">
            <w:pPr>
              <w:pStyle w:val="TableParagraph"/>
              <w:tabs>
                <w:tab w:val="left" w:pos="9415"/>
              </w:tabs>
              <w:spacing w:line="244" w:lineRule="exact"/>
              <w:ind w:left="92" w:right="-6700"/>
              <w:rPr>
                <w:b/>
              </w:rPr>
            </w:pPr>
            <w:r>
              <w:rPr>
                <w:b/>
                <w:shd w:val="clear" w:color="auto" w:fill="DFDFDF"/>
              </w:rPr>
              <w:t xml:space="preserve"> </w:t>
            </w:r>
            <w:r>
              <w:rPr>
                <w:b/>
                <w:spacing w:val="-3"/>
                <w:shd w:val="clear" w:color="auto" w:fill="DFDFDF"/>
              </w:rPr>
              <w:t xml:space="preserve"> </w:t>
            </w:r>
            <w:r>
              <w:rPr>
                <w:b/>
                <w:shd w:val="clear" w:color="auto" w:fill="DFDFDF"/>
              </w:rPr>
              <w:t>I. Position</w:t>
            </w:r>
            <w:r>
              <w:rPr>
                <w:b/>
                <w:spacing w:val="-6"/>
                <w:shd w:val="clear" w:color="auto" w:fill="DFDFDF"/>
              </w:rPr>
              <w:t xml:space="preserve"> </w:t>
            </w:r>
            <w:r>
              <w:rPr>
                <w:b/>
                <w:shd w:val="clear" w:color="auto" w:fill="DFDFDF"/>
              </w:rPr>
              <w:t>information</w:t>
            </w:r>
            <w:r>
              <w:rPr>
                <w:b/>
                <w:shd w:val="clear" w:color="auto" w:fill="DFDFDF"/>
              </w:rPr>
              <w:tab/>
            </w:r>
          </w:p>
        </w:tc>
        <w:tc>
          <w:tcPr>
            <w:tcW w:w="4187" w:type="dxa"/>
          </w:tcPr>
          <w:p w14:paraId="5B718F17" w14:textId="77777777" w:rsidR="00D45BBF" w:rsidRDefault="00D45BBF" w:rsidP="00F849DD"/>
        </w:tc>
      </w:tr>
      <w:tr w:rsidR="00D45BBF" w14:paraId="3C5D53BE" w14:textId="77777777" w:rsidTr="00F849DD">
        <w:trPr>
          <w:trHeight w:hRule="exact" w:val="295"/>
        </w:trPr>
        <w:tc>
          <w:tcPr>
            <w:tcW w:w="2716" w:type="dxa"/>
          </w:tcPr>
          <w:p w14:paraId="2FB0AB14" w14:textId="77777777" w:rsidR="00D45BBF" w:rsidRDefault="00D45BBF" w:rsidP="00F849DD">
            <w:pPr>
              <w:pStyle w:val="TableParagraph"/>
              <w:spacing w:before="50"/>
              <w:ind w:left="200"/>
              <w:rPr>
                <w:sz w:val="21"/>
              </w:rPr>
            </w:pPr>
            <w:r>
              <w:rPr>
                <w:sz w:val="21"/>
              </w:rPr>
              <w:t>Project title:</w:t>
            </w:r>
          </w:p>
        </w:tc>
        <w:tc>
          <w:tcPr>
            <w:tcW w:w="4187" w:type="dxa"/>
          </w:tcPr>
          <w:p w14:paraId="279FE693" w14:textId="19A743E6" w:rsidR="00D45BBF" w:rsidRDefault="00D45BBF" w:rsidP="00F849DD">
            <w:pPr>
              <w:pStyle w:val="TableParagraph"/>
              <w:spacing w:before="50"/>
              <w:ind w:left="571"/>
              <w:rPr>
                <w:sz w:val="21"/>
              </w:rPr>
            </w:pPr>
            <w:r>
              <w:rPr>
                <w:sz w:val="21"/>
              </w:rPr>
              <w:t>Women in Leadership in Samoa</w:t>
            </w:r>
            <w:r w:rsidR="00A87344">
              <w:rPr>
                <w:sz w:val="21"/>
              </w:rPr>
              <w:t xml:space="preserve"> 2</w:t>
            </w:r>
            <w:r>
              <w:rPr>
                <w:sz w:val="21"/>
              </w:rPr>
              <w:t xml:space="preserve"> (WILS</w:t>
            </w:r>
            <w:r w:rsidR="00A87344">
              <w:rPr>
                <w:sz w:val="21"/>
              </w:rPr>
              <w:t>2</w:t>
            </w:r>
            <w:r>
              <w:rPr>
                <w:sz w:val="21"/>
              </w:rPr>
              <w:t>)</w:t>
            </w:r>
          </w:p>
        </w:tc>
      </w:tr>
      <w:tr w:rsidR="00D45BBF" w14:paraId="609BDD65" w14:textId="77777777" w:rsidTr="00F849DD">
        <w:trPr>
          <w:trHeight w:hRule="exact" w:val="241"/>
        </w:trPr>
        <w:tc>
          <w:tcPr>
            <w:tcW w:w="2716" w:type="dxa"/>
          </w:tcPr>
          <w:p w14:paraId="63627EA8" w14:textId="77777777" w:rsidR="00D45BBF" w:rsidRDefault="00D45BBF" w:rsidP="00F849DD">
            <w:pPr>
              <w:pStyle w:val="TableParagraph"/>
              <w:spacing w:line="237" w:lineRule="exact"/>
              <w:ind w:left="200"/>
              <w:rPr>
                <w:sz w:val="21"/>
              </w:rPr>
            </w:pPr>
            <w:r>
              <w:rPr>
                <w:sz w:val="21"/>
              </w:rPr>
              <w:t>Project Number:</w:t>
            </w:r>
          </w:p>
        </w:tc>
        <w:tc>
          <w:tcPr>
            <w:tcW w:w="4187" w:type="dxa"/>
          </w:tcPr>
          <w:p w14:paraId="54A1DCAE" w14:textId="77777777" w:rsidR="00D45BBF" w:rsidRDefault="00D45BBF" w:rsidP="00F849DD">
            <w:pPr>
              <w:pStyle w:val="TableParagraph"/>
              <w:spacing w:line="237" w:lineRule="exact"/>
              <w:ind w:left="571"/>
              <w:rPr>
                <w:sz w:val="21"/>
              </w:rPr>
            </w:pPr>
            <w:r>
              <w:rPr>
                <w:sz w:val="21"/>
              </w:rPr>
              <w:t>TBC</w:t>
            </w:r>
          </w:p>
        </w:tc>
      </w:tr>
      <w:tr w:rsidR="00D45BBF" w14:paraId="3BCBCC9D" w14:textId="77777777" w:rsidTr="00F849DD">
        <w:trPr>
          <w:trHeight w:hRule="exact" w:val="262"/>
        </w:trPr>
        <w:tc>
          <w:tcPr>
            <w:tcW w:w="2716" w:type="dxa"/>
          </w:tcPr>
          <w:p w14:paraId="568951E4" w14:textId="77777777" w:rsidR="00D45BBF" w:rsidRDefault="00D45BBF" w:rsidP="00F849DD">
            <w:pPr>
              <w:pStyle w:val="TableParagraph"/>
              <w:spacing w:line="238" w:lineRule="exact"/>
              <w:ind w:left="200"/>
              <w:rPr>
                <w:sz w:val="21"/>
              </w:rPr>
            </w:pPr>
            <w:r>
              <w:rPr>
                <w:sz w:val="21"/>
              </w:rPr>
              <w:t>Job Code Title:</w:t>
            </w:r>
          </w:p>
        </w:tc>
        <w:tc>
          <w:tcPr>
            <w:tcW w:w="4187" w:type="dxa"/>
          </w:tcPr>
          <w:p w14:paraId="6D178EBD" w14:textId="777D9385" w:rsidR="00D45BBF" w:rsidRDefault="00D45BBF" w:rsidP="00F849DD">
            <w:pPr>
              <w:pStyle w:val="TableParagraph"/>
              <w:spacing w:line="238" w:lineRule="exact"/>
              <w:ind w:left="571"/>
              <w:rPr>
                <w:sz w:val="21"/>
              </w:rPr>
            </w:pPr>
            <w:r>
              <w:rPr>
                <w:sz w:val="21"/>
              </w:rPr>
              <w:t xml:space="preserve">Project </w:t>
            </w:r>
            <w:r w:rsidR="00317674">
              <w:rPr>
                <w:sz w:val="21"/>
              </w:rPr>
              <w:t>Associate</w:t>
            </w:r>
          </w:p>
        </w:tc>
      </w:tr>
      <w:tr w:rsidR="00D45BBF" w14:paraId="1A672742" w14:textId="77777777" w:rsidTr="00F849DD">
        <w:trPr>
          <w:trHeight w:hRule="exact" w:val="283"/>
        </w:trPr>
        <w:tc>
          <w:tcPr>
            <w:tcW w:w="2716" w:type="dxa"/>
          </w:tcPr>
          <w:p w14:paraId="147588DE" w14:textId="77777777" w:rsidR="00D45BBF" w:rsidRDefault="00D45BBF" w:rsidP="00F849DD">
            <w:pPr>
              <w:pStyle w:val="TableParagraph"/>
              <w:spacing w:before="15"/>
              <w:ind w:left="200"/>
              <w:rPr>
                <w:sz w:val="21"/>
              </w:rPr>
            </w:pPr>
            <w:r>
              <w:rPr>
                <w:sz w:val="21"/>
              </w:rPr>
              <w:t>Employment Duration:</w:t>
            </w:r>
          </w:p>
        </w:tc>
        <w:tc>
          <w:tcPr>
            <w:tcW w:w="4187" w:type="dxa"/>
          </w:tcPr>
          <w:p w14:paraId="7C105A5A" w14:textId="430958DE" w:rsidR="00D45BBF" w:rsidRDefault="003D7097" w:rsidP="00F849DD">
            <w:pPr>
              <w:pStyle w:val="TableParagraph"/>
              <w:spacing w:before="18"/>
              <w:ind w:left="571"/>
              <w:rPr>
                <w:sz w:val="21"/>
              </w:rPr>
            </w:pPr>
            <w:r>
              <w:rPr>
                <w:sz w:val="21"/>
              </w:rPr>
              <w:t>Four years</w:t>
            </w:r>
            <w:r w:rsidR="00D45BBF">
              <w:rPr>
                <w:sz w:val="21"/>
              </w:rPr>
              <w:t xml:space="preserve"> (</w:t>
            </w:r>
            <w:r w:rsidR="00A87344">
              <w:rPr>
                <w:sz w:val="21"/>
              </w:rPr>
              <w:t>2023</w:t>
            </w:r>
            <w:r w:rsidR="00D45BBF">
              <w:rPr>
                <w:sz w:val="21"/>
              </w:rPr>
              <w:t>- 202</w:t>
            </w:r>
            <w:r w:rsidR="00A87344">
              <w:rPr>
                <w:sz w:val="21"/>
              </w:rPr>
              <w:t>6</w:t>
            </w:r>
            <w:r w:rsidR="00D45BBF">
              <w:rPr>
                <w:sz w:val="21"/>
              </w:rPr>
              <w:t>)</w:t>
            </w:r>
          </w:p>
        </w:tc>
      </w:tr>
      <w:tr w:rsidR="00D45BBF" w14:paraId="04454B4F" w14:textId="77777777" w:rsidTr="00F849DD">
        <w:trPr>
          <w:trHeight w:hRule="exact" w:val="281"/>
        </w:trPr>
        <w:tc>
          <w:tcPr>
            <w:tcW w:w="2716" w:type="dxa"/>
          </w:tcPr>
          <w:p w14:paraId="0259CC7F" w14:textId="77777777" w:rsidR="00D45BBF" w:rsidRDefault="00D45BBF" w:rsidP="00F849DD">
            <w:pPr>
              <w:pStyle w:val="TableParagraph"/>
              <w:spacing w:before="15"/>
              <w:ind w:left="200"/>
              <w:rPr>
                <w:sz w:val="21"/>
              </w:rPr>
            </w:pPr>
            <w:r>
              <w:rPr>
                <w:sz w:val="21"/>
              </w:rPr>
              <w:t>Working nature:</w:t>
            </w:r>
          </w:p>
        </w:tc>
        <w:tc>
          <w:tcPr>
            <w:tcW w:w="4187" w:type="dxa"/>
          </w:tcPr>
          <w:p w14:paraId="4A06DC7C" w14:textId="77777777" w:rsidR="00D45BBF" w:rsidRDefault="00D45BBF" w:rsidP="00F849DD">
            <w:pPr>
              <w:pStyle w:val="TableParagraph"/>
              <w:spacing w:before="15"/>
              <w:ind w:left="571"/>
              <w:rPr>
                <w:sz w:val="21"/>
              </w:rPr>
            </w:pPr>
            <w:r>
              <w:rPr>
                <w:sz w:val="21"/>
              </w:rPr>
              <w:t>Full-time assignment</w:t>
            </w:r>
          </w:p>
        </w:tc>
      </w:tr>
      <w:tr w:rsidR="00D45BBF" w14:paraId="38122C4B" w14:textId="77777777" w:rsidTr="00F849DD">
        <w:trPr>
          <w:trHeight w:hRule="exact" w:val="282"/>
        </w:trPr>
        <w:tc>
          <w:tcPr>
            <w:tcW w:w="2716" w:type="dxa"/>
          </w:tcPr>
          <w:p w14:paraId="7166BA09" w14:textId="77777777" w:rsidR="00D45BBF" w:rsidRDefault="00D45BBF" w:rsidP="00F849DD">
            <w:pPr>
              <w:pStyle w:val="TableParagraph"/>
              <w:spacing w:before="15"/>
              <w:ind w:left="200"/>
              <w:rPr>
                <w:sz w:val="21"/>
              </w:rPr>
            </w:pPr>
            <w:r>
              <w:rPr>
                <w:sz w:val="21"/>
              </w:rPr>
              <w:t>Working hours:</w:t>
            </w:r>
          </w:p>
        </w:tc>
        <w:tc>
          <w:tcPr>
            <w:tcW w:w="4187" w:type="dxa"/>
          </w:tcPr>
          <w:p w14:paraId="0CFBEF26" w14:textId="77777777" w:rsidR="00D45BBF" w:rsidRDefault="00D45BBF" w:rsidP="00F849DD">
            <w:pPr>
              <w:pStyle w:val="TableParagraph"/>
              <w:spacing w:before="15"/>
              <w:ind w:left="571"/>
              <w:rPr>
                <w:sz w:val="21"/>
              </w:rPr>
            </w:pPr>
            <w:r>
              <w:rPr>
                <w:sz w:val="21"/>
              </w:rPr>
              <w:t>40 hours a week</w:t>
            </w:r>
          </w:p>
        </w:tc>
      </w:tr>
      <w:tr w:rsidR="00D45BBF" w14:paraId="5E267490" w14:textId="77777777" w:rsidTr="00F849DD">
        <w:trPr>
          <w:trHeight w:hRule="exact" w:val="282"/>
        </w:trPr>
        <w:tc>
          <w:tcPr>
            <w:tcW w:w="2716" w:type="dxa"/>
          </w:tcPr>
          <w:p w14:paraId="2C3A0886" w14:textId="77777777" w:rsidR="00D45BBF" w:rsidRDefault="00D45BBF" w:rsidP="00F849DD">
            <w:pPr>
              <w:pStyle w:val="TableParagraph"/>
              <w:spacing w:before="17"/>
              <w:ind w:left="200"/>
              <w:rPr>
                <w:sz w:val="21"/>
              </w:rPr>
            </w:pPr>
            <w:r>
              <w:rPr>
                <w:sz w:val="21"/>
              </w:rPr>
              <w:t>Duty station:</w:t>
            </w:r>
          </w:p>
        </w:tc>
        <w:tc>
          <w:tcPr>
            <w:tcW w:w="4187" w:type="dxa"/>
          </w:tcPr>
          <w:p w14:paraId="4965B6E6" w14:textId="77777777" w:rsidR="00D45BBF" w:rsidRDefault="00D45BBF" w:rsidP="00F849DD">
            <w:pPr>
              <w:pStyle w:val="TableParagraph"/>
              <w:spacing w:before="17"/>
              <w:ind w:left="571"/>
              <w:rPr>
                <w:sz w:val="21"/>
              </w:rPr>
            </w:pPr>
            <w:r>
              <w:rPr>
                <w:sz w:val="21"/>
              </w:rPr>
              <w:t>Apia, Samoa</w:t>
            </w:r>
          </w:p>
        </w:tc>
      </w:tr>
      <w:tr w:rsidR="00D45BBF" w14:paraId="23C4EE91" w14:textId="77777777" w:rsidTr="00F849DD">
        <w:trPr>
          <w:trHeight w:hRule="exact" w:val="290"/>
        </w:trPr>
        <w:tc>
          <w:tcPr>
            <w:tcW w:w="2716" w:type="dxa"/>
          </w:tcPr>
          <w:p w14:paraId="04529E72" w14:textId="77777777" w:rsidR="00D45BBF" w:rsidRDefault="00D45BBF" w:rsidP="00F849DD">
            <w:pPr>
              <w:pStyle w:val="TableParagraph"/>
              <w:spacing w:before="15"/>
              <w:ind w:left="200"/>
              <w:rPr>
                <w:sz w:val="21"/>
              </w:rPr>
            </w:pPr>
            <w:r>
              <w:rPr>
                <w:sz w:val="21"/>
              </w:rPr>
              <w:t>Pre-classified Grade:</w:t>
            </w:r>
          </w:p>
        </w:tc>
        <w:tc>
          <w:tcPr>
            <w:tcW w:w="4187" w:type="dxa"/>
          </w:tcPr>
          <w:p w14:paraId="70951EA1" w14:textId="20B121C4" w:rsidR="00D45BBF" w:rsidRDefault="00F875E3" w:rsidP="00F849DD">
            <w:pPr>
              <w:pStyle w:val="TableParagraph"/>
              <w:spacing w:before="15"/>
              <w:ind w:left="571"/>
              <w:rPr>
                <w:sz w:val="21"/>
              </w:rPr>
            </w:pPr>
            <w:r>
              <w:rPr>
                <w:sz w:val="21"/>
              </w:rPr>
              <w:t>TBC</w:t>
            </w:r>
          </w:p>
        </w:tc>
      </w:tr>
      <w:tr w:rsidR="00D45BBF" w14:paraId="0E6D2DA9" w14:textId="77777777" w:rsidTr="00F849DD">
        <w:trPr>
          <w:trHeight w:hRule="exact" w:val="267"/>
        </w:trPr>
        <w:tc>
          <w:tcPr>
            <w:tcW w:w="2716" w:type="dxa"/>
          </w:tcPr>
          <w:p w14:paraId="5500EFB1" w14:textId="77777777" w:rsidR="00D45BBF" w:rsidRDefault="00D45BBF" w:rsidP="00F849DD">
            <w:pPr>
              <w:pStyle w:val="TableParagraph"/>
              <w:spacing w:before="25"/>
              <w:ind w:left="200"/>
              <w:rPr>
                <w:sz w:val="21"/>
              </w:rPr>
            </w:pPr>
            <w:r>
              <w:rPr>
                <w:sz w:val="21"/>
              </w:rPr>
              <w:t>Supervisor:</w:t>
            </w:r>
          </w:p>
        </w:tc>
        <w:tc>
          <w:tcPr>
            <w:tcW w:w="4187" w:type="dxa"/>
          </w:tcPr>
          <w:p w14:paraId="1FF829ED" w14:textId="77777777" w:rsidR="00D45BBF" w:rsidRDefault="00D45BBF" w:rsidP="00F849DD">
            <w:pPr>
              <w:pStyle w:val="TableParagraph"/>
              <w:spacing w:before="25"/>
              <w:ind w:left="571"/>
              <w:rPr>
                <w:sz w:val="21"/>
              </w:rPr>
            </w:pPr>
            <w:r>
              <w:rPr>
                <w:sz w:val="21"/>
              </w:rPr>
              <w:t>Project Manager</w:t>
            </w:r>
          </w:p>
        </w:tc>
      </w:tr>
    </w:tbl>
    <w:p w14:paraId="0D7D6797" w14:textId="77777777" w:rsidR="00D45BBF" w:rsidRDefault="00D45BBF" w:rsidP="00D45BBF">
      <w:pPr>
        <w:pStyle w:val="BodyText"/>
        <w:spacing w:before="10"/>
        <w:rPr>
          <w:b/>
          <w:sz w:val="18"/>
        </w:rPr>
      </w:pPr>
    </w:p>
    <w:p w14:paraId="1EFBD25E" w14:textId="77777777" w:rsidR="00D45BBF" w:rsidRDefault="00D45BBF" w:rsidP="00D45BBF">
      <w:pPr>
        <w:pStyle w:val="Heading4"/>
        <w:tabs>
          <w:tab w:val="left" w:pos="9529"/>
        </w:tabs>
        <w:spacing w:before="91"/>
        <w:ind w:left="206"/>
      </w:pPr>
      <w:r>
        <w:rPr>
          <w:shd w:val="clear" w:color="auto" w:fill="D9D9D9"/>
        </w:rPr>
        <w:t xml:space="preserve"> </w:t>
      </w:r>
      <w:r>
        <w:rPr>
          <w:spacing w:val="-3"/>
          <w:shd w:val="clear" w:color="auto" w:fill="D9D9D9"/>
        </w:rPr>
        <w:t xml:space="preserve"> </w:t>
      </w:r>
      <w:r>
        <w:rPr>
          <w:shd w:val="clear" w:color="auto" w:fill="D9D9D9"/>
        </w:rPr>
        <w:t>II. Background and</w:t>
      </w:r>
      <w:r>
        <w:rPr>
          <w:spacing w:val="-3"/>
          <w:shd w:val="clear" w:color="auto" w:fill="D9D9D9"/>
        </w:rPr>
        <w:t xml:space="preserve"> </w:t>
      </w:r>
      <w:r>
        <w:rPr>
          <w:shd w:val="clear" w:color="auto" w:fill="D9D9D9"/>
        </w:rPr>
        <w:t>objectives</w:t>
      </w:r>
      <w:r>
        <w:rPr>
          <w:shd w:val="clear" w:color="auto" w:fill="D9D9D9"/>
        </w:rPr>
        <w:tab/>
      </w:r>
    </w:p>
    <w:p w14:paraId="3DC210B4" w14:textId="77777777" w:rsidR="00D45BBF" w:rsidRDefault="00D45BBF" w:rsidP="00D45BBF">
      <w:pPr>
        <w:pStyle w:val="BodyText"/>
        <w:spacing w:before="8"/>
        <w:rPr>
          <w:b/>
          <w:sz w:val="25"/>
        </w:rPr>
      </w:pPr>
    </w:p>
    <w:p w14:paraId="590797D7" w14:textId="77777777" w:rsidR="00D45BBF" w:rsidRDefault="00D45BBF" w:rsidP="00D45BBF">
      <w:pPr>
        <w:spacing w:before="1"/>
        <w:ind w:left="206" w:right="160"/>
        <w:jc w:val="both"/>
        <w:rPr>
          <w:sz w:val="21"/>
        </w:rPr>
      </w:pPr>
      <w:r>
        <w:rPr>
          <w:sz w:val="21"/>
        </w:rPr>
        <w:t>Increasing women’s representation in leadership roles and securing their participation in decision making and political</w:t>
      </w:r>
      <w:r>
        <w:rPr>
          <w:spacing w:val="-16"/>
          <w:sz w:val="21"/>
        </w:rPr>
        <w:t xml:space="preserve"> </w:t>
      </w:r>
      <w:r>
        <w:rPr>
          <w:sz w:val="21"/>
        </w:rPr>
        <w:t>life</w:t>
      </w:r>
      <w:r>
        <w:rPr>
          <w:spacing w:val="-14"/>
          <w:sz w:val="21"/>
        </w:rPr>
        <w:t xml:space="preserve"> </w:t>
      </w:r>
      <w:r>
        <w:rPr>
          <w:sz w:val="21"/>
        </w:rPr>
        <w:t>at</w:t>
      </w:r>
      <w:r>
        <w:rPr>
          <w:spacing w:val="-15"/>
          <w:sz w:val="21"/>
        </w:rPr>
        <w:t xml:space="preserve"> </w:t>
      </w:r>
      <w:r>
        <w:rPr>
          <w:sz w:val="21"/>
        </w:rPr>
        <w:t>national</w:t>
      </w:r>
      <w:r>
        <w:rPr>
          <w:spacing w:val="-15"/>
          <w:sz w:val="21"/>
        </w:rPr>
        <w:t xml:space="preserve"> </w:t>
      </w:r>
      <w:r>
        <w:rPr>
          <w:sz w:val="21"/>
        </w:rPr>
        <w:t>and</w:t>
      </w:r>
      <w:r>
        <w:rPr>
          <w:spacing w:val="-14"/>
          <w:sz w:val="21"/>
        </w:rPr>
        <w:t xml:space="preserve"> </w:t>
      </w:r>
      <w:r>
        <w:rPr>
          <w:sz w:val="21"/>
        </w:rPr>
        <w:t>community</w:t>
      </w:r>
      <w:r>
        <w:rPr>
          <w:spacing w:val="-14"/>
          <w:sz w:val="21"/>
        </w:rPr>
        <w:t xml:space="preserve"> </w:t>
      </w:r>
      <w:r>
        <w:rPr>
          <w:sz w:val="21"/>
        </w:rPr>
        <w:t>levels</w:t>
      </w:r>
      <w:r>
        <w:rPr>
          <w:spacing w:val="-15"/>
          <w:sz w:val="21"/>
        </w:rPr>
        <w:t xml:space="preserve"> </w:t>
      </w:r>
      <w:r>
        <w:rPr>
          <w:sz w:val="21"/>
        </w:rPr>
        <w:t>is</w:t>
      </w:r>
      <w:r>
        <w:rPr>
          <w:spacing w:val="-14"/>
          <w:sz w:val="21"/>
        </w:rPr>
        <w:t xml:space="preserve"> </w:t>
      </w:r>
      <w:r>
        <w:rPr>
          <w:sz w:val="21"/>
        </w:rPr>
        <w:t>crucial</w:t>
      </w:r>
      <w:r>
        <w:rPr>
          <w:spacing w:val="-15"/>
          <w:sz w:val="21"/>
        </w:rPr>
        <w:t xml:space="preserve"> </w:t>
      </w:r>
      <w:r>
        <w:rPr>
          <w:sz w:val="21"/>
        </w:rPr>
        <w:t>to</w:t>
      </w:r>
      <w:r>
        <w:rPr>
          <w:spacing w:val="-14"/>
          <w:sz w:val="21"/>
        </w:rPr>
        <w:t xml:space="preserve"> </w:t>
      </w:r>
      <w:r>
        <w:rPr>
          <w:sz w:val="21"/>
        </w:rPr>
        <w:t>achieving</w:t>
      </w:r>
      <w:r>
        <w:rPr>
          <w:spacing w:val="-14"/>
          <w:sz w:val="21"/>
        </w:rPr>
        <w:t xml:space="preserve"> </w:t>
      </w:r>
      <w:r>
        <w:rPr>
          <w:sz w:val="21"/>
        </w:rPr>
        <w:t>gender</w:t>
      </w:r>
      <w:r>
        <w:rPr>
          <w:spacing w:val="-14"/>
          <w:sz w:val="21"/>
        </w:rPr>
        <w:t xml:space="preserve"> </w:t>
      </w:r>
      <w:r>
        <w:rPr>
          <w:sz w:val="21"/>
        </w:rPr>
        <w:t>equality</w:t>
      </w:r>
      <w:r>
        <w:rPr>
          <w:spacing w:val="-14"/>
          <w:sz w:val="21"/>
        </w:rPr>
        <w:t xml:space="preserve"> </w:t>
      </w:r>
      <w:r>
        <w:rPr>
          <w:sz w:val="21"/>
        </w:rPr>
        <w:t>and</w:t>
      </w:r>
      <w:r>
        <w:rPr>
          <w:spacing w:val="-14"/>
          <w:sz w:val="21"/>
        </w:rPr>
        <w:t xml:space="preserve"> </w:t>
      </w:r>
      <w:r>
        <w:rPr>
          <w:sz w:val="21"/>
        </w:rPr>
        <w:t>democratic</w:t>
      </w:r>
      <w:r>
        <w:rPr>
          <w:spacing w:val="-14"/>
          <w:sz w:val="21"/>
        </w:rPr>
        <w:t xml:space="preserve"> </w:t>
      </w:r>
      <w:r>
        <w:rPr>
          <w:sz w:val="21"/>
        </w:rPr>
        <w:t>sustainable development. The link between women’s presence in national legislatures, community leadership, and human development is clearly outlined in the UN Sustainable Development Goals to promote gender equality and empower</w:t>
      </w:r>
      <w:r>
        <w:rPr>
          <w:spacing w:val="-1"/>
          <w:sz w:val="21"/>
        </w:rPr>
        <w:t xml:space="preserve"> </w:t>
      </w:r>
      <w:r>
        <w:rPr>
          <w:sz w:val="21"/>
        </w:rPr>
        <w:t>women.</w:t>
      </w:r>
    </w:p>
    <w:p w14:paraId="568C65D1" w14:textId="77777777" w:rsidR="00D45BBF" w:rsidRDefault="00D45BBF" w:rsidP="00D45BBF">
      <w:pPr>
        <w:spacing w:before="1"/>
        <w:ind w:left="206" w:right="160"/>
        <w:jc w:val="both"/>
        <w:rPr>
          <w:sz w:val="21"/>
        </w:rPr>
      </w:pPr>
      <w:r>
        <w:rPr>
          <w:sz w:val="21"/>
        </w:rPr>
        <w:t>Samoa has made significant advances in developing and promoting gender equality. There remain, however, enduring</w:t>
      </w:r>
      <w:r>
        <w:rPr>
          <w:spacing w:val="-10"/>
          <w:sz w:val="21"/>
        </w:rPr>
        <w:t xml:space="preserve"> </w:t>
      </w:r>
      <w:r>
        <w:rPr>
          <w:sz w:val="21"/>
        </w:rPr>
        <w:t>systemic,</w:t>
      </w:r>
      <w:r>
        <w:rPr>
          <w:spacing w:val="-10"/>
          <w:sz w:val="21"/>
        </w:rPr>
        <w:t xml:space="preserve"> </w:t>
      </w:r>
      <w:r>
        <w:rPr>
          <w:sz w:val="21"/>
        </w:rPr>
        <w:t>institutional,</w:t>
      </w:r>
      <w:r>
        <w:rPr>
          <w:spacing w:val="-9"/>
          <w:sz w:val="21"/>
        </w:rPr>
        <w:t xml:space="preserve"> </w:t>
      </w:r>
      <w:r>
        <w:rPr>
          <w:sz w:val="21"/>
        </w:rPr>
        <w:t>cultural,</w:t>
      </w:r>
      <w:r>
        <w:rPr>
          <w:spacing w:val="-10"/>
          <w:sz w:val="21"/>
        </w:rPr>
        <w:t xml:space="preserve"> </w:t>
      </w:r>
      <w:r>
        <w:rPr>
          <w:sz w:val="21"/>
        </w:rPr>
        <w:t>attitudinal</w:t>
      </w:r>
      <w:r>
        <w:rPr>
          <w:spacing w:val="-10"/>
          <w:sz w:val="21"/>
        </w:rPr>
        <w:t xml:space="preserve"> </w:t>
      </w:r>
      <w:r>
        <w:rPr>
          <w:sz w:val="21"/>
        </w:rPr>
        <w:t>and</w:t>
      </w:r>
      <w:r>
        <w:rPr>
          <w:spacing w:val="-9"/>
          <w:sz w:val="21"/>
        </w:rPr>
        <w:t xml:space="preserve"> </w:t>
      </w:r>
      <w:r>
        <w:rPr>
          <w:sz w:val="21"/>
        </w:rPr>
        <w:t>financial</w:t>
      </w:r>
      <w:r>
        <w:rPr>
          <w:spacing w:val="-11"/>
          <w:sz w:val="21"/>
        </w:rPr>
        <w:t xml:space="preserve"> </w:t>
      </w:r>
      <w:r>
        <w:rPr>
          <w:sz w:val="21"/>
        </w:rPr>
        <w:t>barriers</w:t>
      </w:r>
      <w:r>
        <w:rPr>
          <w:spacing w:val="-10"/>
          <w:sz w:val="21"/>
        </w:rPr>
        <w:t xml:space="preserve"> </w:t>
      </w:r>
      <w:r>
        <w:rPr>
          <w:sz w:val="21"/>
        </w:rPr>
        <w:t>that</w:t>
      </w:r>
      <w:r>
        <w:rPr>
          <w:spacing w:val="-11"/>
          <w:sz w:val="21"/>
        </w:rPr>
        <w:t xml:space="preserve"> </w:t>
      </w:r>
      <w:r>
        <w:rPr>
          <w:sz w:val="21"/>
        </w:rPr>
        <w:t>continue</w:t>
      </w:r>
      <w:r>
        <w:rPr>
          <w:spacing w:val="-10"/>
          <w:sz w:val="21"/>
        </w:rPr>
        <w:t xml:space="preserve"> </w:t>
      </w:r>
      <w:r>
        <w:rPr>
          <w:sz w:val="21"/>
        </w:rPr>
        <w:t>to</w:t>
      </w:r>
      <w:r>
        <w:rPr>
          <w:spacing w:val="-9"/>
          <w:sz w:val="21"/>
        </w:rPr>
        <w:t xml:space="preserve"> </w:t>
      </w:r>
      <w:r>
        <w:rPr>
          <w:sz w:val="21"/>
        </w:rPr>
        <w:t>prevent</w:t>
      </w:r>
      <w:r>
        <w:rPr>
          <w:spacing w:val="-11"/>
          <w:sz w:val="21"/>
        </w:rPr>
        <w:t xml:space="preserve"> </w:t>
      </w:r>
      <w:r>
        <w:rPr>
          <w:sz w:val="21"/>
        </w:rPr>
        <w:t>women</w:t>
      </w:r>
      <w:r>
        <w:rPr>
          <w:spacing w:val="-9"/>
          <w:sz w:val="21"/>
        </w:rPr>
        <w:t xml:space="preserve"> </w:t>
      </w:r>
      <w:r>
        <w:rPr>
          <w:sz w:val="21"/>
        </w:rPr>
        <w:t>from engaging effectively in decision making roles at the community, village and national parliament levels, including government boards. In the aftermath of the implementation of the Increasing the Political Participation of Women in Samoa (IPPWS) Project, the lessons learnt from this Phase I indicated a need to continue to build on the work undertaken to strengthen women’s leadership and gender equality through the implementation of a follow-up</w:t>
      </w:r>
      <w:r>
        <w:rPr>
          <w:spacing w:val="-9"/>
          <w:sz w:val="21"/>
        </w:rPr>
        <w:t xml:space="preserve"> </w:t>
      </w:r>
      <w:r>
        <w:rPr>
          <w:sz w:val="21"/>
        </w:rPr>
        <w:t>phase.</w:t>
      </w:r>
    </w:p>
    <w:p w14:paraId="7F9D6EC6" w14:textId="77777777" w:rsidR="00D45BBF" w:rsidRDefault="00D45BBF" w:rsidP="00D45BBF">
      <w:pPr>
        <w:spacing w:before="1"/>
        <w:ind w:left="206" w:right="157"/>
        <w:jc w:val="both"/>
        <w:rPr>
          <w:sz w:val="21"/>
        </w:rPr>
      </w:pPr>
      <w:r>
        <w:rPr>
          <w:sz w:val="21"/>
        </w:rPr>
        <w:t>The ‘Women in Leadership in Samoa’ (WILS) Project (IPPWS Phase II) contributes to ongoing efforts aimed at improving gender equality in Samoa. It aims to strengthen women’s leadership targeting women in the community, younger (emerging) women, and potential candidates for the upcoming elections. Through partnerships,</w:t>
      </w:r>
      <w:r>
        <w:rPr>
          <w:spacing w:val="-10"/>
          <w:sz w:val="21"/>
        </w:rPr>
        <w:t xml:space="preserve"> </w:t>
      </w:r>
      <w:r>
        <w:rPr>
          <w:sz w:val="21"/>
        </w:rPr>
        <w:t>networks,</w:t>
      </w:r>
      <w:r>
        <w:rPr>
          <w:spacing w:val="-9"/>
          <w:sz w:val="21"/>
        </w:rPr>
        <w:t xml:space="preserve"> </w:t>
      </w:r>
      <w:r>
        <w:rPr>
          <w:sz w:val="21"/>
        </w:rPr>
        <w:t>advocacy,</w:t>
      </w:r>
      <w:r>
        <w:rPr>
          <w:spacing w:val="-10"/>
          <w:sz w:val="21"/>
        </w:rPr>
        <w:t xml:space="preserve"> </w:t>
      </w:r>
      <w:r>
        <w:rPr>
          <w:sz w:val="21"/>
        </w:rPr>
        <w:t>outreach,</w:t>
      </w:r>
      <w:r>
        <w:rPr>
          <w:spacing w:val="-9"/>
          <w:sz w:val="21"/>
        </w:rPr>
        <w:t xml:space="preserve"> </w:t>
      </w:r>
      <w:r>
        <w:rPr>
          <w:sz w:val="21"/>
        </w:rPr>
        <w:t>civic</w:t>
      </w:r>
      <w:r>
        <w:rPr>
          <w:spacing w:val="-9"/>
          <w:sz w:val="21"/>
        </w:rPr>
        <w:t xml:space="preserve"> </w:t>
      </w:r>
      <w:r>
        <w:rPr>
          <w:sz w:val="21"/>
        </w:rPr>
        <w:t>awareness</w:t>
      </w:r>
      <w:r>
        <w:rPr>
          <w:spacing w:val="-10"/>
          <w:sz w:val="21"/>
        </w:rPr>
        <w:t xml:space="preserve"> </w:t>
      </w:r>
      <w:r>
        <w:rPr>
          <w:sz w:val="21"/>
        </w:rPr>
        <w:t>and</w:t>
      </w:r>
      <w:r>
        <w:rPr>
          <w:spacing w:val="-9"/>
          <w:sz w:val="21"/>
        </w:rPr>
        <w:t xml:space="preserve"> </w:t>
      </w:r>
      <w:r>
        <w:rPr>
          <w:sz w:val="21"/>
        </w:rPr>
        <w:t>capacity</w:t>
      </w:r>
      <w:r>
        <w:rPr>
          <w:spacing w:val="-9"/>
          <w:sz w:val="21"/>
        </w:rPr>
        <w:t xml:space="preserve"> </w:t>
      </w:r>
      <w:r>
        <w:rPr>
          <w:sz w:val="21"/>
        </w:rPr>
        <w:t>building</w:t>
      </w:r>
      <w:r>
        <w:rPr>
          <w:spacing w:val="-10"/>
          <w:sz w:val="21"/>
        </w:rPr>
        <w:t xml:space="preserve"> </w:t>
      </w:r>
      <w:r>
        <w:rPr>
          <w:sz w:val="21"/>
        </w:rPr>
        <w:t>initiatives,</w:t>
      </w:r>
      <w:r>
        <w:rPr>
          <w:spacing w:val="-10"/>
          <w:sz w:val="21"/>
        </w:rPr>
        <w:t xml:space="preserve"> </w:t>
      </w:r>
      <w:r>
        <w:rPr>
          <w:sz w:val="21"/>
        </w:rPr>
        <w:t>the</w:t>
      </w:r>
      <w:r>
        <w:rPr>
          <w:spacing w:val="-10"/>
          <w:sz w:val="21"/>
        </w:rPr>
        <w:t xml:space="preserve"> </w:t>
      </w:r>
      <w:r>
        <w:rPr>
          <w:sz w:val="21"/>
        </w:rPr>
        <w:t>Project</w:t>
      </w:r>
      <w:r>
        <w:rPr>
          <w:spacing w:val="-10"/>
          <w:sz w:val="21"/>
        </w:rPr>
        <w:t xml:space="preserve"> </w:t>
      </w:r>
      <w:r>
        <w:rPr>
          <w:sz w:val="21"/>
        </w:rPr>
        <w:t>hopes for an increased civic awareness of the need for inclusive and effective women’s participation and representation.</w:t>
      </w:r>
      <w:r>
        <w:rPr>
          <w:spacing w:val="-7"/>
          <w:sz w:val="21"/>
        </w:rPr>
        <w:t xml:space="preserve"> </w:t>
      </w:r>
      <w:r>
        <w:rPr>
          <w:sz w:val="21"/>
        </w:rPr>
        <w:t>Women</w:t>
      </w:r>
      <w:r>
        <w:rPr>
          <w:spacing w:val="-6"/>
          <w:sz w:val="21"/>
        </w:rPr>
        <w:t xml:space="preserve"> </w:t>
      </w:r>
      <w:r>
        <w:rPr>
          <w:sz w:val="21"/>
        </w:rPr>
        <w:t>should</w:t>
      </w:r>
      <w:r>
        <w:rPr>
          <w:spacing w:val="-7"/>
          <w:sz w:val="21"/>
        </w:rPr>
        <w:t xml:space="preserve"> </w:t>
      </w:r>
      <w:r>
        <w:rPr>
          <w:sz w:val="21"/>
        </w:rPr>
        <w:t>be</w:t>
      </w:r>
      <w:r>
        <w:rPr>
          <w:spacing w:val="-7"/>
          <w:sz w:val="21"/>
        </w:rPr>
        <w:t xml:space="preserve"> </w:t>
      </w:r>
      <w:r>
        <w:rPr>
          <w:sz w:val="21"/>
        </w:rPr>
        <w:t>able</w:t>
      </w:r>
      <w:r>
        <w:rPr>
          <w:spacing w:val="-7"/>
          <w:sz w:val="21"/>
        </w:rPr>
        <w:t xml:space="preserve"> </w:t>
      </w:r>
      <w:r>
        <w:rPr>
          <w:sz w:val="21"/>
        </w:rPr>
        <w:t>to</w:t>
      </w:r>
      <w:r>
        <w:rPr>
          <w:spacing w:val="-7"/>
          <w:sz w:val="21"/>
        </w:rPr>
        <w:t xml:space="preserve"> </w:t>
      </w:r>
      <w:r>
        <w:rPr>
          <w:sz w:val="21"/>
        </w:rPr>
        <w:t>learn</w:t>
      </w:r>
      <w:r>
        <w:rPr>
          <w:spacing w:val="-7"/>
          <w:sz w:val="21"/>
        </w:rPr>
        <w:t xml:space="preserve"> </w:t>
      </w:r>
      <w:r>
        <w:rPr>
          <w:sz w:val="21"/>
        </w:rPr>
        <w:t>new</w:t>
      </w:r>
      <w:r>
        <w:rPr>
          <w:spacing w:val="-6"/>
          <w:sz w:val="21"/>
        </w:rPr>
        <w:t xml:space="preserve"> </w:t>
      </w:r>
      <w:r>
        <w:rPr>
          <w:sz w:val="21"/>
        </w:rPr>
        <w:t>skills,</w:t>
      </w:r>
      <w:r>
        <w:rPr>
          <w:spacing w:val="-8"/>
          <w:sz w:val="21"/>
        </w:rPr>
        <w:t xml:space="preserve"> </w:t>
      </w:r>
      <w:r>
        <w:rPr>
          <w:sz w:val="21"/>
        </w:rPr>
        <w:t>have</w:t>
      </w:r>
      <w:r>
        <w:rPr>
          <w:spacing w:val="-7"/>
          <w:sz w:val="21"/>
        </w:rPr>
        <w:t xml:space="preserve"> </w:t>
      </w:r>
      <w:r>
        <w:rPr>
          <w:sz w:val="21"/>
        </w:rPr>
        <w:t>more</w:t>
      </w:r>
      <w:r>
        <w:rPr>
          <w:spacing w:val="-7"/>
          <w:sz w:val="21"/>
        </w:rPr>
        <w:t xml:space="preserve"> </w:t>
      </w:r>
      <w:r>
        <w:rPr>
          <w:sz w:val="21"/>
        </w:rPr>
        <w:t>confidence</w:t>
      </w:r>
      <w:r>
        <w:rPr>
          <w:spacing w:val="-9"/>
          <w:sz w:val="21"/>
        </w:rPr>
        <w:t xml:space="preserve"> </w:t>
      </w:r>
      <w:r>
        <w:rPr>
          <w:sz w:val="21"/>
        </w:rPr>
        <w:t>and</w:t>
      </w:r>
      <w:r>
        <w:rPr>
          <w:spacing w:val="-7"/>
          <w:sz w:val="21"/>
        </w:rPr>
        <w:t xml:space="preserve"> </w:t>
      </w:r>
      <w:r>
        <w:rPr>
          <w:sz w:val="21"/>
        </w:rPr>
        <w:t>feel</w:t>
      </w:r>
      <w:r>
        <w:rPr>
          <w:spacing w:val="-8"/>
          <w:sz w:val="21"/>
        </w:rPr>
        <w:t xml:space="preserve"> </w:t>
      </w:r>
      <w:r>
        <w:rPr>
          <w:sz w:val="21"/>
        </w:rPr>
        <w:t>motivated</w:t>
      </w:r>
      <w:r>
        <w:rPr>
          <w:spacing w:val="-7"/>
          <w:sz w:val="21"/>
        </w:rPr>
        <w:t xml:space="preserve"> </w:t>
      </w:r>
      <w:r>
        <w:rPr>
          <w:sz w:val="21"/>
        </w:rPr>
        <w:t>to</w:t>
      </w:r>
      <w:r>
        <w:rPr>
          <w:spacing w:val="-7"/>
          <w:sz w:val="21"/>
        </w:rPr>
        <w:t xml:space="preserve"> </w:t>
      </w:r>
      <w:r>
        <w:rPr>
          <w:sz w:val="21"/>
        </w:rPr>
        <w:t>exercise leadership in their communities and willing to engage with gender equality and development issues. Further Parliamentarians will be encouraged to operationalize the Sustainable Development Agenda in Samoa, noting that</w:t>
      </w:r>
      <w:r>
        <w:rPr>
          <w:spacing w:val="-7"/>
          <w:sz w:val="21"/>
        </w:rPr>
        <w:t xml:space="preserve"> </w:t>
      </w:r>
      <w:r>
        <w:rPr>
          <w:sz w:val="21"/>
        </w:rPr>
        <w:t>without</w:t>
      </w:r>
      <w:r>
        <w:rPr>
          <w:spacing w:val="-7"/>
          <w:sz w:val="21"/>
        </w:rPr>
        <w:t xml:space="preserve"> </w:t>
      </w:r>
      <w:r>
        <w:rPr>
          <w:sz w:val="21"/>
        </w:rPr>
        <w:t>strengthening</w:t>
      </w:r>
      <w:r>
        <w:rPr>
          <w:spacing w:val="-5"/>
          <w:sz w:val="21"/>
        </w:rPr>
        <w:t xml:space="preserve"> </w:t>
      </w:r>
      <w:r>
        <w:rPr>
          <w:sz w:val="21"/>
        </w:rPr>
        <w:t>gender</w:t>
      </w:r>
      <w:r>
        <w:rPr>
          <w:spacing w:val="-7"/>
          <w:sz w:val="21"/>
        </w:rPr>
        <w:t xml:space="preserve"> </w:t>
      </w:r>
      <w:r>
        <w:rPr>
          <w:sz w:val="21"/>
        </w:rPr>
        <w:t>equality</w:t>
      </w:r>
      <w:r>
        <w:rPr>
          <w:spacing w:val="-6"/>
          <w:sz w:val="21"/>
        </w:rPr>
        <w:t xml:space="preserve"> </w:t>
      </w:r>
      <w:r>
        <w:rPr>
          <w:sz w:val="21"/>
        </w:rPr>
        <w:t>the</w:t>
      </w:r>
      <w:r>
        <w:rPr>
          <w:spacing w:val="-6"/>
          <w:sz w:val="21"/>
        </w:rPr>
        <w:t xml:space="preserve"> </w:t>
      </w:r>
      <w:r>
        <w:rPr>
          <w:sz w:val="21"/>
        </w:rPr>
        <w:t>SDGs</w:t>
      </w:r>
      <w:r>
        <w:rPr>
          <w:spacing w:val="-6"/>
          <w:sz w:val="21"/>
        </w:rPr>
        <w:t xml:space="preserve"> </w:t>
      </w:r>
      <w:r>
        <w:rPr>
          <w:sz w:val="21"/>
        </w:rPr>
        <w:t>cannot</w:t>
      </w:r>
      <w:r>
        <w:rPr>
          <w:spacing w:val="-7"/>
          <w:sz w:val="21"/>
        </w:rPr>
        <w:t xml:space="preserve"> </w:t>
      </w:r>
      <w:r>
        <w:rPr>
          <w:sz w:val="21"/>
        </w:rPr>
        <w:t>be</w:t>
      </w:r>
      <w:r>
        <w:rPr>
          <w:spacing w:val="-6"/>
          <w:sz w:val="21"/>
        </w:rPr>
        <w:t xml:space="preserve"> </w:t>
      </w:r>
      <w:r>
        <w:rPr>
          <w:sz w:val="21"/>
        </w:rPr>
        <w:t>achieved.</w:t>
      </w:r>
      <w:r>
        <w:rPr>
          <w:spacing w:val="-8"/>
          <w:sz w:val="21"/>
        </w:rPr>
        <w:t xml:space="preserve"> </w:t>
      </w:r>
      <w:r>
        <w:rPr>
          <w:sz w:val="21"/>
        </w:rPr>
        <w:t>The</w:t>
      </w:r>
      <w:r>
        <w:rPr>
          <w:spacing w:val="-8"/>
          <w:sz w:val="21"/>
        </w:rPr>
        <w:t xml:space="preserve"> </w:t>
      </w:r>
      <w:r>
        <w:rPr>
          <w:sz w:val="21"/>
        </w:rPr>
        <w:t>Project</w:t>
      </w:r>
      <w:r>
        <w:rPr>
          <w:spacing w:val="-7"/>
          <w:sz w:val="21"/>
        </w:rPr>
        <w:t xml:space="preserve"> </w:t>
      </w:r>
      <w:r>
        <w:rPr>
          <w:sz w:val="21"/>
        </w:rPr>
        <w:t>will</w:t>
      </w:r>
      <w:r>
        <w:rPr>
          <w:spacing w:val="-7"/>
          <w:sz w:val="21"/>
        </w:rPr>
        <w:t xml:space="preserve"> </w:t>
      </w:r>
      <w:r>
        <w:rPr>
          <w:sz w:val="21"/>
        </w:rPr>
        <w:t>partner</w:t>
      </w:r>
      <w:r>
        <w:rPr>
          <w:spacing w:val="-7"/>
          <w:sz w:val="21"/>
        </w:rPr>
        <w:t xml:space="preserve"> </w:t>
      </w:r>
      <w:r>
        <w:rPr>
          <w:sz w:val="21"/>
        </w:rPr>
        <w:t>with</w:t>
      </w:r>
      <w:r>
        <w:rPr>
          <w:spacing w:val="-5"/>
          <w:sz w:val="21"/>
        </w:rPr>
        <w:t xml:space="preserve"> </w:t>
      </w:r>
      <w:r>
        <w:rPr>
          <w:sz w:val="21"/>
        </w:rPr>
        <w:t>existing regional</w:t>
      </w:r>
      <w:r>
        <w:rPr>
          <w:spacing w:val="-12"/>
          <w:sz w:val="21"/>
        </w:rPr>
        <w:t xml:space="preserve"> </w:t>
      </w:r>
      <w:r>
        <w:rPr>
          <w:sz w:val="21"/>
        </w:rPr>
        <w:t>programs</w:t>
      </w:r>
      <w:r>
        <w:rPr>
          <w:spacing w:val="-14"/>
          <w:sz w:val="21"/>
        </w:rPr>
        <w:t xml:space="preserve"> </w:t>
      </w:r>
      <w:r>
        <w:rPr>
          <w:sz w:val="21"/>
        </w:rPr>
        <w:t>for</w:t>
      </w:r>
      <w:r>
        <w:rPr>
          <w:spacing w:val="-13"/>
          <w:sz w:val="21"/>
        </w:rPr>
        <w:t xml:space="preserve"> </w:t>
      </w:r>
      <w:r>
        <w:rPr>
          <w:sz w:val="21"/>
        </w:rPr>
        <w:t>Parliamentarians</w:t>
      </w:r>
      <w:r>
        <w:rPr>
          <w:spacing w:val="-12"/>
          <w:sz w:val="21"/>
        </w:rPr>
        <w:t xml:space="preserve"> </w:t>
      </w:r>
      <w:r>
        <w:rPr>
          <w:sz w:val="21"/>
        </w:rPr>
        <w:t>and</w:t>
      </w:r>
      <w:r>
        <w:rPr>
          <w:spacing w:val="-13"/>
          <w:sz w:val="21"/>
        </w:rPr>
        <w:t xml:space="preserve"> </w:t>
      </w:r>
      <w:r>
        <w:rPr>
          <w:sz w:val="21"/>
        </w:rPr>
        <w:t>women’s</w:t>
      </w:r>
      <w:r>
        <w:rPr>
          <w:spacing w:val="-13"/>
          <w:sz w:val="21"/>
        </w:rPr>
        <w:t xml:space="preserve"> </w:t>
      </w:r>
      <w:r>
        <w:rPr>
          <w:sz w:val="21"/>
        </w:rPr>
        <w:t>participation.</w:t>
      </w:r>
      <w:r>
        <w:rPr>
          <w:spacing w:val="-11"/>
          <w:sz w:val="21"/>
        </w:rPr>
        <w:t xml:space="preserve"> </w:t>
      </w:r>
      <w:r>
        <w:rPr>
          <w:sz w:val="21"/>
        </w:rPr>
        <w:t>Finally,</w:t>
      </w:r>
      <w:r>
        <w:rPr>
          <w:spacing w:val="-10"/>
          <w:sz w:val="21"/>
        </w:rPr>
        <w:t xml:space="preserve"> </w:t>
      </w:r>
      <w:r>
        <w:rPr>
          <w:sz w:val="21"/>
        </w:rPr>
        <w:t>the</w:t>
      </w:r>
      <w:r>
        <w:rPr>
          <w:spacing w:val="-13"/>
          <w:sz w:val="21"/>
        </w:rPr>
        <w:t xml:space="preserve"> </w:t>
      </w:r>
      <w:r>
        <w:rPr>
          <w:sz w:val="21"/>
        </w:rPr>
        <w:t>Project</w:t>
      </w:r>
      <w:r>
        <w:rPr>
          <w:spacing w:val="-15"/>
          <w:sz w:val="21"/>
        </w:rPr>
        <w:t xml:space="preserve"> </w:t>
      </w:r>
      <w:r>
        <w:rPr>
          <w:sz w:val="21"/>
        </w:rPr>
        <w:t>will</w:t>
      </w:r>
      <w:r>
        <w:rPr>
          <w:spacing w:val="-12"/>
          <w:sz w:val="21"/>
        </w:rPr>
        <w:t xml:space="preserve"> </w:t>
      </w:r>
      <w:r>
        <w:rPr>
          <w:sz w:val="21"/>
        </w:rPr>
        <w:t>be</w:t>
      </w:r>
      <w:r>
        <w:rPr>
          <w:spacing w:val="-11"/>
          <w:sz w:val="21"/>
        </w:rPr>
        <w:t xml:space="preserve"> </w:t>
      </w:r>
      <w:r>
        <w:rPr>
          <w:sz w:val="21"/>
        </w:rPr>
        <w:t>a</w:t>
      </w:r>
      <w:r>
        <w:rPr>
          <w:spacing w:val="-13"/>
          <w:sz w:val="21"/>
        </w:rPr>
        <w:t xml:space="preserve"> </w:t>
      </w:r>
      <w:r>
        <w:rPr>
          <w:sz w:val="21"/>
        </w:rPr>
        <w:t>regional</w:t>
      </w:r>
      <w:r>
        <w:rPr>
          <w:spacing w:val="-14"/>
          <w:sz w:val="21"/>
        </w:rPr>
        <w:t xml:space="preserve"> </w:t>
      </w:r>
      <w:r>
        <w:rPr>
          <w:sz w:val="21"/>
        </w:rPr>
        <w:t>source of knowledge through continued research and analysis, and with South-South exchanges for experiences and lessons sharing with counterparts and other</w:t>
      </w:r>
      <w:r>
        <w:rPr>
          <w:spacing w:val="-11"/>
          <w:sz w:val="21"/>
        </w:rPr>
        <w:t xml:space="preserve"> </w:t>
      </w:r>
      <w:r>
        <w:rPr>
          <w:sz w:val="21"/>
        </w:rPr>
        <w:t>actors.</w:t>
      </w:r>
    </w:p>
    <w:p w14:paraId="4F86D1AE" w14:textId="77777777" w:rsidR="00D45BBF" w:rsidRDefault="00D45BBF" w:rsidP="00D45BBF">
      <w:pPr>
        <w:spacing w:before="1"/>
        <w:ind w:left="206" w:right="159"/>
        <w:jc w:val="both"/>
        <w:rPr>
          <w:sz w:val="21"/>
        </w:rPr>
      </w:pPr>
      <w:r>
        <w:rPr>
          <w:sz w:val="21"/>
        </w:rPr>
        <w:t>Under the overall guidance and supervision of the Project Manager, the Project Officer is responsible for providing day-to-day administration support to ensure effective and efficient implementation of the Project. This includes performance of administrative functions such as procurement, finance, human resource management, information management, secretariat and office support, and general administration. The Project Officer</w:t>
      </w:r>
      <w:r>
        <w:rPr>
          <w:spacing w:val="-8"/>
          <w:sz w:val="21"/>
        </w:rPr>
        <w:t xml:space="preserve"> </w:t>
      </w:r>
      <w:r>
        <w:rPr>
          <w:sz w:val="21"/>
        </w:rPr>
        <w:t>also</w:t>
      </w:r>
      <w:r>
        <w:rPr>
          <w:spacing w:val="-8"/>
          <w:sz w:val="21"/>
        </w:rPr>
        <w:t xml:space="preserve"> </w:t>
      </w:r>
      <w:r>
        <w:rPr>
          <w:sz w:val="21"/>
        </w:rPr>
        <w:t>contributes</w:t>
      </w:r>
      <w:r>
        <w:rPr>
          <w:spacing w:val="-7"/>
          <w:sz w:val="21"/>
        </w:rPr>
        <w:t xml:space="preserve"> </w:t>
      </w:r>
      <w:r>
        <w:rPr>
          <w:sz w:val="21"/>
        </w:rPr>
        <w:t>to</w:t>
      </w:r>
      <w:r>
        <w:rPr>
          <w:spacing w:val="-7"/>
          <w:sz w:val="21"/>
        </w:rPr>
        <w:t xml:space="preserve"> </w:t>
      </w:r>
      <w:r>
        <w:rPr>
          <w:sz w:val="21"/>
        </w:rPr>
        <w:t>effective</w:t>
      </w:r>
      <w:r>
        <w:rPr>
          <w:spacing w:val="-7"/>
          <w:sz w:val="21"/>
        </w:rPr>
        <w:t xml:space="preserve"> </w:t>
      </w:r>
      <w:r>
        <w:rPr>
          <w:sz w:val="21"/>
        </w:rPr>
        <w:t>and</w:t>
      </w:r>
      <w:r>
        <w:rPr>
          <w:spacing w:val="-7"/>
          <w:sz w:val="21"/>
        </w:rPr>
        <w:t xml:space="preserve"> </w:t>
      </w:r>
      <w:r>
        <w:rPr>
          <w:sz w:val="21"/>
        </w:rPr>
        <w:t>efficient</w:t>
      </w:r>
      <w:r>
        <w:rPr>
          <w:spacing w:val="-8"/>
          <w:sz w:val="21"/>
        </w:rPr>
        <w:t xml:space="preserve"> </w:t>
      </w:r>
      <w:r>
        <w:rPr>
          <w:sz w:val="21"/>
        </w:rPr>
        <w:t>monitoring</w:t>
      </w:r>
      <w:r>
        <w:rPr>
          <w:spacing w:val="-7"/>
          <w:sz w:val="21"/>
        </w:rPr>
        <w:t xml:space="preserve"> </w:t>
      </w:r>
      <w:r>
        <w:rPr>
          <w:sz w:val="21"/>
        </w:rPr>
        <w:t>and</w:t>
      </w:r>
      <w:r>
        <w:rPr>
          <w:spacing w:val="-7"/>
          <w:sz w:val="21"/>
        </w:rPr>
        <w:t xml:space="preserve"> </w:t>
      </w:r>
      <w:r>
        <w:rPr>
          <w:sz w:val="21"/>
        </w:rPr>
        <w:t>evaluation</w:t>
      </w:r>
      <w:r>
        <w:rPr>
          <w:spacing w:val="-6"/>
          <w:sz w:val="21"/>
        </w:rPr>
        <w:t xml:space="preserve"> </w:t>
      </w:r>
      <w:r>
        <w:rPr>
          <w:sz w:val="21"/>
        </w:rPr>
        <w:t>of</w:t>
      </w:r>
      <w:r>
        <w:rPr>
          <w:spacing w:val="-8"/>
          <w:sz w:val="21"/>
        </w:rPr>
        <w:t xml:space="preserve"> </w:t>
      </w:r>
      <w:r>
        <w:rPr>
          <w:sz w:val="21"/>
        </w:rPr>
        <w:t>the</w:t>
      </w:r>
      <w:r>
        <w:rPr>
          <w:spacing w:val="-7"/>
          <w:sz w:val="21"/>
        </w:rPr>
        <w:t xml:space="preserve"> </w:t>
      </w:r>
      <w:r>
        <w:rPr>
          <w:sz w:val="21"/>
        </w:rPr>
        <w:t>Project,</w:t>
      </w:r>
      <w:r>
        <w:rPr>
          <w:spacing w:val="-7"/>
          <w:sz w:val="21"/>
        </w:rPr>
        <w:t xml:space="preserve"> </w:t>
      </w:r>
      <w:r>
        <w:rPr>
          <w:sz w:val="21"/>
        </w:rPr>
        <w:t>which</w:t>
      </w:r>
      <w:r>
        <w:rPr>
          <w:spacing w:val="-7"/>
          <w:sz w:val="21"/>
        </w:rPr>
        <w:t xml:space="preserve"> </w:t>
      </w:r>
      <w:r>
        <w:rPr>
          <w:sz w:val="21"/>
        </w:rPr>
        <w:t>involves</w:t>
      </w:r>
      <w:r>
        <w:rPr>
          <w:spacing w:val="-7"/>
          <w:sz w:val="21"/>
        </w:rPr>
        <w:t xml:space="preserve"> </w:t>
      </w:r>
      <w:r>
        <w:rPr>
          <w:sz w:val="21"/>
        </w:rPr>
        <w:t>data collection and analysis, report writing, communication, and information</w:t>
      </w:r>
      <w:r>
        <w:rPr>
          <w:spacing w:val="-28"/>
          <w:sz w:val="21"/>
        </w:rPr>
        <w:t xml:space="preserve"> </w:t>
      </w:r>
      <w:r>
        <w:rPr>
          <w:sz w:val="21"/>
        </w:rPr>
        <w:t>dissemination.</w:t>
      </w:r>
    </w:p>
    <w:p w14:paraId="2779970B" w14:textId="77777777" w:rsidR="00D45BBF" w:rsidRDefault="00D45BBF" w:rsidP="00D45BBF">
      <w:pPr>
        <w:pStyle w:val="Heading4"/>
        <w:tabs>
          <w:tab w:val="left" w:pos="9450"/>
        </w:tabs>
        <w:spacing w:before="91"/>
        <w:ind w:left="177"/>
      </w:pPr>
      <w:r>
        <w:rPr>
          <w:spacing w:val="-27"/>
          <w:shd w:val="clear" w:color="auto" w:fill="D9D9D9"/>
        </w:rPr>
        <w:t xml:space="preserve"> </w:t>
      </w:r>
      <w:r>
        <w:rPr>
          <w:shd w:val="clear" w:color="auto" w:fill="D9D9D9"/>
        </w:rPr>
        <w:t>III. Duties and</w:t>
      </w:r>
      <w:r>
        <w:rPr>
          <w:spacing w:val="-9"/>
          <w:shd w:val="clear" w:color="auto" w:fill="D9D9D9"/>
        </w:rPr>
        <w:t xml:space="preserve"> </w:t>
      </w:r>
      <w:r>
        <w:rPr>
          <w:shd w:val="clear" w:color="auto" w:fill="D9D9D9"/>
        </w:rPr>
        <w:t>responsibilities</w:t>
      </w:r>
      <w:r>
        <w:rPr>
          <w:shd w:val="clear" w:color="auto" w:fill="D9D9D9"/>
        </w:rPr>
        <w:tab/>
      </w:r>
    </w:p>
    <w:p w14:paraId="2C8F9308" w14:textId="0F41E080" w:rsidR="00394CB3" w:rsidRDefault="00394CB3" w:rsidP="00394CB3">
      <w:pPr>
        <w:pStyle w:val="CommentText"/>
        <w:numPr>
          <w:ilvl w:val="1"/>
          <w:numId w:val="27"/>
        </w:numPr>
        <w:spacing w:after="0"/>
        <w:rPr>
          <w:rFonts w:cstheme="minorHAnsi"/>
          <w:b/>
          <w:bCs/>
          <w:sz w:val="22"/>
          <w:szCs w:val="22"/>
        </w:rPr>
      </w:pPr>
      <w:r w:rsidRPr="007D720A">
        <w:rPr>
          <w:rFonts w:cstheme="minorHAnsi"/>
          <w:b/>
          <w:bCs/>
          <w:sz w:val="22"/>
          <w:szCs w:val="22"/>
        </w:rPr>
        <w:t>Provide financial, information management assistance</w:t>
      </w:r>
      <w:r>
        <w:rPr>
          <w:rFonts w:cstheme="minorHAnsi"/>
          <w:b/>
          <w:bCs/>
          <w:sz w:val="22"/>
          <w:szCs w:val="22"/>
        </w:rPr>
        <w:t xml:space="preserve"> to the WILS project &amp; other GPRU projects:</w:t>
      </w:r>
      <w:r w:rsidRPr="007D720A">
        <w:rPr>
          <w:rFonts w:cstheme="minorHAnsi"/>
          <w:b/>
          <w:bCs/>
          <w:sz w:val="22"/>
          <w:szCs w:val="22"/>
        </w:rPr>
        <w:t xml:space="preserve"> </w:t>
      </w:r>
    </w:p>
    <w:p w14:paraId="1B0861C4" w14:textId="77777777" w:rsidR="00394CB3" w:rsidRPr="007D720A" w:rsidRDefault="00394CB3" w:rsidP="00394CB3">
      <w:pPr>
        <w:pStyle w:val="CommentText"/>
        <w:ind w:left="360"/>
        <w:rPr>
          <w:rFonts w:cstheme="minorHAnsi"/>
          <w:b/>
          <w:bCs/>
          <w:sz w:val="22"/>
          <w:szCs w:val="22"/>
        </w:rPr>
      </w:pPr>
    </w:p>
    <w:p w14:paraId="2B9B5719" w14:textId="77777777" w:rsidR="00394CB3" w:rsidRPr="007D720A" w:rsidRDefault="00394CB3" w:rsidP="00394CB3">
      <w:pPr>
        <w:pStyle w:val="CommentText"/>
        <w:numPr>
          <w:ilvl w:val="0"/>
          <w:numId w:val="38"/>
        </w:numPr>
        <w:spacing w:after="0"/>
        <w:rPr>
          <w:rFonts w:cstheme="minorHAnsi"/>
          <w:sz w:val="22"/>
          <w:szCs w:val="22"/>
        </w:rPr>
      </w:pPr>
      <w:r w:rsidRPr="007D720A">
        <w:rPr>
          <w:rFonts w:cstheme="minorHAnsi"/>
          <w:sz w:val="22"/>
          <w:szCs w:val="22"/>
        </w:rPr>
        <w:lastRenderedPageBreak/>
        <w:t>Perform Project financial, information management, procurement, and administrative functions in accordance with relevant policies and procedures. These include FRQs, ITBs or RFPs documents, receipt of quotations, bids or proposals, their preliminary evaluation</w:t>
      </w:r>
      <w:r>
        <w:rPr>
          <w:rFonts w:cstheme="minorHAnsi"/>
          <w:sz w:val="22"/>
          <w:szCs w:val="22"/>
        </w:rPr>
        <w:t>;</w:t>
      </w:r>
    </w:p>
    <w:p w14:paraId="01692B15" w14:textId="77777777" w:rsidR="00394CB3" w:rsidRPr="007D720A" w:rsidRDefault="00394CB3" w:rsidP="00394CB3">
      <w:pPr>
        <w:pStyle w:val="CommentText"/>
        <w:numPr>
          <w:ilvl w:val="0"/>
          <w:numId w:val="38"/>
        </w:numPr>
        <w:spacing w:after="0"/>
        <w:rPr>
          <w:rFonts w:cstheme="minorHAnsi"/>
          <w:sz w:val="22"/>
          <w:szCs w:val="22"/>
        </w:rPr>
      </w:pPr>
      <w:r w:rsidRPr="007D720A">
        <w:rPr>
          <w:rFonts w:cstheme="minorHAnsi"/>
          <w:sz w:val="22"/>
          <w:szCs w:val="22"/>
        </w:rPr>
        <w:t>Also includes preparation of Purchase Orders and contracts in and outside of ATLAS, preparation of Recurring Purchase Orders for contracting of services, vendor creation in ATLAS and processing of payments</w:t>
      </w:r>
      <w:r>
        <w:rPr>
          <w:rFonts w:cstheme="minorHAnsi"/>
          <w:sz w:val="22"/>
          <w:szCs w:val="22"/>
        </w:rPr>
        <w:t>;</w:t>
      </w:r>
    </w:p>
    <w:p w14:paraId="3AA685AB" w14:textId="77777777" w:rsidR="00394CB3" w:rsidRPr="007D720A" w:rsidRDefault="00394CB3" w:rsidP="00394CB3">
      <w:pPr>
        <w:pStyle w:val="CommentText"/>
        <w:numPr>
          <w:ilvl w:val="0"/>
          <w:numId w:val="38"/>
        </w:numPr>
        <w:spacing w:after="0"/>
        <w:rPr>
          <w:rFonts w:cstheme="minorHAnsi"/>
          <w:sz w:val="22"/>
          <w:szCs w:val="22"/>
        </w:rPr>
      </w:pPr>
      <w:r w:rsidRPr="007D720A">
        <w:rPr>
          <w:rFonts w:cstheme="minorHAnsi"/>
          <w:sz w:val="22"/>
          <w:szCs w:val="22"/>
        </w:rPr>
        <w:t>Ensure Purchase Orders are duly prepared and dispatched on time</w:t>
      </w:r>
      <w:r>
        <w:rPr>
          <w:rFonts w:cstheme="minorHAnsi"/>
          <w:sz w:val="22"/>
          <w:szCs w:val="22"/>
        </w:rPr>
        <w:t>;</w:t>
      </w:r>
      <w:r w:rsidRPr="007D720A">
        <w:rPr>
          <w:rFonts w:cstheme="minorHAnsi"/>
          <w:sz w:val="22"/>
          <w:szCs w:val="22"/>
        </w:rPr>
        <w:t xml:space="preserve"> </w:t>
      </w:r>
    </w:p>
    <w:p w14:paraId="2162BE13" w14:textId="518587A4" w:rsidR="00394CB3" w:rsidRPr="007D720A" w:rsidRDefault="00394CB3" w:rsidP="00394CB3">
      <w:pPr>
        <w:pStyle w:val="CommentText"/>
        <w:numPr>
          <w:ilvl w:val="0"/>
          <w:numId w:val="38"/>
        </w:numPr>
        <w:spacing w:after="0"/>
        <w:rPr>
          <w:rFonts w:cstheme="minorHAnsi"/>
          <w:sz w:val="22"/>
          <w:szCs w:val="22"/>
        </w:rPr>
      </w:pPr>
      <w:r w:rsidRPr="007D720A">
        <w:rPr>
          <w:rFonts w:cstheme="minorHAnsi"/>
          <w:sz w:val="22"/>
          <w:szCs w:val="22"/>
        </w:rPr>
        <w:t>Provision of information for preparation of cost-recovery bills in ATLAS for the procurement services provided by UN</w:t>
      </w:r>
      <w:r>
        <w:rPr>
          <w:rFonts w:cstheme="minorHAnsi"/>
          <w:sz w:val="22"/>
          <w:szCs w:val="22"/>
        </w:rPr>
        <w:t xml:space="preserve">DP / </w:t>
      </w:r>
      <w:r w:rsidR="00BC4F8A">
        <w:rPr>
          <w:rFonts w:cstheme="minorHAnsi"/>
          <w:sz w:val="22"/>
          <w:szCs w:val="22"/>
        </w:rPr>
        <w:t>UN Women</w:t>
      </w:r>
      <w:r>
        <w:rPr>
          <w:rFonts w:cstheme="minorHAnsi"/>
          <w:sz w:val="22"/>
          <w:szCs w:val="22"/>
        </w:rPr>
        <w:t>;</w:t>
      </w:r>
      <w:r w:rsidRPr="007D720A">
        <w:rPr>
          <w:rFonts w:cstheme="minorHAnsi"/>
          <w:sz w:val="22"/>
          <w:szCs w:val="22"/>
        </w:rPr>
        <w:t xml:space="preserve"> </w:t>
      </w:r>
    </w:p>
    <w:p w14:paraId="6422B2BF" w14:textId="77777777" w:rsidR="00394CB3" w:rsidRPr="007D720A" w:rsidRDefault="00394CB3" w:rsidP="00394CB3">
      <w:pPr>
        <w:pStyle w:val="CommentText"/>
        <w:numPr>
          <w:ilvl w:val="0"/>
          <w:numId w:val="38"/>
        </w:numPr>
        <w:spacing w:after="0"/>
        <w:rPr>
          <w:rFonts w:cstheme="minorHAnsi"/>
          <w:sz w:val="22"/>
          <w:szCs w:val="22"/>
        </w:rPr>
      </w:pPr>
      <w:r w:rsidRPr="007D720A">
        <w:rPr>
          <w:rFonts w:cstheme="minorHAnsi"/>
          <w:sz w:val="22"/>
          <w:szCs w:val="22"/>
        </w:rPr>
        <w:t xml:space="preserve">Assist with planning of the Project which include preparation, compilation and submission of work plans, project documents, budgets, agreements and other requirements. </w:t>
      </w:r>
    </w:p>
    <w:p w14:paraId="44953E9B" w14:textId="77777777" w:rsidR="00394CB3" w:rsidRPr="00394CB3" w:rsidRDefault="00394CB3" w:rsidP="00394CB3">
      <w:pPr>
        <w:widowControl w:val="0"/>
        <w:tabs>
          <w:tab w:val="left" w:pos="506"/>
          <w:tab w:val="left" w:pos="507"/>
        </w:tabs>
        <w:autoSpaceDE w:val="0"/>
        <w:autoSpaceDN w:val="0"/>
        <w:spacing w:before="1" w:after="0" w:line="241" w:lineRule="exact"/>
        <w:rPr>
          <w:b/>
          <w:i/>
          <w:sz w:val="21"/>
        </w:rPr>
      </w:pPr>
    </w:p>
    <w:p w14:paraId="5B599CD4" w14:textId="012995B3" w:rsidR="00D45BBF" w:rsidRDefault="00D45BBF">
      <w:pPr>
        <w:pStyle w:val="ListParagraph"/>
        <w:widowControl w:val="0"/>
        <w:numPr>
          <w:ilvl w:val="1"/>
          <w:numId w:val="27"/>
        </w:numPr>
        <w:tabs>
          <w:tab w:val="left" w:pos="506"/>
          <w:tab w:val="left" w:pos="507"/>
        </w:tabs>
        <w:autoSpaceDE w:val="0"/>
        <w:autoSpaceDN w:val="0"/>
        <w:spacing w:before="1" w:after="0" w:line="241" w:lineRule="exact"/>
        <w:ind w:left="506"/>
        <w:contextualSpacing w:val="0"/>
        <w:jc w:val="left"/>
        <w:rPr>
          <w:b/>
          <w:i/>
          <w:sz w:val="21"/>
        </w:rPr>
      </w:pPr>
      <w:r>
        <w:rPr>
          <w:b/>
          <w:i/>
          <w:sz w:val="21"/>
        </w:rPr>
        <w:t>Project implementation</w:t>
      </w:r>
      <w:r>
        <w:rPr>
          <w:b/>
          <w:i/>
          <w:spacing w:val="-7"/>
          <w:sz w:val="21"/>
        </w:rPr>
        <w:t xml:space="preserve"> </w:t>
      </w:r>
      <w:r>
        <w:rPr>
          <w:b/>
          <w:i/>
          <w:sz w:val="21"/>
        </w:rPr>
        <w:t>support</w:t>
      </w:r>
    </w:p>
    <w:p w14:paraId="1F5FC205" w14:textId="77777777" w:rsidR="00394CB3" w:rsidRPr="004B2D4C" w:rsidRDefault="00394CB3" w:rsidP="00394CB3">
      <w:pPr>
        <w:pStyle w:val="CommentText"/>
        <w:numPr>
          <w:ilvl w:val="0"/>
          <w:numId w:val="27"/>
        </w:numPr>
        <w:spacing w:after="0"/>
        <w:jc w:val="left"/>
        <w:rPr>
          <w:rFonts w:cstheme="minorHAnsi"/>
          <w:sz w:val="22"/>
          <w:szCs w:val="22"/>
        </w:rPr>
      </w:pPr>
      <w:r w:rsidRPr="004B2D4C">
        <w:rPr>
          <w:rFonts w:cstheme="minorHAnsi"/>
          <w:sz w:val="22"/>
          <w:szCs w:val="22"/>
        </w:rPr>
        <w:t>Prepare budget revisions, updates and reports</w:t>
      </w:r>
      <w:r>
        <w:rPr>
          <w:rFonts w:cstheme="minorHAnsi"/>
          <w:sz w:val="22"/>
          <w:szCs w:val="22"/>
        </w:rPr>
        <w:t>;</w:t>
      </w:r>
    </w:p>
    <w:p w14:paraId="37A2FC8A" w14:textId="77777777" w:rsidR="00394CB3" w:rsidRPr="004B2D4C" w:rsidRDefault="00394CB3" w:rsidP="00394CB3">
      <w:pPr>
        <w:pStyle w:val="CommentText"/>
        <w:numPr>
          <w:ilvl w:val="0"/>
          <w:numId w:val="27"/>
        </w:numPr>
        <w:spacing w:after="0"/>
        <w:jc w:val="left"/>
        <w:rPr>
          <w:rFonts w:cstheme="minorHAnsi"/>
          <w:sz w:val="22"/>
          <w:szCs w:val="22"/>
        </w:rPr>
      </w:pPr>
      <w:r w:rsidRPr="004B2D4C">
        <w:rPr>
          <w:rFonts w:cstheme="minorHAnsi"/>
          <w:sz w:val="22"/>
          <w:szCs w:val="22"/>
        </w:rPr>
        <w:t>Schedule, organise and ensure preparations for meetings of the Project Steering Committee and Project Advisory Group. Document meeting proceedings and circulate to members and counterparts</w:t>
      </w:r>
      <w:r>
        <w:rPr>
          <w:rFonts w:cstheme="minorHAnsi"/>
          <w:sz w:val="22"/>
          <w:szCs w:val="22"/>
        </w:rPr>
        <w:t>;</w:t>
      </w:r>
      <w:r w:rsidRPr="004B2D4C">
        <w:rPr>
          <w:rFonts w:cstheme="minorHAnsi"/>
          <w:sz w:val="22"/>
          <w:szCs w:val="22"/>
        </w:rPr>
        <w:t xml:space="preserve"> </w:t>
      </w:r>
    </w:p>
    <w:p w14:paraId="02BF1D9B" w14:textId="77777777" w:rsidR="00394CB3" w:rsidRPr="004B2D4C" w:rsidRDefault="00394CB3" w:rsidP="00394CB3">
      <w:pPr>
        <w:pStyle w:val="CommentText"/>
        <w:numPr>
          <w:ilvl w:val="0"/>
          <w:numId w:val="27"/>
        </w:numPr>
        <w:spacing w:after="0"/>
        <w:jc w:val="left"/>
        <w:rPr>
          <w:rFonts w:cstheme="minorHAnsi"/>
          <w:sz w:val="22"/>
          <w:szCs w:val="22"/>
        </w:rPr>
      </w:pPr>
      <w:r w:rsidRPr="004B2D4C">
        <w:rPr>
          <w:rFonts w:cstheme="minorHAnsi"/>
          <w:sz w:val="22"/>
          <w:szCs w:val="22"/>
        </w:rPr>
        <w:t>Facilitate audits and ensure operational and financial matters are dealt with in an effective and timely manner</w:t>
      </w:r>
      <w:r>
        <w:rPr>
          <w:rFonts w:cstheme="minorHAnsi"/>
          <w:sz w:val="22"/>
          <w:szCs w:val="22"/>
        </w:rPr>
        <w:t>;</w:t>
      </w:r>
    </w:p>
    <w:p w14:paraId="78DF6878" w14:textId="77777777" w:rsidR="00394CB3" w:rsidRDefault="00394CB3" w:rsidP="00394CB3">
      <w:pPr>
        <w:pStyle w:val="CommentText"/>
        <w:numPr>
          <w:ilvl w:val="0"/>
          <w:numId w:val="27"/>
        </w:numPr>
        <w:spacing w:after="0"/>
        <w:jc w:val="left"/>
        <w:rPr>
          <w:rFonts w:cstheme="minorHAnsi"/>
          <w:sz w:val="22"/>
          <w:szCs w:val="22"/>
        </w:rPr>
      </w:pPr>
      <w:r w:rsidRPr="004B2D4C">
        <w:rPr>
          <w:rFonts w:cstheme="minorHAnsi"/>
          <w:sz w:val="22"/>
          <w:szCs w:val="22"/>
        </w:rPr>
        <w:t>Compiles, summarizes and enters data on project delivery; drafts related status reports, identifying shortfalls in delivery, budget overruns, etc., and brings to the attention of the Project Manager</w:t>
      </w:r>
      <w:r>
        <w:rPr>
          <w:rFonts w:cstheme="minorHAnsi"/>
          <w:sz w:val="22"/>
          <w:szCs w:val="22"/>
        </w:rPr>
        <w:t>.</w:t>
      </w:r>
    </w:p>
    <w:p w14:paraId="2DB7C765" w14:textId="63FA74DD" w:rsidR="00394CB3" w:rsidRDefault="00394CB3" w:rsidP="00394CB3">
      <w:pPr>
        <w:pStyle w:val="CommentText"/>
        <w:rPr>
          <w:rFonts w:cstheme="minorHAnsi"/>
          <w:sz w:val="22"/>
          <w:szCs w:val="22"/>
        </w:rPr>
      </w:pPr>
    </w:p>
    <w:p w14:paraId="1A621E86" w14:textId="7B52BB46" w:rsidR="00394CB3" w:rsidRPr="00394CB3" w:rsidRDefault="00394CB3" w:rsidP="00394CB3">
      <w:pPr>
        <w:widowControl w:val="0"/>
        <w:tabs>
          <w:tab w:val="left" w:pos="506"/>
          <w:tab w:val="left" w:pos="507"/>
        </w:tabs>
        <w:autoSpaceDE w:val="0"/>
        <w:autoSpaceDN w:val="0"/>
        <w:spacing w:before="1" w:after="0" w:line="241" w:lineRule="exact"/>
        <w:rPr>
          <w:b/>
          <w:i/>
          <w:sz w:val="21"/>
        </w:rPr>
      </w:pPr>
      <w:r>
        <w:rPr>
          <w:b/>
          <w:i/>
          <w:sz w:val="21"/>
        </w:rPr>
        <w:t>3.</w:t>
      </w:r>
      <w:r w:rsidRPr="00394CB3">
        <w:rPr>
          <w:b/>
          <w:i/>
          <w:sz w:val="21"/>
        </w:rPr>
        <w:t>Administrative support to the Project Management</w:t>
      </w:r>
      <w:r w:rsidRPr="00394CB3">
        <w:rPr>
          <w:b/>
          <w:i/>
          <w:spacing w:val="-11"/>
          <w:sz w:val="21"/>
        </w:rPr>
        <w:t xml:space="preserve"> </w:t>
      </w:r>
      <w:r w:rsidRPr="00394CB3">
        <w:rPr>
          <w:b/>
          <w:i/>
          <w:sz w:val="21"/>
        </w:rPr>
        <w:t>Unit</w:t>
      </w:r>
    </w:p>
    <w:p w14:paraId="39929F84" w14:textId="77777777" w:rsidR="00394CB3" w:rsidRPr="00233870" w:rsidRDefault="00394CB3" w:rsidP="00394CB3">
      <w:pPr>
        <w:pStyle w:val="CommentText"/>
        <w:numPr>
          <w:ilvl w:val="0"/>
          <w:numId w:val="40"/>
        </w:numPr>
        <w:spacing w:after="0"/>
        <w:rPr>
          <w:rFonts w:cstheme="minorHAnsi"/>
          <w:sz w:val="22"/>
          <w:szCs w:val="22"/>
        </w:rPr>
      </w:pPr>
      <w:r w:rsidRPr="00233870">
        <w:rPr>
          <w:rFonts w:cstheme="minorHAnsi"/>
          <w:sz w:val="22"/>
          <w:szCs w:val="22"/>
        </w:rPr>
        <w:t>Responsible for the Project’s general administration, secretariat and office support</w:t>
      </w:r>
      <w:r>
        <w:rPr>
          <w:rFonts w:cstheme="minorHAnsi"/>
          <w:sz w:val="22"/>
          <w:szCs w:val="22"/>
        </w:rPr>
        <w:t>;</w:t>
      </w:r>
    </w:p>
    <w:p w14:paraId="48FE5429" w14:textId="77777777" w:rsidR="00394CB3" w:rsidRPr="00233870" w:rsidRDefault="00394CB3" w:rsidP="00394CB3">
      <w:pPr>
        <w:pStyle w:val="CommentText"/>
        <w:numPr>
          <w:ilvl w:val="0"/>
          <w:numId w:val="40"/>
        </w:numPr>
        <w:spacing w:after="0"/>
        <w:rPr>
          <w:rFonts w:cstheme="minorHAnsi"/>
          <w:sz w:val="22"/>
          <w:szCs w:val="22"/>
        </w:rPr>
      </w:pPr>
      <w:r w:rsidRPr="00233870">
        <w:rPr>
          <w:rFonts w:cstheme="minorHAnsi"/>
          <w:sz w:val="22"/>
          <w:szCs w:val="22"/>
        </w:rPr>
        <w:t>Serves as focal point for administrative, personnel, procurement, security and office coordination of project implementation activities</w:t>
      </w:r>
      <w:r>
        <w:rPr>
          <w:rFonts w:cstheme="minorHAnsi"/>
          <w:sz w:val="22"/>
          <w:szCs w:val="22"/>
        </w:rPr>
        <w:t>;</w:t>
      </w:r>
    </w:p>
    <w:p w14:paraId="5FEF7C83" w14:textId="4B819F6E" w:rsidR="00394CB3" w:rsidRPr="00233870" w:rsidRDefault="00394CB3" w:rsidP="00394CB3">
      <w:pPr>
        <w:pStyle w:val="CommentText"/>
        <w:numPr>
          <w:ilvl w:val="0"/>
          <w:numId w:val="40"/>
        </w:numPr>
        <w:spacing w:after="0"/>
        <w:rPr>
          <w:rFonts w:cstheme="minorHAnsi"/>
          <w:sz w:val="22"/>
          <w:szCs w:val="22"/>
        </w:rPr>
      </w:pPr>
      <w:r w:rsidRPr="00233870">
        <w:rPr>
          <w:rFonts w:cstheme="minorHAnsi"/>
          <w:sz w:val="22"/>
          <w:szCs w:val="22"/>
        </w:rPr>
        <w:t>Liaise with counterparts and implementing partners on aspects such as personnel recruitment and appointment, travel arrangements, training/study tours, authorization of payments, disbursement of funds, procurement of equipment and services, security compliance, etc</w:t>
      </w:r>
      <w:r>
        <w:rPr>
          <w:rFonts w:cstheme="minorHAnsi"/>
          <w:sz w:val="22"/>
          <w:szCs w:val="22"/>
        </w:rPr>
        <w:t>;</w:t>
      </w:r>
    </w:p>
    <w:p w14:paraId="0188A2B5" w14:textId="3956A195" w:rsidR="00394CB3" w:rsidRPr="00233870" w:rsidRDefault="00394CB3" w:rsidP="00394CB3">
      <w:pPr>
        <w:pStyle w:val="CommentText"/>
        <w:numPr>
          <w:ilvl w:val="0"/>
          <w:numId w:val="40"/>
        </w:numPr>
        <w:spacing w:after="0"/>
        <w:rPr>
          <w:rFonts w:cstheme="minorHAnsi"/>
          <w:sz w:val="22"/>
          <w:szCs w:val="22"/>
        </w:rPr>
      </w:pPr>
      <w:r w:rsidRPr="00233870">
        <w:rPr>
          <w:rFonts w:cstheme="minorHAnsi"/>
          <w:sz w:val="22"/>
          <w:szCs w:val="22"/>
        </w:rPr>
        <w:t>Provide general office assistance such as response to information requests and inquiries, reviews, logs and routes incoming correspondence, logistics arrangements, organizing of meetings, workshops, events, routine administrative tasks, including maintaining attendance records, assessing telephone billing, etc</w:t>
      </w:r>
      <w:r>
        <w:rPr>
          <w:rFonts w:cstheme="minorHAnsi"/>
          <w:sz w:val="22"/>
          <w:szCs w:val="22"/>
        </w:rPr>
        <w:t>;</w:t>
      </w:r>
    </w:p>
    <w:p w14:paraId="1E59FF37" w14:textId="77777777" w:rsidR="00394CB3" w:rsidRDefault="00394CB3" w:rsidP="00394CB3">
      <w:pPr>
        <w:pStyle w:val="CommentText"/>
        <w:numPr>
          <w:ilvl w:val="0"/>
          <w:numId w:val="40"/>
        </w:numPr>
        <w:spacing w:after="0"/>
        <w:rPr>
          <w:rFonts w:cstheme="minorHAnsi"/>
          <w:sz w:val="22"/>
          <w:szCs w:val="22"/>
        </w:rPr>
      </w:pPr>
      <w:r w:rsidRPr="00233870">
        <w:rPr>
          <w:rFonts w:cstheme="minorHAnsi"/>
          <w:sz w:val="22"/>
          <w:szCs w:val="22"/>
        </w:rPr>
        <w:t>Assist in the preparation of inventory reports and implementation of inventory and physical verification check-up of the project</w:t>
      </w:r>
      <w:r>
        <w:rPr>
          <w:rFonts w:cstheme="minorHAnsi"/>
          <w:sz w:val="22"/>
          <w:szCs w:val="22"/>
        </w:rPr>
        <w:t>;</w:t>
      </w:r>
      <w:r w:rsidRPr="00233870">
        <w:rPr>
          <w:rFonts w:cstheme="minorHAnsi"/>
          <w:sz w:val="22"/>
          <w:szCs w:val="22"/>
        </w:rPr>
        <w:t xml:space="preserve"> </w:t>
      </w:r>
    </w:p>
    <w:p w14:paraId="00362E16" w14:textId="31B59676" w:rsidR="00394CB3" w:rsidRPr="00394CB3" w:rsidRDefault="00394CB3" w:rsidP="00394CB3">
      <w:pPr>
        <w:pStyle w:val="CommentText"/>
        <w:numPr>
          <w:ilvl w:val="0"/>
          <w:numId w:val="40"/>
        </w:numPr>
        <w:spacing w:after="0"/>
        <w:rPr>
          <w:rFonts w:cstheme="minorHAnsi"/>
          <w:sz w:val="22"/>
          <w:szCs w:val="22"/>
        </w:rPr>
      </w:pPr>
      <w:r w:rsidRPr="00394CB3">
        <w:rPr>
          <w:rFonts w:cstheme="minorHAnsi"/>
          <w:sz w:val="22"/>
          <w:szCs w:val="22"/>
        </w:rPr>
        <w:t>Drafts correspondence on budget-related issues, periodic reports, briefing notes, graphic and statistical summaries, accounting spreadsheets, etc</w:t>
      </w:r>
    </w:p>
    <w:p w14:paraId="3360B07F" w14:textId="77777777" w:rsidR="00394CB3" w:rsidRDefault="00394CB3" w:rsidP="00394CB3">
      <w:pPr>
        <w:pStyle w:val="ListParagraph"/>
        <w:widowControl w:val="0"/>
        <w:tabs>
          <w:tab w:val="left" w:pos="506"/>
          <w:tab w:val="left" w:pos="507"/>
        </w:tabs>
        <w:autoSpaceDE w:val="0"/>
        <w:autoSpaceDN w:val="0"/>
        <w:spacing w:before="1" w:after="0" w:line="241" w:lineRule="exact"/>
        <w:ind w:left="506"/>
        <w:contextualSpacing w:val="0"/>
        <w:jc w:val="right"/>
        <w:rPr>
          <w:b/>
          <w:i/>
          <w:sz w:val="21"/>
        </w:rPr>
      </w:pPr>
    </w:p>
    <w:p w14:paraId="58CBE7BD" w14:textId="211704BD" w:rsidR="00394CB3" w:rsidRPr="00394CB3" w:rsidRDefault="00394CB3" w:rsidP="00394CB3">
      <w:pPr>
        <w:pStyle w:val="CommentText"/>
        <w:numPr>
          <w:ilvl w:val="0"/>
          <w:numId w:val="25"/>
        </w:numPr>
        <w:spacing w:after="0"/>
        <w:rPr>
          <w:rFonts w:cstheme="minorHAnsi"/>
          <w:b/>
          <w:bCs/>
          <w:sz w:val="22"/>
          <w:szCs w:val="22"/>
        </w:rPr>
      </w:pPr>
      <w:r w:rsidRPr="00C42FD6">
        <w:rPr>
          <w:rFonts w:cstheme="minorHAnsi"/>
          <w:b/>
          <w:bCs/>
          <w:sz w:val="22"/>
          <w:szCs w:val="22"/>
        </w:rPr>
        <w:t>Facilitation of knowledge building and knowledge sharing</w:t>
      </w:r>
      <w:r>
        <w:rPr>
          <w:rFonts w:cstheme="minorHAnsi"/>
          <w:b/>
          <w:bCs/>
          <w:sz w:val="22"/>
          <w:szCs w:val="22"/>
        </w:rPr>
        <w:t>:</w:t>
      </w:r>
    </w:p>
    <w:p w14:paraId="21861C99" w14:textId="77777777" w:rsidR="00394CB3" w:rsidRPr="00C42FD6" w:rsidRDefault="00394CB3" w:rsidP="00394CB3">
      <w:pPr>
        <w:pStyle w:val="CommentText"/>
        <w:numPr>
          <w:ilvl w:val="0"/>
          <w:numId w:val="41"/>
        </w:numPr>
        <w:spacing w:after="0"/>
        <w:rPr>
          <w:rFonts w:cstheme="minorHAnsi"/>
          <w:sz w:val="22"/>
          <w:szCs w:val="22"/>
        </w:rPr>
      </w:pPr>
      <w:r w:rsidRPr="00C42FD6">
        <w:rPr>
          <w:rFonts w:cstheme="minorHAnsi"/>
          <w:sz w:val="22"/>
          <w:szCs w:val="22"/>
        </w:rPr>
        <w:t>Support synthesis of lessons</w:t>
      </w:r>
      <w:r>
        <w:rPr>
          <w:rFonts w:cstheme="minorHAnsi"/>
          <w:sz w:val="22"/>
          <w:szCs w:val="22"/>
        </w:rPr>
        <w:t>-</w:t>
      </w:r>
      <w:r w:rsidRPr="00C42FD6">
        <w:rPr>
          <w:rFonts w:cstheme="minorHAnsi"/>
          <w:sz w:val="22"/>
          <w:szCs w:val="22"/>
        </w:rPr>
        <w:t>learnt and best practices related to programme management and finance;</w:t>
      </w:r>
    </w:p>
    <w:p w14:paraId="3103D261" w14:textId="77777777" w:rsidR="00394CB3" w:rsidRDefault="00394CB3" w:rsidP="00394CB3">
      <w:pPr>
        <w:pStyle w:val="CommentText"/>
        <w:numPr>
          <w:ilvl w:val="0"/>
          <w:numId w:val="41"/>
        </w:numPr>
        <w:spacing w:after="0"/>
        <w:rPr>
          <w:rFonts w:cstheme="minorHAnsi"/>
          <w:sz w:val="22"/>
          <w:szCs w:val="22"/>
        </w:rPr>
      </w:pPr>
      <w:r w:rsidRPr="00C42FD6">
        <w:rPr>
          <w:rFonts w:cstheme="minorHAnsi"/>
          <w:sz w:val="22"/>
          <w:szCs w:val="22"/>
        </w:rPr>
        <w:t>Coordinate the organization of training for the office staff and partners on programme and operations related issues.</w:t>
      </w:r>
    </w:p>
    <w:p w14:paraId="3E09DB6E" w14:textId="77777777" w:rsidR="00394CB3" w:rsidRDefault="00394CB3" w:rsidP="00394CB3">
      <w:pPr>
        <w:pStyle w:val="ListParagraph"/>
        <w:widowControl w:val="0"/>
        <w:tabs>
          <w:tab w:val="left" w:pos="506"/>
          <w:tab w:val="left" w:pos="507"/>
        </w:tabs>
        <w:autoSpaceDE w:val="0"/>
        <w:autoSpaceDN w:val="0"/>
        <w:spacing w:before="1" w:after="0" w:line="241" w:lineRule="exact"/>
        <w:ind w:left="506"/>
        <w:contextualSpacing w:val="0"/>
        <w:rPr>
          <w:b/>
          <w:i/>
          <w:sz w:val="21"/>
        </w:rPr>
      </w:pPr>
    </w:p>
    <w:p w14:paraId="52B5AA04" w14:textId="77777777" w:rsidR="00D45BBF" w:rsidRDefault="00D45BBF" w:rsidP="00D45BBF">
      <w:pPr>
        <w:pStyle w:val="BodyText"/>
        <w:rPr>
          <w:sz w:val="19"/>
        </w:rPr>
      </w:pPr>
    </w:p>
    <w:p w14:paraId="1E483A9D" w14:textId="77777777" w:rsidR="00D45BBF" w:rsidRDefault="00D45BBF" w:rsidP="00D45BBF">
      <w:pPr>
        <w:pStyle w:val="Heading4"/>
        <w:tabs>
          <w:tab w:val="left" w:pos="9551"/>
        </w:tabs>
        <w:spacing w:before="92"/>
        <w:ind w:left="117"/>
      </w:pPr>
      <w:r>
        <w:rPr>
          <w:spacing w:val="-27"/>
          <w:shd w:val="clear" w:color="auto" w:fill="D9D9D9"/>
        </w:rPr>
        <w:t xml:space="preserve"> </w:t>
      </w:r>
      <w:r>
        <w:rPr>
          <w:shd w:val="clear" w:color="auto" w:fill="D9D9D9"/>
        </w:rPr>
        <w:t>IV. Selection criteria – knowledge, skills, experiences and</w:t>
      </w:r>
      <w:r>
        <w:rPr>
          <w:spacing w:val="-16"/>
          <w:shd w:val="clear" w:color="auto" w:fill="D9D9D9"/>
        </w:rPr>
        <w:t xml:space="preserve"> </w:t>
      </w:r>
      <w:r>
        <w:rPr>
          <w:shd w:val="clear" w:color="auto" w:fill="D9D9D9"/>
        </w:rPr>
        <w:t>competencies</w:t>
      </w:r>
      <w:r>
        <w:rPr>
          <w:shd w:val="clear" w:color="auto" w:fill="D9D9D9"/>
        </w:rPr>
        <w:tab/>
      </w:r>
    </w:p>
    <w:p w14:paraId="3B5B2200" w14:textId="77777777" w:rsidR="00D45BBF" w:rsidRDefault="00D45BBF">
      <w:pPr>
        <w:pStyle w:val="ListParagraph"/>
        <w:widowControl w:val="0"/>
        <w:numPr>
          <w:ilvl w:val="0"/>
          <w:numId w:val="24"/>
        </w:numPr>
        <w:tabs>
          <w:tab w:val="left" w:pos="507"/>
        </w:tabs>
        <w:autoSpaceDE w:val="0"/>
        <w:autoSpaceDN w:val="0"/>
        <w:spacing w:before="1" w:after="0" w:line="252" w:lineRule="exact"/>
        <w:contextualSpacing w:val="0"/>
        <w:rPr>
          <w:b/>
          <w:i/>
          <w:sz w:val="21"/>
        </w:rPr>
      </w:pPr>
      <w:r>
        <w:rPr>
          <w:b/>
          <w:i/>
          <w:sz w:val="21"/>
        </w:rPr>
        <w:t>Qualification</w:t>
      </w:r>
    </w:p>
    <w:p w14:paraId="6EEF89CE" w14:textId="77777777" w:rsidR="00394CB3" w:rsidRPr="00394CB3" w:rsidRDefault="00394CB3" w:rsidP="00394CB3">
      <w:pPr>
        <w:pStyle w:val="ListParagraph"/>
        <w:numPr>
          <w:ilvl w:val="0"/>
          <w:numId w:val="48"/>
        </w:numPr>
        <w:spacing w:after="0" w:line="240" w:lineRule="auto"/>
        <w:rPr>
          <w:bCs/>
        </w:rPr>
      </w:pPr>
      <w:r w:rsidRPr="00394CB3">
        <w:rPr>
          <w:bCs/>
        </w:rPr>
        <w:t>Completion of secondary education is required;</w:t>
      </w:r>
    </w:p>
    <w:p w14:paraId="32341C76" w14:textId="7686A9A8" w:rsidR="00D45BBF" w:rsidRDefault="00394CB3" w:rsidP="00394CB3">
      <w:pPr>
        <w:pStyle w:val="ListParagraph"/>
        <w:widowControl w:val="0"/>
        <w:numPr>
          <w:ilvl w:val="1"/>
          <w:numId w:val="24"/>
        </w:numPr>
        <w:tabs>
          <w:tab w:val="left" w:pos="713"/>
        </w:tabs>
        <w:autoSpaceDE w:val="0"/>
        <w:autoSpaceDN w:val="0"/>
        <w:spacing w:after="0" w:line="240" w:lineRule="auto"/>
        <w:ind w:right="555"/>
        <w:contextualSpacing w:val="0"/>
        <w:rPr>
          <w:sz w:val="21"/>
        </w:rPr>
      </w:pPr>
      <w:r w:rsidRPr="008E3647">
        <w:rPr>
          <w:bCs/>
        </w:rPr>
        <w:t>Bachelor’s degree in Business or Public Administration is desirable but not a requirement.</w:t>
      </w:r>
    </w:p>
    <w:p w14:paraId="45AEEDCC" w14:textId="77777777" w:rsidR="00D45BBF" w:rsidRDefault="00D45BBF">
      <w:pPr>
        <w:pStyle w:val="ListParagraph"/>
        <w:widowControl w:val="0"/>
        <w:numPr>
          <w:ilvl w:val="0"/>
          <w:numId w:val="24"/>
        </w:numPr>
        <w:tabs>
          <w:tab w:val="left" w:pos="423"/>
        </w:tabs>
        <w:autoSpaceDE w:val="0"/>
        <w:autoSpaceDN w:val="0"/>
        <w:spacing w:after="0" w:line="252" w:lineRule="exact"/>
        <w:ind w:left="422" w:hanging="276"/>
        <w:contextualSpacing w:val="0"/>
        <w:rPr>
          <w:b/>
          <w:i/>
          <w:sz w:val="21"/>
        </w:rPr>
      </w:pPr>
      <w:r>
        <w:rPr>
          <w:b/>
          <w:i/>
          <w:sz w:val="21"/>
        </w:rPr>
        <w:t>Experiences</w:t>
      </w:r>
    </w:p>
    <w:p w14:paraId="228F4DE8" w14:textId="77777777" w:rsidR="00394CB3" w:rsidRPr="00B43A86" w:rsidRDefault="00394CB3" w:rsidP="00080D0B">
      <w:pPr>
        <w:pStyle w:val="ListParagraph"/>
        <w:numPr>
          <w:ilvl w:val="0"/>
          <w:numId w:val="48"/>
        </w:numPr>
        <w:spacing w:after="0" w:line="240" w:lineRule="auto"/>
      </w:pPr>
      <w:r w:rsidRPr="00B43A86">
        <w:t>At least 7 years of progressively responsible experience in administration or programme management/support;</w:t>
      </w:r>
    </w:p>
    <w:p w14:paraId="1827A71A" w14:textId="2DFDE909" w:rsidR="00D45BBF" w:rsidRPr="00080D0B" w:rsidRDefault="00D45BBF" w:rsidP="00080D0B">
      <w:pPr>
        <w:pStyle w:val="ListParagraph"/>
        <w:widowControl w:val="0"/>
        <w:numPr>
          <w:ilvl w:val="1"/>
          <w:numId w:val="24"/>
        </w:numPr>
        <w:tabs>
          <w:tab w:val="left" w:pos="713"/>
        </w:tabs>
        <w:autoSpaceDE w:val="0"/>
        <w:autoSpaceDN w:val="0"/>
        <w:spacing w:after="0" w:line="240" w:lineRule="auto"/>
        <w:ind w:right="343" w:hanging="283"/>
        <w:contextualSpacing w:val="0"/>
        <w:rPr>
          <w:sz w:val="21"/>
        </w:rPr>
      </w:pPr>
      <w:r w:rsidRPr="00080D0B">
        <w:rPr>
          <w:sz w:val="21"/>
        </w:rPr>
        <w:t>Demonstrated working experiences in financial and procurement</w:t>
      </w:r>
    </w:p>
    <w:p w14:paraId="44424C3D" w14:textId="77777777" w:rsidR="00D45BBF" w:rsidRDefault="00D45BBF">
      <w:pPr>
        <w:pStyle w:val="ListParagraph"/>
        <w:widowControl w:val="0"/>
        <w:numPr>
          <w:ilvl w:val="1"/>
          <w:numId w:val="24"/>
        </w:numPr>
        <w:tabs>
          <w:tab w:val="left" w:pos="713"/>
        </w:tabs>
        <w:autoSpaceDE w:val="0"/>
        <w:autoSpaceDN w:val="0"/>
        <w:spacing w:after="0" w:line="240" w:lineRule="auto"/>
        <w:ind w:right="566" w:hanging="283"/>
        <w:contextualSpacing w:val="0"/>
        <w:rPr>
          <w:sz w:val="21"/>
        </w:rPr>
      </w:pPr>
      <w:r>
        <w:rPr>
          <w:sz w:val="21"/>
        </w:rPr>
        <w:t>Demonstrated working experiences in providing administrative support functions in a project-</w:t>
      </w:r>
      <w:r>
        <w:rPr>
          <w:sz w:val="21"/>
        </w:rPr>
        <w:lastRenderedPageBreak/>
        <w:t>based working</w:t>
      </w:r>
      <w:r>
        <w:rPr>
          <w:spacing w:val="-1"/>
          <w:sz w:val="21"/>
        </w:rPr>
        <w:t xml:space="preserve"> </w:t>
      </w:r>
      <w:r>
        <w:rPr>
          <w:sz w:val="21"/>
        </w:rPr>
        <w:t>environment</w:t>
      </w:r>
    </w:p>
    <w:p w14:paraId="3E73980D" w14:textId="65272DB9" w:rsidR="00D45BBF" w:rsidRDefault="00D45BBF">
      <w:pPr>
        <w:pStyle w:val="ListParagraph"/>
        <w:widowControl w:val="0"/>
        <w:numPr>
          <w:ilvl w:val="1"/>
          <w:numId w:val="24"/>
        </w:numPr>
        <w:tabs>
          <w:tab w:val="left" w:pos="713"/>
        </w:tabs>
        <w:autoSpaceDE w:val="0"/>
        <w:autoSpaceDN w:val="0"/>
        <w:spacing w:after="0" w:line="255" w:lineRule="exact"/>
        <w:ind w:hanging="283"/>
        <w:contextualSpacing w:val="0"/>
        <w:rPr>
          <w:sz w:val="21"/>
        </w:rPr>
      </w:pPr>
      <w:r>
        <w:rPr>
          <w:sz w:val="21"/>
        </w:rPr>
        <w:t>Excellent knowledge of accounting systems, information management and recording</w:t>
      </w:r>
      <w:r>
        <w:rPr>
          <w:spacing w:val="-22"/>
          <w:sz w:val="21"/>
        </w:rPr>
        <w:t xml:space="preserve"> </w:t>
      </w:r>
      <w:r>
        <w:rPr>
          <w:sz w:val="21"/>
        </w:rPr>
        <w:t>keeping</w:t>
      </w:r>
    </w:p>
    <w:p w14:paraId="2B120453" w14:textId="3C6756ED" w:rsidR="00080D0B" w:rsidRPr="00080D0B" w:rsidRDefault="00080D0B" w:rsidP="00080D0B">
      <w:pPr>
        <w:pStyle w:val="ListParagraph"/>
        <w:widowControl w:val="0"/>
        <w:numPr>
          <w:ilvl w:val="1"/>
          <w:numId w:val="24"/>
        </w:numPr>
        <w:tabs>
          <w:tab w:val="left" w:pos="713"/>
        </w:tabs>
        <w:autoSpaceDE w:val="0"/>
        <w:autoSpaceDN w:val="0"/>
        <w:spacing w:after="0" w:line="240" w:lineRule="auto"/>
        <w:ind w:hanging="283"/>
        <w:contextualSpacing w:val="0"/>
        <w:rPr>
          <w:sz w:val="21"/>
        </w:rPr>
      </w:pPr>
      <w:r w:rsidRPr="008474A0">
        <w:t>Experience in the use of ATLAS is an asset;</w:t>
      </w:r>
    </w:p>
    <w:p w14:paraId="0AF19681" w14:textId="77777777" w:rsidR="00080D0B" w:rsidRDefault="00D45BBF" w:rsidP="00080D0B">
      <w:pPr>
        <w:pStyle w:val="ListParagraph"/>
        <w:widowControl w:val="0"/>
        <w:numPr>
          <w:ilvl w:val="1"/>
          <w:numId w:val="24"/>
        </w:numPr>
        <w:tabs>
          <w:tab w:val="left" w:pos="713"/>
        </w:tabs>
        <w:autoSpaceDE w:val="0"/>
        <w:autoSpaceDN w:val="0"/>
        <w:spacing w:after="0" w:line="240" w:lineRule="auto"/>
        <w:ind w:hanging="283"/>
        <w:contextualSpacing w:val="0"/>
        <w:rPr>
          <w:sz w:val="21"/>
        </w:rPr>
      </w:pPr>
      <w:r>
        <w:rPr>
          <w:sz w:val="21"/>
        </w:rPr>
        <w:t>Excellent oral and written communication skills (English and</w:t>
      </w:r>
      <w:r>
        <w:rPr>
          <w:spacing w:val="-18"/>
          <w:sz w:val="21"/>
        </w:rPr>
        <w:t xml:space="preserve"> </w:t>
      </w:r>
      <w:r>
        <w:rPr>
          <w:sz w:val="21"/>
        </w:rPr>
        <w:t>Samoan)</w:t>
      </w:r>
    </w:p>
    <w:p w14:paraId="7C04F490" w14:textId="77777777" w:rsidR="00080D0B" w:rsidRPr="00080D0B" w:rsidRDefault="00394CB3" w:rsidP="00080D0B">
      <w:pPr>
        <w:pStyle w:val="ListParagraph"/>
        <w:widowControl w:val="0"/>
        <w:numPr>
          <w:ilvl w:val="1"/>
          <w:numId w:val="24"/>
        </w:numPr>
        <w:tabs>
          <w:tab w:val="left" w:pos="713"/>
        </w:tabs>
        <w:autoSpaceDE w:val="0"/>
        <w:autoSpaceDN w:val="0"/>
        <w:spacing w:after="0" w:line="240" w:lineRule="auto"/>
        <w:ind w:hanging="283"/>
        <w:contextualSpacing w:val="0"/>
        <w:rPr>
          <w:sz w:val="21"/>
        </w:rPr>
      </w:pPr>
      <w:r w:rsidRPr="00B43A86">
        <w:t>Experience in working in a computer environment using multiple office software packages;</w:t>
      </w:r>
    </w:p>
    <w:p w14:paraId="2F5D662C" w14:textId="77777777" w:rsidR="00394CB3" w:rsidRDefault="00394CB3" w:rsidP="00080D0B">
      <w:pPr>
        <w:pStyle w:val="ListParagraph"/>
        <w:widowControl w:val="0"/>
        <w:tabs>
          <w:tab w:val="left" w:pos="713"/>
        </w:tabs>
        <w:autoSpaceDE w:val="0"/>
        <w:autoSpaceDN w:val="0"/>
        <w:spacing w:after="0" w:line="240" w:lineRule="auto"/>
        <w:ind w:left="506"/>
        <w:contextualSpacing w:val="0"/>
        <w:rPr>
          <w:sz w:val="21"/>
        </w:rPr>
      </w:pPr>
    </w:p>
    <w:p w14:paraId="535D257A" w14:textId="77777777" w:rsidR="00D45BBF" w:rsidRDefault="00D45BBF">
      <w:pPr>
        <w:pStyle w:val="ListParagraph"/>
        <w:widowControl w:val="0"/>
        <w:numPr>
          <w:ilvl w:val="0"/>
          <w:numId w:val="24"/>
        </w:numPr>
        <w:tabs>
          <w:tab w:val="left" w:pos="423"/>
        </w:tabs>
        <w:autoSpaceDE w:val="0"/>
        <w:autoSpaceDN w:val="0"/>
        <w:spacing w:before="1" w:after="0" w:line="252" w:lineRule="exact"/>
        <w:ind w:left="422" w:hanging="276"/>
        <w:contextualSpacing w:val="0"/>
        <w:rPr>
          <w:b/>
          <w:i/>
          <w:sz w:val="21"/>
        </w:rPr>
      </w:pPr>
      <w:r>
        <w:rPr>
          <w:b/>
          <w:i/>
          <w:sz w:val="21"/>
        </w:rPr>
        <w:t>Competencies</w:t>
      </w:r>
    </w:p>
    <w:p w14:paraId="37739E2D" w14:textId="77777777" w:rsidR="00D45BBF" w:rsidRDefault="00D45BBF">
      <w:pPr>
        <w:pStyle w:val="ListParagraph"/>
        <w:widowControl w:val="0"/>
        <w:numPr>
          <w:ilvl w:val="1"/>
          <w:numId w:val="24"/>
        </w:numPr>
        <w:tabs>
          <w:tab w:val="left" w:pos="713"/>
        </w:tabs>
        <w:autoSpaceDE w:val="0"/>
        <w:autoSpaceDN w:val="0"/>
        <w:spacing w:after="0" w:line="256" w:lineRule="exact"/>
        <w:ind w:hanging="283"/>
        <w:contextualSpacing w:val="0"/>
        <w:rPr>
          <w:sz w:val="21"/>
        </w:rPr>
      </w:pPr>
      <w:r>
        <w:rPr>
          <w:sz w:val="21"/>
        </w:rPr>
        <w:t>Effective in working with multi-sector</w:t>
      </w:r>
      <w:r>
        <w:rPr>
          <w:spacing w:val="-17"/>
          <w:sz w:val="21"/>
        </w:rPr>
        <w:t xml:space="preserve"> </w:t>
      </w:r>
      <w:r>
        <w:rPr>
          <w:sz w:val="21"/>
        </w:rPr>
        <w:t>teams</w:t>
      </w:r>
    </w:p>
    <w:p w14:paraId="6987EA8E" w14:textId="77777777" w:rsidR="00D45BBF" w:rsidRDefault="00D45BBF">
      <w:pPr>
        <w:pStyle w:val="ListParagraph"/>
        <w:widowControl w:val="0"/>
        <w:numPr>
          <w:ilvl w:val="1"/>
          <w:numId w:val="24"/>
        </w:numPr>
        <w:tabs>
          <w:tab w:val="left" w:pos="713"/>
        </w:tabs>
        <w:autoSpaceDE w:val="0"/>
        <w:autoSpaceDN w:val="0"/>
        <w:spacing w:after="0" w:line="257" w:lineRule="exact"/>
        <w:ind w:hanging="283"/>
        <w:contextualSpacing w:val="0"/>
        <w:rPr>
          <w:sz w:val="21"/>
        </w:rPr>
      </w:pPr>
      <w:r>
        <w:rPr>
          <w:sz w:val="21"/>
        </w:rPr>
        <w:t>Ability to function effectively under pressure and tight</w:t>
      </w:r>
      <w:r>
        <w:rPr>
          <w:spacing w:val="-22"/>
          <w:sz w:val="21"/>
        </w:rPr>
        <w:t xml:space="preserve"> </w:t>
      </w:r>
      <w:r>
        <w:rPr>
          <w:sz w:val="21"/>
        </w:rPr>
        <w:t>timelines</w:t>
      </w:r>
    </w:p>
    <w:p w14:paraId="1E3E2AFF" w14:textId="77777777" w:rsidR="00D45BBF" w:rsidRDefault="00D45BBF">
      <w:pPr>
        <w:pStyle w:val="ListParagraph"/>
        <w:widowControl w:val="0"/>
        <w:numPr>
          <w:ilvl w:val="1"/>
          <w:numId w:val="24"/>
        </w:numPr>
        <w:tabs>
          <w:tab w:val="left" w:pos="713"/>
        </w:tabs>
        <w:autoSpaceDE w:val="0"/>
        <w:autoSpaceDN w:val="0"/>
        <w:spacing w:after="0" w:line="256" w:lineRule="exact"/>
        <w:ind w:hanging="283"/>
        <w:contextualSpacing w:val="0"/>
        <w:rPr>
          <w:sz w:val="21"/>
        </w:rPr>
      </w:pPr>
      <w:r>
        <w:rPr>
          <w:sz w:val="21"/>
        </w:rPr>
        <w:t>Ability to foster good working relationships with colleagues and</w:t>
      </w:r>
      <w:r>
        <w:rPr>
          <w:spacing w:val="-21"/>
          <w:sz w:val="21"/>
        </w:rPr>
        <w:t xml:space="preserve"> </w:t>
      </w:r>
      <w:r>
        <w:rPr>
          <w:sz w:val="21"/>
        </w:rPr>
        <w:t>partners</w:t>
      </w:r>
    </w:p>
    <w:p w14:paraId="52043135" w14:textId="77777777" w:rsidR="00D45BBF" w:rsidRDefault="00D45BBF">
      <w:pPr>
        <w:pStyle w:val="ListParagraph"/>
        <w:widowControl w:val="0"/>
        <w:numPr>
          <w:ilvl w:val="1"/>
          <w:numId w:val="24"/>
        </w:numPr>
        <w:tabs>
          <w:tab w:val="left" w:pos="713"/>
        </w:tabs>
        <w:autoSpaceDE w:val="0"/>
        <w:autoSpaceDN w:val="0"/>
        <w:spacing w:after="0" w:line="256" w:lineRule="exact"/>
        <w:ind w:hanging="283"/>
        <w:contextualSpacing w:val="0"/>
        <w:rPr>
          <w:sz w:val="21"/>
        </w:rPr>
      </w:pPr>
      <w:r>
        <w:rPr>
          <w:sz w:val="21"/>
        </w:rPr>
        <w:t>Self-motivated and able to work</w:t>
      </w:r>
      <w:r>
        <w:rPr>
          <w:spacing w:val="-11"/>
          <w:sz w:val="21"/>
        </w:rPr>
        <w:t xml:space="preserve"> </w:t>
      </w:r>
      <w:r>
        <w:rPr>
          <w:sz w:val="21"/>
        </w:rPr>
        <w:t>independently</w:t>
      </w:r>
    </w:p>
    <w:p w14:paraId="5FD6F71B" w14:textId="77777777" w:rsidR="008802FE" w:rsidRDefault="00D45BBF" w:rsidP="008802FE">
      <w:pPr>
        <w:pStyle w:val="ListParagraph"/>
        <w:widowControl w:val="0"/>
        <w:numPr>
          <w:ilvl w:val="1"/>
          <w:numId w:val="24"/>
        </w:numPr>
        <w:tabs>
          <w:tab w:val="left" w:pos="713"/>
        </w:tabs>
        <w:autoSpaceDE w:val="0"/>
        <w:autoSpaceDN w:val="0"/>
        <w:spacing w:after="0" w:line="257" w:lineRule="exact"/>
        <w:ind w:hanging="283"/>
        <w:contextualSpacing w:val="0"/>
        <w:rPr>
          <w:sz w:val="21"/>
        </w:rPr>
      </w:pPr>
      <w:r>
        <w:rPr>
          <w:sz w:val="21"/>
        </w:rPr>
        <w:t>Reliable and committed to working for the</w:t>
      </w:r>
      <w:r>
        <w:rPr>
          <w:spacing w:val="-13"/>
          <w:sz w:val="21"/>
        </w:rPr>
        <w:t xml:space="preserve"> </w:t>
      </w:r>
      <w:r>
        <w:rPr>
          <w:sz w:val="21"/>
        </w:rPr>
        <w:t>project</w:t>
      </w:r>
    </w:p>
    <w:p w14:paraId="307CFE44" w14:textId="77777777" w:rsidR="008802FE" w:rsidRPr="008802FE" w:rsidRDefault="008802FE" w:rsidP="008802FE">
      <w:pPr>
        <w:pStyle w:val="ListParagraph"/>
        <w:widowControl w:val="0"/>
        <w:numPr>
          <w:ilvl w:val="1"/>
          <w:numId w:val="24"/>
        </w:numPr>
        <w:tabs>
          <w:tab w:val="left" w:pos="713"/>
        </w:tabs>
        <w:autoSpaceDE w:val="0"/>
        <w:autoSpaceDN w:val="0"/>
        <w:spacing w:after="0" w:line="257" w:lineRule="exact"/>
        <w:ind w:hanging="283"/>
        <w:contextualSpacing w:val="0"/>
        <w:rPr>
          <w:sz w:val="21"/>
        </w:rPr>
      </w:pPr>
      <w:r w:rsidRPr="008802FE">
        <w:rPr>
          <w:bCs/>
        </w:rPr>
        <w:t>Timely and accurate support to events, workshops, and missions;</w:t>
      </w:r>
    </w:p>
    <w:p w14:paraId="630580D6" w14:textId="77777777" w:rsidR="008802FE" w:rsidRPr="008802FE" w:rsidRDefault="008802FE" w:rsidP="008802FE">
      <w:pPr>
        <w:pStyle w:val="ListParagraph"/>
        <w:widowControl w:val="0"/>
        <w:numPr>
          <w:ilvl w:val="1"/>
          <w:numId w:val="24"/>
        </w:numPr>
        <w:tabs>
          <w:tab w:val="left" w:pos="713"/>
        </w:tabs>
        <w:autoSpaceDE w:val="0"/>
        <w:autoSpaceDN w:val="0"/>
        <w:spacing w:after="0" w:line="257" w:lineRule="exact"/>
        <w:ind w:hanging="283"/>
        <w:contextualSpacing w:val="0"/>
        <w:rPr>
          <w:sz w:val="21"/>
        </w:rPr>
      </w:pPr>
      <w:r w:rsidRPr="008802FE">
        <w:rPr>
          <w:bCs/>
        </w:rPr>
        <w:t>Full compliance of administrative activities with UNDP and UN Women rules, regulations, policies and procedures;</w:t>
      </w:r>
    </w:p>
    <w:p w14:paraId="5BDF3A8B" w14:textId="77777777" w:rsidR="008802FE" w:rsidRPr="008802FE" w:rsidRDefault="008802FE" w:rsidP="008802FE">
      <w:pPr>
        <w:pStyle w:val="ListParagraph"/>
        <w:widowControl w:val="0"/>
        <w:numPr>
          <w:ilvl w:val="1"/>
          <w:numId w:val="24"/>
        </w:numPr>
        <w:tabs>
          <w:tab w:val="left" w:pos="713"/>
        </w:tabs>
        <w:autoSpaceDE w:val="0"/>
        <w:autoSpaceDN w:val="0"/>
        <w:spacing w:after="0" w:line="257" w:lineRule="exact"/>
        <w:ind w:hanging="283"/>
        <w:contextualSpacing w:val="0"/>
        <w:rPr>
          <w:sz w:val="21"/>
        </w:rPr>
      </w:pPr>
      <w:r w:rsidRPr="008802FE">
        <w:rPr>
          <w:bCs/>
        </w:rPr>
        <w:t>Timely recording of overall programme unit finances;</w:t>
      </w:r>
    </w:p>
    <w:p w14:paraId="723C07B0" w14:textId="77777777" w:rsidR="008802FE" w:rsidRPr="008802FE" w:rsidRDefault="008802FE" w:rsidP="008802FE">
      <w:pPr>
        <w:pStyle w:val="ListParagraph"/>
        <w:widowControl w:val="0"/>
        <w:numPr>
          <w:ilvl w:val="1"/>
          <w:numId w:val="24"/>
        </w:numPr>
        <w:tabs>
          <w:tab w:val="left" w:pos="713"/>
        </w:tabs>
        <w:autoSpaceDE w:val="0"/>
        <w:autoSpaceDN w:val="0"/>
        <w:spacing w:after="0" w:line="257" w:lineRule="exact"/>
        <w:ind w:hanging="283"/>
        <w:contextualSpacing w:val="0"/>
        <w:rPr>
          <w:sz w:val="21"/>
        </w:rPr>
      </w:pPr>
      <w:r w:rsidRPr="008802FE">
        <w:rPr>
          <w:bCs/>
        </w:rPr>
        <w:t>Timely and accurate tracking of data for Country Office management and donor purposes;</w:t>
      </w:r>
    </w:p>
    <w:p w14:paraId="6C83A1D2" w14:textId="77777777" w:rsidR="008802FE" w:rsidRPr="008802FE" w:rsidRDefault="008802FE" w:rsidP="008802FE">
      <w:pPr>
        <w:pStyle w:val="ListParagraph"/>
        <w:widowControl w:val="0"/>
        <w:numPr>
          <w:ilvl w:val="1"/>
          <w:numId w:val="24"/>
        </w:numPr>
        <w:tabs>
          <w:tab w:val="left" w:pos="713"/>
        </w:tabs>
        <w:autoSpaceDE w:val="0"/>
        <w:autoSpaceDN w:val="0"/>
        <w:spacing w:after="0" w:line="257" w:lineRule="exact"/>
        <w:ind w:hanging="283"/>
        <w:contextualSpacing w:val="0"/>
        <w:rPr>
          <w:sz w:val="21"/>
        </w:rPr>
      </w:pPr>
      <w:r w:rsidRPr="008802FE">
        <w:rPr>
          <w:bCs/>
        </w:rPr>
        <w:t>Quality maintenance of internal systems;</w:t>
      </w:r>
    </w:p>
    <w:p w14:paraId="274AF1C3" w14:textId="337A0E4E" w:rsidR="008802FE" w:rsidRPr="008802FE" w:rsidRDefault="008802FE" w:rsidP="008802FE">
      <w:pPr>
        <w:pStyle w:val="ListParagraph"/>
        <w:widowControl w:val="0"/>
        <w:numPr>
          <w:ilvl w:val="1"/>
          <w:numId w:val="24"/>
        </w:numPr>
        <w:tabs>
          <w:tab w:val="left" w:pos="713"/>
        </w:tabs>
        <w:autoSpaceDE w:val="0"/>
        <w:autoSpaceDN w:val="0"/>
        <w:spacing w:after="0" w:line="257" w:lineRule="exact"/>
        <w:ind w:hanging="283"/>
        <w:contextualSpacing w:val="0"/>
        <w:rPr>
          <w:sz w:val="21"/>
        </w:rPr>
      </w:pPr>
      <w:r w:rsidRPr="008802FE">
        <w:rPr>
          <w:bCs/>
        </w:rPr>
        <w:t>Quality background and presentation materials.</w:t>
      </w:r>
    </w:p>
    <w:p w14:paraId="4276DB46" w14:textId="77777777" w:rsidR="008802FE" w:rsidRDefault="008802FE" w:rsidP="008802FE">
      <w:pPr>
        <w:pStyle w:val="ListParagraph"/>
        <w:widowControl w:val="0"/>
        <w:tabs>
          <w:tab w:val="left" w:pos="713"/>
        </w:tabs>
        <w:autoSpaceDE w:val="0"/>
        <w:autoSpaceDN w:val="0"/>
        <w:spacing w:after="0" w:line="257" w:lineRule="exact"/>
        <w:ind w:left="712"/>
        <w:contextualSpacing w:val="0"/>
        <w:rPr>
          <w:sz w:val="21"/>
        </w:rPr>
      </w:pPr>
    </w:p>
    <w:p w14:paraId="3B166EE2" w14:textId="03781B04" w:rsidR="00D45BBF" w:rsidRDefault="00D45BBF" w:rsidP="00D45BBF">
      <w:pPr>
        <w:spacing w:line="257" w:lineRule="exact"/>
        <w:rPr>
          <w:sz w:val="21"/>
        </w:rPr>
      </w:pPr>
    </w:p>
    <w:p w14:paraId="31B120A7" w14:textId="29667406" w:rsidR="00AA31C1" w:rsidRDefault="00AA31C1" w:rsidP="00D45BBF">
      <w:pPr>
        <w:spacing w:line="257" w:lineRule="exact"/>
        <w:rPr>
          <w:sz w:val="21"/>
        </w:rPr>
      </w:pPr>
    </w:p>
    <w:p w14:paraId="5A7DDE3F" w14:textId="22F17816" w:rsidR="00AA31C1" w:rsidRDefault="00AA31C1" w:rsidP="00D45BBF">
      <w:pPr>
        <w:spacing w:line="257" w:lineRule="exact"/>
        <w:rPr>
          <w:sz w:val="21"/>
        </w:rPr>
      </w:pPr>
    </w:p>
    <w:p w14:paraId="2498B25F" w14:textId="5B6A69BC" w:rsidR="00AA31C1" w:rsidRDefault="00AA31C1" w:rsidP="00D45BBF">
      <w:pPr>
        <w:spacing w:line="257" w:lineRule="exact"/>
        <w:rPr>
          <w:sz w:val="21"/>
        </w:rPr>
      </w:pPr>
    </w:p>
    <w:p w14:paraId="1C674523" w14:textId="282E21A5" w:rsidR="00AA31C1" w:rsidRDefault="00AA31C1" w:rsidP="00D45BBF">
      <w:pPr>
        <w:spacing w:line="257" w:lineRule="exact"/>
        <w:rPr>
          <w:sz w:val="21"/>
        </w:rPr>
      </w:pPr>
    </w:p>
    <w:p w14:paraId="0CCD8851" w14:textId="6F75E897" w:rsidR="00AA31C1" w:rsidRDefault="00AA31C1" w:rsidP="00D45BBF">
      <w:pPr>
        <w:spacing w:line="257" w:lineRule="exact"/>
        <w:rPr>
          <w:sz w:val="21"/>
        </w:rPr>
      </w:pPr>
    </w:p>
    <w:p w14:paraId="1968E949" w14:textId="7D1C4548" w:rsidR="00AA31C1" w:rsidRDefault="00AA31C1" w:rsidP="00D45BBF">
      <w:pPr>
        <w:spacing w:line="257" w:lineRule="exact"/>
        <w:rPr>
          <w:sz w:val="21"/>
        </w:rPr>
      </w:pPr>
    </w:p>
    <w:p w14:paraId="409AC375" w14:textId="154F73B8" w:rsidR="00AA31C1" w:rsidRDefault="00AA31C1" w:rsidP="00D45BBF">
      <w:pPr>
        <w:spacing w:line="257" w:lineRule="exact"/>
        <w:rPr>
          <w:sz w:val="21"/>
        </w:rPr>
      </w:pPr>
    </w:p>
    <w:p w14:paraId="24170A2D" w14:textId="551965AF" w:rsidR="00AA31C1" w:rsidRDefault="00AA31C1" w:rsidP="00D45BBF">
      <w:pPr>
        <w:spacing w:line="257" w:lineRule="exact"/>
        <w:rPr>
          <w:sz w:val="21"/>
        </w:rPr>
      </w:pPr>
    </w:p>
    <w:p w14:paraId="4A5ED725" w14:textId="675E345C" w:rsidR="00AA31C1" w:rsidRDefault="00AA31C1" w:rsidP="00D45BBF">
      <w:pPr>
        <w:spacing w:line="257" w:lineRule="exact"/>
        <w:rPr>
          <w:sz w:val="21"/>
        </w:rPr>
      </w:pPr>
    </w:p>
    <w:p w14:paraId="240BA1A3" w14:textId="353A7F5C" w:rsidR="00AA31C1" w:rsidRDefault="00AA31C1" w:rsidP="00D45BBF">
      <w:pPr>
        <w:spacing w:line="257" w:lineRule="exact"/>
        <w:rPr>
          <w:sz w:val="21"/>
        </w:rPr>
      </w:pPr>
    </w:p>
    <w:p w14:paraId="2034B328" w14:textId="15870D6C" w:rsidR="00AA31C1" w:rsidRDefault="00AA31C1" w:rsidP="00D45BBF">
      <w:pPr>
        <w:spacing w:line="257" w:lineRule="exact"/>
        <w:rPr>
          <w:sz w:val="21"/>
        </w:rPr>
      </w:pPr>
    </w:p>
    <w:p w14:paraId="791AB089" w14:textId="71398E85" w:rsidR="00AA31C1" w:rsidRDefault="00AA31C1" w:rsidP="00D45BBF">
      <w:pPr>
        <w:spacing w:line="257" w:lineRule="exact"/>
        <w:rPr>
          <w:sz w:val="21"/>
        </w:rPr>
      </w:pPr>
    </w:p>
    <w:p w14:paraId="481D88DD" w14:textId="71784FD9" w:rsidR="00AA31C1" w:rsidRDefault="00AA31C1" w:rsidP="00D45BBF">
      <w:pPr>
        <w:spacing w:line="257" w:lineRule="exact"/>
        <w:rPr>
          <w:sz w:val="21"/>
        </w:rPr>
      </w:pPr>
    </w:p>
    <w:p w14:paraId="2F9C1DE3" w14:textId="48EFD8CB" w:rsidR="00AA31C1" w:rsidRDefault="00AA31C1" w:rsidP="00D45BBF">
      <w:pPr>
        <w:spacing w:line="257" w:lineRule="exact"/>
        <w:rPr>
          <w:sz w:val="21"/>
        </w:rPr>
      </w:pPr>
    </w:p>
    <w:p w14:paraId="345CB1AC" w14:textId="0E564F4B" w:rsidR="00AA31C1" w:rsidRDefault="00AA31C1" w:rsidP="00D45BBF">
      <w:pPr>
        <w:spacing w:line="257" w:lineRule="exact"/>
        <w:rPr>
          <w:sz w:val="21"/>
        </w:rPr>
      </w:pPr>
    </w:p>
    <w:p w14:paraId="202CAC7E" w14:textId="76509E15" w:rsidR="00AA31C1" w:rsidRDefault="00AA31C1" w:rsidP="00D45BBF">
      <w:pPr>
        <w:spacing w:line="257" w:lineRule="exact"/>
        <w:rPr>
          <w:sz w:val="21"/>
        </w:rPr>
      </w:pPr>
    </w:p>
    <w:p w14:paraId="0DCD95A6" w14:textId="79983D1A" w:rsidR="00AA31C1" w:rsidRDefault="00AA31C1" w:rsidP="00D45BBF">
      <w:pPr>
        <w:spacing w:line="257" w:lineRule="exact"/>
        <w:rPr>
          <w:sz w:val="21"/>
        </w:rPr>
      </w:pPr>
    </w:p>
    <w:p w14:paraId="606D0056" w14:textId="50A25E1D" w:rsidR="00AA31C1" w:rsidRDefault="00AA31C1" w:rsidP="00D45BBF">
      <w:pPr>
        <w:spacing w:line="257" w:lineRule="exact"/>
        <w:rPr>
          <w:sz w:val="21"/>
        </w:rPr>
      </w:pPr>
    </w:p>
    <w:p w14:paraId="00015ED2" w14:textId="5601F4C6" w:rsidR="00AA31C1" w:rsidRDefault="00AA31C1" w:rsidP="00D45BBF">
      <w:pPr>
        <w:spacing w:line="257" w:lineRule="exact"/>
        <w:rPr>
          <w:sz w:val="21"/>
        </w:rPr>
      </w:pPr>
    </w:p>
    <w:p w14:paraId="241836E2" w14:textId="55D1C7EE" w:rsidR="00AA31C1" w:rsidRDefault="00AA31C1" w:rsidP="00D45BBF">
      <w:pPr>
        <w:spacing w:line="257" w:lineRule="exact"/>
        <w:rPr>
          <w:sz w:val="21"/>
        </w:rPr>
      </w:pPr>
    </w:p>
    <w:p w14:paraId="6BEFE51A" w14:textId="04097B0F" w:rsidR="00AA31C1" w:rsidRDefault="00AA31C1" w:rsidP="00D45BBF">
      <w:pPr>
        <w:spacing w:line="257" w:lineRule="exact"/>
        <w:rPr>
          <w:sz w:val="21"/>
        </w:rPr>
      </w:pPr>
    </w:p>
    <w:p w14:paraId="7AC2A1B2" w14:textId="52F07C7E" w:rsidR="00AA31C1" w:rsidRDefault="00AA31C1" w:rsidP="00D45BBF">
      <w:pPr>
        <w:spacing w:line="257" w:lineRule="exact"/>
        <w:rPr>
          <w:sz w:val="21"/>
        </w:rPr>
      </w:pPr>
    </w:p>
    <w:p w14:paraId="6EE4BFF8" w14:textId="4E96D4FC" w:rsidR="00AA31C1" w:rsidRDefault="00AA31C1" w:rsidP="00D45BBF">
      <w:pPr>
        <w:spacing w:line="257" w:lineRule="exact"/>
        <w:rPr>
          <w:sz w:val="21"/>
        </w:rPr>
      </w:pPr>
    </w:p>
    <w:p w14:paraId="0B75A13D" w14:textId="77777777" w:rsidR="00AA31C1" w:rsidRDefault="00AA31C1" w:rsidP="00D45BBF">
      <w:pPr>
        <w:spacing w:line="257" w:lineRule="exact"/>
        <w:rPr>
          <w:sz w:val="21"/>
        </w:rPr>
      </w:pPr>
    </w:p>
    <w:p w14:paraId="4AE50DF4" w14:textId="6C161DC1" w:rsidR="00D45BBF" w:rsidRPr="00375C7F" w:rsidRDefault="00D45BBF" w:rsidP="0002000D">
      <w:pPr>
        <w:pStyle w:val="Heading2"/>
      </w:pPr>
      <w:bookmarkStart w:id="81" w:name="_Toc112413487"/>
      <w:r w:rsidRPr="00375C7F">
        <w:t xml:space="preserve">Project </w:t>
      </w:r>
      <w:bookmarkEnd w:id="81"/>
      <w:r w:rsidR="0081467D">
        <w:t>Coordinator</w:t>
      </w:r>
      <w:r w:rsidR="00912BB1">
        <w:t xml:space="preserve"> (Communi</w:t>
      </w:r>
      <w:r w:rsidR="00D17FD9">
        <w:t>cations)</w:t>
      </w:r>
    </w:p>
    <w:p w14:paraId="50553277" w14:textId="77777777" w:rsidR="00D45BBF" w:rsidRPr="00375C7F" w:rsidRDefault="00D45BBF" w:rsidP="00D45BBF">
      <w:pPr>
        <w:pStyle w:val="BodyText"/>
        <w:spacing w:before="2"/>
        <w:rPr>
          <w:rFonts w:asciiTheme="minorHAnsi" w:hAnsiTheme="minorHAnsi" w:cstheme="minorHAnsi"/>
          <w:b/>
          <w:sz w:val="27"/>
        </w:rPr>
      </w:pP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57"/>
        <w:gridCol w:w="7191"/>
      </w:tblGrid>
      <w:tr w:rsidR="00D45BBF" w:rsidRPr="00375C7F" w14:paraId="018EADA3" w14:textId="77777777" w:rsidTr="00F849DD">
        <w:trPr>
          <w:trHeight w:hRule="exact" w:val="259"/>
        </w:trPr>
        <w:tc>
          <w:tcPr>
            <w:tcW w:w="2557" w:type="dxa"/>
          </w:tcPr>
          <w:p w14:paraId="6F7DDD7D" w14:textId="77777777" w:rsidR="00D45BBF" w:rsidRPr="00375C7F" w:rsidRDefault="00D45BBF" w:rsidP="00F849DD">
            <w:pPr>
              <w:pStyle w:val="TableParagraph"/>
              <w:tabs>
                <w:tab w:val="left" w:pos="9748"/>
              </w:tabs>
              <w:spacing w:line="221" w:lineRule="exact"/>
              <w:ind w:right="-7192"/>
              <w:rPr>
                <w:rFonts w:asciiTheme="minorHAnsi" w:hAnsiTheme="minorHAnsi" w:cstheme="minorHAnsi"/>
                <w:b/>
                <w:sz w:val="20"/>
              </w:rPr>
            </w:pPr>
            <w:r w:rsidRPr="00375C7F">
              <w:rPr>
                <w:rFonts w:asciiTheme="minorHAnsi" w:hAnsiTheme="minorHAnsi" w:cstheme="minorHAnsi"/>
                <w:b/>
                <w:w w:val="99"/>
                <w:sz w:val="20"/>
                <w:shd w:val="clear" w:color="auto" w:fill="DFDFDF"/>
              </w:rPr>
              <w:t xml:space="preserve"> </w:t>
            </w:r>
            <w:r w:rsidRPr="00375C7F">
              <w:rPr>
                <w:rFonts w:asciiTheme="minorHAnsi" w:hAnsiTheme="minorHAnsi" w:cstheme="minorHAnsi"/>
                <w:b/>
                <w:spacing w:val="8"/>
                <w:sz w:val="20"/>
                <w:shd w:val="clear" w:color="auto" w:fill="DFDFDF"/>
              </w:rPr>
              <w:t xml:space="preserve"> </w:t>
            </w:r>
            <w:r w:rsidRPr="00375C7F">
              <w:rPr>
                <w:rFonts w:asciiTheme="minorHAnsi" w:hAnsiTheme="minorHAnsi" w:cstheme="minorHAnsi"/>
                <w:b/>
                <w:sz w:val="20"/>
                <w:shd w:val="clear" w:color="auto" w:fill="DFDFDF"/>
              </w:rPr>
              <w:t>I. Position</w:t>
            </w:r>
            <w:r w:rsidRPr="00375C7F">
              <w:rPr>
                <w:rFonts w:asciiTheme="minorHAnsi" w:hAnsiTheme="minorHAnsi" w:cstheme="minorHAnsi"/>
                <w:b/>
                <w:spacing w:val="-4"/>
                <w:sz w:val="20"/>
                <w:shd w:val="clear" w:color="auto" w:fill="DFDFDF"/>
              </w:rPr>
              <w:t xml:space="preserve"> </w:t>
            </w:r>
            <w:r w:rsidRPr="00375C7F">
              <w:rPr>
                <w:rFonts w:asciiTheme="minorHAnsi" w:hAnsiTheme="minorHAnsi" w:cstheme="minorHAnsi"/>
                <w:b/>
                <w:sz w:val="20"/>
                <w:shd w:val="clear" w:color="auto" w:fill="DFDFDF"/>
              </w:rPr>
              <w:t>information</w:t>
            </w:r>
            <w:r w:rsidRPr="00375C7F">
              <w:rPr>
                <w:rFonts w:asciiTheme="minorHAnsi" w:hAnsiTheme="minorHAnsi" w:cstheme="minorHAnsi"/>
                <w:b/>
                <w:sz w:val="20"/>
                <w:shd w:val="clear" w:color="auto" w:fill="DFDFDF"/>
              </w:rPr>
              <w:tab/>
            </w:r>
          </w:p>
        </w:tc>
        <w:tc>
          <w:tcPr>
            <w:tcW w:w="7191" w:type="dxa"/>
          </w:tcPr>
          <w:p w14:paraId="4AA6F195" w14:textId="77777777" w:rsidR="00D45BBF" w:rsidRPr="00375C7F" w:rsidRDefault="00D45BBF" w:rsidP="00F849DD">
            <w:pPr>
              <w:rPr>
                <w:rFonts w:cstheme="minorHAnsi"/>
              </w:rPr>
            </w:pPr>
          </w:p>
        </w:tc>
      </w:tr>
      <w:tr w:rsidR="00D45BBF" w:rsidRPr="00375C7F" w14:paraId="4B106AB9" w14:textId="77777777" w:rsidTr="007D441F">
        <w:trPr>
          <w:trHeight w:hRule="exact" w:val="1862"/>
        </w:trPr>
        <w:tc>
          <w:tcPr>
            <w:tcW w:w="2557" w:type="dxa"/>
          </w:tcPr>
          <w:p w14:paraId="59A7E4C9" w14:textId="77777777" w:rsidR="00D45BBF" w:rsidRPr="00375C7F" w:rsidRDefault="00D45BBF" w:rsidP="007D441F">
            <w:pPr>
              <w:pStyle w:val="TableParagraph"/>
              <w:spacing w:line="200" w:lineRule="exact"/>
              <w:ind w:left="107" w:right="1102"/>
              <w:rPr>
                <w:rFonts w:asciiTheme="minorHAnsi" w:hAnsiTheme="minorHAnsi" w:cstheme="minorHAnsi"/>
                <w:sz w:val="20"/>
              </w:rPr>
            </w:pPr>
            <w:r w:rsidRPr="00375C7F">
              <w:rPr>
                <w:rFonts w:asciiTheme="minorHAnsi" w:hAnsiTheme="minorHAnsi" w:cstheme="minorHAnsi"/>
                <w:sz w:val="20"/>
              </w:rPr>
              <w:t>Project title: Project Number: Job Code Title:</w:t>
            </w:r>
          </w:p>
          <w:p w14:paraId="1900D10F" w14:textId="473B3434" w:rsidR="00D45BBF" w:rsidRPr="00375C7F" w:rsidRDefault="00D45BBF" w:rsidP="007D441F">
            <w:pPr>
              <w:pStyle w:val="TableParagraph"/>
              <w:spacing w:line="200" w:lineRule="exact"/>
              <w:ind w:left="107" w:right="372"/>
              <w:rPr>
                <w:rFonts w:asciiTheme="minorHAnsi" w:hAnsiTheme="minorHAnsi" w:cstheme="minorHAnsi"/>
                <w:sz w:val="20"/>
              </w:rPr>
            </w:pPr>
            <w:r w:rsidRPr="00375C7F">
              <w:rPr>
                <w:rFonts w:asciiTheme="minorHAnsi" w:hAnsiTheme="minorHAnsi" w:cstheme="minorHAnsi"/>
                <w:sz w:val="20"/>
              </w:rPr>
              <w:t xml:space="preserve">Duration of Employment: </w:t>
            </w:r>
            <w:r w:rsidR="0067335D" w:rsidRPr="00375C7F">
              <w:rPr>
                <w:rFonts w:asciiTheme="minorHAnsi" w:hAnsiTheme="minorHAnsi" w:cstheme="minorHAnsi"/>
                <w:sz w:val="20"/>
              </w:rPr>
              <w:t>Working nature</w:t>
            </w:r>
            <w:r w:rsidRPr="00375C7F">
              <w:rPr>
                <w:rFonts w:asciiTheme="minorHAnsi" w:hAnsiTheme="minorHAnsi" w:cstheme="minorHAnsi"/>
                <w:sz w:val="20"/>
              </w:rPr>
              <w:t>: Working hours:</w:t>
            </w:r>
          </w:p>
          <w:p w14:paraId="4F60E9D1" w14:textId="77777777" w:rsidR="00D45BBF" w:rsidRPr="00375C7F" w:rsidRDefault="00D45BBF" w:rsidP="007D441F">
            <w:pPr>
              <w:pStyle w:val="TableParagraph"/>
              <w:spacing w:line="200" w:lineRule="exact"/>
              <w:ind w:left="107"/>
              <w:rPr>
                <w:rFonts w:asciiTheme="minorHAnsi" w:hAnsiTheme="minorHAnsi" w:cstheme="minorHAnsi"/>
                <w:sz w:val="20"/>
              </w:rPr>
            </w:pPr>
            <w:r w:rsidRPr="00375C7F">
              <w:rPr>
                <w:rFonts w:asciiTheme="minorHAnsi" w:hAnsiTheme="minorHAnsi" w:cstheme="minorHAnsi"/>
                <w:sz w:val="20"/>
              </w:rPr>
              <w:t>Duty station:</w:t>
            </w:r>
          </w:p>
          <w:p w14:paraId="53F6C7B3" w14:textId="77777777" w:rsidR="00D45BBF" w:rsidRPr="00375C7F" w:rsidRDefault="00D45BBF" w:rsidP="007D441F">
            <w:pPr>
              <w:pStyle w:val="TableParagraph"/>
              <w:spacing w:line="200" w:lineRule="exact"/>
              <w:ind w:left="107" w:right="747"/>
              <w:rPr>
                <w:rFonts w:asciiTheme="minorHAnsi" w:hAnsiTheme="minorHAnsi" w:cstheme="minorHAnsi"/>
                <w:sz w:val="20"/>
              </w:rPr>
            </w:pPr>
            <w:r w:rsidRPr="00375C7F">
              <w:rPr>
                <w:rFonts w:asciiTheme="minorHAnsi" w:hAnsiTheme="minorHAnsi" w:cstheme="minorHAnsi"/>
                <w:sz w:val="20"/>
              </w:rPr>
              <w:t>Pre-classified Grade: Supervisor:</w:t>
            </w:r>
          </w:p>
        </w:tc>
        <w:tc>
          <w:tcPr>
            <w:tcW w:w="7191" w:type="dxa"/>
          </w:tcPr>
          <w:p w14:paraId="3D57F086" w14:textId="77777777" w:rsidR="00D45BBF" w:rsidRPr="00375C7F" w:rsidRDefault="00D45BBF" w:rsidP="007D441F">
            <w:pPr>
              <w:pStyle w:val="TableParagraph"/>
              <w:spacing w:line="200" w:lineRule="exact"/>
              <w:ind w:left="381" w:right="3541"/>
              <w:rPr>
                <w:rFonts w:asciiTheme="minorHAnsi" w:hAnsiTheme="minorHAnsi" w:cstheme="minorHAnsi"/>
                <w:sz w:val="20"/>
              </w:rPr>
            </w:pPr>
            <w:r w:rsidRPr="00375C7F">
              <w:rPr>
                <w:rFonts w:asciiTheme="minorHAnsi" w:hAnsiTheme="minorHAnsi" w:cstheme="minorHAnsi"/>
                <w:sz w:val="20"/>
              </w:rPr>
              <w:t>Women in Leadership in Samoa (WILS) TBC</w:t>
            </w:r>
          </w:p>
          <w:p w14:paraId="21B0F5E6" w14:textId="7082A6B4" w:rsidR="006E5B61" w:rsidRDefault="00D45BBF" w:rsidP="007D441F">
            <w:pPr>
              <w:pStyle w:val="TableParagraph"/>
              <w:spacing w:line="200" w:lineRule="exact"/>
              <w:ind w:left="381" w:right="3830"/>
              <w:rPr>
                <w:rFonts w:asciiTheme="minorHAnsi" w:hAnsiTheme="minorHAnsi" w:cstheme="minorHAnsi"/>
                <w:sz w:val="20"/>
              </w:rPr>
            </w:pPr>
            <w:r w:rsidRPr="00375C7F">
              <w:rPr>
                <w:rFonts w:asciiTheme="minorHAnsi" w:hAnsiTheme="minorHAnsi" w:cstheme="minorHAnsi"/>
                <w:sz w:val="20"/>
              </w:rPr>
              <w:t>Project Co</w:t>
            </w:r>
            <w:r w:rsidR="006E5B61">
              <w:rPr>
                <w:rFonts w:asciiTheme="minorHAnsi" w:hAnsiTheme="minorHAnsi" w:cstheme="minorHAnsi"/>
                <w:sz w:val="20"/>
              </w:rPr>
              <w:t>ordinator</w:t>
            </w:r>
            <w:r w:rsidRPr="00375C7F">
              <w:rPr>
                <w:rFonts w:asciiTheme="minorHAnsi" w:hAnsiTheme="minorHAnsi" w:cstheme="minorHAnsi"/>
                <w:sz w:val="20"/>
              </w:rPr>
              <w:t xml:space="preserve"> </w:t>
            </w:r>
          </w:p>
          <w:p w14:paraId="64A2642E" w14:textId="77777777" w:rsidR="006E5B61" w:rsidRDefault="003D7097" w:rsidP="007D441F">
            <w:pPr>
              <w:pStyle w:val="TableParagraph"/>
              <w:spacing w:line="200" w:lineRule="exact"/>
              <w:ind w:left="381" w:right="3830"/>
              <w:rPr>
                <w:rFonts w:asciiTheme="minorHAnsi" w:hAnsiTheme="minorHAnsi" w:cstheme="minorHAnsi"/>
                <w:sz w:val="20"/>
              </w:rPr>
            </w:pPr>
            <w:r>
              <w:rPr>
                <w:rFonts w:asciiTheme="minorHAnsi" w:hAnsiTheme="minorHAnsi" w:cstheme="minorHAnsi"/>
                <w:sz w:val="20"/>
              </w:rPr>
              <w:t>Four years</w:t>
            </w:r>
            <w:r w:rsidR="00D45BBF" w:rsidRPr="00375C7F">
              <w:rPr>
                <w:rFonts w:asciiTheme="minorHAnsi" w:hAnsiTheme="minorHAnsi" w:cstheme="minorHAnsi"/>
                <w:sz w:val="20"/>
              </w:rPr>
              <w:t xml:space="preserve"> (</w:t>
            </w:r>
            <w:r w:rsidR="00AD1372">
              <w:rPr>
                <w:rFonts w:asciiTheme="minorHAnsi" w:hAnsiTheme="minorHAnsi" w:cstheme="minorHAnsi"/>
                <w:sz w:val="20"/>
              </w:rPr>
              <w:t>2023</w:t>
            </w:r>
            <w:r w:rsidR="00D45BBF" w:rsidRPr="00375C7F">
              <w:rPr>
                <w:rFonts w:asciiTheme="minorHAnsi" w:hAnsiTheme="minorHAnsi" w:cstheme="minorHAnsi"/>
                <w:sz w:val="20"/>
              </w:rPr>
              <w:t xml:space="preserve"> - 202</w:t>
            </w:r>
            <w:r w:rsidR="00AD1372">
              <w:rPr>
                <w:rFonts w:asciiTheme="minorHAnsi" w:hAnsiTheme="minorHAnsi" w:cstheme="minorHAnsi"/>
                <w:sz w:val="20"/>
              </w:rPr>
              <w:t>6</w:t>
            </w:r>
            <w:r w:rsidR="00D45BBF" w:rsidRPr="00375C7F">
              <w:rPr>
                <w:rFonts w:asciiTheme="minorHAnsi" w:hAnsiTheme="minorHAnsi" w:cstheme="minorHAnsi"/>
                <w:sz w:val="20"/>
              </w:rPr>
              <w:t xml:space="preserve">) </w:t>
            </w:r>
          </w:p>
          <w:p w14:paraId="71B31DFE" w14:textId="1CD64F06" w:rsidR="00D45BBF" w:rsidRPr="00375C7F" w:rsidRDefault="00D45BBF" w:rsidP="007D441F">
            <w:pPr>
              <w:pStyle w:val="TableParagraph"/>
              <w:spacing w:line="200" w:lineRule="exact"/>
              <w:ind w:left="381" w:right="3830"/>
              <w:rPr>
                <w:rFonts w:asciiTheme="minorHAnsi" w:hAnsiTheme="minorHAnsi" w:cstheme="minorHAnsi"/>
                <w:sz w:val="20"/>
              </w:rPr>
            </w:pPr>
            <w:r w:rsidRPr="00375C7F">
              <w:rPr>
                <w:rFonts w:asciiTheme="minorHAnsi" w:hAnsiTheme="minorHAnsi" w:cstheme="minorHAnsi"/>
                <w:sz w:val="20"/>
              </w:rPr>
              <w:t>Full-time assignment</w:t>
            </w:r>
          </w:p>
          <w:p w14:paraId="7F9286E4" w14:textId="52F4D16F" w:rsidR="00D45BBF" w:rsidRPr="00375C7F" w:rsidRDefault="00D45BBF" w:rsidP="007D441F">
            <w:pPr>
              <w:pStyle w:val="TableParagraph"/>
              <w:spacing w:line="200" w:lineRule="exact"/>
              <w:ind w:left="381" w:right="5501"/>
              <w:rPr>
                <w:rFonts w:asciiTheme="minorHAnsi" w:hAnsiTheme="minorHAnsi" w:cstheme="minorHAnsi"/>
                <w:sz w:val="20"/>
              </w:rPr>
            </w:pPr>
            <w:r w:rsidRPr="00375C7F">
              <w:rPr>
                <w:rFonts w:asciiTheme="minorHAnsi" w:hAnsiTheme="minorHAnsi" w:cstheme="minorHAnsi"/>
                <w:sz w:val="20"/>
              </w:rPr>
              <w:t>40 hours a</w:t>
            </w:r>
            <w:r w:rsidR="0067335D">
              <w:rPr>
                <w:rFonts w:asciiTheme="minorHAnsi" w:hAnsiTheme="minorHAnsi" w:cstheme="minorHAnsi"/>
                <w:sz w:val="20"/>
              </w:rPr>
              <w:t xml:space="preserve"> </w:t>
            </w:r>
            <w:r w:rsidRPr="00375C7F">
              <w:rPr>
                <w:rFonts w:asciiTheme="minorHAnsi" w:hAnsiTheme="minorHAnsi" w:cstheme="minorHAnsi"/>
                <w:sz w:val="20"/>
              </w:rPr>
              <w:t>Apia, S</w:t>
            </w:r>
            <w:r w:rsidR="00AD1372">
              <w:rPr>
                <w:rFonts w:asciiTheme="minorHAnsi" w:hAnsiTheme="minorHAnsi" w:cstheme="minorHAnsi"/>
                <w:sz w:val="20"/>
              </w:rPr>
              <w:t>amoa</w:t>
            </w:r>
          </w:p>
          <w:p w14:paraId="7E1799A7" w14:textId="67808C29" w:rsidR="00AD1372" w:rsidRDefault="00AD1372" w:rsidP="007D441F">
            <w:pPr>
              <w:pStyle w:val="TableParagraph"/>
              <w:spacing w:line="200" w:lineRule="exact"/>
              <w:ind w:left="381"/>
              <w:rPr>
                <w:rFonts w:asciiTheme="minorHAnsi" w:hAnsiTheme="minorHAnsi" w:cstheme="minorHAnsi"/>
                <w:sz w:val="20"/>
              </w:rPr>
            </w:pPr>
            <w:r>
              <w:rPr>
                <w:rFonts w:asciiTheme="minorHAnsi" w:hAnsiTheme="minorHAnsi" w:cstheme="minorHAnsi"/>
                <w:sz w:val="20"/>
              </w:rPr>
              <w:t>TBC</w:t>
            </w:r>
          </w:p>
          <w:p w14:paraId="334DCF24" w14:textId="1623FFC3" w:rsidR="00D45BBF" w:rsidRPr="00375C7F" w:rsidRDefault="00D45BBF" w:rsidP="007D441F">
            <w:pPr>
              <w:pStyle w:val="TableParagraph"/>
              <w:spacing w:line="200" w:lineRule="exact"/>
              <w:ind w:left="381"/>
              <w:rPr>
                <w:rFonts w:asciiTheme="minorHAnsi" w:hAnsiTheme="minorHAnsi" w:cstheme="minorHAnsi"/>
                <w:sz w:val="20"/>
              </w:rPr>
            </w:pPr>
            <w:r w:rsidRPr="00375C7F">
              <w:rPr>
                <w:rFonts w:asciiTheme="minorHAnsi" w:hAnsiTheme="minorHAnsi" w:cstheme="minorHAnsi"/>
                <w:sz w:val="20"/>
              </w:rPr>
              <w:t>Project Manager</w:t>
            </w:r>
          </w:p>
        </w:tc>
      </w:tr>
      <w:tr w:rsidR="00D45BBF" w:rsidRPr="00375C7F" w14:paraId="24C5C7E2" w14:textId="77777777" w:rsidTr="00F849DD">
        <w:trPr>
          <w:trHeight w:hRule="exact" w:val="432"/>
        </w:trPr>
        <w:tc>
          <w:tcPr>
            <w:tcW w:w="9748" w:type="dxa"/>
            <w:gridSpan w:val="2"/>
            <w:shd w:val="clear" w:color="auto" w:fill="DFDFDF"/>
          </w:tcPr>
          <w:p w14:paraId="4FDB2275" w14:textId="2714C6A5" w:rsidR="00D45BBF" w:rsidRPr="00375C7F" w:rsidRDefault="00D45BBF" w:rsidP="00F849DD">
            <w:pPr>
              <w:pStyle w:val="TableParagraph"/>
              <w:spacing w:before="101"/>
              <w:ind w:left="107"/>
              <w:rPr>
                <w:rFonts w:asciiTheme="minorHAnsi" w:hAnsiTheme="minorHAnsi" w:cstheme="minorHAnsi"/>
                <w:b/>
                <w:sz w:val="20"/>
              </w:rPr>
            </w:pPr>
            <w:r w:rsidRPr="00375C7F">
              <w:rPr>
                <w:rFonts w:asciiTheme="minorHAnsi" w:hAnsiTheme="minorHAnsi" w:cstheme="minorHAnsi"/>
                <w:b/>
                <w:sz w:val="20"/>
              </w:rPr>
              <w:t xml:space="preserve">II. </w:t>
            </w:r>
            <w:r w:rsidR="0067335D" w:rsidRPr="00375C7F">
              <w:rPr>
                <w:rFonts w:asciiTheme="minorHAnsi" w:hAnsiTheme="minorHAnsi" w:cstheme="minorHAnsi"/>
                <w:b/>
                <w:sz w:val="20"/>
              </w:rPr>
              <w:t>Background and</w:t>
            </w:r>
            <w:r w:rsidRPr="00375C7F">
              <w:rPr>
                <w:rFonts w:asciiTheme="minorHAnsi" w:hAnsiTheme="minorHAnsi" w:cstheme="minorHAnsi"/>
                <w:b/>
                <w:sz w:val="20"/>
              </w:rPr>
              <w:t xml:space="preserve"> objectives</w:t>
            </w:r>
          </w:p>
        </w:tc>
      </w:tr>
      <w:tr w:rsidR="00D45BBF" w:rsidRPr="00375C7F" w14:paraId="2FCAB4C9" w14:textId="77777777" w:rsidTr="00F849DD">
        <w:trPr>
          <w:trHeight w:hRule="exact" w:val="7477"/>
        </w:trPr>
        <w:tc>
          <w:tcPr>
            <w:tcW w:w="9748" w:type="dxa"/>
            <w:gridSpan w:val="2"/>
          </w:tcPr>
          <w:p w14:paraId="5291F9B9" w14:textId="77777777" w:rsidR="00D45BBF" w:rsidRPr="00375C7F" w:rsidRDefault="00D45BBF" w:rsidP="007D441F">
            <w:pPr>
              <w:pStyle w:val="TableParagraph"/>
              <w:ind w:left="107" w:right="103"/>
              <w:jc w:val="both"/>
              <w:rPr>
                <w:rFonts w:asciiTheme="minorHAnsi" w:hAnsiTheme="minorHAnsi" w:cstheme="minorHAnsi"/>
                <w:sz w:val="21"/>
              </w:rPr>
            </w:pPr>
            <w:r w:rsidRPr="00375C7F">
              <w:rPr>
                <w:rFonts w:asciiTheme="minorHAnsi" w:hAnsiTheme="minorHAnsi" w:cstheme="minorHAnsi"/>
                <w:sz w:val="21"/>
              </w:rPr>
              <w:t>Increasing women’s representation in leadership roles and securing their participation in decision making and political life at national and community levels is crucial to achieving gender equality and democratic sustainable development. The link between women’s presence in national legislatures, community leadership, and human development is clearly outlined in the UN Sustainable Development Goals to promote gender equality and empower women.</w:t>
            </w:r>
          </w:p>
          <w:p w14:paraId="45261921" w14:textId="77777777" w:rsidR="00D45BBF" w:rsidRPr="00375C7F" w:rsidRDefault="00D45BBF" w:rsidP="007D441F">
            <w:pPr>
              <w:pStyle w:val="TableParagraph"/>
              <w:rPr>
                <w:rFonts w:asciiTheme="minorHAnsi" w:hAnsiTheme="minorHAnsi" w:cstheme="minorHAnsi"/>
                <w:b/>
                <w:sz w:val="21"/>
              </w:rPr>
            </w:pPr>
          </w:p>
          <w:p w14:paraId="619EE88B" w14:textId="77777777" w:rsidR="00D45BBF" w:rsidRPr="00375C7F" w:rsidRDefault="00D45BBF" w:rsidP="007D441F">
            <w:pPr>
              <w:pStyle w:val="TableParagraph"/>
              <w:ind w:left="107" w:right="102"/>
              <w:jc w:val="both"/>
              <w:rPr>
                <w:rFonts w:asciiTheme="minorHAnsi" w:hAnsiTheme="minorHAnsi" w:cstheme="minorHAnsi"/>
                <w:sz w:val="21"/>
              </w:rPr>
            </w:pPr>
            <w:r w:rsidRPr="00375C7F">
              <w:rPr>
                <w:rFonts w:asciiTheme="minorHAnsi" w:hAnsiTheme="minorHAnsi" w:cstheme="minorHAnsi"/>
                <w:sz w:val="21"/>
              </w:rPr>
              <w:t>Samoa has made significant advances in developing and promoting gender equality. There remain, however, enduring systemic, institutional, cultural, attitudinal and financial barriers that continue to prevent women from engaging effectively in decision making roles at the community, village and national parliament levels, including government</w:t>
            </w:r>
            <w:r w:rsidRPr="00375C7F">
              <w:rPr>
                <w:rFonts w:asciiTheme="minorHAnsi" w:hAnsiTheme="minorHAnsi" w:cstheme="minorHAnsi"/>
                <w:spacing w:val="-5"/>
                <w:sz w:val="21"/>
              </w:rPr>
              <w:t xml:space="preserve"> </w:t>
            </w:r>
            <w:r w:rsidRPr="00375C7F">
              <w:rPr>
                <w:rFonts w:asciiTheme="minorHAnsi" w:hAnsiTheme="minorHAnsi" w:cstheme="minorHAnsi"/>
                <w:sz w:val="21"/>
              </w:rPr>
              <w:t>boards.</w:t>
            </w:r>
            <w:r w:rsidRPr="00375C7F">
              <w:rPr>
                <w:rFonts w:asciiTheme="minorHAnsi" w:hAnsiTheme="minorHAnsi" w:cstheme="minorHAnsi"/>
                <w:spacing w:val="-4"/>
                <w:sz w:val="21"/>
              </w:rPr>
              <w:t xml:space="preserve"> </w:t>
            </w:r>
            <w:r w:rsidRPr="00375C7F">
              <w:rPr>
                <w:rFonts w:asciiTheme="minorHAnsi" w:hAnsiTheme="minorHAnsi" w:cstheme="minorHAnsi"/>
                <w:sz w:val="21"/>
              </w:rPr>
              <w:t>In</w:t>
            </w:r>
            <w:r w:rsidRPr="00375C7F">
              <w:rPr>
                <w:rFonts w:asciiTheme="minorHAnsi" w:hAnsiTheme="minorHAnsi" w:cstheme="minorHAnsi"/>
                <w:spacing w:val="-3"/>
                <w:sz w:val="21"/>
              </w:rPr>
              <w:t xml:space="preserve"> </w:t>
            </w:r>
            <w:r w:rsidRPr="00375C7F">
              <w:rPr>
                <w:rFonts w:asciiTheme="minorHAnsi" w:hAnsiTheme="minorHAnsi" w:cstheme="minorHAnsi"/>
                <w:sz w:val="21"/>
              </w:rPr>
              <w:t>the</w:t>
            </w:r>
            <w:r w:rsidRPr="00375C7F">
              <w:rPr>
                <w:rFonts w:asciiTheme="minorHAnsi" w:hAnsiTheme="minorHAnsi" w:cstheme="minorHAnsi"/>
                <w:spacing w:val="-4"/>
                <w:sz w:val="21"/>
              </w:rPr>
              <w:t xml:space="preserve"> </w:t>
            </w:r>
            <w:r w:rsidRPr="00375C7F">
              <w:rPr>
                <w:rFonts w:asciiTheme="minorHAnsi" w:hAnsiTheme="minorHAnsi" w:cstheme="minorHAnsi"/>
                <w:sz w:val="21"/>
              </w:rPr>
              <w:t>aftermath</w:t>
            </w:r>
            <w:r w:rsidRPr="00375C7F">
              <w:rPr>
                <w:rFonts w:asciiTheme="minorHAnsi" w:hAnsiTheme="minorHAnsi" w:cstheme="minorHAnsi"/>
                <w:spacing w:val="-4"/>
                <w:sz w:val="21"/>
              </w:rPr>
              <w:t xml:space="preserve"> </w:t>
            </w:r>
            <w:r w:rsidRPr="00375C7F">
              <w:rPr>
                <w:rFonts w:asciiTheme="minorHAnsi" w:hAnsiTheme="minorHAnsi" w:cstheme="minorHAnsi"/>
                <w:sz w:val="21"/>
              </w:rPr>
              <w:t>of</w:t>
            </w:r>
            <w:r w:rsidRPr="00375C7F">
              <w:rPr>
                <w:rFonts w:asciiTheme="minorHAnsi" w:hAnsiTheme="minorHAnsi" w:cstheme="minorHAnsi"/>
                <w:spacing w:val="-4"/>
                <w:sz w:val="21"/>
              </w:rPr>
              <w:t xml:space="preserve"> </w:t>
            </w:r>
            <w:r w:rsidRPr="00375C7F">
              <w:rPr>
                <w:rFonts w:asciiTheme="minorHAnsi" w:hAnsiTheme="minorHAnsi" w:cstheme="minorHAnsi"/>
                <w:sz w:val="21"/>
              </w:rPr>
              <w:t>the</w:t>
            </w:r>
            <w:r w:rsidRPr="00375C7F">
              <w:rPr>
                <w:rFonts w:asciiTheme="minorHAnsi" w:hAnsiTheme="minorHAnsi" w:cstheme="minorHAnsi"/>
                <w:spacing w:val="-4"/>
                <w:sz w:val="21"/>
              </w:rPr>
              <w:t xml:space="preserve"> </w:t>
            </w:r>
            <w:r w:rsidRPr="00375C7F">
              <w:rPr>
                <w:rFonts w:asciiTheme="minorHAnsi" w:hAnsiTheme="minorHAnsi" w:cstheme="minorHAnsi"/>
                <w:sz w:val="21"/>
              </w:rPr>
              <w:t>implementation</w:t>
            </w:r>
            <w:r w:rsidRPr="00375C7F">
              <w:rPr>
                <w:rFonts w:asciiTheme="minorHAnsi" w:hAnsiTheme="minorHAnsi" w:cstheme="minorHAnsi"/>
                <w:spacing w:val="-3"/>
                <w:sz w:val="21"/>
              </w:rPr>
              <w:t xml:space="preserve"> </w:t>
            </w:r>
            <w:r w:rsidRPr="00375C7F">
              <w:rPr>
                <w:rFonts w:asciiTheme="minorHAnsi" w:hAnsiTheme="minorHAnsi" w:cstheme="minorHAnsi"/>
                <w:sz w:val="21"/>
              </w:rPr>
              <w:t>of</w:t>
            </w:r>
            <w:r w:rsidRPr="00375C7F">
              <w:rPr>
                <w:rFonts w:asciiTheme="minorHAnsi" w:hAnsiTheme="minorHAnsi" w:cstheme="minorHAnsi"/>
                <w:spacing w:val="-4"/>
                <w:sz w:val="21"/>
              </w:rPr>
              <w:t xml:space="preserve"> </w:t>
            </w:r>
            <w:r w:rsidRPr="00375C7F">
              <w:rPr>
                <w:rFonts w:asciiTheme="minorHAnsi" w:hAnsiTheme="minorHAnsi" w:cstheme="minorHAnsi"/>
                <w:sz w:val="21"/>
              </w:rPr>
              <w:t>the</w:t>
            </w:r>
            <w:r w:rsidRPr="00375C7F">
              <w:rPr>
                <w:rFonts w:asciiTheme="minorHAnsi" w:hAnsiTheme="minorHAnsi" w:cstheme="minorHAnsi"/>
                <w:spacing w:val="-4"/>
                <w:sz w:val="21"/>
              </w:rPr>
              <w:t xml:space="preserve"> </w:t>
            </w:r>
            <w:r w:rsidRPr="00375C7F">
              <w:rPr>
                <w:rFonts w:asciiTheme="minorHAnsi" w:hAnsiTheme="minorHAnsi" w:cstheme="minorHAnsi"/>
                <w:sz w:val="21"/>
              </w:rPr>
              <w:t>Increasing</w:t>
            </w:r>
            <w:r w:rsidRPr="00375C7F">
              <w:rPr>
                <w:rFonts w:asciiTheme="minorHAnsi" w:hAnsiTheme="minorHAnsi" w:cstheme="minorHAnsi"/>
                <w:spacing w:val="-3"/>
                <w:sz w:val="21"/>
              </w:rPr>
              <w:t xml:space="preserve"> </w:t>
            </w:r>
            <w:r w:rsidRPr="00375C7F">
              <w:rPr>
                <w:rFonts w:asciiTheme="minorHAnsi" w:hAnsiTheme="minorHAnsi" w:cstheme="minorHAnsi"/>
                <w:sz w:val="21"/>
              </w:rPr>
              <w:t>the</w:t>
            </w:r>
            <w:r w:rsidRPr="00375C7F">
              <w:rPr>
                <w:rFonts w:asciiTheme="minorHAnsi" w:hAnsiTheme="minorHAnsi" w:cstheme="minorHAnsi"/>
                <w:spacing w:val="-6"/>
                <w:sz w:val="21"/>
              </w:rPr>
              <w:t xml:space="preserve"> </w:t>
            </w:r>
            <w:r w:rsidRPr="00375C7F">
              <w:rPr>
                <w:rFonts w:asciiTheme="minorHAnsi" w:hAnsiTheme="minorHAnsi" w:cstheme="minorHAnsi"/>
                <w:sz w:val="21"/>
              </w:rPr>
              <w:t>Political</w:t>
            </w:r>
            <w:r w:rsidRPr="00375C7F">
              <w:rPr>
                <w:rFonts w:asciiTheme="minorHAnsi" w:hAnsiTheme="minorHAnsi" w:cstheme="minorHAnsi"/>
                <w:spacing w:val="-5"/>
                <w:sz w:val="21"/>
              </w:rPr>
              <w:t xml:space="preserve"> </w:t>
            </w:r>
            <w:r w:rsidRPr="00375C7F">
              <w:rPr>
                <w:rFonts w:asciiTheme="minorHAnsi" w:hAnsiTheme="minorHAnsi" w:cstheme="minorHAnsi"/>
                <w:sz w:val="21"/>
              </w:rPr>
              <w:t>Participation</w:t>
            </w:r>
            <w:r w:rsidRPr="00375C7F">
              <w:rPr>
                <w:rFonts w:asciiTheme="minorHAnsi" w:hAnsiTheme="minorHAnsi" w:cstheme="minorHAnsi"/>
                <w:spacing w:val="-3"/>
                <w:sz w:val="21"/>
              </w:rPr>
              <w:t xml:space="preserve"> </w:t>
            </w:r>
            <w:r w:rsidRPr="00375C7F">
              <w:rPr>
                <w:rFonts w:asciiTheme="minorHAnsi" w:hAnsiTheme="minorHAnsi" w:cstheme="minorHAnsi"/>
                <w:sz w:val="21"/>
              </w:rPr>
              <w:t>of</w:t>
            </w:r>
            <w:r w:rsidRPr="00375C7F">
              <w:rPr>
                <w:rFonts w:asciiTheme="minorHAnsi" w:hAnsiTheme="minorHAnsi" w:cstheme="minorHAnsi"/>
                <w:spacing w:val="-4"/>
                <w:sz w:val="21"/>
              </w:rPr>
              <w:t xml:space="preserve"> </w:t>
            </w:r>
            <w:r w:rsidRPr="00375C7F">
              <w:rPr>
                <w:rFonts w:asciiTheme="minorHAnsi" w:hAnsiTheme="minorHAnsi" w:cstheme="minorHAnsi"/>
                <w:sz w:val="21"/>
              </w:rPr>
              <w:t>Women in Samoa (IPPWS) Project, the lessons learnt from this Phase I indicated a need to continue to build on the work undertaken to strengthen women’s leadership and gender equality through the implementation of a follow-up phase.</w:t>
            </w:r>
          </w:p>
          <w:p w14:paraId="284C095E" w14:textId="77777777" w:rsidR="00D45BBF" w:rsidRPr="00375C7F" w:rsidRDefault="00D45BBF" w:rsidP="007D441F">
            <w:pPr>
              <w:pStyle w:val="TableParagraph"/>
              <w:rPr>
                <w:rFonts w:asciiTheme="minorHAnsi" w:hAnsiTheme="minorHAnsi" w:cstheme="minorHAnsi"/>
                <w:b/>
                <w:sz w:val="21"/>
              </w:rPr>
            </w:pPr>
          </w:p>
          <w:p w14:paraId="08103212" w14:textId="77777777" w:rsidR="00D45BBF" w:rsidRPr="00375C7F" w:rsidRDefault="00D45BBF" w:rsidP="007D441F">
            <w:pPr>
              <w:pStyle w:val="TableParagraph"/>
              <w:ind w:left="107" w:right="103"/>
              <w:jc w:val="both"/>
              <w:rPr>
                <w:rFonts w:asciiTheme="minorHAnsi" w:hAnsiTheme="minorHAnsi" w:cstheme="minorHAnsi"/>
                <w:sz w:val="21"/>
              </w:rPr>
            </w:pPr>
            <w:r w:rsidRPr="00375C7F">
              <w:rPr>
                <w:rFonts w:asciiTheme="minorHAnsi" w:hAnsiTheme="minorHAnsi" w:cstheme="minorHAnsi"/>
                <w:sz w:val="21"/>
              </w:rPr>
              <w:t>The ‘Women in Leadership in Samoa’ (WILS) Project (IPPWS Phase II) contributes to ongoing efforts aimed at improving</w:t>
            </w:r>
            <w:r w:rsidRPr="00375C7F">
              <w:rPr>
                <w:rFonts w:asciiTheme="minorHAnsi" w:hAnsiTheme="minorHAnsi" w:cstheme="minorHAnsi"/>
                <w:spacing w:val="-12"/>
                <w:sz w:val="21"/>
              </w:rPr>
              <w:t xml:space="preserve"> </w:t>
            </w:r>
            <w:r w:rsidRPr="00375C7F">
              <w:rPr>
                <w:rFonts w:asciiTheme="minorHAnsi" w:hAnsiTheme="minorHAnsi" w:cstheme="minorHAnsi"/>
                <w:sz w:val="21"/>
              </w:rPr>
              <w:t>gender</w:t>
            </w:r>
            <w:r w:rsidRPr="00375C7F">
              <w:rPr>
                <w:rFonts w:asciiTheme="minorHAnsi" w:hAnsiTheme="minorHAnsi" w:cstheme="minorHAnsi"/>
                <w:spacing w:val="-12"/>
                <w:sz w:val="21"/>
              </w:rPr>
              <w:t xml:space="preserve"> </w:t>
            </w:r>
            <w:r w:rsidRPr="00375C7F">
              <w:rPr>
                <w:rFonts w:asciiTheme="minorHAnsi" w:hAnsiTheme="minorHAnsi" w:cstheme="minorHAnsi"/>
                <w:sz w:val="21"/>
              </w:rPr>
              <w:t>equality</w:t>
            </w:r>
            <w:r w:rsidRPr="00375C7F">
              <w:rPr>
                <w:rFonts w:asciiTheme="minorHAnsi" w:hAnsiTheme="minorHAnsi" w:cstheme="minorHAnsi"/>
                <w:spacing w:val="-11"/>
                <w:sz w:val="21"/>
              </w:rPr>
              <w:t xml:space="preserve"> </w:t>
            </w:r>
            <w:r w:rsidRPr="00375C7F">
              <w:rPr>
                <w:rFonts w:asciiTheme="minorHAnsi" w:hAnsiTheme="minorHAnsi" w:cstheme="minorHAnsi"/>
                <w:sz w:val="21"/>
              </w:rPr>
              <w:t>in</w:t>
            </w:r>
            <w:r w:rsidRPr="00375C7F">
              <w:rPr>
                <w:rFonts w:asciiTheme="minorHAnsi" w:hAnsiTheme="minorHAnsi" w:cstheme="minorHAnsi"/>
                <w:spacing w:val="-13"/>
                <w:sz w:val="21"/>
              </w:rPr>
              <w:t xml:space="preserve"> </w:t>
            </w:r>
            <w:r w:rsidRPr="00375C7F">
              <w:rPr>
                <w:rFonts w:asciiTheme="minorHAnsi" w:hAnsiTheme="minorHAnsi" w:cstheme="minorHAnsi"/>
                <w:sz w:val="21"/>
              </w:rPr>
              <w:t>Samoa.</w:t>
            </w:r>
            <w:r w:rsidRPr="00375C7F">
              <w:rPr>
                <w:rFonts w:asciiTheme="minorHAnsi" w:hAnsiTheme="minorHAnsi" w:cstheme="minorHAnsi"/>
                <w:spacing w:val="-12"/>
                <w:sz w:val="21"/>
              </w:rPr>
              <w:t xml:space="preserve"> </w:t>
            </w:r>
            <w:r w:rsidRPr="00375C7F">
              <w:rPr>
                <w:rFonts w:asciiTheme="minorHAnsi" w:hAnsiTheme="minorHAnsi" w:cstheme="minorHAnsi"/>
                <w:sz w:val="21"/>
              </w:rPr>
              <w:t>It</w:t>
            </w:r>
            <w:r w:rsidRPr="00375C7F">
              <w:rPr>
                <w:rFonts w:asciiTheme="minorHAnsi" w:hAnsiTheme="minorHAnsi" w:cstheme="minorHAnsi"/>
                <w:spacing w:val="-14"/>
                <w:sz w:val="21"/>
              </w:rPr>
              <w:t xml:space="preserve"> </w:t>
            </w:r>
            <w:r w:rsidRPr="00375C7F">
              <w:rPr>
                <w:rFonts w:asciiTheme="minorHAnsi" w:hAnsiTheme="minorHAnsi" w:cstheme="minorHAnsi"/>
                <w:sz w:val="21"/>
              </w:rPr>
              <w:t>aims</w:t>
            </w:r>
            <w:r w:rsidRPr="00375C7F">
              <w:rPr>
                <w:rFonts w:asciiTheme="minorHAnsi" w:hAnsiTheme="minorHAnsi" w:cstheme="minorHAnsi"/>
                <w:spacing w:val="-12"/>
                <w:sz w:val="21"/>
              </w:rPr>
              <w:t xml:space="preserve"> </w:t>
            </w:r>
            <w:r w:rsidRPr="00375C7F">
              <w:rPr>
                <w:rFonts w:asciiTheme="minorHAnsi" w:hAnsiTheme="minorHAnsi" w:cstheme="minorHAnsi"/>
                <w:sz w:val="21"/>
              </w:rPr>
              <w:t>to</w:t>
            </w:r>
            <w:r w:rsidRPr="00375C7F">
              <w:rPr>
                <w:rFonts w:asciiTheme="minorHAnsi" w:hAnsiTheme="minorHAnsi" w:cstheme="minorHAnsi"/>
                <w:spacing w:val="-11"/>
                <w:sz w:val="21"/>
              </w:rPr>
              <w:t xml:space="preserve"> </w:t>
            </w:r>
            <w:r w:rsidRPr="00375C7F">
              <w:rPr>
                <w:rFonts w:asciiTheme="minorHAnsi" w:hAnsiTheme="minorHAnsi" w:cstheme="minorHAnsi"/>
                <w:sz w:val="21"/>
              </w:rPr>
              <w:t>strengthen</w:t>
            </w:r>
            <w:r w:rsidRPr="00375C7F">
              <w:rPr>
                <w:rFonts w:asciiTheme="minorHAnsi" w:hAnsiTheme="minorHAnsi" w:cstheme="minorHAnsi"/>
                <w:spacing w:val="-16"/>
                <w:sz w:val="21"/>
              </w:rPr>
              <w:t xml:space="preserve"> </w:t>
            </w:r>
            <w:r w:rsidRPr="00375C7F">
              <w:rPr>
                <w:rFonts w:asciiTheme="minorHAnsi" w:hAnsiTheme="minorHAnsi" w:cstheme="minorHAnsi"/>
                <w:sz w:val="21"/>
              </w:rPr>
              <w:t>women’s</w:t>
            </w:r>
            <w:r w:rsidRPr="00375C7F">
              <w:rPr>
                <w:rFonts w:asciiTheme="minorHAnsi" w:hAnsiTheme="minorHAnsi" w:cstheme="minorHAnsi"/>
                <w:spacing w:val="-14"/>
                <w:sz w:val="21"/>
              </w:rPr>
              <w:t xml:space="preserve"> </w:t>
            </w:r>
            <w:r w:rsidRPr="00375C7F">
              <w:rPr>
                <w:rFonts w:asciiTheme="minorHAnsi" w:hAnsiTheme="minorHAnsi" w:cstheme="minorHAnsi"/>
                <w:sz w:val="21"/>
              </w:rPr>
              <w:t>leadership</w:t>
            </w:r>
            <w:r w:rsidRPr="00375C7F">
              <w:rPr>
                <w:rFonts w:asciiTheme="minorHAnsi" w:hAnsiTheme="minorHAnsi" w:cstheme="minorHAnsi"/>
                <w:spacing w:val="-13"/>
                <w:sz w:val="21"/>
              </w:rPr>
              <w:t xml:space="preserve"> </w:t>
            </w:r>
            <w:r w:rsidRPr="00375C7F">
              <w:rPr>
                <w:rFonts w:asciiTheme="minorHAnsi" w:hAnsiTheme="minorHAnsi" w:cstheme="minorHAnsi"/>
                <w:sz w:val="21"/>
              </w:rPr>
              <w:t>targeting</w:t>
            </w:r>
            <w:r w:rsidRPr="00375C7F">
              <w:rPr>
                <w:rFonts w:asciiTheme="minorHAnsi" w:hAnsiTheme="minorHAnsi" w:cstheme="minorHAnsi"/>
                <w:spacing w:val="-13"/>
                <w:sz w:val="21"/>
              </w:rPr>
              <w:t xml:space="preserve"> </w:t>
            </w:r>
            <w:r w:rsidRPr="00375C7F">
              <w:rPr>
                <w:rFonts w:asciiTheme="minorHAnsi" w:hAnsiTheme="minorHAnsi" w:cstheme="minorHAnsi"/>
                <w:sz w:val="21"/>
              </w:rPr>
              <w:t>women</w:t>
            </w:r>
            <w:r w:rsidRPr="00375C7F">
              <w:rPr>
                <w:rFonts w:asciiTheme="minorHAnsi" w:hAnsiTheme="minorHAnsi" w:cstheme="minorHAnsi"/>
                <w:spacing w:val="-13"/>
                <w:sz w:val="21"/>
              </w:rPr>
              <w:t xml:space="preserve"> </w:t>
            </w:r>
            <w:r w:rsidRPr="00375C7F">
              <w:rPr>
                <w:rFonts w:asciiTheme="minorHAnsi" w:hAnsiTheme="minorHAnsi" w:cstheme="minorHAnsi"/>
                <w:sz w:val="21"/>
              </w:rPr>
              <w:t>in</w:t>
            </w:r>
            <w:r w:rsidRPr="00375C7F">
              <w:rPr>
                <w:rFonts w:asciiTheme="minorHAnsi" w:hAnsiTheme="minorHAnsi" w:cstheme="minorHAnsi"/>
                <w:spacing w:val="-11"/>
                <w:sz w:val="21"/>
              </w:rPr>
              <w:t xml:space="preserve"> </w:t>
            </w:r>
            <w:r w:rsidRPr="00375C7F">
              <w:rPr>
                <w:rFonts w:asciiTheme="minorHAnsi" w:hAnsiTheme="minorHAnsi" w:cstheme="minorHAnsi"/>
                <w:sz w:val="21"/>
              </w:rPr>
              <w:t>the</w:t>
            </w:r>
            <w:r w:rsidRPr="00375C7F">
              <w:rPr>
                <w:rFonts w:asciiTheme="minorHAnsi" w:hAnsiTheme="minorHAnsi" w:cstheme="minorHAnsi"/>
                <w:spacing w:val="-13"/>
                <w:sz w:val="21"/>
              </w:rPr>
              <w:t xml:space="preserve"> </w:t>
            </w:r>
            <w:r w:rsidRPr="00375C7F">
              <w:rPr>
                <w:rFonts w:asciiTheme="minorHAnsi" w:hAnsiTheme="minorHAnsi" w:cstheme="minorHAnsi"/>
                <w:sz w:val="21"/>
              </w:rPr>
              <w:t>community, younger</w:t>
            </w:r>
            <w:r w:rsidRPr="00375C7F">
              <w:rPr>
                <w:rFonts w:asciiTheme="minorHAnsi" w:hAnsiTheme="minorHAnsi" w:cstheme="minorHAnsi"/>
                <w:spacing w:val="-9"/>
                <w:sz w:val="21"/>
              </w:rPr>
              <w:t xml:space="preserve"> </w:t>
            </w:r>
            <w:r w:rsidRPr="00375C7F">
              <w:rPr>
                <w:rFonts w:asciiTheme="minorHAnsi" w:hAnsiTheme="minorHAnsi" w:cstheme="minorHAnsi"/>
                <w:sz w:val="21"/>
              </w:rPr>
              <w:t>(emerging)</w:t>
            </w:r>
            <w:r w:rsidRPr="00375C7F">
              <w:rPr>
                <w:rFonts w:asciiTheme="minorHAnsi" w:hAnsiTheme="minorHAnsi" w:cstheme="minorHAnsi"/>
                <w:spacing w:val="-9"/>
                <w:sz w:val="21"/>
              </w:rPr>
              <w:t xml:space="preserve"> </w:t>
            </w:r>
            <w:r w:rsidRPr="00375C7F">
              <w:rPr>
                <w:rFonts w:asciiTheme="minorHAnsi" w:hAnsiTheme="minorHAnsi" w:cstheme="minorHAnsi"/>
                <w:sz w:val="21"/>
              </w:rPr>
              <w:t>women,</w:t>
            </w:r>
            <w:r w:rsidRPr="00375C7F">
              <w:rPr>
                <w:rFonts w:asciiTheme="minorHAnsi" w:hAnsiTheme="minorHAnsi" w:cstheme="minorHAnsi"/>
                <w:spacing w:val="-10"/>
                <w:sz w:val="21"/>
              </w:rPr>
              <w:t xml:space="preserve"> </w:t>
            </w:r>
            <w:r w:rsidRPr="00375C7F">
              <w:rPr>
                <w:rFonts w:asciiTheme="minorHAnsi" w:hAnsiTheme="minorHAnsi" w:cstheme="minorHAnsi"/>
                <w:sz w:val="21"/>
              </w:rPr>
              <w:t>and</w:t>
            </w:r>
            <w:r w:rsidRPr="00375C7F">
              <w:rPr>
                <w:rFonts w:asciiTheme="minorHAnsi" w:hAnsiTheme="minorHAnsi" w:cstheme="minorHAnsi"/>
                <w:spacing w:val="-8"/>
                <w:sz w:val="21"/>
              </w:rPr>
              <w:t xml:space="preserve"> </w:t>
            </w:r>
            <w:r w:rsidRPr="00375C7F">
              <w:rPr>
                <w:rFonts w:asciiTheme="minorHAnsi" w:hAnsiTheme="minorHAnsi" w:cstheme="minorHAnsi"/>
                <w:sz w:val="21"/>
              </w:rPr>
              <w:t>potential</w:t>
            </w:r>
            <w:r w:rsidRPr="00375C7F">
              <w:rPr>
                <w:rFonts w:asciiTheme="minorHAnsi" w:hAnsiTheme="minorHAnsi" w:cstheme="minorHAnsi"/>
                <w:spacing w:val="-10"/>
                <w:sz w:val="21"/>
              </w:rPr>
              <w:t xml:space="preserve"> </w:t>
            </w:r>
            <w:r w:rsidRPr="00375C7F">
              <w:rPr>
                <w:rFonts w:asciiTheme="minorHAnsi" w:hAnsiTheme="minorHAnsi" w:cstheme="minorHAnsi"/>
                <w:sz w:val="21"/>
              </w:rPr>
              <w:t>candidates</w:t>
            </w:r>
            <w:r w:rsidRPr="00375C7F">
              <w:rPr>
                <w:rFonts w:asciiTheme="minorHAnsi" w:hAnsiTheme="minorHAnsi" w:cstheme="minorHAnsi"/>
                <w:spacing w:val="-9"/>
                <w:sz w:val="21"/>
              </w:rPr>
              <w:t xml:space="preserve"> </w:t>
            </w:r>
            <w:r w:rsidRPr="00375C7F">
              <w:rPr>
                <w:rFonts w:asciiTheme="minorHAnsi" w:hAnsiTheme="minorHAnsi" w:cstheme="minorHAnsi"/>
                <w:sz w:val="21"/>
              </w:rPr>
              <w:t>for</w:t>
            </w:r>
            <w:r w:rsidRPr="00375C7F">
              <w:rPr>
                <w:rFonts w:asciiTheme="minorHAnsi" w:hAnsiTheme="minorHAnsi" w:cstheme="minorHAnsi"/>
                <w:spacing w:val="-9"/>
                <w:sz w:val="21"/>
              </w:rPr>
              <w:t xml:space="preserve"> </w:t>
            </w:r>
            <w:r w:rsidRPr="00375C7F">
              <w:rPr>
                <w:rFonts w:asciiTheme="minorHAnsi" w:hAnsiTheme="minorHAnsi" w:cstheme="minorHAnsi"/>
                <w:sz w:val="21"/>
              </w:rPr>
              <w:t>the</w:t>
            </w:r>
            <w:r w:rsidRPr="00375C7F">
              <w:rPr>
                <w:rFonts w:asciiTheme="minorHAnsi" w:hAnsiTheme="minorHAnsi" w:cstheme="minorHAnsi"/>
                <w:spacing w:val="-9"/>
                <w:sz w:val="21"/>
              </w:rPr>
              <w:t xml:space="preserve"> </w:t>
            </w:r>
            <w:r w:rsidRPr="00375C7F">
              <w:rPr>
                <w:rFonts w:asciiTheme="minorHAnsi" w:hAnsiTheme="minorHAnsi" w:cstheme="minorHAnsi"/>
                <w:sz w:val="21"/>
              </w:rPr>
              <w:t>upcoming</w:t>
            </w:r>
            <w:r w:rsidRPr="00375C7F">
              <w:rPr>
                <w:rFonts w:asciiTheme="minorHAnsi" w:hAnsiTheme="minorHAnsi" w:cstheme="minorHAnsi"/>
                <w:spacing w:val="-8"/>
                <w:sz w:val="21"/>
              </w:rPr>
              <w:t xml:space="preserve"> </w:t>
            </w:r>
            <w:r w:rsidRPr="00375C7F">
              <w:rPr>
                <w:rFonts w:asciiTheme="minorHAnsi" w:hAnsiTheme="minorHAnsi" w:cstheme="minorHAnsi"/>
                <w:sz w:val="21"/>
              </w:rPr>
              <w:t>elections.</w:t>
            </w:r>
            <w:r w:rsidRPr="00375C7F">
              <w:rPr>
                <w:rFonts w:asciiTheme="minorHAnsi" w:hAnsiTheme="minorHAnsi" w:cstheme="minorHAnsi"/>
                <w:spacing w:val="-11"/>
                <w:sz w:val="21"/>
              </w:rPr>
              <w:t xml:space="preserve"> </w:t>
            </w:r>
            <w:r w:rsidRPr="00375C7F">
              <w:rPr>
                <w:rFonts w:asciiTheme="minorHAnsi" w:hAnsiTheme="minorHAnsi" w:cstheme="minorHAnsi"/>
                <w:sz w:val="21"/>
              </w:rPr>
              <w:t>Through</w:t>
            </w:r>
            <w:r w:rsidRPr="00375C7F">
              <w:rPr>
                <w:rFonts w:asciiTheme="minorHAnsi" w:hAnsiTheme="minorHAnsi" w:cstheme="minorHAnsi"/>
                <w:spacing w:val="-8"/>
                <w:sz w:val="21"/>
              </w:rPr>
              <w:t xml:space="preserve"> </w:t>
            </w:r>
            <w:r w:rsidRPr="00375C7F">
              <w:rPr>
                <w:rFonts w:asciiTheme="minorHAnsi" w:hAnsiTheme="minorHAnsi" w:cstheme="minorHAnsi"/>
                <w:sz w:val="21"/>
              </w:rPr>
              <w:t>partnerships,</w:t>
            </w:r>
            <w:r w:rsidRPr="00375C7F">
              <w:rPr>
                <w:rFonts w:asciiTheme="minorHAnsi" w:hAnsiTheme="minorHAnsi" w:cstheme="minorHAnsi"/>
                <w:spacing w:val="-9"/>
                <w:sz w:val="21"/>
              </w:rPr>
              <w:t xml:space="preserve"> </w:t>
            </w:r>
            <w:r w:rsidRPr="00375C7F">
              <w:rPr>
                <w:rFonts w:asciiTheme="minorHAnsi" w:hAnsiTheme="minorHAnsi" w:cstheme="minorHAnsi"/>
                <w:sz w:val="21"/>
              </w:rPr>
              <w:t>networks, advocacy, outreach, civic awareness and capacity building initiatives, the Project hopes for an increased civic awareness</w:t>
            </w:r>
            <w:r w:rsidRPr="00375C7F">
              <w:rPr>
                <w:rFonts w:asciiTheme="minorHAnsi" w:hAnsiTheme="minorHAnsi" w:cstheme="minorHAnsi"/>
                <w:spacing w:val="-11"/>
                <w:sz w:val="21"/>
              </w:rPr>
              <w:t xml:space="preserve"> </w:t>
            </w:r>
            <w:r w:rsidRPr="00375C7F">
              <w:rPr>
                <w:rFonts w:asciiTheme="minorHAnsi" w:hAnsiTheme="minorHAnsi" w:cstheme="minorHAnsi"/>
                <w:sz w:val="21"/>
              </w:rPr>
              <w:t>of</w:t>
            </w:r>
            <w:r w:rsidRPr="00375C7F">
              <w:rPr>
                <w:rFonts w:asciiTheme="minorHAnsi" w:hAnsiTheme="minorHAnsi" w:cstheme="minorHAnsi"/>
                <w:spacing w:val="-12"/>
                <w:sz w:val="21"/>
              </w:rPr>
              <w:t xml:space="preserve"> </w:t>
            </w:r>
            <w:r w:rsidRPr="00375C7F">
              <w:rPr>
                <w:rFonts w:asciiTheme="minorHAnsi" w:hAnsiTheme="minorHAnsi" w:cstheme="minorHAnsi"/>
                <w:sz w:val="21"/>
              </w:rPr>
              <w:t>the</w:t>
            </w:r>
            <w:r w:rsidRPr="00375C7F">
              <w:rPr>
                <w:rFonts w:asciiTheme="minorHAnsi" w:hAnsiTheme="minorHAnsi" w:cstheme="minorHAnsi"/>
                <w:spacing w:val="-11"/>
                <w:sz w:val="21"/>
              </w:rPr>
              <w:t xml:space="preserve"> </w:t>
            </w:r>
            <w:r w:rsidRPr="00375C7F">
              <w:rPr>
                <w:rFonts w:asciiTheme="minorHAnsi" w:hAnsiTheme="minorHAnsi" w:cstheme="minorHAnsi"/>
                <w:sz w:val="21"/>
              </w:rPr>
              <w:t>need</w:t>
            </w:r>
            <w:r w:rsidRPr="00375C7F">
              <w:rPr>
                <w:rFonts w:asciiTheme="minorHAnsi" w:hAnsiTheme="minorHAnsi" w:cstheme="minorHAnsi"/>
                <w:spacing w:val="-10"/>
                <w:sz w:val="21"/>
              </w:rPr>
              <w:t xml:space="preserve"> </w:t>
            </w:r>
            <w:r w:rsidRPr="00375C7F">
              <w:rPr>
                <w:rFonts w:asciiTheme="minorHAnsi" w:hAnsiTheme="minorHAnsi" w:cstheme="minorHAnsi"/>
                <w:sz w:val="21"/>
              </w:rPr>
              <w:t>for</w:t>
            </w:r>
            <w:r w:rsidRPr="00375C7F">
              <w:rPr>
                <w:rFonts w:asciiTheme="minorHAnsi" w:hAnsiTheme="minorHAnsi" w:cstheme="minorHAnsi"/>
                <w:spacing w:val="-12"/>
                <w:sz w:val="21"/>
              </w:rPr>
              <w:t xml:space="preserve"> </w:t>
            </w:r>
            <w:r w:rsidRPr="00375C7F">
              <w:rPr>
                <w:rFonts w:asciiTheme="minorHAnsi" w:hAnsiTheme="minorHAnsi" w:cstheme="minorHAnsi"/>
                <w:sz w:val="21"/>
              </w:rPr>
              <w:t>inclusive</w:t>
            </w:r>
            <w:r w:rsidRPr="00375C7F">
              <w:rPr>
                <w:rFonts w:asciiTheme="minorHAnsi" w:hAnsiTheme="minorHAnsi" w:cstheme="minorHAnsi"/>
                <w:spacing w:val="-11"/>
                <w:sz w:val="21"/>
              </w:rPr>
              <w:t xml:space="preserve"> </w:t>
            </w:r>
            <w:r w:rsidRPr="00375C7F">
              <w:rPr>
                <w:rFonts w:asciiTheme="minorHAnsi" w:hAnsiTheme="minorHAnsi" w:cstheme="minorHAnsi"/>
                <w:sz w:val="21"/>
              </w:rPr>
              <w:t>and</w:t>
            </w:r>
            <w:r w:rsidRPr="00375C7F">
              <w:rPr>
                <w:rFonts w:asciiTheme="minorHAnsi" w:hAnsiTheme="minorHAnsi" w:cstheme="minorHAnsi"/>
                <w:spacing w:val="-11"/>
                <w:sz w:val="21"/>
              </w:rPr>
              <w:t xml:space="preserve"> </w:t>
            </w:r>
            <w:r w:rsidRPr="00375C7F">
              <w:rPr>
                <w:rFonts w:asciiTheme="minorHAnsi" w:hAnsiTheme="minorHAnsi" w:cstheme="minorHAnsi"/>
                <w:sz w:val="21"/>
              </w:rPr>
              <w:t>effective</w:t>
            </w:r>
            <w:r w:rsidRPr="00375C7F">
              <w:rPr>
                <w:rFonts w:asciiTheme="minorHAnsi" w:hAnsiTheme="minorHAnsi" w:cstheme="minorHAnsi"/>
                <w:spacing w:val="-11"/>
                <w:sz w:val="21"/>
              </w:rPr>
              <w:t xml:space="preserve"> </w:t>
            </w:r>
            <w:r w:rsidRPr="00375C7F">
              <w:rPr>
                <w:rFonts w:asciiTheme="minorHAnsi" w:hAnsiTheme="minorHAnsi" w:cstheme="minorHAnsi"/>
                <w:sz w:val="21"/>
              </w:rPr>
              <w:t>women’s</w:t>
            </w:r>
            <w:r w:rsidRPr="00375C7F">
              <w:rPr>
                <w:rFonts w:asciiTheme="minorHAnsi" w:hAnsiTheme="minorHAnsi" w:cstheme="minorHAnsi"/>
                <w:spacing w:val="-13"/>
                <w:sz w:val="21"/>
              </w:rPr>
              <w:t xml:space="preserve"> </w:t>
            </w:r>
            <w:r w:rsidRPr="00375C7F">
              <w:rPr>
                <w:rFonts w:asciiTheme="minorHAnsi" w:hAnsiTheme="minorHAnsi" w:cstheme="minorHAnsi"/>
                <w:sz w:val="21"/>
              </w:rPr>
              <w:t>participation</w:t>
            </w:r>
            <w:r w:rsidRPr="00375C7F">
              <w:rPr>
                <w:rFonts w:asciiTheme="minorHAnsi" w:hAnsiTheme="minorHAnsi" w:cstheme="minorHAnsi"/>
                <w:spacing w:val="-11"/>
                <w:sz w:val="21"/>
              </w:rPr>
              <w:t xml:space="preserve"> </w:t>
            </w:r>
            <w:r w:rsidRPr="00375C7F">
              <w:rPr>
                <w:rFonts w:asciiTheme="minorHAnsi" w:hAnsiTheme="minorHAnsi" w:cstheme="minorHAnsi"/>
                <w:sz w:val="21"/>
              </w:rPr>
              <w:t>and</w:t>
            </w:r>
            <w:r w:rsidRPr="00375C7F">
              <w:rPr>
                <w:rFonts w:asciiTheme="minorHAnsi" w:hAnsiTheme="minorHAnsi" w:cstheme="minorHAnsi"/>
                <w:spacing w:val="-10"/>
                <w:sz w:val="21"/>
              </w:rPr>
              <w:t xml:space="preserve"> </w:t>
            </w:r>
            <w:r w:rsidRPr="00375C7F">
              <w:rPr>
                <w:rFonts w:asciiTheme="minorHAnsi" w:hAnsiTheme="minorHAnsi" w:cstheme="minorHAnsi"/>
                <w:sz w:val="21"/>
              </w:rPr>
              <w:t>representation.</w:t>
            </w:r>
            <w:r w:rsidRPr="00375C7F">
              <w:rPr>
                <w:rFonts w:asciiTheme="minorHAnsi" w:hAnsiTheme="minorHAnsi" w:cstheme="minorHAnsi"/>
                <w:spacing w:val="-11"/>
                <w:sz w:val="21"/>
              </w:rPr>
              <w:t xml:space="preserve"> </w:t>
            </w:r>
            <w:r w:rsidRPr="00375C7F">
              <w:rPr>
                <w:rFonts w:asciiTheme="minorHAnsi" w:hAnsiTheme="minorHAnsi" w:cstheme="minorHAnsi"/>
                <w:sz w:val="21"/>
              </w:rPr>
              <w:t>Women</w:t>
            </w:r>
            <w:r w:rsidRPr="00375C7F">
              <w:rPr>
                <w:rFonts w:asciiTheme="minorHAnsi" w:hAnsiTheme="minorHAnsi" w:cstheme="minorHAnsi"/>
                <w:spacing w:val="-11"/>
                <w:sz w:val="21"/>
              </w:rPr>
              <w:t xml:space="preserve"> </w:t>
            </w:r>
            <w:r w:rsidRPr="00375C7F">
              <w:rPr>
                <w:rFonts w:asciiTheme="minorHAnsi" w:hAnsiTheme="minorHAnsi" w:cstheme="minorHAnsi"/>
                <w:sz w:val="21"/>
              </w:rPr>
              <w:t>should</w:t>
            </w:r>
            <w:r w:rsidRPr="00375C7F">
              <w:rPr>
                <w:rFonts w:asciiTheme="minorHAnsi" w:hAnsiTheme="minorHAnsi" w:cstheme="minorHAnsi"/>
                <w:spacing w:val="-11"/>
                <w:sz w:val="21"/>
              </w:rPr>
              <w:t xml:space="preserve"> </w:t>
            </w:r>
            <w:r w:rsidRPr="00375C7F">
              <w:rPr>
                <w:rFonts w:asciiTheme="minorHAnsi" w:hAnsiTheme="minorHAnsi" w:cstheme="minorHAnsi"/>
                <w:sz w:val="21"/>
              </w:rPr>
              <w:t>be</w:t>
            </w:r>
            <w:r w:rsidRPr="00375C7F">
              <w:rPr>
                <w:rFonts w:asciiTheme="minorHAnsi" w:hAnsiTheme="minorHAnsi" w:cstheme="minorHAnsi"/>
                <w:spacing w:val="-11"/>
                <w:sz w:val="21"/>
              </w:rPr>
              <w:t xml:space="preserve"> </w:t>
            </w:r>
            <w:r w:rsidRPr="00375C7F">
              <w:rPr>
                <w:rFonts w:asciiTheme="minorHAnsi" w:hAnsiTheme="minorHAnsi" w:cstheme="minorHAnsi"/>
                <w:sz w:val="21"/>
              </w:rPr>
              <w:t xml:space="preserve">able to learn new skills, have more confidence and feel motivated to exercise leadership in their communities and willing to engage with gender equality and development issues. Further Parliamentarians will be encouraged </w:t>
            </w:r>
            <w:r w:rsidRPr="00375C7F">
              <w:rPr>
                <w:rFonts w:asciiTheme="minorHAnsi" w:hAnsiTheme="minorHAnsi" w:cstheme="minorHAnsi"/>
                <w:spacing w:val="-4"/>
                <w:sz w:val="21"/>
              </w:rPr>
              <w:t xml:space="preserve">to </w:t>
            </w:r>
            <w:r w:rsidRPr="00375C7F">
              <w:rPr>
                <w:rFonts w:asciiTheme="minorHAnsi" w:hAnsiTheme="minorHAnsi" w:cstheme="minorHAnsi"/>
                <w:sz w:val="21"/>
              </w:rPr>
              <w:t>operationalize the Sustainable Development Agenda in Samoa, noting that without strengthening gender equality the SDGs cannot be achieved. The Project will partner with existing regional programs for Parliamentarians and women’s</w:t>
            </w:r>
            <w:r w:rsidRPr="00375C7F">
              <w:rPr>
                <w:rFonts w:asciiTheme="minorHAnsi" w:hAnsiTheme="minorHAnsi" w:cstheme="minorHAnsi"/>
                <w:spacing w:val="-9"/>
                <w:sz w:val="21"/>
              </w:rPr>
              <w:t xml:space="preserve"> </w:t>
            </w:r>
            <w:r w:rsidRPr="00375C7F">
              <w:rPr>
                <w:rFonts w:asciiTheme="minorHAnsi" w:hAnsiTheme="minorHAnsi" w:cstheme="minorHAnsi"/>
                <w:sz w:val="21"/>
              </w:rPr>
              <w:t>participation.</w:t>
            </w:r>
            <w:r w:rsidRPr="00375C7F">
              <w:rPr>
                <w:rFonts w:asciiTheme="minorHAnsi" w:hAnsiTheme="minorHAnsi" w:cstheme="minorHAnsi"/>
                <w:spacing w:val="-6"/>
                <w:sz w:val="21"/>
              </w:rPr>
              <w:t xml:space="preserve"> </w:t>
            </w:r>
            <w:r w:rsidRPr="00375C7F">
              <w:rPr>
                <w:rFonts w:asciiTheme="minorHAnsi" w:hAnsiTheme="minorHAnsi" w:cstheme="minorHAnsi"/>
                <w:sz w:val="21"/>
              </w:rPr>
              <w:t>Finally,</w:t>
            </w:r>
            <w:r w:rsidRPr="00375C7F">
              <w:rPr>
                <w:rFonts w:asciiTheme="minorHAnsi" w:hAnsiTheme="minorHAnsi" w:cstheme="minorHAnsi"/>
                <w:spacing w:val="-6"/>
                <w:sz w:val="21"/>
              </w:rPr>
              <w:t xml:space="preserve"> </w:t>
            </w:r>
            <w:r w:rsidRPr="00375C7F">
              <w:rPr>
                <w:rFonts w:asciiTheme="minorHAnsi" w:hAnsiTheme="minorHAnsi" w:cstheme="minorHAnsi"/>
                <w:sz w:val="21"/>
              </w:rPr>
              <w:t>the</w:t>
            </w:r>
            <w:r w:rsidRPr="00375C7F">
              <w:rPr>
                <w:rFonts w:asciiTheme="minorHAnsi" w:hAnsiTheme="minorHAnsi" w:cstheme="minorHAnsi"/>
                <w:spacing w:val="-6"/>
                <w:sz w:val="21"/>
              </w:rPr>
              <w:t xml:space="preserve"> </w:t>
            </w:r>
            <w:r w:rsidRPr="00375C7F">
              <w:rPr>
                <w:rFonts w:asciiTheme="minorHAnsi" w:hAnsiTheme="minorHAnsi" w:cstheme="minorHAnsi"/>
                <w:sz w:val="21"/>
              </w:rPr>
              <w:t>Project</w:t>
            </w:r>
            <w:r w:rsidRPr="00375C7F">
              <w:rPr>
                <w:rFonts w:asciiTheme="minorHAnsi" w:hAnsiTheme="minorHAnsi" w:cstheme="minorHAnsi"/>
                <w:spacing w:val="-10"/>
                <w:sz w:val="21"/>
              </w:rPr>
              <w:t xml:space="preserve"> </w:t>
            </w:r>
            <w:r w:rsidRPr="00375C7F">
              <w:rPr>
                <w:rFonts w:asciiTheme="minorHAnsi" w:hAnsiTheme="minorHAnsi" w:cstheme="minorHAnsi"/>
                <w:sz w:val="21"/>
              </w:rPr>
              <w:t>will</w:t>
            </w:r>
            <w:r w:rsidRPr="00375C7F">
              <w:rPr>
                <w:rFonts w:asciiTheme="minorHAnsi" w:hAnsiTheme="minorHAnsi" w:cstheme="minorHAnsi"/>
                <w:spacing w:val="-7"/>
                <w:sz w:val="21"/>
              </w:rPr>
              <w:t xml:space="preserve"> </w:t>
            </w:r>
            <w:r w:rsidRPr="00375C7F">
              <w:rPr>
                <w:rFonts w:asciiTheme="minorHAnsi" w:hAnsiTheme="minorHAnsi" w:cstheme="minorHAnsi"/>
                <w:sz w:val="21"/>
              </w:rPr>
              <w:t>be</w:t>
            </w:r>
            <w:r w:rsidRPr="00375C7F">
              <w:rPr>
                <w:rFonts w:asciiTheme="minorHAnsi" w:hAnsiTheme="minorHAnsi" w:cstheme="minorHAnsi"/>
                <w:spacing w:val="-6"/>
                <w:sz w:val="21"/>
              </w:rPr>
              <w:t xml:space="preserve"> </w:t>
            </w:r>
            <w:r w:rsidRPr="00375C7F">
              <w:rPr>
                <w:rFonts w:asciiTheme="minorHAnsi" w:hAnsiTheme="minorHAnsi" w:cstheme="minorHAnsi"/>
                <w:sz w:val="21"/>
              </w:rPr>
              <w:t>a</w:t>
            </w:r>
            <w:r w:rsidRPr="00375C7F">
              <w:rPr>
                <w:rFonts w:asciiTheme="minorHAnsi" w:hAnsiTheme="minorHAnsi" w:cstheme="minorHAnsi"/>
                <w:spacing w:val="-6"/>
                <w:sz w:val="21"/>
              </w:rPr>
              <w:t xml:space="preserve"> </w:t>
            </w:r>
            <w:r w:rsidRPr="00375C7F">
              <w:rPr>
                <w:rFonts w:asciiTheme="minorHAnsi" w:hAnsiTheme="minorHAnsi" w:cstheme="minorHAnsi"/>
                <w:sz w:val="21"/>
              </w:rPr>
              <w:t>regional</w:t>
            </w:r>
            <w:r w:rsidRPr="00375C7F">
              <w:rPr>
                <w:rFonts w:asciiTheme="minorHAnsi" w:hAnsiTheme="minorHAnsi" w:cstheme="minorHAnsi"/>
                <w:spacing w:val="-7"/>
                <w:sz w:val="21"/>
              </w:rPr>
              <w:t xml:space="preserve"> </w:t>
            </w:r>
            <w:r w:rsidRPr="00375C7F">
              <w:rPr>
                <w:rFonts w:asciiTheme="minorHAnsi" w:hAnsiTheme="minorHAnsi" w:cstheme="minorHAnsi"/>
                <w:sz w:val="21"/>
              </w:rPr>
              <w:t>source</w:t>
            </w:r>
            <w:r w:rsidRPr="00375C7F">
              <w:rPr>
                <w:rFonts w:asciiTheme="minorHAnsi" w:hAnsiTheme="minorHAnsi" w:cstheme="minorHAnsi"/>
                <w:spacing w:val="-6"/>
                <w:sz w:val="21"/>
              </w:rPr>
              <w:t xml:space="preserve"> </w:t>
            </w:r>
            <w:r w:rsidRPr="00375C7F">
              <w:rPr>
                <w:rFonts w:asciiTheme="minorHAnsi" w:hAnsiTheme="minorHAnsi" w:cstheme="minorHAnsi"/>
                <w:sz w:val="21"/>
              </w:rPr>
              <w:t>of</w:t>
            </w:r>
            <w:r w:rsidRPr="00375C7F">
              <w:rPr>
                <w:rFonts w:asciiTheme="minorHAnsi" w:hAnsiTheme="minorHAnsi" w:cstheme="minorHAnsi"/>
                <w:spacing w:val="-9"/>
                <w:sz w:val="21"/>
              </w:rPr>
              <w:t xml:space="preserve"> </w:t>
            </w:r>
            <w:r w:rsidRPr="00375C7F">
              <w:rPr>
                <w:rFonts w:asciiTheme="minorHAnsi" w:hAnsiTheme="minorHAnsi" w:cstheme="minorHAnsi"/>
                <w:sz w:val="21"/>
              </w:rPr>
              <w:t>knowledge</w:t>
            </w:r>
            <w:r w:rsidRPr="00375C7F">
              <w:rPr>
                <w:rFonts w:asciiTheme="minorHAnsi" w:hAnsiTheme="minorHAnsi" w:cstheme="minorHAnsi"/>
                <w:spacing w:val="-8"/>
                <w:sz w:val="21"/>
              </w:rPr>
              <w:t xml:space="preserve"> </w:t>
            </w:r>
            <w:r w:rsidRPr="00375C7F">
              <w:rPr>
                <w:rFonts w:asciiTheme="minorHAnsi" w:hAnsiTheme="minorHAnsi" w:cstheme="minorHAnsi"/>
                <w:sz w:val="21"/>
              </w:rPr>
              <w:t>through</w:t>
            </w:r>
            <w:r w:rsidRPr="00375C7F">
              <w:rPr>
                <w:rFonts w:asciiTheme="minorHAnsi" w:hAnsiTheme="minorHAnsi" w:cstheme="minorHAnsi"/>
                <w:spacing w:val="-6"/>
                <w:sz w:val="21"/>
              </w:rPr>
              <w:t xml:space="preserve"> </w:t>
            </w:r>
            <w:r w:rsidRPr="00375C7F">
              <w:rPr>
                <w:rFonts w:asciiTheme="minorHAnsi" w:hAnsiTheme="minorHAnsi" w:cstheme="minorHAnsi"/>
                <w:sz w:val="21"/>
              </w:rPr>
              <w:t>continued</w:t>
            </w:r>
            <w:r w:rsidRPr="00375C7F">
              <w:rPr>
                <w:rFonts w:asciiTheme="minorHAnsi" w:hAnsiTheme="minorHAnsi" w:cstheme="minorHAnsi"/>
                <w:spacing w:val="-6"/>
                <w:sz w:val="21"/>
              </w:rPr>
              <w:t xml:space="preserve"> </w:t>
            </w:r>
            <w:r w:rsidRPr="00375C7F">
              <w:rPr>
                <w:rFonts w:asciiTheme="minorHAnsi" w:hAnsiTheme="minorHAnsi" w:cstheme="minorHAnsi"/>
                <w:sz w:val="21"/>
              </w:rPr>
              <w:t>research</w:t>
            </w:r>
            <w:r w:rsidRPr="00375C7F">
              <w:rPr>
                <w:rFonts w:asciiTheme="minorHAnsi" w:hAnsiTheme="minorHAnsi" w:cstheme="minorHAnsi"/>
                <w:spacing w:val="-6"/>
                <w:sz w:val="21"/>
              </w:rPr>
              <w:t xml:space="preserve"> </w:t>
            </w:r>
            <w:r w:rsidRPr="00375C7F">
              <w:rPr>
                <w:rFonts w:asciiTheme="minorHAnsi" w:hAnsiTheme="minorHAnsi" w:cstheme="minorHAnsi"/>
                <w:sz w:val="21"/>
              </w:rPr>
              <w:t>and analysis, and with South-South exchanges for experiences and lessons sharing with counterparts and other</w:t>
            </w:r>
            <w:r w:rsidRPr="00375C7F">
              <w:rPr>
                <w:rFonts w:asciiTheme="minorHAnsi" w:hAnsiTheme="minorHAnsi" w:cstheme="minorHAnsi"/>
                <w:spacing w:val="-27"/>
                <w:sz w:val="21"/>
              </w:rPr>
              <w:t xml:space="preserve"> </w:t>
            </w:r>
            <w:r w:rsidRPr="00375C7F">
              <w:rPr>
                <w:rFonts w:asciiTheme="minorHAnsi" w:hAnsiTheme="minorHAnsi" w:cstheme="minorHAnsi"/>
                <w:sz w:val="21"/>
              </w:rPr>
              <w:t>actors.</w:t>
            </w:r>
          </w:p>
          <w:p w14:paraId="705D84A0" w14:textId="77777777" w:rsidR="00D45BBF" w:rsidRPr="00375C7F" w:rsidRDefault="00D45BBF" w:rsidP="007D441F">
            <w:pPr>
              <w:pStyle w:val="TableParagraph"/>
              <w:rPr>
                <w:rFonts w:asciiTheme="minorHAnsi" w:hAnsiTheme="minorHAnsi" w:cstheme="minorHAnsi"/>
                <w:b/>
                <w:sz w:val="20"/>
              </w:rPr>
            </w:pPr>
          </w:p>
          <w:p w14:paraId="4EB5CEC8" w14:textId="77777777" w:rsidR="00D45BBF" w:rsidRPr="00375C7F" w:rsidRDefault="00D45BBF" w:rsidP="007D441F">
            <w:pPr>
              <w:pStyle w:val="TableParagraph"/>
              <w:ind w:left="107" w:right="103"/>
              <w:jc w:val="both"/>
              <w:rPr>
                <w:rFonts w:asciiTheme="minorHAnsi" w:hAnsiTheme="minorHAnsi" w:cstheme="minorHAnsi"/>
                <w:sz w:val="21"/>
              </w:rPr>
            </w:pPr>
            <w:r w:rsidRPr="00375C7F">
              <w:rPr>
                <w:rFonts w:asciiTheme="minorHAnsi" w:hAnsiTheme="minorHAnsi" w:cstheme="minorHAnsi"/>
                <w:sz w:val="21"/>
              </w:rPr>
              <w:t xml:space="preserve">Under the overall guidance and supervision of the Project Manager, the Project Communication Officer </w:t>
            </w:r>
            <w:r w:rsidRPr="00375C7F">
              <w:rPr>
                <w:rFonts w:asciiTheme="minorHAnsi" w:hAnsiTheme="minorHAnsi" w:cstheme="minorHAnsi"/>
                <w:spacing w:val="-4"/>
                <w:sz w:val="21"/>
              </w:rPr>
              <w:t xml:space="preserve">is </w:t>
            </w:r>
            <w:r w:rsidRPr="00375C7F">
              <w:rPr>
                <w:rFonts w:asciiTheme="minorHAnsi" w:hAnsiTheme="minorHAnsi" w:cstheme="minorHAnsi"/>
                <w:sz w:val="21"/>
              </w:rPr>
              <w:t>responsible for the formulation and implementation of the Project’s communications, outreach, advocacy and (including</w:t>
            </w:r>
            <w:r w:rsidRPr="00375C7F">
              <w:rPr>
                <w:rFonts w:asciiTheme="minorHAnsi" w:hAnsiTheme="minorHAnsi" w:cstheme="minorHAnsi"/>
                <w:spacing w:val="-7"/>
                <w:sz w:val="21"/>
              </w:rPr>
              <w:t xml:space="preserve"> </w:t>
            </w:r>
            <w:r w:rsidRPr="00375C7F">
              <w:rPr>
                <w:rFonts w:asciiTheme="minorHAnsi" w:hAnsiTheme="minorHAnsi" w:cstheme="minorHAnsi"/>
                <w:sz w:val="21"/>
              </w:rPr>
              <w:t>support</w:t>
            </w:r>
            <w:r w:rsidRPr="00375C7F">
              <w:rPr>
                <w:rFonts w:asciiTheme="minorHAnsi" w:hAnsiTheme="minorHAnsi" w:cstheme="minorHAnsi"/>
                <w:spacing w:val="-8"/>
                <w:sz w:val="21"/>
              </w:rPr>
              <w:t xml:space="preserve"> </w:t>
            </w:r>
            <w:r w:rsidRPr="00375C7F">
              <w:rPr>
                <w:rFonts w:asciiTheme="minorHAnsi" w:hAnsiTheme="minorHAnsi" w:cstheme="minorHAnsi"/>
                <w:sz w:val="21"/>
              </w:rPr>
              <w:t>for</w:t>
            </w:r>
            <w:r w:rsidRPr="00375C7F">
              <w:rPr>
                <w:rFonts w:asciiTheme="minorHAnsi" w:hAnsiTheme="minorHAnsi" w:cstheme="minorHAnsi"/>
                <w:spacing w:val="-7"/>
                <w:sz w:val="21"/>
              </w:rPr>
              <w:t xml:space="preserve"> </w:t>
            </w:r>
            <w:r w:rsidRPr="00375C7F">
              <w:rPr>
                <w:rFonts w:asciiTheme="minorHAnsi" w:hAnsiTheme="minorHAnsi" w:cstheme="minorHAnsi"/>
                <w:sz w:val="21"/>
              </w:rPr>
              <w:t>civic</w:t>
            </w:r>
            <w:r w:rsidRPr="00375C7F">
              <w:rPr>
                <w:rFonts w:asciiTheme="minorHAnsi" w:hAnsiTheme="minorHAnsi" w:cstheme="minorHAnsi"/>
                <w:spacing w:val="-7"/>
                <w:sz w:val="21"/>
              </w:rPr>
              <w:t xml:space="preserve"> </w:t>
            </w:r>
            <w:r w:rsidRPr="00375C7F">
              <w:rPr>
                <w:rFonts w:asciiTheme="minorHAnsi" w:hAnsiTheme="minorHAnsi" w:cstheme="minorHAnsi"/>
                <w:sz w:val="21"/>
              </w:rPr>
              <w:t>awareness)</w:t>
            </w:r>
            <w:r w:rsidRPr="00375C7F">
              <w:rPr>
                <w:rFonts w:asciiTheme="minorHAnsi" w:hAnsiTheme="minorHAnsi" w:cstheme="minorHAnsi"/>
                <w:spacing w:val="-8"/>
                <w:sz w:val="21"/>
              </w:rPr>
              <w:t xml:space="preserve"> </w:t>
            </w:r>
            <w:r w:rsidRPr="00375C7F">
              <w:rPr>
                <w:rFonts w:asciiTheme="minorHAnsi" w:hAnsiTheme="minorHAnsi" w:cstheme="minorHAnsi"/>
                <w:sz w:val="21"/>
              </w:rPr>
              <w:t>strategies</w:t>
            </w:r>
            <w:r w:rsidRPr="00375C7F">
              <w:rPr>
                <w:rFonts w:asciiTheme="minorHAnsi" w:hAnsiTheme="minorHAnsi" w:cstheme="minorHAnsi"/>
                <w:spacing w:val="-7"/>
                <w:sz w:val="21"/>
              </w:rPr>
              <w:t xml:space="preserve"> </w:t>
            </w:r>
            <w:r w:rsidRPr="00375C7F">
              <w:rPr>
                <w:rFonts w:asciiTheme="minorHAnsi" w:hAnsiTheme="minorHAnsi" w:cstheme="minorHAnsi"/>
                <w:sz w:val="21"/>
              </w:rPr>
              <w:t>and</w:t>
            </w:r>
            <w:r w:rsidRPr="00375C7F">
              <w:rPr>
                <w:rFonts w:asciiTheme="minorHAnsi" w:hAnsiTheme="minorHAnsi" w:cstheme="minorHAnsi"/>
                <w:spacing w:val="-7"/>
                <w:sz w:val="21"/>
              </w:rPr>
              <w:t xml:space="preserve"> </w:t>
            </w:r>
            <w:r w:rsidRPr="00375C7F">
              <w:rPr>
                <w:rFonts w:asciiTheme="minorHAnsi" w:hAnsiTheme="minorHAnsi" w:cstheme="minorHAnsi"/>
                <w:sz w:val="21"/>
              </w:rPr>
              <w:t>activities.</w:t>
            </w:r>
            <w:r w:rsidRPr="00375C7F">
              <w:rPr>
                <w:rFonts w:asciiTheme="minorHAnsi" w:hAnsiTheme="minorHAnsi" w:cstheme="minorHAnsi"/>
                <w:spacing w:val="-7"/>
                <w:sz w:val="21"/>
              </w:rPr>
              <w:t xml:space="preserve"> </w:t>
            </w:r>
            <w:r w:rsidRPr="00375C7F">
              <w:rPr>
                <w:rFonts w:asciiTheme="minorHAnsi" w:hAnsiTheme="minorHAnsi" w:cstheme="minorHAnsi"/>
                <w:sz w:val="21"/>
              </w:rPr>
              <w:t>He/She</w:t>
            </w:r>
            <w:r w:rsidRPr="00375C7F">
              <w:rPr>
                <w:rFonts w:asciiTheme="minorHAnsi" w:hAnsiTheme="minorHAnsi" w:cstheme="minorHAnsi"/>
                <w:spacing w:val="-8"/>
                <w:sz w:val="21"/>
              </w:rPr>
              <w:t xml:space="preserve"> </w:t>
            </w:r>
            <w:r w:rsidRPr="00375C7F">
              <w:rPr>
                <w:rFonts w:asciiTheme="minorHAnsi" w:hAnsiTheme="minorHAnsi" w:cstheme="minorHAnsi"/>
                <w:sz w:val="21"/>
              </w:rPr>
              <w:t>also</w:t>
            </w:r>
            <w:r w:rsidRPr="00375C7F">
              <w:rPr>
                <w:rFonts w:asciiTheme="minorHAnsi" w:hAnsiTheme="minorHAnsi" w:cstheme="minorHAnsi"/>
                <w:spacing w:val="-8"/>
                <w:sz w:val="21"/>
              </w:rPr>
              <w:t xml:space="preserve"> </w:t>
            </w:r>
            <w:r w:rsidRPr="00375C7F">
              <w:rPr>
                <w:rFonts w:asciiTheme="minorHAnsi" w:hAnsiTheme="minorHAnsi" w:cstheme="minorHAnsi"/>
                <w:sz w:val="21"/>
              </w:rPr>
              <w:t>contributes</w:t>
            </w:r>
            <w:r w:rsidRPr="00375C7F">
              <w:rPr>
                <w:rFonts w:asciiTheme="minorHAnsi" w:hAnsiTheme="minorHAnsi" w:cstheme="minorHAnsi"/>
                <w:spacing w:val="-8"/>
                <w:sz w:val="21"/>
              </w:rPr>
              <w:t xml:space="preserve"> </w:t>
            </w:r>
            <w:r w:rsidRPr="00375C7F">
              <w:rPr>
                <w:rFonts w:asciiTheme="minorHAnsi" w:hAnsiTheme="minorHAnsi" w:cstheme="minorHAnsi"/>
                <w:sz w:val="21"/>
              </w:rPr>
              <w:t>to</w:t>
            </w:r>
            <w:r w:rsidRPr="00375C7F">
              <w:rPr>
                <w:rFonts w:asciiTheme="minorHAnsi" w:hAnsiTheme="minorHAnsi" w:cstheme="minorHAnsi"/>
                <w:spacing w:val="-7"/>
                <w:sz w:val="21"/>
              </w:rPr>
              <w:t xml:space="preserve"> </w:t>
            </w:r>
            <w:r w:rsidRPr="00375C7F">
              <w:rPr>
                <w:rFonts w:asciiTheme="minorHAnsi" w:hAnsiTheme="minorHAnsi" w:cstheme="minorHAnsi"/>
                <w:sz w:val="21"/>
              </w:rPr>
              <w:t>Project</w:t>
            </w:r>
            <w:r w:rsidRPr="00375C7F">
              <w:rPr>
                <w:rFonts w:asciiTheme="minorHAnsi" w:hAnsiTheme="minorHAnsi" w:cstheme="minorHAnsi"/>
                <w:spacing w:val="-8"/>
                <w:sz w:val="21"/>
              </w:rPr>
              <w:t xml:space="preserve"> </w:t>
            </w:r>
            <w:r w:rsidRPr="00375C7F">
              <w:rPr>
                <w:rFonts w:asciiTheme="minorHAnsi" w:hAnsiTheme="minorHAnsi" w:cstheme="minorHAnsi"/>
                <w:sz w:val="21"/>
              </w:rPr>
              <w:t>monitoring</w:t>
            </w:r>
            <w:r w:rsidRPr="00375C7F">
              <w:rPr>
                <w:rFonts w:asciiTheme="minorHAnsi" w:hAnsiTheme="minorHAnsi" w:cstheme="minorHAnsi"/>
                <w:spacing w:val="-7"/>
                <w:sz w:val="21"/>
              </w:rPr>
              <w:t xml:space="preserve"> </w:t>
            </w:r>
            <w:r w:rsidRPr="00375C7F">
              <w:rPr>
                <w:rFonts w:asciiTheme="minorHAnsi" w:hAnsiTheme="minorHAnsi" w:cstheme="minorHAnsi"/>
                <w:sz w:val="21"/>
              </w:rPr>
              <w:t>and evaluation and assist with implementation and administrative functions when</w:t>
            </w:r>
            <w:r w:rsidRPr="00375C7F">
              <w:rPr>
                <w:rFonts w:asciiTheme="minorHAnsi" w:hAnsiTheme="minorHAnsi" w:cstheme="minorHAnsi"/>
                <w:spacing w:val="-25"/>
                <w:sz w:val="21"/>
              </w:rPr>
              <w:t xml:space="preserve"> </w:t>
            </w:r>
            <w:r w:rsidRPr="00375C7F">
              <w:rPr>
                <w:rFonts w:asciiTheme="minorHAnsi" w:hAnsiTheme="minorHAnsi" w:cstheme="minorHAnsi"/>
                <w:sz w:val="21"/>
              </w:rPr>
              <w:t>required.</w:t>
            </w:r>
          </w:p>
        </w:tc>
      </w:tr>
      <w:tr w:rsidR="00D45BBF" w14:paraId="513571A8" w14:textId="77777777" w:rsidTr="00F849DD">
        <w:trPr>
          <w:trHeight w:hRule="exact" w:val="492"/>
        </w:trPr>
        <w:tc>
          <w:tcPr>
            <w:tcW w:w="9748" w:type="dxa"/>
            <w:gridSpan w:val="2"/>
            <w:shd w:val="clear" w:color="auto" w:fill="DFDFDF"/>
          </w:tcPr>
          <w:p w14:paraId="0E864C9A" w14:textId="77777777" w:rsidR="00D45BBF" w:rsidRDefault="00D45BBF" w:rsidP="007D441F">
            <w:pPr>
              <w:pStyle w:val="TableParagraph"/>
              <w:ind w:left="107"/>
              <w:rPr>
                <w:b/>
              </w:rPr>
            </w:pPr>
            <w:r>
              <w:rPr>
                <w:b/>
              </w:rPr>
              <w:t>III. Duties and responsibilities</w:t>
            </w:r>
          </w:p>
        </w:tc>
      </w:tr>
    </w:tbl>
    <w:p w14:paraId="0A561F57" w14:textId="77777777" w:rsidR="00D45BBF" w:rsidRDefault="00D45BBF" w:rsidP="007D441F">
      <w:pPr>
        <w:pStyle w:val="ListParagraph"/>
        <w:widowControl w:val="0"/>
        <w:numPr>
          <w:ilvl w:val="0"/>
          <w:numId w:val="23"/>
        </w:numPr>
        <w:tabs>
          <w:tab w:val="left" w:pos="390"/>
        </w:tabs>
        <w:autoSpaceDE w:val="0"/>
        <w:autoSpaceDN w:val="0"/>
        <w:spacing w:after="0" w:line="240" w:lineRule="auto"/>
        <w:ind w:right="987" w:hanging="283"/>
        <w:contextualSpacing w:val="0"/>
        <w:rPr>
          <w:b/>
          <w:i/>
          <w:sz w:val="21"/>
        </w:rPr>
      </w:pPr>
      <w:r>
        <w:rPr>
          <w:b/>
          <w:i/>
          <w:sz w:val="21"/>
        </w:rPr>
        <w:t>Formulation and implementation of the Project communications and advocacy strategies as well as civic awareness</w:t>
      </w:r>
      <w:r>
        <w:rPr>
          <w:b/>
          <w:i/>
          <w:spacing w:val="-4"/>
          <w:sz w:val="21"/>
        </w:rPr>
        <w:t xml:space="preserve"> </w:t>
      </w:r>
      <w:r>
        <w:rPr>
          <w:b/>
          <w:i/>
          <w:sz w:val="21"/>
        </w:rPr>
        <w:t>programs</w:t>
      </w:r>
    </w:p>
    <w:p w14:paraId="24FCEFE6" w14:textId="77777777" w:rsidR="00D45BBF" w:rsidRDefault="00D45BBF" w:rsidP="007D441F">
      <w:pPr>
        <w:pStyle w:val="ListParagraph"/>
        <w:widowControl w:val="0"/>
        <w:numPr>
          <w:ilvl w:val="1"/>
          <w:numId w:val="23"/>
        </w:numPr>
        <w:tabs>
          <w:tab w:val="left" w:pos="826"/>
        </w:tabs>
        <w:autoSpaceDE w:val="0"/>
        <w:autoSpaceDN w:val="0"/>
        <w:spacing w:after="0" w:line="240" w:lineRule="auto"/>
        <w:ind w:right="719"/>
        <w:contextualSpacing w:val="0"/>
        <w:rPr>
          <w:sz w:val="21"/>
        </w:rPr>
      </w:pPr>
      <w:r>
        <w:rPr>
          <w:sz w:val="21"/>
        </w:rPr>
        <w:t>Prepare and conduct communication needs assessments for the Project on all outputs, initiatives and activities.</w:t>
      </w:r>
    </w:p>
    <w:p w14:paraId="168C133D" w14:textId="77777777" w:rsidR="00D45BBF" w:rsidRDefault="00D45BBF" w:rsidP="007D441F">
      <w:pPr>
        <w:pStyle w:val="ListParagraph"/>
        <w:widowControl w:val="0"/>
        <w:numPr>
          <w:ilvl w:val="1"/>
          <w:numId w:val="23"/>
        </w:numPr>
        <w:tabs>
          <w:tab w:val="left" w:pos="826"/>
        </w:tabs>
        <w:autoSpaceDE w:val="0"/>
        <w:autoSpaceDN w:val="0"/>
        <w:spacing w:after="0" w:line="240" w:lineRule="auto"/>
        <w:ind w:right="779"/>
        <w:contextualSpacing w:val="0"/>
        <w:rPr>
          <w:sz w:val="21"/>
        </w:rPr>
      </w:pPr>
      <w:r>
        <w:rPr>
          <w:sz w:val="21"/>
        </w:rPr>
        <w:t>Provide information for elaboration of communications and outreach strategy and for consideration and approval of the Project Team, Steering Committee and Advisory</w:t>
      </w:r>
      <w:r>
        <w:rPr>
          <w:spacing w:val="-18"/>
          <w:sz w:val="21"/>
        </w:rPr>
        <w:t xml:space="preserve"> </w:t>
      </w:r>
      <w:r>
        <w:rPr>
          <w:sz w:val="21"/>
        </w:rPr>
        <w:t>Group.</w:t>
      </w:r>
    </w:p>
    <w:p w14:paraId="16CAC5FB" w14:textId="77777777" w:rsidR="00D45BBF" w:rsidRDefault="00D45BBF" w:rsidP="007D441F">
      <w:pPr>
        <w:pStyle w:val="ListParagraph"/>
        <w:widowControl w:val="0"/>
        <w:numPr>
          <w:ilvl w:val="1"/>
          <w:numId w:val="23"/>
        </w:numPr>
        <w:tabs>
          <w:tab w:val="left" w:pos="826"/>
        </w:tabs>
        <w:autoSpaceDE w:val="0"/>
        <w:autoSpaceDN w:val="0"/>
        <w:spacing w:after="0" w:line="240" w:lineRule="auto"/>
        <w:ind w:right="1203"/>
        <w:contextualSpacing w:val="0"/>
        <w:rPr>
          <w:sz w:val="21"/>
        </w:rPr>
      </w:pPr>
      <w:r>
        <w:rPr>
          <w:sz w:val="21"/>
        </w:rPr>
        <w:t>Develop communication materials for advocacy and outreach and civic awareness initiatives, marketing and awareness-raising campaigns, including briefing materials and press releases in coordination with the Project Manager and</w:t>
      </w:r>
      <w:r>
        <w:rPr>
          <w:spacing w:val="-9"/>
          <w:sz w:val="21"/>
        </w:rPr>
        <w:t xml:space="preserve"> </w:t>
      </w:r>
      <w:r>
        <w:rPr>
          <w:sz w:val="21"/>
        </w:rPr>
        <w:t>team.</w:t>
      </w:r>
    </w:p>
    <w:p w14:paraId="3322B793" w14:textId="57588CF3" w:rsidR="007D441F" w:rsidRPr="007D441F" w:rsidRDefault="007D441F" w:rsidP="007D441F">
      <w:pPr>
        <w:pStyle w:val="ListParagraph"/>
        <w:widowControl w:val="0"/>
        <w:numPr>
          <w:ilvl w:val="1"/>
          <w:numId w:val="23"/>
        </w:numPr>
        <w:tabs>
          <w:tab w:val="left" w:pos="866"/>
        </w:tabs>
        <w:autoSpaceDE w:val="0"/>
        <w:autoSpaceDN w:val="0"/>
        <w:spacing w:after="0" w:line="240" w:lineRule="auto"/>
        <w:ind w:left="866" w:right="254"/>
        <w:contextualSpacing w:val="0"/>
        <w:rPr>
          <w:sz w:val="21"/>
        </w:rPr>
      </w:pPr>
      <w:r>
        <w:rPr>
          <w:sz w:val="21"/>
        </w:rPr>
        <w:t>L</w:t>
      </w:r>
      <w:r w:rsidR="00D45BBF">
        <w:rPr>
          <w:sz w:val="21"/>
        </w:rPr>
        <w:t xml:space="preserve">iaise with counterparts and implementing partners including the media on the implementation of </w:t>
      </w:r>
      <w:r w:rsidR="00D45BBF">
        <w:rPr>
          <w:sz w:val="21"/>
        </w:rPr>
        <w:lastRenderedPageBreak/>
        <w:t>the Project Communication Strategy, Outreach and Advocacy, and civic awareness programs and activities.</w:t>
      </w:r>
    </w:p>
    <w:p w14:paraId="34A200BB"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right="295"/>
        <w:contextualSpacing w:val="0"/>
        <w:rPr>
          <w:sz w:val="21"/>
        </w:rPr>
      </w:pPr>
      <w:r>
        <w:rPr>
          <w:sz w:val="21"/>
        </w:rPr>
        <w:t>Organise roundtable discussions, press conferences, briefing sessions, interviews, televised and radio panel discussions and other similar</w:t>
      </w:r>
      <w:r>
        <w:rPr>
          <w:spacing w:val="-12"/>
          <w:sz w:val="21"/>
        </w:rPr>
        <w:t xml:space="preserve"> </w:t>
      </w:r>
      <w:r>
        <w:rPr>
          <w:sz w:val="21"/>
        </w:rPr>
        <w:t>events.</w:t>
      </w:r>
    </w:p>
    <w:p w14:paraId="4602D8CE" w14:textId="77777777" w:rsidR="00D45BBF" w:rsidRDefault="00D45BBF" w:rsidP="007D441F">
      <w:pPr>
        <w:pStyle w:val="ListParagraph"/>
        <w:widowControl w:val="0"/>
        <w:numPr>
          <w:ilvl w:val="1"/>
          <w:numId w:val="23"/>
        </w:numPr>
        <w:tabs>
          <w:tab w:val="left" w:pos="865"/>
          <w:tab w:val="left" w:pos="866"/>
        </w:tabs>
        <w:autoSpaceDE w:val="0"/>
        <w:autoSpaceDN w:val="0"/>
        <w:spacing w:after="0" w:line="240" w:lineRule="auto"/>
        <w:ind w:left="866" w:right="653"/>
        <w:contextualSpacing w:val="0"/>
        <w:rPr>
          <w:sz w:val="21"/>
        </w:rPr>
      </w:pPr>
      <w:r>
        <w:rPr>
          <w:sz w:val="21"/>
        </w:rPr>
        <w:t>Provide inputs and researched information in programme formulations to integrate advocacy and communication strategies and civic awareness programs into all aspects of the</w:t>
      </w:r>
      <w:r>
        <w:rPr>
          <w:spacing w:val="-17"/>
          <w:sz w:val="21"/>
        </w:rPr>
        <w:t xml:space="preserve"> </w:t>
      </w:r>
      <w:r>
        <w:rPr>
          <w:sz w:val="21"/>
        </w:rPr>
        <w:t>Project.</w:t>
      </w:r>
    </w:p>
    <w:p w14:paraId="76442CA0"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right="742"/>
        <w:contextualSpacing w:val="0"/>
        <w:rPr>
          <w:sz w:val="21"/>
        </w:rPr>
      </w:pPr>
      <w:r>
        <w:rPr>
          <w:sz w:val="21"/>
        </w:rPr>
        <w:t>Review reference materials, identify reference materials for retention, and maintain information database and photo</w:t>
      </w:r>
      <w:r>
        <w:rPr>
          <w:spacing w:val="-2"/>
          <w:sz w:val="21"/>
        </w:rPr>
        <w:t xml:space="preserve"> </w:t>
      </w:r>
      <w:r>
        <w:rPr>
          <w:sz w:val="21"/>
        </w:rPr>
        <w:t>library.</w:t>
      </w:r>
    </w:p>
    <w:p w14:paraId="3070F581" w14:textId="77777777" w:rsidR="00D45BBF" w:rsidRDefault="00D45BBF" w:rsidP="007D441F">
      <w:pPr>
        <w:pStyle w:val="ListParagraph"/>
        <w:widowControl w:val="0"/>
        <w:numPr>
          <w:ilvl w:val="0"/>
          <w:numId w:val="23"/>
        </w:numPr>
        <w:tabs>
          <w:tab w:val="left" w:pos="430"/>
        </w:tabs>
        <w:autoSpaceDE w:val="0"/>
        <w:autoSpaceDN w:val="0"/>
        <w:spacing w:after="0" w:line="240" w:lineRule="auto"/>
        <w:ind w:left="429" w:hanging="283"/>
        <w:contextualSpacing w:val="0"/>
        <w:rPr>
          <w:b/>
          <w:i/>
          <w:sz w:val="21"/>
        </w:rPr>
      </w:pPr>
      <w:r>
        <w:rPr>
          <w:b/>
          <w:i/>
          <w:sz w:val="21"/>
        </w:rPr>
        <w:t>Elaboration and implementation of the publications strategy and</w:t>
      </w:r>
      <w:r>
        <w:rPr>
          <w:b/>
          <w:i/>
          <w:spacing w:val="-16"/>
          <w:sz w:val="21"/>
        </w:rPr>
        <w:t xml:space="preserve"> </w:t>
      </w:r>
      <w:r>
        <w:rPr>
          <w:b/>
          <w:i/>
          <w:sz w:val="21"/>
        </w:rPr>
        <w:t>plan</w:t>
      </w:r>
    </w:p>
    <w:p w14:paraId="7887279B"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contextualSpacing w:val="0"/>
        <w:rPr>
          <w:sz w:val="21"/>
        </w:rPr>
      </w:pPr>
      <w:r>
        <w:rPr>
          <w:sz w:val="21"/>
        </w:rPr>
        <w:t>Provide inputs and information for elaboration of publications on the</w:t>
      </w:r>
      <w:r>
        <w:rPr>
          <w:spacing w:val="-16"/>
          <w:sz w:val="21"/>
        </w:rPr>
        <w:t xml:space="preserve"> </w:t>
      </w:r>
      <w:r>
        <w:rPr>
          <w:sz w:val="21"/>
        </w:rPr>
        <w:t>Project.</w:t>
      </w:r>
    </w:p>
    <w:p w14:paraId="74076C07"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contextualSpacing w:val="0"/>
        <w:rPr>
          <w:sz w:val="21"/>
        </w:rPr>
      </w:pPr>
      <w:r>
        <w:rPr>
          <w:sz w:val="21"/>
        </w:rPr>
        <w:t>Identify storylines for publications and articles contributing to debates on key development</w:t>
      </w:r>
      <w:r>
        <w:rPr>
          <w:spacing w:val="-26"/>
          <w:sz w:val="21"/>
        </w:rPr>
        <w:t xml:space="preserve"> </w:t>
      </w:r>
      <w:r>
        <w:rPr>
          <w:sz w:val="21"/>
        </w:rPr>
        <w:t>issues.</w:t>
      </w:r>
    </w:p>
    <w:p w14:paraId="5BC83929"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right="888"/>
        <w:contextualSpacing w:val="0"/>
        <w:rPr>
          <w:sz w:val="21"/>
        </w:rPr>
      </w:pPr>
      <w:r>
        <w:rPr>
          <w:sz w:val="21"/>
        </w:rPr>
        <w:t>Provide technical supervision of translation, adaptation and rewriting of information received, printing and dissemination of publications and audio-visual</w:t>
      </w:r>
      <w:r>
        <w:rPr>
          <w:spacing w:val="-26"/>
          <w:sz w:val="21"/>
        </w:rPr>
        <w:t xml:space="preserve"> </w:t>
      </w:r>
      <w:r>
        <w:rPr>
          <w:sz w:val="21"/>
        </w:rPr>
        <w:t>materials.</w:t>
      </w:r>
    </w:p>
    <w:p w14:paraId="2B45B409"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contextualSpacing w:val="0"/>
        <w:rPr>
          <w:sz w:val="21"/>
        </w:rPr>
      </w:pPr>
      <w:r>
        <w:rPr>
          <w:sz w:val="21"/>
        </w:rPr>
        <w:t>Supervise publications dissemination and liaise with suppliers to ensure</w:t>
      </w:r>
      <w:r>
        <w:rPr>
          <w:spacing w:val="-25"/>
          <w:sz w:val="21"/>
        </w:rPr>
        <w:t xml:space="preserve"> </w:t>
      </w:r>
      <w:r>
        <w:rPr>
          <w:sz w:val="21"/>
        </w:rPr>
        <w:t>production.</w:t>
      </w:r>
    </w:p>
    <w:p w14:paraId="2C188474"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contextualSpacing w:val="0"/>
        <w:rPr>
          <w:sz w:val="21"/>
        </w:rPr>
      </w:pPr>
      <w:r>
        <w:rPr>
          <w:sz w:val="21"/>
        </w:rPr>
        <w:t>Organise and implement joint outreach and communications</w:t>
      </w:r>
      <w:r>
        <w:rPr>
          <w:spacing w:val="-26"/>
          <w:sz w:val="21"/>
        </w:rPr>
        <w:t xml:space="preserve"> </w:t>
      </w:r>
      <w:r>
        <w:rPr>
          <w:sz w:val="21"/>
        </w:rPr>
        <w:t>activities.</w:t>
      </w:r>
    </w:p>
    <w:p w14:paraId="439E1F0C" w14:textId="77777777" w:rsidR="00D45BBF" w:rsidRDefault="00D45BBF" w:rsidP="007D441F">
      <w:pPr>
        <w:pStyle w:val="ListParagraph"/>
        <w:widowControl w:val="0"/>
        <w:numPr>
          <w:ilvl w:val="1"/>
          <w:numId w:val="23"/>
        </w:numPr>
        <w:tabs>
          <w:tab w:val="left" w:pos="865"/>
          <w:tab w:val="left" w:pos="866"/>
        </w:tabs>
        <w:autoSpaceDE w:val="0"/>
        <w:autoSpaceDN w:val="0"/>
        <w:spacing w:after="0" w:line="240" w:lineRule="auto"/>
        <w:ind w:left="866" w:right="1066"/>
        <w:contextualSpacing w:val="0"/>
        <w:rPr>
          <w:sz w:val="21"/>
        </w:rPr>
      </w:pPr>
      <w:r>
        <w:rPr>
          <w:sz w:val="21"/>
        </w:rPr>
        <w:t>Prepare timely and quality reports on Project communications, outreach and civic education initiatives and</w:t>
      </w:r>
      <w:r>
        <w:rPr>
          <w:spacing w:val="-14"/>
          <w:sz w:val="21"/>
        </w:rPr>
        <w:t xml:space="preserve"> </w:t>
      </w:r>
      <w:r>
        <w:rPr>
          <w:sz w:val="21"/>
        </w:rPr>
        <w:t>activities.</w:t>
      </w:r>
    </w:p>
    <w:p w14:paraId="2419DF16" w14:textId="77777777" w:rsidR="00D45BBF" w:rsidRDefault="00D45BBF" w:rsidP="007D441F">
      <w:pPr>
        <w:pStyle w:val="ListParagraph"/>
        <w:widowControl w:val="0"/>
        <w:numPr>
          <w:ilvl w:val="0"/>
          <w:numId w:val="23"/>
        </w:numPr>
        <w:tabs>
          <w:tab w:val="left" w:pos="430"/>
        </w:tabs>
        <w:autoSpaceDE w:val="0"/>
        <w:autoSpaceDN w:val="0"/>
        <w:spacing w:after="0" w:line="240" w:lineRule="auto"/>
        <w:ind w:left="429" w:hanging="283"/>
        <w:contextualSpacing w:val="0"/>
        <w:rPr>
          <w:b/>
          <w:i/>
          <w:sz w:val="21"/>
        </w:rPr>
      </w:pPr>
      <w:r>
        <w:rPr>
          <w:b/>
          <w:i/>
          <w:sz w:val="21"/>
        </w:rPr>
        <w:t>Design and maintenance of Project knowledge products and including online</w:t>
      </w:r>
      <w:r>
        <w:rPr>
          <w:b/>
          <w:i/>
          <w:spacing w:val="-20"/>
          <w:sz w:val="21"/>
        </w:rPr>
        <w:t xml:space="preserve"> </w:t>
      </w:r>
      <w:r>
        <w:rPr>
          <w:b/>
          <w:i/>
          <w:sz w:val="21"/>
        </w:rPr>
        <w:t>information</w:t>
      </w:r>
    </w:p>
    <w:p w14:paraId="0F900CA9"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right="870"/>
        <w:contextualSpacing w:val="0"/>
        <w:rPr>
          <w:sz w:val="21"/>
        </w:rPr>
      </w:pPr>
      <w:r>
        <w:rPr>
          <w:sz w:val="21"/>
        </w:rPr>
        <w:t>Ensure design and maintenance of the office web sites based on corporate requirements and in cooperation with ICT</w:t>
      </w:r>
      <w:r>
        <w:rPr>
          <w:spacing w:val="-7"/>
          <w:sz w:val="21"/>
        </w:rPr>
        <w:t xml:space="preserve"> </w:t>
      </w:r>
      <w:r>
        <w:rPr>
          <w:sz w:val="21"/>
        </w:rPr>
        <w:t>staff.</w:t>
      </w:r>
    </w:p>
    <w:p w14:paraId="244275AE" w14:textId="7BF57885" w:rsidR="00D45BBF" w:rsidRDefault="00D45BBF" w:rsidP="007D441F">
      <w:pPr>
        <w:pStyle w:val="ListParagraph"/>
        <w:widowControl w:val="0"/>
        <w:numPr>
          <w:ilvl w:val="1"/>
          <w:numId w:val="23"/>
        </w:numPr>
        <w:tabs>
          <w:tab w:val="left" w:pos="866"/>
        </w:tabs>
        <w:autoSpaceDE w:val="0"/>
        <w:autoSpaceDN w:val="0"/>
        <w:spacing w:after="0" w:line="240" w:lineRule="auto"/>
        <w:ind w:left="866"/>
        <w:contextualSpacing w:val="0"/>
        <w:rPr>
          <w:sz w:val="21"/>
        </w:rPr>
      </w:pPr>
      <w:r>
        <w:rPr>
          <w:sz w:val="21"/>
        </w:rPr>
        <w:t xml:space="preserve">Prepare and ensure quality content for online </w:t>
      </w:r>
      <w:r w:rsidR="009143D7">
        <w:rPr>
          <w:sz w:val="21"/>
        </w:rPr>
        <w:t>materials to</w:t>
      </w:r>
      <w:r>
        <w:rPr>
          <w:sz w:val="21"/>
        </w:rPr>
        <w:t xml:space="preserve"> ensure consistency of the</w:t>
      </w:r>
      <w:r>
        <w:rPr>
          <w:spacing w:val="-26"/>
          <w:sz w:val="21"/>
        </w:rPr>
        <w:t xml:space="preserve"> </w:t>
      </w:r>
      <w:r>
        <w:rPr>
          <w:sz w:val="21"/>
        </w:rPr>
        <w:t>materials</w:t>
      </w:r>
    </w:p>
    <w:p w14:paraId="24A9563A"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contextualSpacing w:val="0"/>
        <w:rPr>
          <w:sz w:val="21"/>
        </w:rPr>
      </w:pPr>
      <w:r>
        <w:rPr>
          <w:sz w:val="21"/>
        </w:rPr>
        <w:t>Ensure facilitation of knowledge building and</w:t>
      </w:r>
      <w:r>
        <w:rPr>
          <w:spacing w:val="-16"/>
          <w:sz w:val="21"/>
        </w:rPr>
        <w:t xml:space="preserve"> </w:t>
      </w:r>
      <w:r>
        <w:rPr>
          <w:sz w:val="21"/>
        </w:rPr>
        <w:t>management</w:t>
      </w:r>
    </w:p>
    <w:p w14:paraId="0F5DA386"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contextualSpacing w:val="0"/>
        <w:rPr>
          <w:sz w:val="21"/>
        </w:rPr>
      </w:pPr>
      <w:r>
        <w:rPr>
          <w:sz w:val="21"/>
        </w:rPr>
        <w:t>Identify and synthesize best practices and lessons learned linked to Project objectives and</w:t>
      </w:r>
      <w:r>
        <w:rPr>
          <w:spacing w:val="-28"/>
          <w:sz w:val="21"/>
        </w:rPr>
        <w:t xml:space="preserve"> </w:t>
      </w:r>
      <w:r>
        <w:rPr>
          <w:sz w:val="21"/>
        </w:rPr>
        <w:t>results.</w:t>
      </w:r>
    </w:p>
    <w:p w14:paraId="165704DA"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right="307"/>
        <w:contextualSpacing w:val="0"/>
        <w:rPr>
          <w:sz w:val="21"/>
        </w:rPr>
      </w:pPr>
      <w:r>
        <w:rPr>
          <w:sz w:val="21"/>
        </w:rPr>
        <w:t>Contribute to knowledge networks and communities of practice including corporate communications repositories.</w:t>
      </w:r>
    </w:p>
    <w:p w14:paraId="2361E960" w14:textId="77777777" w:rsidR="00D45BBF" w:rsidRDefault="00D45BBF" w:rsidP="007D441F">
      <w:pPr>
        <w:pStyle w:val="ListParagraph"/>
        <w:widowControl w:val="0"/>
        <w:numPr>
          <w:ilvl w:val="1"/>
          <w:numId w:val="23"/>
        </w:numPr>
        <w:tabs>
          <w:tab w:val="left" w:pos="865"/>
          <w:tab w:val="left" w:pos="866"/>
        </w:tabs>
        <w:autoSpaceDE w:val="0"/>
        <w:autoSpaceDN w:val="0"/>
        <w:spacing w:after="0" w:line="240" w:lineRule="auto"/>
        <w:ind w:left="866" w:right="1212"/>
        <w:contextualSpacing w:val="0"/>
        <w:rPr>
          <w:sz w:val="21"/>
        </w:rPr>
      </w:pPr>
      <w:r>
        <w:rPr>
          <w:sz w:val="21"/>
        </w:rPr>
        <w:t>Provide trainings and briefings on Project communications, advocacy and civic awareness requirements as</w:t>
      </w:r>
      <w:r>
        <w:rPr>
          <w:spacing w:val="-4"/>
          <w:sz w:val="21"/>
        </w:rPr>
        <w:t xml:space="preserve"> </w:t>
      </w:r>
      <w:r>
        <w:rPr>
          <w:sz w:val="21"/>
        </w:rPr>
        <w:t>required.</w:t>
      </w:r>
    </w:p>
    <w:p w14:paraId="7E42DAF8" w14:textId="77777777" w:rsidR="00D45BBF" w:rsidRDefault="00D45BBF" w:rsidP="007D441F">
      <w:pPr>
        <w:pStyle w:val="ListParagraph"/>
        <w:widowControl w:val="0"/>
        <w:numPr>
          <w:ilvl w:val="0"/>
          <w:numId w:val="23"/>
        </w:numPr>
        <w:tabs>
          <w:tab w:val="left" w:pos="430"/>
        </w:tabs>
        <w:autoSpaceDE w:val="0"/>
        <w:autoSpaceDN w:val="0"/>
        <w:spacing w:after="0" w:line="240" w:lineRule="auto"/>
        <w:ind w:left="429" w:hanging="283"/>
        <w:contextualSpacing w:val="0"/>
        <w:rPr>
          <w:b/>
          <w:i/>
          <w:sz w:val="21"/>
        </w:rPr>
      </w:pPr>
      <w:r>
        <w:rPr>
          <w:b/>
          <w:i/>
          <w:sz w:val="21"/>
        </w:rPr>
        <w:t>Research components of the</w:t>
      </w:r>
      <w:r>
        <w:rPr>
          <w:b/>
          <w:i/>
          <w:spacing w:val="-7"/>
          <w:sz w:val="21"/>
        </w:rPr>
        <w:t xml:space="preserve"> </w:t>
      </w:r>
      <w:r>
        <w:rPr>
          <w:b/>
          <w:i/>
          <w:sz w:val="21"/>
        </w:rPr>
        <w:t>WILS</w:t>
      </w:r>
    </w:p>
    <w:p w14:paraId="65D746CA"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right="307"/>
        <w:contextualSpacing w:val="0"/>
        <w:rPr>
          <w:sz w:val="21"/>
        </w:rPr>
      </w:pPr>
      <w:r>
        <w:rPr>
          <w:sz w:val="21"/>
        </w:rPr>
        <w:t>Assist the Program Manager and partners with research requirements under the Project such as video and sound recording as well as making observations of all Project events and</w:t>
      </w:r>
      <w:r>
        <w:rPr>
          <w:spacing w:val="-26"/>
          <w:sz w:val="21"/>
        </w:rPr>
        <w:t xml:space="preserve"> </w:t>
      </w:r>
      <w:r>
        <w:rPr>
          <w:sz w:val="21"/>
        </w:rPr>
        <w:t>activities.</w:t>
      </w:r>
    </w:p>
    <w:p w14:paraId="0EC3A667"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right="1369"/>
        <w:contextualSpacing w:val="0"/>
        <w:rPr>
          <w:sz w:val="21"/>
        </w:rPr>
      </w:pPr>
      <w:r>
        <w:rPr>
          <w:sz w:val="21"/>
        </w:rPr>
        <w:t>Document those recordings and observations and extract the key findings for the Project communications, reporting and for other</w:t>
      </w:r>
      <w:r>
        <w:rPr>
          <w:spacing w:val="-7"/>
          <w:sz w:val="21"/>
        </w:rPr>
        <w:t xml:space="preserve"> </w:t>
      </w:r>
      <w:r>
        <w:rPr>
          <w:sz w:val="21"/>
        </w:rPr>
        <w:t>purposes.</w:t>
      </w:r>
    </w:p>
    <w:p w14:paraId="02D369EE" w14:textId="77777777" w:rsidR="00D45BBF" w:rsidRDefault="00D45BBF" w:rsidP="007D441F">
      <w:pPr>
        <w:pStyle w:val="ListParagraph"/>
        <w:widowControl w:val="0"/>
        <w:numPr>
          <w:ilvl w:val="1"/>
          <w:numId w:val="23"/>
        </w:numPr>
        <w:tabs>
          <w:tab w:val="left" w:pos="866"/>
        </w:tabs>
        <w:autoSpaceDE w:val="0"/>
        <w:autoSpaceDN w:val="0"/>
        <w:spacing w:after="0" w:line="240" w:lineRule="auto"/>
        <w:ind w:left="866" w:right="503"/>
        <w:contextualSpacing w:val="0"/>
        <w:rPr>
          <w:sz w:val="21"/>
        </w:rPr>
      </w:pPr>
      <w:r>
        <w:rPr>
          <w:sz w:val="21"/>
        </w:rPr>
        <w:t>Assist the Project Manager on working with relevant partners (individuals, bodies and institutions) on the efficient and effective design and implementation of the research components and requirements of the</w:t>
      </w:r>
      <w:r>
        <w:rPr>
          <w:spacing w:val="-3"/>
          <w:sz w:val="21"/>
        </w:rPr>
        <w:t xml:space="preserve"> </w:t>
      </w:r>
      <w:r>
        <w:rPr>
          <w:sz w:val="21"/>
        </w:rPr>
        <w:t>Project.</w:t>
      </w:r>
    </w:p>
    <w:p w14:paraId="03937EE5" w14:textId="482D40AE" w:rsidR="00D45BBF" w:rsidRDefault="0048041E" w:rsidP="007D441F">
      <w:pPr>
        <w:pStyle w:val="BodyText"/>
        <w:rPr>
          <w:sz w:val="19"/>
        </w:rPr>
      </w:pPr>
      <w:r>
        <w:rPr>
          <w:noProof/>
        </w:rPr>
        <mc:AlternateContent>
          <mc:Choice Requires="wps">
            <w:drawing>
              <wp:anchor distT="0" distB="0" distL="0" distR="0" simplePos="0" relativeHeight="251658332" behindDoc="0" locked="0" layoutInCell="1" allowOverlap="1" wp14:anchorId="7839E6EA" wp14:editId="70640553">
                <wp:simplePos x="0" y="0"/>
                <wp:positionH relativeFrom="page">
                  <wp:posOffset>848995</wp:posOffset>
                </wp:positionH>
                <wp:positionV relativeFrom="paragraph">
                  <wp:posOffset>154305</wp:posOffset>
                </wp:positionV>
                <wp:extent cx="5990590" cy="328295"/>
                <wp:effectExtent l="0" t="0" r="0" b="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328295"/>
                        </a:xfrm>
                        <a:prstGeom prst="rect">
                          <a:avLst/>
                        </a:prstGeom>
                        <a:solidFill>
                          <a:srgbClr val="D9D9D9"/>
                        </a:solidFill>
                        <a:ln>
                          <a:noFill/>
                        </a:ln>
                      </wps:spPr>
                      <wps:txbx>
                        <w:txbxContent>
                          <w:p w14:paraId="7C2777B3" w14:textId="77777777" w:rsidR="00D45BBF" w:rsidRDefault="00D45BBF" w:rsidP="00D45BBF">
                            <w:pPr>
                              <w:spacing w:before="137"/>
                              <w:ind w:left="28"/>
                              <w:rPr>
                                <w:b/>
                                <w:sz w:val="21"/>
                              </w:rPr>
                            </w:pPr>
                            <w:r>
                              <w:rPr>
                                <w:b/>
                                <w:sz w:val="21"/>
                              </w:rPr>
                              <w:t>III. Selection criteria – knowledge, skills, experiences and competencies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9E6EA" id="Text Box 12" o:spid="_x0000_s1108" type="#_x0000_t202" style="position:absolute;margin-left:66.85pt;margin-top:12.15pt;width:471.7pt;height:25.85pt;z-index:2516583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" fillcolor="#d9d9d9" stroked="f">
                <v:textbox inset="0,0,0,0">
                  <w:txbxContent>
                    <w:p w14:paraId="7C2777B3" w14:textId="77777777" w:rsidR="00D45BBF" w:rsidRDefault="00D45BBF" w:rsidP="00D45BBF">
                      <w:pPr>
                        <w:spacing w:before="137"/>
                        <w:ind w:left="28"/>
                        <w:rPr>
                          <w:b/>
                          <w:sz w:val="21"/>
                        </w:rPr>
                      </w:pPr>
                      <w:r>
                        <w:rPr>
                          <w:b/>
                          <w:sz w:val="21"/>
                        </w:rPr>
                        <w:t>III. Selection criteria – knowledge, skills, experiences and competencies</w:t>
                      </w:r>
                    </w:p>
                  </w:txbxContent>
                </v:textbox>
                <w10:wrap type="topAndBottom" anchorx="page"/>
              </v:shape>
            </w:pict>
          </mc:Fallback>
        </mc:AlternateContent>
      </w:r>
    </w:p>
    <w:p w14:paraId="2A874C36" w14:textId="77777777" w:rsidR="00D45BBF" w:rsidRDefault="00D45BBF" w:rsidP="007D441F">
      <w:pPr>
        <w:pStyle w:val="ListParagraph"/>
        <w:widowControl w:val="0"/>
        <w:numPr>
          <w:ilvl w:val="0"/>
          <w:numId w:val="22"/>
        </w:numPr>
        <w:tabs>
          <w:tab w:val="left" w:pos="507"/>
        </w:tabs>
        <w:autoSpaceDE w:val="0"/>
        <w:autoSpaceDN w:val="0"/>
        <w:spacing w:after="0" w:line="240" w:lineRule="auto"/>
        <w:contextualSpacing w:val="0"/>
        <w:rPr>
          <w:b/>
          <w:i/>
          <w:sz w:val="21"/>
        </w:rPr>
      </w:pPr>
      <w:r>
        <w:rPr>
          <w:b/>
          <w:i/>
          <w:sz w:val="21"/>
        </w:rPr>
        <w:t>Qualification</w:t>
      </w:r>
    </w:p>
    <w:p w14:paraId="23837BA0" w14:textId="3FCF0F38" w:rsidR="00D45BBF" w:rsidRDefault="00D45BBF" w:rsidP="007D441F">
      <w:pPr>
        <w:pStyle w:val="ListParagraph"/>
        <w:widowControl w:val="0"/>
        <w:numPr>
          <w:ilvl w:val="1"/>
          <w:numId w:val="22"/>
        </w:numPr>
        <w:tabs>
          <w:tab w:val="left" w:pos="713"/>
        </w:tabs>
        <w:autoSpaceDE w:val="0"/>
        <w:autoSpaceDN w:val="0"/>
        <w:spacing w:after="0" w:line="240" w:lineRule="auto"/>
        <w:ind w:right="455" w:hanging="283"/>
        <w:contextualSpacing w:val="0"/>
        <w:rPr>
          <w:sz w:val="21"/>
        </w:rPr>
      </w:pPr>
      <w:r>
        <w:rPr>
          <w:sz w:val="21"/>
        </w:rPr>
        <w:t xml:space="preserve">Minimum of a </w:t>
      </w:r>
      <w:r w:rsidR="009143D7">
        <w:rPr>
          <w:sz w:val="21"/>
        </w:rPr>
        <w:t>bachelor’s degree</w:t>
      </w:r>
      <w:r>
        <w:rPr>
          <w:sz w:val="21"/>
        </w:rPr>
        <w:t xml:space="preserve"> in the Social Science fields such as Communications, Media, Social Work or any other relevant</w:t>
      </w:r>
      <w:r>
        <w:rPr>
          <w:spacing w:val="-6"/>
          <w:sz w:val="21"/>
        </w:rPr>
        <w:t xml:space="preserve"> </w:t>
      </w:r>
      <w:r>
        <w:rPr>
          <w:sz w:val="21"/>
        </w:rPr>
        <w:t>field</w:t>
      </w:r>
    </w:p>
    <w:p w14:paraId="25628CC3" w14:textId="77777777" w:rsidR="00D45BBF" w:rsidRDefault="00D45BBF" w:rsidP="007D441F">
      <w:pPr>
        <w:pStyle w:val="ListParagraph"/>
        <w:widowControl w:val="0"/>
        <w:numPr>
          <w:ilvl w:val="0"/>
          <w:numId w:val="22"/>
        </w:numPr>
        <w:tabs>
          <w:tab w:val="left" w:pos="423"/>
        </w:tabs>
        <w:autoSpaceDE w:val="0"/>
        <w:autoSpaceDN w:val="0"/>
        <w:spacing w:after="0" w:line="240" w:lineRule="auto"/>
        <w:ind w:left="422" w:hanging="276"/>
        <w:contextualSpacing w:val="0"/>
        <w:rPr>
          <w:b/>
          <w:i/>
          <w:sz w:val="21"/>
        </w:rPr>
      </w:pPr>
      <w:r>
        <w:rPr>
          <w:b/>
          <w:i/>
          <w:sz w:val="21"/>
        </w:rPr>
        <w:t>Experiences</w:t>
      </w:r>
    </w:p>
    <w:p w14:paraId="50BED6A0" w14:textId="77777777" w:rsidR="00D45BBF" w:rsidRDefault="00D45BBF" w:rsidP="007D441F">
      <w:pPr>
        <w:pStyle w:val="ListParagraph"/>
        <w:widowControl w:val="0"/>
        <w:numPr>
          <w:ilvl w:val="1"/>
          <w:numId w:val="22"/>
        </w:numPr>
        <w:tabs>
          <w:tab w:val="left" w:pos="713"/>
        </w:tabs>
        <w:autoSpaceDE w:val="0"/>
        <w:autoSpaceDN w:val="0"/>
        <w:spacing w:after="0" w:line="240" w:lineRule="auto"/>
        <w:ind w:right="268" w:hanging="283"/>
        <w:contextualSpacing w:val="0"/>
        <w:rPr>
          <w:sz w:val="21"/>
        </w:rPr>
      </w:pPr>
      <w:r>
        <w:rPr>
          <w:sz w:val="21"/>
        </w:rPr>
        <w:t>At least 5 years of relevant work experience at the national level in providing communication packages to promote the activities of development programs and</w:t>
      </w:r>
      <w:r>
        <w:rPr>
          <w:spacing w:val="-17"/>
          <w:sz w:val="21"/>
        </w:rPr>
        <w:t xml:space="preserve"> </w:t>
      </w:r>
      <w:r>
        <w:rPr>
          <w:sz w:val="21"/>
        </w:rPr>
        <w:t>projects.</w:t>
      </w:r>
    </w:p>
    <w:p w14:paraId="443CA465" w14:textId="77777777" w:rsidR="00D45BBF" w:rsidRDefault="00D45BBF" w:rsidP="007D441F">
      <w:pPr>
        <w:pStyle w:val="ListParagraph"/>
        <w:widowControl w:val="0"/>
        <w:numPr>
          <w:ilvl w:val="1"/>
          <w:numId w:val="22"/>
        </w:numPr>
        <w:tabs>
          <w:tab w:val="left" w:pos="713"/>
        </w:tabs>
        <w:autoSpaceDE w:val="0"/>
        <w:autoSpaceDN w:val="0"/>
        <w:spacing w:after="0" w:line="240" w:lineRule="auto"/>
        <w:ind w:right="688" w:hanging="283"/>
        <w:contextualSpacing w:val="0"/>
        <w:rPr>
          <w:sz w:val="21"/>
        </w:rPr>
      </w:pPr>
      <w:r>
        <w:rPr>
          <w:sz w:val="21"/>
        </w:rPr>
        <w:t>Demonstrated working experiences in providing communications functions preferably for project- based work</w:t>
      </w:r>
    </w:p>
    <w:p w14:paraId="657BA296" w14:textId="77777777" w:rsidR="00D45BBF" w:rsidRDefault="00D45BBF" w:rsidP="007D441F">
      <w:pPr>
        <w:pStyle w:val="ListParagraph"/>
        <w:widowControl w:val="0"/>
        <w:numPr>
          <w:ilvl w:val="1"/>
          <w:numId w:val="22"/>
        </w:numPr>
        <w:tabs>
          <w:tab w:val="left" w:pos="713"/>
        </w:tabs>
        <w:autoSpaceDE w:val="0"/>
        <w:autoSpaceDN w:val="0"/>
        <w:spacing w:after="0" w:line="240" w:lineRule="auto"/>
        <w:ind w:hanging="283"/>
        <w:contextualSpacing w:val="0"/>
        <w:rPr>
          <w:sz w:val="21"/>
        </w:rPr>
      </w:pPr>
      <w:r>
        <w:rPr>
          <w:sz w:val="21"/>
        </w:rPr>
        <w:t>Excellent knowledge of accounting systems, information management and recording</w:t>
      </w:r>
      <w:r>
        <w:rPr>
          <w:spacing w:val="-23"/>
          <w:sz w:val="21"/>
        </w:rPr>
        <w:t xml:space="preserve"> </w:t>
      </w:r>
      <w:r>
        <w:rPr>
          <w:sz w:val="21"/>
        </w:rPr>
        <w:t>keeping</w:t>
      </w:r>
    </w:p>
    <w:p w14:paraId="531943E9" w14:textId="2305A681" w:rsidR="00D45BBF" w:rsidRDefault="00D45BBF" w:rsidP="007D441F">
      <w:pPr>
        <w:pStyle w:val="ListParagraph"/>
        <w:widowControl w:val="0"/>
        <w:numPr>
          <w:ilvl w:val="1"/>
          <w:numId w:val="22"/>
        </w:numPr>
        <w:tabs>
          <w:tab w:val="left" w:pos="713"/>
        </w:tabs>
        <w:autoSpaceDE w:val="0"/>
        <w:autoSpaceDN w:val="0"/>
        <w:spacing w:after="0" w:line="240" w:lineRule="auto"/>
        <w:ind w:hanging="283"/>
        <w:contextualSpacing w:val="0"/>
        <w:rPr>
          <w:sz w:val="21"/>
        </w:rPr>
      </w:pPr>
      <w:r>
        <w:rPr>
          <w:sz w:val="21"/>
        </w:rPr>
        <w:t xml:space="preserve">Excellent leadership, networking, stakeholder management and </w:t>
      </w:r>
      <w:r w:rsidR="00F26646">
        <w:rPr>
          <w:sz w:val="21"/>
        </w:rPr>
        <w:t>problem-solving</w:t>
      </w:r>
      <w:r>
        <w:rPr>
          <w:spacing w:val="-16"/>
          <w:sz w:val="21"/>
        </w:rPr>
        <w:t xml:space="preserve"> </w:t>
      </w:r>
      <w:r>
        <w:rPr>
          <w:sz w:val="21"/>
        </w:rPr>
        <w:t>skills</w:t>
      </w:r>
    </w:p>
    <w:p w14:paraId="0B4F1F4F" w14:textId="365AD5B9" w:rsidR="00D45BBF" w:rsidRDefault="00D45BBF" w:rsidP="007D441F">
      <w:pPr>
        <w:pStyle w:val="ListParagraph"/>
        <w:widowControl w:val="0"/>
        <w:numPr>
          <w:ilvl w:val="1"/>
          <w:numId w:val="22"/>
        </w:numPr>
        <w:tabs>
          <w:tab w:val="left" w:pos="713"/>
        </w:tabs>
        <w:autoSpaceDE w:val="0"/>
        <w:autoSpaceDN w:val="0"/>
        <w:spacing w:after="0" w:line="240" w:lineRule="auto"/>
        <w:ind w:right="401" w:hanging="283"/>
        <w:contextualSpacing w:val="0"/>
        <w:rPr>
          <w:sz w:val="21"/>
        </w:rPr>
      </w:pPr>
      <w:r>
        <w:rPr>
          <w:sz w:val="21"/>
        </w:rPr>
        <w:t xml:space="preserve">Excellent report writing and advanced knowledge of computer office software packages and handling of </w:t>
      </w:r>
      <w:r w:rsidR="00F26646">
        <w:rPr>
          <w:sz w:val="21"/>
        </w:rPr>
        <w:t>web-based</w:t>
      </w:r>
      <w:r>
        <w:rPr>
          <w:sz w:val="21"/>
        </w:rPr>
        <w:t xml:space="preserve"> management</w:t>
      </w:r>
      <w:r>
        <w:rPr>
          <w:spacing w:val="-5"/>
          <w:sz w:val="21"/>
        </w:rPr>
        <w:t xml:space="preserve"> </w:t>
      </w:r>
      <w:r>
        <w:rPr>
          <w:sz w:val="21"/>
        </w:rPr>
        <w:t>systems</w:t>
      </w:r>
    </w:p>
    <w:p w14:paraId="7570CF1F" w14:textId="77777777" w:rsidR="00D45BBF" w:rsidRDefault="00D45BBF" w:rsidP="007D441F">
      <w:pPr>
        <w:pStyle w:val="ListParagraph"/>
        <w:widowControl w:val="0"/>
        <w:numPr>
          <w:ilvl w:val="1"/>
          <w:numId w:val="22"/>
        </w:numPr>
        <w:tabs>
          <w:tab w:val="left" w:pos="713"/>
        </w:tabs>
        <w:autoSpaceDE w:val="0"/>
        <w:autoSpaceDN w:val="0"/>
        <w:spacing w:after="0" w:line="240" w:lineRule="auto"/>
        <w:ind w:hanging="283"/>
        <w:contextualSpacing w:val="0"/>
        <w:rPr>
          <w:sz w:val="21"/>
        </w:rPr>
      </w:pPr>
      <w:r>
        <w:rPr>
          <w:sz w:val="21"/>
        </w:rPr>
        <w:t>Excellent oral and written communication skills (English and</w:t>
      </w:r>
      <w:r>
        <w:rPr>
          <w:spacing w:val="-18"/>
          <w:sz w:val="21"/>
        </w:rPr>
        <w:t xml:space="preserve"> </w:t>
      </w:r>
      <w:r>
        <w:rPr>
          <w:sz w:val="21"/>
        </w:rPr>
        <w:t>Samoan)</w:t>
      </w:r>
    </w:p>
    <w:p w14:paraId="7B999F5C" w14:textId="77777777" w:rsidR="00D45BBF" w:rsidRDefault="00D45BBF" w:rsidP="007D441F">
      <w:pPr>
        <w:pStyle w:val="ListParagraph"/>
        <w:widowControl w:val="0"/>
        <w:numPr>
          <w:ilvl w:val="0"/>
          <w:numId w:val="22"/>
        </w:numPr>
        <w:tabs>
          <w:tab w:val="left" w:pos="423"/>
        </w:tabs>
        <w:autoSpaceDE w:val="0"/>
        <w:autoSpaceDN w:val="0"/>
        <w:spacing w:after="0" w:line="240" w:lineRule="auto"/>
        <w:ind w:left="422" w:hanging="276"/>
        <w:contextualSpacing w:val="0"/>
        <w:rPr>
          <w:b/>
          <w:i/>
          <w:sz w:val="21"/>
        </w:rPr>
      </w:pPr>
      <w:r>
        <w:rPr>
          <w:b/>
          <w:i/>
          <w:sz w:val="21"/>
        </w:rPr>
        <w:t>Competencies</w:t>
      </w:r>
    </w:p>
    <w:p w14:paraId="4F838AC0" w14:textId="77777777" w:rsidR="00D45BBF" w:rsidRPr="003219AF" w:rsidRDefault="00D45BBF" w:rsidP="003219AF">
      <w:pPr>
        <w:pStyle w:val="ListParagraph"/>
        <w:widowControl w:val="0"/>
        <w:numPr>
          <w:ilvl w:val="0"/>
          <w:numId w:val="30"/>
        </w:numPr>
        <w:tabs>
          <w:tab w:val="left" w:pos="713"/>
        </w:tabs>
        <w:autoSpaceDE w:val="0"/>
        <w:autoSpaceDN w:val="0"/>
        <w:spacing w:after="0" w:line="240" w:lineRule="auto"/>
        <w:rPr>
          <w:sz w:val="21"/>
        </w:rPr>
      </w:pPr>
      <w:r w:rsidRPr="003219AF">
        <w:rPr>
          <w:sz w:val="21"/>
        </w:rPr>
        <w:t>Effective in working with multi-sector</w:t>
      </w:r>
      <w:r w:rsidRPr="003219AF">
        <w:rPr>
          <w:spacing w:val="-15"/>
          <w:sz w:val="21"/>
        </w:rPr>
        <w:t xml:space="preserve"> </w:t>
      </w:r>
      <w:r w:rsidRPr="003219AF">
        <w:rPr>
          <w:sz w:val="21"/>
        </w:rPr>
        <w:t>teams</w:t>
      </w:r>
    </w:p>
    <w:p w14:paraId="046ECB2F" w14:textId="77777777" w:rsidR="00D45BBF" w:rsidRPr="003219AF" w:rsidRDefault="00D45BBF" w:rsidP="003219AF">
      <w:pPr>
        <w:pStyle w:val="ListParagraph"/>
        <w:widowControl w:val="0"/>
        <w:numPr>
          <w:ilvl w:val="0"/>
          <w:numId w:val="30"/>
        </w:numPr>
        <w:tabs>
          <w:tab w:val="left" w:pos="713"/>
        </w:tabs>
        <w:autoSpaceDE w:val="0"/>
        <w:autoSpaceDN w:val="0"/>
        <w:spacing w:after="0" w:line="240" w:lineRule="auto"/>
        <w:rPr>
          <w:sz w:val="21"/>
        </w:rPr>
      </w:pPr>
      <w:r w:rsidRPr="003219AF">
        <w:rPr>
          <w:sz w:val="21"/>
        </w:rPr>
        <w:t>Ability to function effectively under pressure and tight</w:t>
      </w:r>
      <w:r w:rsidRPr="003219AF">
        <w:rPr>
          <w:spacing w:val="-22"/>
          <w:sz w:val="21"/>
        </w:rPr>
        <w:t xml:space="preserve"> </w:t>
      </w:r>
      <w:r w:rsidRPr="003219AF">
        <w:rPr>
          <w:sz w:val="21"/>
        </w:rPr>
        <w:t>timelines</w:t>
      </w:r>
    </w:p>
    <w:p w14:paraId="29757EFA" w14:textId="77777777" w:rsidR="00D45BBF" w:rsidRPr="003219AF" w:rsidRDefault="00D45BBF" w:rsidP="003219AF">
      <w:pPr>
        <w:pStyle w:val="ListParagraph"/>
        <w:widowControl w:val="0"/>
        <w:numPr>
          <w:ilvl w:val="0"/>
          <w:numId w:val="30"/>
        </w:numPr>
        <w:tabs>
          <w:tab w:val="left" w:pos="713"/>
        </w:tabs>
        <w:autoSpaceDE w:val="0"/>
        <w:autoSpaceDN w:val="0"/>
        <w:spacing w:after="0" w:line="240" w:lineRule="auto"/>
        <w:rPr>
          <w:sz w:val="21"/>
        </w:rPr>
      </w:pPr>
      <w:r w:rsidRPr="003219AF">
        <w:rPr>
          <w:sz w:val="21"/>
        </w:rPr>
        <w:t>Ability to foster good working relationships with colleagues and</w:t>
      </w:r>
      <w:r w:rsidRPr="003219AF">
        <w:rPr>
          <w:spacing w:val="-21"/>
          <w:sz w:val="21"/>
        </w:rPr>
        <w:t xml:space="preserve"> </w:t>
      </w:r>
      <w:r w:rsidRPr="003219AF">
        <w:rPr>
          <w:sz w:val="21"/>
        </w:rPr>
        <w:t>partners</w:t>
      </w:r>
    </w:p>
    <w:p w14:paraId="3D321581" w14:textId="77777777" w:rsidR="00D45BBF" w:rsidRPr="003219AF" w:rsidRDefault="00D45BBF" w:rsidP="003219AF">
      <w:pPr>
        <w:pStyle w:val="ListParagraph"/>
        <w:widowControl w:val="0"/>
        <w:numPr>
          <w:ilvl w:val="0"/>
          <w:numId w:val="30"/>
        </w:numPr>
        <w:tabs>
          <w:tab w:val="left" w:pos="393"/>
        </w:tabs>
        <w:autoSpaceDE w:val="0"/>
        <w:autoSpaceDN w:val="0"/>
        <w:spacing w:after="0" w:line="240" w:lineRule="auto"/>
        <w:rPr>
          <w:rFonts w:ascii="Symbol"/>
          <w:sz w:val="21"/>
        </w:rPr>
      </w:pPr>
      <w:r w:rsidRPr="003219AF">
        <w:rPr>
          <w:sz w:val="21"/>
        </w:rPr>
        <w:t>Self-motivated and able to work</w:t>
      </w:r>
      <w:r w:rsidRPr="003219AF">
        <w:rPr>
          <w:spacing w:val="-11"/>
          <w:sz w:val="21"/>
        </w:rPr>
        <w:t xml:space="preserve"> </w:t>
      </w:r>
      <w:r w:rsidRPr="003219AF">
        <w:rPr>
          <w:sz w:val="21"/>
        </w:rPr>
        <w:t>independently</w:t>
      </w:r>
    </w:p>
    <w:p w14:paraId="456FCB35" w14:textId="2C42ABE3" w:rsidR="00D45BBF" w:rsidRPr="007743D8" w:rsidRDefault="00D45BBF" w:rsidP="003219AF">
      <w:pPr>
        <w:pStyle w:val="ListParagraph"/>
        <w:widowControl w:val="0"/>
        <w:numPr>
          <w:ilvl w:val="0"/>
          <w:numId w:val="30"/>
        </w:numPr>
        <w:tabs>
          <w:tab w:val="left" w:pos="393"/>
        </w:tabs>
        <w:autoSpaceDE w:val="0"/>
        <w:autoSpaceDN w:val="0"/>
        <w:spacing w:after="0" w:line="240" w:lineRule="auto"/>
        <w:rPr>
          <w:rFonts w:ascii="Symbol"/>
          <w:sz w:val="21"/>
        </w:rPr>
      </w:pPr>
      <w:r w:rsidRPr="003219AF">
        <w:rPr>
          <w:sz w:val="21"/>
        </w:rPr>
        <w:t>Reliable and committed to working for the</w:t>
      </w:r>
      <w:r w:rsidRPr="003219AF">
        <w:rPr>
          <w:spacing w:val="-13"/>
          <w:sz w:val="21"/>
        </w:rPr>
        <w:t xml:space="preserve"> </w:t>
      </w:r>
      <w:r w:rsidRPr="003219AF">
        <w:rPr>
          <w:sz w:val="21"/>
        </w:rPr>
        <w:t>project</w:t>
      </w:r>
    </w:p>
    <w:p w14:paraId="3A53FFD0" w14:textId="4389A1F5" w:rsidR="00EC3503" w:rsidRDefault="00EC3503" w:rsidP="007743D8">
      <w:pPr>
        <w:widowControl w:val="0"/>
        <w:tabs>
          <w:tab w:val="left" w:pos="393"/>
        </w:tabs>
        <w:autoSpaceDE w:val="0"/>
        <w:autoSpaceDN w:val="0"/>
        <w:spacing w:after="0" w:line="240" w:lineRule="auto"/>
        <w:rPr>
          <w:rFonts w:ascii="Symbol"/>
          <w:sz w:val="21"/>
        </w:rPr>
      </w:pPr>
    </w:p>
    <w:p w14:paraId="617E51C7" w14:textId="12F57870" w:rsidR="00CB2F78" w:rsidRPr="00D17FD9" w:rsidRDefault="00CB2F78" w:rsidP="00CB2F78">
      <w:pPr>
        <w:pStyle w:val="Heading1"/>
        <w:rPr>
          <w:rFonts w:asciiTheme="minorHAnsi" w:hAnsiTheme="minorHAnsi" w:cstheme="minorHAnsi"/>
          <w:b w:val="0"/>
          <w:sz w:val="22"/>
          <w:szCs w:val="22"/>
        </w:rPr>
      </w:pPr>
      <w:r w:rsidRPr="00D17FD9">
        <w:rPr>
          <w:rFonts w:asciiTheme="minorHAnsi" w:hAnsiTheme="minorHAnsi" w:cstheme="minorHAnsi"/>
          <w:sz w:val="22"/>
          <w:szCs w:val="22"/>
        </w:rPr>
        <w:t xml:space="preserve">Project Coordinator </w:t>
      </w:r>
      <w:r w:rsidR="00D17FD9">
        <w:rPr>
          <w:rFonts w:asciiTheme="minorHAnsi" w:hAnsiTheme="minorHAnsi" w:cstheme="minorHAnsi"/>
          <w:sz w:val="22"/>
          <w:szCs w:val="22"/>
        </w:rPr>
        <w:t>(</w:t>
      </w:r>
      <w:r w:rsidRPr="00D17FD9">
        <w:rPr>
          <w:rFonts w:asciiTheme="minorHAnsi" w:hAnsiTheme="minorHAnsi" w:cstheme="minorHAnsi"/>
          <w:sz w:val="22"/>
          <w:szCs w:val="22"/>
        </w:rPr>
        <w:t>Leadership Development</w:t>
      </w:r>
      <w:r w:rsidR="00D17FD9">
        <w:rPr>
          <w:rFonts w:asciiTheme="minorHAnsi" w:hAnsiTheme="minorHAnsi" w:cstheme="minorHAnsi"/>
          <w:sz w:val="22"/>
          <w:szCs w:val="22"/>
        </w:rPr>
        <w:t>)</w:t>
      </w:r>
    </w:p>
    <w:p w14:paraId="75817C1D" w14:textId="77777777" w:rsidR="00CB2F78" w:rsidRPr="00030E69" w:rsidRDefault="00CB2F78" w:rsidP="00CB2F78">
      <w:pPr>
        <w:rPr>
          <w:rFonts w:eastAsia="Times New Roman"/>
          <w:vanish/>
          <w:lang w:eastAsia="en-NZ"/>
        </w:rPr>
      </w:pPr>
    </w:p>
    <w:tbl>
      <w:tblPr>
        <w:tblW w:w="9781" w:type="dxa"/>
        <w:tblCellMar>
          <w:top w:w="15" w:type="dxa"/>
          <w:left w:w="15" w:type="dxa"/>
          <w:bottom w:w="15" w:type="dxa"/>
          <w:right w:w="15" w:type="dxa"/>
        </w:tblCellMar>
        <w:tblLook w:val="04A0" w:firstRow="1" w:lastRow="0" w:firstColumn="1" w:lastColumn="0" w:noHBand="0" w:noVBand="1"/>
      </w:tblPr>
      <w:tblGrid>
        <w:gridCol w:w="9781"/>
      </w:tblGrid>
      <w:tr w:rsidR="00CB2F78" w:rsidRPr="009334EC" w14:paraId="5A0FE3E4" w14:textId="77777777" w:rsidTr="00143CC7">
        <w:tc>
          <w:tcPr>
            <w:tcW w:w="9781" w:type="dxa"/>
            <w:shd w:val="clear" w:color="auto" w:fill="auto"/>
            <w:hideMark/>
          </w:tcPr>
          <w:p w14:paraId="3B3387B0" w14:textId="0CE75C52" w:rsidR="00D17FD9" w:rsidRPr="002C37DA" w:rsidRDefault="00D17FD9" w:rsidP="00D17FD9">
            <w:pPr>
              <w:pStyle w:val="TableParagraph"/>
              <w:spacing w:line="200" w:lineRule="exact"/>
              <w:ind w:right="1102"/>
              <w:rPr>
                <w:rFonts w:asciiTheme="minorHAnsi" w:hAnsiTheme="minorHAnsi" w:cstheme="minorHAnsi"/>
                <w:sz w:val="20"/>
                <w:szCs w:val="20"/>
              </w:rPr>
            </w:pPr>
            <w:r w:rsidRPr="002C37DA">
              <w:rPr>
                <w:rFonts w:asciiTheme="minorHAnsi" w:hAnsiTheme="minorHAnsi" w:cstheme="minorHAnsi"/>
                <w:sz w:val="20"/>
                <w:szCs w:val="20"/>
              </w:rPr>
              <w:t xml:space="preserve">Project title: </w:t>
            </w:r>
            <w:r w:rsidR="00C66766" w:rsidRPr="002C37DA">
              <w:rPr>
                <w:rFonts w:asciiTheme="minorHAnsi" w:hAnsiTheme="minorHAnsi" w:cstheme="minorHAnsi"/>
                <w:sz w:val="20"/>
                <w:szCs w:val="20"/>
              </w:rPr>
              <w:t>Women in Leadership in Samoa (WILS)</w:t>
            </w:r>
          </w:p>
          <w:p w14:paraId="06432309" w14:textId="35445BA2" w:rsidR="00D17FD9" w:rsidRPr="002C37DA" w:rsidRDefault="00D17FD9" w:rsidP="00D17FD9">
            <w:pPr>
              <w:pStyle w:val="TableParagraph"/>
              <w:spacing w:line="200" w:lineRule="exact"/>
              <w:ind w:right="1102"/>
              <w:rPr>
                <w:rFonts w:asciiTheme="minorHAnsi" w:hAnsiTheme="minorHAnsi" w:cstheme="minorHAnsi"/>
                <w:sz w:val="20"/>
                <w:szCs w:val="20"/>
              </w:rPr>
            </w:pPr>
            <w:r w:rsidRPr="002C37DA">
              <w:rPr>
                <w:rFonts w:asciiTheme="minorHAnsi" w:hAnsiTheme="minorHAnsi" w:cstheme="minorHAnsi"/>
                <w:sz w:val="20"/>
                <w:szCs w:val="20"/>
              </w:rPr>
              <w:t xml:space="preserve">Project Number: </w:t>
            </w:r>
            <w:r w:rsidR="00C66766" w:rsidRPr="002C37DA">
              <w:rPr>
                <w:rFonts w:asciiTheme="minorHAnsi" w:hAnsiTheme="minorHAnsi" w:cstheme="minorHAnsi"/>
                <w:sz w:val="20"/>
                <w:szCs w:val="20"/>
              </w:rPr>
              <w:t>TBC</w:t>
            </w:r>
          </w:p>
          <w:p w14:paraId="261F02FA" w14:textId="5EDFF6B4" w:rsidR="00D17FD9" w:rsidRPr="002C37DA" w:rsidRDefault="00D17FD9" w:rsidP="00D17FD9">
            <w:pPr>
              <w:pStyle w:val="TableParagraph"/>
              <w:spacing w:line="200" w:lineRule="exact"/>
              <w:ind w:right="1102"/>
              <w:rPr>
                <w:rFonts w:asciiTheme="minorHAnsi" w:hAnsiTheme="minorHAnsi" w:cstheme="minorHAnsi"/>
                <w:sz w:val="20"/>
                <w:szCs w:val="20"/>
              </w:rPr>
            </w:pPr>
            <w:r w:rsidRPr="002C37DA">
              <w:rPr>
                <w:rFonts w:asciiTheme="minorHAnsi" w:hAnsiTheme="minorHAnsi" w:cstheme="minorHAnsi"/>
                <w:sz w:val="20"/>
                <w:szCs w:val="20"/>
              </w:rPr>
              <w:t>Job Code Title:</w:t>
            </w:r>
            <w:r w:rsidR="00C66766" w:rsidRPr="002C37DA">
              <w:rPr>
                <w:rFonts w:asciiTheme="minorHAnsi" w:hAnsiTheme="minorHAnsi" w:cstheme="minorHAnsi"/>
                <w:sz w:val="20"/>
                <w:szCs w:val="20"/>
              </w:rPr>
              <w:t xml:space="preserve"> Project Coordinator</w:t>
            </w:r>
          </w:p>
          <w:p w14:paraId="5824273E" w14:textId="77777777" w:rsidR="00C66766" w:rsidRPr="002C37DA" w:rsidRDefault="00D17FD9" w:rsidP="00C66766">
            <w:pPr>
              <w:pStyle w:val="TableParagraph"/>
              <w:spacing w:line="200" w:lineRule="exact"/>
              <w:ind w:right="3830"/>
              <w:rPr>
                <w:rFonts w:asciiTheme="minorHAnsi" w:hAnsiTheme="minorHAnsi" w:cstheme="minorHAnsi"/>
                <w:sz w:val="20"/>
                <w:szCs w:val="20"/>
              </w:rPr>
            </w:pPr>
            <w:r w:rsidRPr="002C37DA">
              <w:rPr>
                <w:rFonts w:asciiTheme="minorHAnsi" w:hAnsiTheme="minorHAnsi" w:cstheme="minorHAnsi"/>
                <w:sz w:val="20"/>
                <w:szCs w:val="20"/>
              </w:rPr>
              <w:t xml:space="preserve">Duration of Employment: </w:t>
            </w:r>
            <w:r w:rsidR="00C66766" w:rsidRPr="002C37DA">
              <w:rPr>
                <w:rFonts w:asciiTheme="minorHAnsi" w:hAnsiTheme="minorHAnsi" w:cstheme="minorHAnsi"/>
                <w:sz w:val="20"/>
                <w:szCs w:val="20"/>
              </w:rPr>
              <w:t xml:space="preserve">Four years (2023 - 2026) </w:t>
            </w:r>
          </w:p>
          <w:p w14:paraId="665C2A8B" w14:textId="77777777" w:rsidR="00C66766" w:rsidRPr="002C37DA" w:rsidRDefault="00D17FD9" w:rsidP="00C66766">
            <w:pPr>
              <w:pStyle w:val="TableParagraph"/>
              <w:spacing w:line="200" w:lineRule="exact"/>
              <w:ind w:right="3830"/>
              <w:rPr>
                <w:rFonts w:asciiTheme="minorHAnsi" w:hAnsiTheme="minorHAnsi" w:cstheme="minorHAnsi"/>
                <w:sz w:val="20"/>
                <w:szCs w:val="20"/>
              </w:rPr>
            </w:pPr>
            <w:r w:rsidRPr="002C37DA">
              <w:rPr>
                <w:rFonts w:asciiTheme="minorHAnsi" w:hAnsiTheme="minorHAnsi" w:cstheme="minorHAnsi"/>
                <w:sz w:val="20"/>
                <w:szCs w:val="20"/>
              </w:rPr>
              <w:t xml:space="preserve">Working nature: </w:t>
            </w:r>
            <w:r w:rsidR="00C66766" w:rsidRPr="002C37DA">
              <w:rPr>
                <w:rFonts w:asciiTheme="minorHAnsi" w:hAnsiTheme="minorHAnsi" w:cstheme="minorHAnsi"/>
                <w:sz w:val="20"/>
                <w:szCs w:val="20"/>
              </w:rPr>
              <w:t>Full-time assignment</w:t>
            </w:r>
          </w:p>
          <w:p w14:paraId="336DFFF5" w14:textId="6C553A64" w:rsidR="00D17FD9" w:rsidRPr="002C37DA" w:rsidRDefault="00D17FD9" w:rsidP="00D17FD9">
            <w:pPr>
              <w:pStyle w:val="TableParagraph"/>
              <w:spacing w:line="200" w:lineRule="exact"/>
              <w:ind w:right="1102"/>
              <w:rPr>
                <w:rFonts w:asciiTheme="minorHAnsi" w:hAnsiTheme="minorHAnsi" w:cstheme="minorHAnsi"/>
                <w:sz w:val="20"/>
                <w:szCs w:val="20"/>
              </w:rPr>
            </w:pPr>
            <w:r w:rsidRPr="002C37DA">
              <w:rPr>
                <w:rFonts w:asciiTheme="minorHAnsi" w:hAnsiTheme="minorHAnsi" w:cstheme="minorHAnsi"/>
                <w:sz w:val="20"/>
                <w:szCs w:val="20"/>
              </w:rPr>
              <w:t>Working hours:</w:t>
            </w:r>
            <w:r w:rsidR="00C66766" w:rsidRPr="002C37DA">
              <w:rPr>
                <w:rFonts w:asciiTheme="minorHAnsi" w:hAnsiTheme="minorHAnsi" w:cstheme="minorHAnsi"/>
                <w:sz w:val="20"/>
                <w:szCs w:val="20"/>
              </w:rPr>
              <w:t xml:space="preserve"> 40 hours a week</w:t>
            </w:r>
          </w:p>
          <w:p w14:paraId="1E012562" w14:textId="0DF83177" w:rsidR="00D17FD9" w:rsidRPr="002C37DA" w:rsidRDefault="00D17FD9" w:rsidP="00D17FD9">
            <w:pPr>
              <w:pStyle w:val="TableParagraph"/>
              <w:spacing w:line="200" w:lineRule="exact"/>
              <w:rPr>
                <w:rFonts w:asciiTheme="minorHAnsi" w:hAnsiTheme="minorHAnsi" w:cstheme="minorHAnsi"/>
                <w:sz w:val="20"/>
                <w:szCs w:val="20"/>
              </w:rPr>
            </w:pPr>
            <w:r w:rsidRPr="002C37DA">
              <w:rPr>
                <w:rFonts w:asciiTheme="minorHAnsi" w:hAnsiTheme="minorHAnsi" w:cstheme="minorHAnsi"/>
                <w:sz w:val="20"/>
                <w:szCs w:val="20"/>
              </w:rPr>
              <w:t>Duty station:</w:t>
            </w:r>
            <w:r w:rsidR="006460AA" w:rsidRPr="002C37DA">
              <w:rPr>
                <w:rFonts w:asciiTheme="minorHAnsi" w:hAnsiTheme="minorHAnsi" w:cstheme="minorHAnsi"/>
                <w:sz w:val="20"/>
                <w:szCs w:val="20"/>
              </w:rPr>
              <w:t xml:space="preserve"> Apia Samoa</w:t>
            </w:r>
          </w:p>
          <w:p w14:paraId="67E3E192" w14:textId="77777777" w:rsidR="006460AA" w:rsidRPr="002C37DA" w:rsidRDefault="00D17FD9" w:rsidP="00143CC7">
            <w:pPr>
              <w:rPr>
                <w:rFonts w:cstheme="minorHAnsi"/>
                <w:sz w:val="20"/>
                <w:szCs w:val="20"/>
              </w:rPr>
            </w:pPr>
            <w:r w:rsidRPr="002C37DA">
              <w:rPr>
                <w:rFonts w:cstheme="minorHAnsi"/>
                <w:sz w:val="20"/>
                <w:szCs w:val="20"/>
              </w:rPr>
              <w:t>Pre-classified Grade:</w:t>
            </w:r>
            <w:r w:rsidR="006460AA" w:rsidRPr="002C37DA">
              <w:rPr>
                <w:rFonts w:cstheme="minorHAnsi"/>
                <w:sz w:val="20"/>
                <w:szCs w:val="20"/>
              </w:rPr>
              <w:t xml:space="preserve"> TBC</w:t>
            </w:r>
          </w:p>
          <w:p w14:paraId="77E0B3CF" w14:textId="5F0BEF30" w:rsidR="00D17FD9" w:rsidRPr="002C37DA" w:rsidRDefault="00D17FD9" w:rsidP="00143CC7">
            <w:pPr>
              <w:rPr>
                <w:rFonts w:cstheme="minorHAnsi"/>
                <w:sz w:val="20"/>
                <w:szCs w:val="20"/>
              </w:rPr>
            </w:pPr>
            <w:r w:rsidRPr="002C37DA">
              <w:rPr>
                <w:rFonts w:cstheme="minorHAnsi"/>
                <w:sz w:val="20"/>
                <w:szCs w:val="20"/>
              </w:rPr>
              <w:t>Supervisor:</w:t>
            </w:r>
            <w:r w:rsidR="006460AA" w:rsidRPr="002C37DA">
              <w:rPr>
                <w:rFonts w:cstheme="minorHAnsi"/>
                <w:sz w:val="20"/>
                <w:szCs w:val="20"/>
              </w:rPr>
              <w:t xml:space="preserve"> Program Manager</w:t>
            </w:r>
          </w:p>
          <w:p w14:paraId="0383595A" w14:textId="08B174E4" w:rsidR="00CB2F78" w:rsidRPr="009334EC" w:rsidRDefault="00CB2F78" w:rsidP="00143CC7">
            <w:pPr>
              <w:rPr>
                <w:rFonts w:eastAsia="Times New Roman" w:cstheme="minorHAnsi"/>
                <w:b/>
                <w:bCs/>
                <w:color w:val="0055AA"/>
                <w:sz w:val="20"/>
                <w:szCs w:val="20"/>
                <w:lang w:eastAsia="en-NZ"/>
              </w:rPr>
            </w:pPr>
            <w:r w:rsidRPr="009334EC">
              <w:rPr>
                <w:rFonts w:eastAsia="Times New Roman" w:cstheme="minorHAnsi"/>
                <w:b/>
                <w:bCs/>
                <w:color w:val="0055AA"/>
                <w:sz w:val="20"/>
                <w:szCs w:val="20"/>
                <w:lang w:eastAsia="en-NZ"/>
              </w:rPr>
              <w:t>Background</w:t>
            </w:r>
          </w:p>
          <w:p w14:paraId="61078C10" w14:textId="77777777" w:rsidR="00CB2F78" w:rsidRPr="009334EC" w:rsidRDefault="00CB2F78" w:rsidP="00143CC7">
            <w:pPr>
              <w:pStyle w:val="Default"/>
              <w:jc w:val="both"/>
              <w:rPr>
                <w:rFonts w:asciiTheme="minorHAnsi" w:hAnsiTheme="minorHAnsi" w:cstheme="minorHAnsi"/>
                <w:sz w:val="20"/>
                <w:szCs w:val="20"/>
              </w:rPr>
            </w:pPr>
            <w:r w:rsidRPr="009334EC">
              <w:rPr>
                <w:rFonts w:asciiTheme="minorHAnsi" w:hAnsiTheme="minorHAnsi" w:cstheme="minorHAnsi"/>
                <w:sz w:val="20"/>
                <w:szCs w:val="20"/>
              </w:rPr>
              <w:t xml:space="preserve">UNDP works in more than 170 countries and territories, helping to achieve the eradication of poverty and the reduction of inequalities and exclusion. Anchored in the 2030 Agenda for Sustainable Development and committed to the principles of universality, equality and leaving no one behind, UNDP’s vision under its Strategic Plan, 2018-2021 is to help countries achieve sustainable development by eradicating poverty in all its forms and dimensions, accelerating structural transformations for sustainable development and building resilience to crises and shocks, in order to safeguard development gains. </w:t>
            </w:r>
          </w:p>
          <w:p w14:paraId="79952EC1" w14:textId="77777777" w:rsidR="00CB2F78" w:rsidRPr="009334EC" w:rsidRDefault="00CB2F78" w:rsidP="00143CC7">
            <w:pPr>
              <w:pStyle w:val="Default"/>
              <w:ind w:left="-128"/>
              <w:jc w:val="both"/>
              <w:rPr>
                <w:rFonts w:asciiTheme="minorHAnsi" w:hAnsiTheme="minorHAnsi" w:cstheme="minorHAnsi"/>
                <w:sz w:val="20"/>
                <w:szCs w:val="20"/>
              </w:rPr>
            </w:pPr>
          </w:p>
          <w:p w14:paraId="6B2FA65C" w14:textId="77777777" w:rsidR="00CB2F78" w:rsidRPr="009334EC" w:rsidRDefault="00CB2F78" w:rsidP="00143CC7">
            <w:pPr>
              <w:pStyle w:val="Default"/>
              <w:jc w:val="both"/>
              <w:rPr>
                <w:rFonts w:asciiTheme="minorHAnsi" w:hAnsiTheme="minorHAnsi" w:cstheme="minorHAnsi"/>
                <w:sz w:val="20"/>
                <w:szCs w:val="20"/>
              </w:rPr>
            </w:pPr>
            <w:r w:rsidRPr="009334EC">
              <w:rPr>
                <w:rFonts w:asciiTheme="minorHAnsi" w:hAnsiTheme="minorHAnsi" w:cstheme="minorHAnsi"/>
                <w:sz w:val="20"/>
                <w:szCs w:val="20"/>
              </w:rPr>
              <w:t>The ‘Women in Leadership in Samoa’ (WILS) Project is a joint UNDP and UN Women led project that contributes to ongoing efforts aimed at improving gender equality in Samoa. It aims to strengthen women’s leadership targeting women in the community, younger (emerging) women, and potential candidates for the upcoming elections. Through partnerships, networks, advocacy, outreach, civic awareness and capacity building initiatives, the Project hopes for an increased civic awareness of the need for inclusive and effective women’s participation and representation. Women should be able to learn new skills, have more confidence and feel motivated to exercise leadership in their communities and willing to engage with gender equality and development issues. Further Parliamentarians will be encouraged to operationalize the Sustainable Development Agenda in Samoa, noting that without strengthening gender equality the SDGs cannot be achieved. The Project will partner with existing regional programs for Parliamentarians and women’s participation. Finally, the Project will be a regional and national source of knowledge through continued research and analysis, and with South-South exchanges for experiences and lessons sharing with counterparts and other actors.</w:t>
            </w:r>
          </w:p>
          <w:p w14:paraId="1E0E0831" w14:textId="77777777" w:rsidR="00CB2F78" w:rsidRPr="009334EC" w:rsidRDefault="00CB2F78" w:rsidP="00143CC7">
            <w:pPr>
              <w:pStyle w:val="NoSpacing"/>
              <w:jc w:val="both"/>
              <w:rPr>
                <w:rFonts w:cstheme="minorHAnsi"/>
                <w:sz w:val="20"/>
                <w:szCs w:val="20"/>
              </w:rPr>
            </w:pPr>
          </w:p>
          <w:p w14:paraId="1B5D0184" w14:textId="77777777" w:rsidR="00CB2F78" w:rsidRPr="009334EC" w:rsidRDefault="00CB2F78" w:rsidP="00143CC7">
            <w:pPr>
              <w:pStyle w:val="Default"/>
              <w:jc w:val="both"/>
              <w:rPr>
                <w:rFonts w:asciiTheme="minorHAnsi" w:eastAsia="Times New Roman" w:hAnsiTheme="minorHAnsi" w:cstheme="minorHAnsi"/>
                <w:b/>
                <w:bCs/>
                <w:color w:val="0055AA"/>
                <w:sz w:val="20"/>
                <w:szCs w:val="20"/>
                <w:lang w:eastAsia="en-NZ"/>
              </w:rPr>
            </w:pPr>
            <w:r w:rsidRPr="009334EC">
              <w:rPr>
                <w:rFonts w:asciiTheme="minorHAnsi" w:hAnsiTheme="minorHAnsi" w:cstheme="minorHAnsi"/>
                <w:sz w:val="20"/>
                <w:szCs w:val="20"/>
              </w:rPr>
              <w:t>Under the overall guidance and supervision of the Project Manager, the Project Coordinator is responsible for leading and coordinating the design/formulation and implementation of the Project’s leadership development component and associated activity result areas. This component consists of enhancing leadership capacity of women in their communities and promoting political inclusivity and supporting women’s political participation through a focus on development. S/he also will provide support to program implementation, coordination of all Project work and activities, as well as contributing to Project monitoring and evaluation and administrative functions when required.</w:t>
            </w:r>
          </w:p>
        </w:tc>
      </w:tr>
      <w:tr w:rsidR="00CB2F78" w:rsidRPr="009334EC" w14:paraId="4735FA83" w14:textId="77777777" w:rsidTr="00143CC7">
        <w:tc>
          <w:tcPr>
            <w:tcW w:w="9781" w:type="dxa"/>
            <w:shd w:val="clear" w:color="auto" w:fill="auto"/>
            <w:hideMark/>
          </w:tcPr>
          <w:p w14:paraId="2EA691D9" w14:textId="77777777" w:rsidR="00CB2F78" w:rsidRPr="009334EC" w:rsidRDefault="00CB2F78" w:rsidP="00143CC7">
            <w:pPr>
              <w:rPr>
                <w:rFonts w:eastAsia="Times New Roman" w:cstheme="minorHAnsi"/>
                <w:b/>
                <w:bCs/>
                <w:color w:val="0055AA"/>
                <w:sz w:val="20"/>
                <w:szCs w:val="20"/>
                <w:lang w:eastAsia="en-NZ"/>
              </w:rPr>
            </w:pPr>
            <w:r w:rsidRPr="009334EC">
              <w:rPr>
                <w:rFonts w:eastAsia="Times New Roman" w:cstheme="minorHAnsi"/>
                <w:b/>
                <w:bCs/>
                <w:color w:val="0055AA"/>
                <w:sz w:val="20"/>
                <w:szCs w:val="20"/>
                <w:lang w:eastAsia="en-NZ"/>
              </w:rPr>
              <w:t>Duties and Responsibilities</w:t>
            </w:r>
          </w:p>
        </w:tc>
      </w:tr>
      <w:tr w:rsidR="00CB2F78" w:rsidRPr="009334EC" w14:paraId="29F11B04" w14:textId="77777777" w:rsidTr="00143CC7">
        <w:tc>
          <w:tcPr>
            <w:tcW w:w="9781" w:type="dxa"/>
            <w:shd w:val="clear" w:color="auto" w:fill="auto"/>
            <w:hideMark/>
          </w:tcPr>
          <w:p w14:paraId="7CD854C5" w14:textId="77777777" w:rsidR="00CB2F78" w:rsidRPr="009334EC" w:rsidRDefault="00CB2F78" w:rsidP="00CB2F78">
            <w:pPr>
              <w:pStyle w:val="ListParagraph"/>
              <w:numPr>
                <w:ilvl w:val="0"/>
                <w:numId w:val="55"/>
              </w:numPr>
              <w:spacing w:before="100" w:beforeAutospacing="1" w:after="0" w:afterAutospacing="1" w:line="240" w:lineRule="auto"/>
              <w:rPr>
                <w:rFonts w:cstheme="minorHAnsi"/>
                <w:i/>
                <w:sz w:val="20"/>
                <w:szCs w:val="20"/>
              </w:rPr>
            </w:pPr>
            <w:r w:rsidRPr="009334EC">
              <w:rPr>
                <w:rFonts w:cstheme="minorHAnsi"/>
                <w:b/>
                <w:i/>
                <w:sz w:val="20"/>
                <w:szCs w:val="20"/>
              </w:rPr>
              <w:t>Lead the implementation and coordination of the UNDP’s component of the WILS Project</w:t>
            </w:r>
          </w:p>
          <w:p w14:paraId="1238F9F6" w14:textId="77777777" w:rsidR="00CB2F78" w:rsidRPr="009334EC" w:rsidRDefault="00CB2F78" w:rsidP="00CB2F78">
            <w:pPr>
              <w:pStyle w:val="ListParagraph"/>
              <w:numPr>
                <w:ilvl w:val="0"/>
                <w:numId w:val="54"/>
              </w:numPr>
              <w:spacing w:before="100" w:beforeAutospacing="1" w:after="0" w:afterAutospacing="1" w:line="240" w:lineRule="auto"/>
              <w:rPr>
                <w:rFonts w:cstheme="minorHAnsi"/>
                <w:sz w:val="20"/>
                <w:szCs w:val="20"/>
              </w:rPr>
            </w:pPr>
            <w:r w:rsidRPr="009334EC">
              <w:rPr>
                <w:rFonts w:cstheme="minorHAnsi"/>
                <w:sz w:val="20"/>
                <w:szCs w:val="20"/>
              </w:rPr>
              <w:t xml:space="preserve">Lead the implementation of the project’s activities in accordance with the multi-year and annual work plan and towards achieving the project outcomes, outputs and performance indicators. </w:t>
            </w:r>
          </w:p>
          <w:p w14:paraId="2EDA1787" w14:textId="77777777" w:rsidR="00CB2F78" w:rsidRPr="009334EC" w:rsidRDefault="00CB2F78" w:rsidP="00CB2F78">
            <w:pPr>
              <w:pStyle w:val="ListParagraph"/>
              <w:numPr>
                <w:ilvl w:val="0"/>
                <w:numId w:val="54"/>
              </w:numPr>
              <w:spacing w:before="100" w:beforeAutospacing="1" w:after="0" w:afterAutospacing="1" w:line="240" w:lineRule="auto"/>
              <w:rPr>
                <w:rFonts w:cstheme="minorHAnsi"/>
                <w:sz w:val="20"/>
                <w:szCs w:val="20"/>
              </w:rPr>
            </w:pPr>
            <w:r w:rsidRPr="009334EC">
              <w:rPr>
                <w:rFonts w:cstheme="minorHAnsi"/>
                <w:sz w:val="20"/>
                <w:szCs w:val="20"/>
              </w:rPr>
              <w:t xml:space="preserve">Ensure timely and efficient implementation of the project’s activities in accordance with the work plan to ensure that the project outcomes and outputs are aligned with Project document. </w:t>
            </w:r>
          </w:p>
          <w:p w14:paraId="7FC5629E" w14:textId="77777777" w:rsidR="00CB2F78" w:rsidRPr="009334EC" w:rsidRDefault="00CB2F78" w:rsidP="00CB2F78">
            <w:pPr>
              <w:pStyle w:val="ListParagraph"/>
              <w:numPr>
                <w:ilvl w:val="0"/>
                <w:numId w:val="54"/>
              </w:numPr>
              <w:spacing w:before="100" w:beforeAutospacing="1" w:after="0" w:afterAutospacing="1" w:line="240" w:lineRule="auto"/>
              <w:rPr>
                <w:rFonts w:cstheme="minorHAnsi"/>
                <w:sz w:val="20"/>
                <w:szCs w:val="20"/>
              </w:rPr>
            </w:pPr>
            <w:r w:rsidRPr="009334EC">
              <w:rPr>
                <w:rFonts w:cstheme="minorHAnsi"/>
                <w:sz w:val="20"/>
                <w:szCs w:val="20"/>
              </w:rPr>
              <w:t xml:space="preserve">Provide guidance and support to UNDP implementing partners and responsible parties, carrying specific activities of the project. </w:t>
            </w:r>
          </w:p>
          <w:p w14:paraId="526539AA" w14:textId="77777777" w:rsidR="00CB2F78" w:rsidRPr="009334EC" w:rsidRDefault="00CB2F78" w:rsidP="00CB2F78">
            <w:pPr>
              <w:pStyle w:val="ListParagraph"/>
              <w:numPr>
                <w:ilvl w:val="0"/>
                <w:numId w:val="54"/>
              </w:numPr>
              <w:spacing w:before="100" w:beforeAutospacing="1" w:after="0" w:afterAutospacing="1" w:line="240" w:lineRule="auto"/>
              <w:rPr>
                <w:rFonts w:cstheme="minorHAnsi"/>
                <w:sz w:val="20"/>
                <w:szCs w:val="20"/>
              </w:rPr>
            </w:pPr>
            <w:r w:rsidRPr="009334EC">
              <w:rPr>
                <w:rFonts w:cstheme="minorHAnsi"/>
                <w:sz w:val="20"/>
                <w:szCs w:val="20"/>
              </w:rPr>
              <w:t>Support project related events, including trainings and workshops organized by project partners and support as required to deliver project activities.</w:t>
            </w:r>
          </w:p>
          <w:p w14:paraId="106208C0"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t xml:space="preserve">Monitor project performance and track progress to assess impact and compliance with sustainable development goals and results-based performance indicators and to help assess future programme orientation. </w:t>
            </w:r>
          </w:p>
          <w:p w14:paraId="1BF666FF"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t xml:space="preserve">Closely monitor the delivery status and prepare periodic written progress updates, both narrative and financial in relation to the agreed work plan and implementation strategy. </w:t>
            </w:r>
          </w:p>
          <w:p w14:paraId="56DA15C8" w14:textId="77777777" w:rsidR="00CB2F78" w:rsidRPr="009334EC" w:rsidRDefault="00CB2F78" w:rsidP="00CB2F78">
            <w:pPr>
              <w:pStyle w:val="ListParagraph"/>
              <w:numPr>
                <w:ilvl w:val="0"/>
                <w:numId w:val="55"/>
              </w:numPr>
              <w:spacing w:after="0" w:line="240" w:lineRule="auto"/>
              <w:contextualSpacing w:val="0"/>
              <w:rPr>
                <w:rFonts w:cstheme="minorHAnsi"/>
                <w:i/>
                <w:sz w:val="20"/>
                <w:szCs w:val="20"/>
              </w:rPr>
            </w:pPr>
            <w:r w:rsidRPr="009334EC">
              <w:rPr>
                <w:rFonts w:cstheme="minorHAnsi"/>
                <w:b/>
                <w:bCs/>
                <w:i/>
                <w:sz w:val="20"/>
                <w:szCs w:val="20"/>
              </w:rPr>
              <w:t>Formulation and implementation of the WILS Project’s key initiatives and Activity Result Areas under the UNDP’s outputs</w:t>
            </w:r>
          </w:p>
          <w:p w14:paraId="07828EFF"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t xml:space="preserve">In consultation with Project team and partners, develop concept notes on all UNDP’s key activity result areas. </w:t>
            </w:r>
          </w:p>
          <w:p w14:paraId="36B49159"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t xml:space="preserve">Conduct research and situational analyses for the design and implementation of key activity result areas. </w:t>
            </w:r>
          </w:p>
          <w:p w14:paraId="4838CC76"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lastRenderedPageBreak/>
              <w:t>Liaise with counterparts, implementing partners, consultants, contractors and others on the formulation/design and implementation of the Project activities under the UNDP component.</w:t>
            </w:r>
          </w:p>
          <w:p w14:paraId="4608AF7F"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t>Work with counterparts, implementing partners, consultants and others to facilitate the timely and effective implementation of the Project activities under the UNDP component.</w:t>
            </w:r>
          </w:p>
          <w:p w14:paraId="564172CD"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t xml:space="preserve">Organise workshops, meetings, consultations, dialogues, briefing sessions, and other events relating to the UNDP component. </w:t>
            </w:r>
          </w:p>
          <w:p w14:paraId="27DE103F"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t xml:space="preserve">Facilitate partnerships, networks and coalitions as to ensure a better coordinated approach to the implementation of the UNDP deliveries. </w:t>
            </w:r>
          </w:p>
          <w:p w14:paraId="0D21F856"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t xml:space="preserve">Provide support to the Project Manager in reshaping the strategic direction of the Project and required revisions of the Project’s multi-year work plan, annual work plan, monitoring and evaluation, risk management and other related areas. </w:t>
            </w:r>
          </w:p>
          <w:p w14:paraId="6B40BE9A" w14:textId="77777777" w:rsidR="00CB2F78" w:rsidRPr="009334EC" w:rsidRDefault="00CB2F78" w:rsidP="00CB2F78">
            <w:pPr>
              <w:pStyle w:val="ListParagraph"/>
              <w:numPr>
                <w:ilvl w:val="0"/>
                <w:numId w:val="55"/>
              </w:numPr>
              <w:spacing w:after="0" w:line="240" w:lineRule="auto"/>
              <w:contextualSpacing w:val="0"/>
              <w:rPr>
                <w:rFonts w:cstheme="minorHAnsi"/>
                <w:b/>
                <w:bCs/>
                <w:i/>
                <w:sz w:val="20"/>
                <w:szCs w:val="20"/>
              </w:rPr>
            </w:pPr>
            <w:r w:rsidRPr="009334EC">
              <w:rPr>
                <w:rFonts w:cstheme="minorHAnsi"/>
                <w:b/>
                <w:bCs/>
                <w:i/>
                <w:sz w:val="20"/>
                <w:szCs w:val="20"/>
              </w:rPr>
              <w:t xml:space="preserve">Coordination of and supporting the WILS Project’s overall deliveries, management, administration, and monitoring and evaluation  </w:t>
            </w:r>
          </w:p>
          <w:p w14:paraId="2DDCFF1A"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t xml:space="preserve">Provide inputs on overall Project outputs and activities’ formulation and implementation to ensure coherence, congruence and best value. </w:t>
            </w:r>
          </w:p>
          <w:p w14:paraId="12334451"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t xml:space="preserve">Contribute to the research, communications and knowledge building under the UNDP component and facilitating connection and coordination with those under the UNW component. </w:t>
            </w:r>
          </w:p>
          <w:p w14:paraId="53D08FEC"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t xml:space="preserve">Contribute to the preparation and dissemination of the Project’s reports and knowledge products. </w:t>
            </w:r>
          </w:p>
          <w:p w14:paraId="032E28EE" w14:textId="77777777" w:rsidR="00CB2F78" w:rsidRPr="009334EC" w:rsidRDefault="00CB2F78" w:rsidP="00CB2F78">
            <w:pPr>
              <w:pStyle w:val="ListParagraph"/>
              <w:numPr>
                <w:ilvl w:val="0"/>
                <w:numId w:val="54"/>
              </w:numPr>
              <w:spacing w:after="0" w:line="240" w:lineRule="auto"/>
              <w:rPr>
                <w:rFonts w:cstheme="minorHAnsi"/>
                <w:b/>
                <w:sz w:val="20"/>
                <w:szCs w:val="20"/>
              </w:rPr>
            </w:pPr>
            <w:r w:rsidRPr="009334EC">
              <w:rPr>
                <w:rFonts w:cstheme="minorHAnsi"/>
                <w:sz w:val="20"/>
                <w:szCs w:val="20"/>
              </w:rPr>
              <w:t xml:space="preserve">Work with the Project team to ensure effective and efficient conduct of the M&amp;E requirements of the Project. </w:t>
            </w:r>
          </w:p>
          <w:p w14:paraId="1CE4DDEC"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t xml:space="preserve">Ensure good record keepings of all the information on the UNDP component. </w:t>
            </w:r>
          </w:p>
          <w:p w14:paraId="132267B4" w14:textId="77777777" w:rsidR="00CB2F78" w:rsidRPr="009334EC" w:rsidRDefault="00CB2F78" w:rsidP="00CB2F78">
            <w:pPr>
              <w:pStyle w:val="ListParagraph"/>
              <w:numPr>
                <w:ilvl w:val="0"/>
                <w:numId w:val="54"/>
              </w:numPr>
              <w:spacing w:after="0" w:line="240" w:lineRule="auto"/>
              <w:rPr>
                <w:rFonts w:cstheme="minorHAnsi"/>
                <w:sz w:val="20"/>
                <w:szCs w:val="20"/>
              </w:rPr>
            </w:pPr>
            <w:r w:rsidRPr="009334EC">
              <w:rPr>
                <w:rFonts w:cstheme="minorHAnsi"/>
                <w:sz w:val="20"/>
                <w:szCs w:val="20"/>
              </w:rPr>
              <w:t xml:space="preserve">Provide administrative support for the Project as required to ensure effective and efficient implementation of the Project activities. </w:t>
            </w:r>
          </w:p>
        </w:tc>
      </w:tr>
      <w:tr w:rsidR="00CB2F78" w:rsidRPr="009334EC" w14:paraId="7EEE8F95" w14:textId="77777777" w:rsidTr="00143CC7">
        <w:tc>
          <w:tcPr>
            <w:tcW w:w="9781" w:type="dxa"/>
            <w:shd w:val="clear" w:color="auto" w:fill="auto"/>
          </w:tcPr>
          <w:p w14:paraId="21A62BE4" w14:textId="77777777" w:rsidR="00CB2F78" w:rsidRPr="009334EC" w:rsidRDefault="00CB2F78" w:rsidP="00143CC7">
            <w:pPr>
              <w:spacing w:line="293" w:lineRule="atLeast"/>
              <w:textAlignment w:val="baseline"/>
              <w:rPr>
                <w:rFonts w:eastAsia="Times New Roman" w:cstheme="minorHAnsi"/>
                <w:sz w:val="20"/>
                <w:szCs w:val="20"/>
                <w:lang w:eastAsia="en-NZ"/>
              </w:rPr>
            </w:pPr>
            <w:r w:rsidRPr="009334EC">
              <w:rPr>
                <w:rFonts w:eastAsia="Times New Roman" w:cstheme="minorHAnsi"/>
                <w:b/>
                <w:bCs/>
                <w:color w:val="0055AA"/>
                <w:sz w:val="20"/>
                <w:szCs w:val="20"/>
                <w:lang w:eastAsia="en-NZ"/>
              </w:rPr>
              <w:lastRenderedPageBreak/>
              <w:t>Key Performance Indicators</w:t>
            </w:r>
          </w:p>
        </w:tc>
      </w:tr>
      <w:tr w:rsidR="00CB2F78" w:rsidRPr="009334EC" w14:paraId="2C93E99C" w14:textId="77777777" w:rsidTr="00143CC7">
        <w:tc>
          <w:tcPr>
            <w:tcW w:w="9781" w:type="dxa"/>
            <w:shd w:val="clear" w:color="auto" w:fill="auto"/>
            <w:hideMark/>
          </w:tcPr>
          <w:p w14:paraId="21074B74" w14:textId="77777777" w:rsidR="00CB2F78" w:rsidRPr="009334EC" w:rsidRDefault="00CB2F78" w:rsidP="00CB2F78">
            <w:pPr>
              <w:numPr>
                <w:ilvl w:val="0"/>
                <w:numId w:val="56"/>
              </w:numPr>
              <w:tabs>
                <w:tab w:val="left" w:pos="406"/>
              </w:tabs>
              <w:spacing w:after="0" w:line="240" w:lineRule="auto"/>
              <w:textAlignment w:val="baseline"/>
              <w:rPr>
                <w:rFonts w:eastAsia="Times New Roman" w:cstheme="minorHAnsi"/>
                <w:sz w:val="20"/>
                <w:szCs w:val="20"/>
                <w:lang w:eastAsia="en-NZ"/>
              </w:rPr>
            </w:pPr>
            <w:r w:rsidRPr="009334EC">
              <w:rPr>
                <w:rFonts w:eastAsia="Times New Roman" w:cstheme="minorHAnsi"/>
                <w:sz w:val="20"/>
                <w:szCs w:val="20"/>
                <w:lang w:eastAsia="en-NZ"/>
              </w:rPr>
              <w:t>Timely and quality programme design and inputs to UNDP Strategic Plan;</w:t>
            </w:r>
          </w:p>
          <w:p w14:paraId="2FE67297" w14:textId="77777777" w:rsidR="00CB2F78" w:rsidRPr="009334EC" w:rsidRDefault="00CB2F78" w:rsidP="00CB2F78">
            <w:pPr>
              <w:numPr>
                <w:ilvl w:val="0"/>
                <w:numId w:val="56"/>
              </w:numPr>
              <w:tabs>
                <w:tab w:val="left" w:pos="406"/>
              </w:tabs>
              <w:spacing w:after="0" w:line="240" w:lineRule="auto"/>
              <w:textAlignment w:val="baseline"/>
              <w:rPr>
                <w:rFonts w:eastAsia="Times New Roman" w:cstheme="minorHAnsi"/>
                <w:sz w:val="20"/>
                <w:szCs w:val="20"/>
                <w:lang w:eastAsia="en-NZ"/>
              </w:rPr>
            </w:pPr>
            <w:r w:rsidRPr="009334EC">
              <w:rPr>
                <w:rFonts w:eastAsia="Times New Roman" w:cstheme="minorHAnsi"/>
                <w:sz w:val="20"/>
                <w:szCs w:val="20"/>
                <w:lang w:eastAsia="en-NZ"/>
              </w:rPr>
              <w:t>Timely and quality of programme delivery in line with budget and workplans;</w:t>
            </w:r>
          </w:p>
          <w:p w14:paraId="36C6CF57" w14:textId="77777777" w:rsidR="00CB2F78" w:rsidRPr="009334EC" w:rsidRDefault="00CB2F78" w:rsidP="00CB2F78">
            <w:pPr>
              <w:numPr>
                <w:ilvl w:val="0"/>
                <w:numId w:val="56"/>
              </w:numPr>
              <w:tabs>
                <w:tab w:val="left" w:pos="406"/>
              </w:tabs>
              <w:spacing w:after="0" w:line="240" w:lineRule="auto"/>
              <w:textAlignment w:val="baseline"/>
              <w:rPr>
                <w:rFonts w:eastAsia="Times New Roman" w:cstheme="minorHAnsi"/>
                <w:sz w:val="20"/>
                <w:szCs w:val="20"/>
                <w:lang w:eastAsia="en-NZ"/>
              </w:rPr>
            </w:pPr>
            <w:r w:rsidRPr="009334EC">
              <w:rPr>
                <w:rFonts w:eastAsia="Times New Roman" w:cstheme="minorHAnsi"/>
                <w:sz w:val="20"/>
                <w:szCs w:val="20"/>
                <w:lang w:eastAsia="en-NZ"/>
              </w:rPr>
              <w:t>Timely and quality monitoring and evaluation of programmes;</w:t>
            </w:r>
          </w:p>
          <w:p w14:paraId="040D1733" w14:textId="77777777" w:rsidR="00CB2F78" w:rsidRPr="009334EC" w:rsidRDefault="00CB2F78" w:rsidP="00CB2F78">
            <w:pPr>
              <w:numPr>
                <w:ilvl w:val="0"/>
                <w:numId w:val="56"/>
              </w:numPr>
              <w:tabs>
                <w:tab w:val="left" w:pos="406"/>
              </w:tabs>
              <w:spacing w:after="0" w:line="240" w:lineRule="auto"/>
              <w:textAlignment w:val="baseline"/>
              <w:rPr>
                <w:rFonts w:eastAsia="Times New Roman" w:cstheme="minorHAnsi"/>
                <w:sz w:val="20"/>
                <w:szCs w:val="20"/>
                <w:lang w:eastAsia="en-NZ"/>
              </w:rPr>
            </w:pPr>
            <w:r w:rsidRPr="009334EC">
              <w:rPr>
                <w:rFonts w:eastAsia="Times New Roman" w:cstheme="minorHAnsi"/>
                <w:sz w:val="20"/>
                <w:szCs w:val="20"/>
                <w:lang w:eastAsia="en-NZ"/>
              </w:rPr>
              <w:t>Relations with partners and stakeholders;</w:t>
            </w:r>
          </w:p>
          <w:p w14:paraId="053FA3CC" w14:textId="77777777" w:rsidR="00CB2F78" w:rsidRPr="009334EC" w:rsidRDefault="00CB2F78" w:rsidP="00CB2F78">
            <w:pPr>
              <w:numPr>
                <w:ilvl w:val="0"/>
                <w:numId w:val="56"/>
              </w:numPr>
              <w:tabs>
                <w:tab w:val="left" w:pos="406"/>
              </w:tabs>
              <w:spacing w:after="0" w:line="240" w:lineRule="auto"/>
              <w:textAlignment w:val="baseline"/>
              <w:rPr>
                <w:rFonts w:eastAsia="Times New Roman" w:cstheme="minorHAnsi"/>
                <w:sz w:val="20"/>
                <w:szCs w:val="20"/>
                <w:lang w:eastAsia="en-NZ"/>
              </w:rPr>
            </w:pPr>
            <w:r w:rsidRPr="009334EC">
              <w:rPr>
                <w:rFonts w:eastAsia="Times New Roman" w:cstheme="minorHAnsi"/>
                <w:sz w:val="20"/>
                <w:szCs w:val="20"/>
                <w:lang w:eastAsia="en-NZ"/>
              </w:rPr>
              <w:t>Timely and quality of reports;</w:t>
            </w:r>
          </w:p>
          <w:p w14:paraId="757B7949" w14:textId="77777777" w:rsidR="00CB2F78" w:rsidRPr="009334EC" w:rsidRDefault="00CB2F78" w:rsidP="00CB2F78">
            <w:pPr>
              <w:numPr>
                <w:ilvl w:val="0"/>
                <w:numId w:val="56"/>
              </w:numPr>
              <w:tabs>
                <w:tab w:val="left" w:pos="406"/>
              </w:tabs>
              <w:spacing w:after="0" w:line="240" w:lineRule="auto"/>
              <w:textAlignment w:val="baseline"/>
              <w:rPr>
                <w:rFonts w:eastAsia="Times New Roman" w:cstheme="minorHAnsi"/>
                <w:sz w:val="20"/>
                <w:szCs w:val="20"/>
                <w:lang w:eastAsia="en-NZ"/>
              </w:rPr>
            </w:pPr>
            <w:r w:rsidRPr="009334EC">
              <w:rPr>
                <w:rFonts w:eastAsia="Times New Roman" w:cstheme="minorHAnsi"/>
                <w:sz w:val="20"/>
                <w:szCs w:val="20"/>
                <w:lang w:eastAsia="en-NZ"/>
              </w:rPr>
              <w:t xml:space="preserve">Regular communication with other agencies and partners; and </w:t>
            </w:r>
          </w:p>
          <w:p w14:paraId="1CE8DDDB" w14:textId="77777777" w:rsidR="00CB2F78" w:rsidRPr="009334EC" w:rsidRDefault="00CB2F78" w:rsidP="00CB2F78">
            <w:pPr>
              <w:numPr>
                <w:ilvl w:val="0"/>
                <w:numId w:val="56"/>
              </w:numPr>
              <w:pBdr>
                <w:top w:val="nil"/>
                <w:left w:val="nil"/>
                <w:bottom w:val="nil"/>
                <w:right w:val="nil"/>
                <w:between w:val="nil"/>
                <w:bar w:val="nil"/>
              </w:pBdr>
              <w:tabs>
                <w:tab w:val="left" w:pos="406"/>
              </w:tabs>
              <w:spacing w:after="0" w:line="240" w:lineRule="auto"/>
              <w:textAlignment w:val="baseline"/>
              <w:rPr>
                <w:rFonts w:eastAsia="Times New Roman" w:cstheme="minorHAnsi"/>
                <w:sz w:val="20"/>
                <w:szCs w:val="20"/>
                <w:lang w:eastAsia="en-NZ"/>
              </w:rPr>
            </w:pPr>
            <w:r w:rsidRPr="009334EC">
              <w:rPr>
                <w:rFonts w:eastAsia="Times New Roman" w:cstheme="minorHAnsi"/>
                <w:sz w:val="20"/>
                <w:szCs w:val="20"/>
                <w:lang w:eastAsia="en-NZ"/>
              </w:rPr>
              <w:t>Quality of advocacy, communication and knowledge management initiatives.</w:t>
            </w:r>
          </w:p>
        </w:tc>
      </w:tr>
      <w:tr w:rsidR="00CB2F78" w:rsidRPr="009334EC" w14:paraId="21260E6E" w14:textId="77777777" w:rsidTr="00143CC7">
        <w:tc>
          <w:tcPr>
            <w:tcW w:w="9781" w:type="dxa"/>
            <w:shd w:val="clear" w:color="auto" w:fill="auto"/>
          </w:tcPr>
          <w:p w14:paraId="4175D15A" w14:textId="77777777" w:rsidR="00CB2F78" w:rsidRPr="009334EC" w:rsidRDefault="00CB2F78" w:rsidP="00143CC7">
            <w:pPr>
              <w:textAlignment w:val="baseline"/>
              <w:rPr>
                <w:rFonts w:eastAsia="Times New Roman" w:cstheme="minorHAnsi"/>
                <w:b/>
                <w:bCs/>
                <w:sz w:val="20"/>
                <w:szCs w:val="20"/>
                <w:bdr w:val="none" w:sz="0" w:space="0" w:color="auto" w:frame="1"/>
                <w:lang w:eastAsia="en-NZ"/>
              </w:rPr>
            </w:pPr>
            <w:r w:rsidRPr="009334EC">
              <w:rPr>
                <w:rFonts w:eastAsia="Times New Roman" w:cstheme="minorHAnsi"/>
                <w:b/>
                <w:bCs/>
                <w:color w:val="0055AA"/>
                <w:sz w:val="20"/>
                <w:szCs w:val="20"/>
                <w:lang w:eastAsia="en-NZ"/>
              </w:rPr>
              <w:t>Competencies</w:t>
            </w:r>
            <w:r w:rsidRPr="009334EC">
              <w:rPr>
                <w:rFonts w:eastAsia="Times New Roman" w:cstheme="minorHAnsi"/>
                <w:b/>
                <w:bCs/>
                <w:sz w:val="20"/>
                <w:szCs w:val="20"/>
                <w:bdr w:val="none" w:sz="0" w:space="0" w:color="auto" w:frame="1"/>
                <w:lang w:eastAsia="en-NZ"/>
              </w:rPr>
              <w:t xml:space="preserve"> </w:t>
            </w:r>
          </w:p>
          <w:p w14:paraId="5FED2EB4" w14:textId="77777777" w:rsidR="00CB2F78" w:rsidRPr="009334EC" w:rsidRDefault="00CB2F78" w:rsidP="00143CC7">
            <w:pPr>
              <w:textAlignment w:val="baseline"/>
              <w:rPr>
                <w:rFonts w:eastAsia="Times New Roman" w:cstheme="minorHAnsi"/>
                <w:sz w:val="20"/>
                <w:szCs w:val="20"/>
                <w:lang w:eastAsia="en-NZ"/>
              </w:rPr>
            </w:pPr>
            <w:r w:rsidRPr="009334EC">
              <w:rPr>
                <w:rFonts w:eastAsia="Times New Roman" w:cstheme="minorHAnsi"/>
                <w:b/>
                <w:bCs/>
                <w:sz w:val="20"/>
                <w:szCs w:val="20"/>
                <w:bdr w:val="none" w:sz="0" w:space="0" w:color="auto" w:frame="1"/>
                <w:lang w:eastAsia="en-NZ"/>
              </w:rPr>
              <w:t>Core Values:</w:t>
            </w:r>
          </w:p>
          <w:p w14:paraId="29259465" w14:textId="77777777" w:rsidR="00CB2F78" w:rsidRPr="009334EC" w:rsidRDefault="00CB2F78" w:rsidP="00CB2F78">
            <w:pPr>
              <w:pStyle w:val="ListParagraph"/>
              <w:numPr>
                <w:ilvl w:val="0"/>
                <w:numId w:val="57"/>
              </w:numPr>
              <w:pBdr>
                <w:top w:val="nil"/>
                <w:left w:val="nil"/>
                <w:bottom w:val="nil"/>
                <w:right w:val="nil"/>
                <w:between w:val="nil"/>
                <w:bar w:val="nil"/>
              </w:pBdr>
              <w:spacing w:after="0" w:line="240" w:lineRule="auto"/>
              <w:contextualSpacing w:val="0"/>
              <w:jc w:val="both"/>
              <w:textAlignment w:val="baseline"/>
              <w:rPr>
                <w:rFonts w:cstheme="minorHAnsi"/>
                <w:sz w:val="20"/>
                <w:szCs w:val="20"/>
                <w:lang w:eastAsia="en-NZ"/>
              </w:rPr>
            </w:pPr>
            <w:r w:rsidRPr="009334EC">
              <w:rPr>
                <w:rFonts w:cstheme="minorHAnsi"/>
                <w:bCs/>
                <w:i/>
                <w:sz w:val="20"/>
                <w:szCs w:val="20"/>
                <w:bdr w:val="none" w:sz="0" w:space="0" w:color="auto" w:frame="1"/>
                <w:lang w:eastAsia="en-NZ"/>
              </w:rPr>
              <w:t>Integrity</w:t>
            </w:r>
            <w:r w:rsidRPr="009334EC">
              <w:rPr>
                <w:rFonts w:cstheme="minorHAnsi"/>
                <w:b/>
                <w:bCs/>
                <w:sz w:val="20"/>
                <w:szCs w:val="20"/>
                <w:bdr w:val="none" w:sz="0" w:space="0" w:color="auto" w:frame="1"/>
                <w:lang w:eastAsia="en-NZ"/>
              </w:rPr>
              <w:t xml:space="preserve"> - </w:t>
            </w:r>
            <w:r w:rsidRPr="009334EC">
              <w:rPr>
                <w:rFonts w:cstheme="minorHAnsi"/>
                <w:sz w:val="20"/>
                <w:szCs w:val="20"/>
              </w:rPr>
              <w:t>Demonstrate</w:t>
            </w:r>
            <w:r w:rsidRPr="009334EC">
              <w:rPr>
                <w:rFonts w:cstheme="minorHAnsi"/>
                <w:sz w:val="20"/>
                <w:szCs w:val="20"/>
                <w:lang w:eastAsia="en-NZ"/>
              </w:rPr>
              <w:t xml:space="preserve"> consistency in upholding and promoting the values of UN Women in actions and decisions, in line with the UN Code of Conduct.</w:t>
            </w:r>
          </w:p>
          <w:p w14:paraId="21BABAD7" w14:textId="77777777" w:rsidR="00CB2F78" w:rsidRPr="009334EC" w:rsidRDefault="00CB2F78" w:rsidP="00CB2F78">
            <w:pPr>
              <w:pStyle w:val="ListParagraph"/>
              <w:numPr>
                <w:ilvl w:val="0"/>
                <w:numId w:val="57"/>
              </w:numPr>
              <w:pBdr>
                <w:top w:val="nil"/>
                <w:left w:val="nil"/>
                <w:bottom w:val="nil"/>
                <w:right w:val="nil"/>
                <w:between w:val="nil"/>
                <w:bar w:val="nil"/>
              </w:pBdr>
              <w:spacing w:after="0" w:line="240" w:lineRule="auto"/>
              <w:contextualSpacing w:val="0"/>
              <w:jc w:val="both"/>
              <w:textAlignment w:val="baseline"/>
              <w:rPr>
                <w:rFonts w:cstheme="minorHAnsi"/>
                <w:sz w:val="20"/>
                <w:szCs w:val="20"/>
                <w:lang w:eastAsia="en-NZ"/>
              </w:rPr>
            </w:pPr>
            <w:r w:rsidRPr="009334EC">
              <w:rPr>
                <w:rFonts w:cstheme="minorHAnsi"/>
                <w:bCs/>
                <w:i/>
                <w:sz w:val="20"/>
                <w:szCs w:val="20"/>
                <w:bdr w:val="none" w:sz="0" w:space="0" w:color="auto" w:frame="1"/>
                <w:lang w:eastAsia="en-NZ"/>
              </w:rPr>
              <w:t>Professionalism</w:t>
            </w:r>
            <w:r w:rsidRPr="009334EC">
              <w:rPr>
                <w:rFonts w:cstheme="minorHAnsi"/>
                <w:b/>
                <w:bCs/>
                <w:sz w:val="20"/>
                <w:szCs w:val="20"/>
                <w:bdr w:val="none" w:sz="0" w:space="0" w:color="auto" w:frame="1"/>
                <w:lang w:eastAsia="en-NZ"/>
              </w:rPr>
              <w:t xml:space="preserve"> - </w:t>
            </w:r>
            <w:r w:rsidRPr="009334EC">
              <w:rPr>
                <w:rFonts w:cstheme="minorHAnsi"/>
                <w:sz w:val="20"/>
                <w:szCs w:val="20"/>
              </w:rPr>
              <w:t>Demonstrate</w:t>
            </w:r>
            <w:r w:rsidRPr="009334EC">
              <w:rPr>
                <w:rFonts w:cstheme="minorHAnsi"/>
                <w:sz w:val="20"/>
                <w:szCs w:val="20"/>
                <w:lang w:eastAsia="en-NZ"/>
              </w:rPr>
              <w:t xml:space="preserve"> professional competence and expert knowledge of the pertinent substantive areas of work.</w:t>
            </w:r>
          </w:p>
          <w:p w14:paraId="139E7CE9" w14:textId="77777777" w:rsidR="00CB2F78" w:rsidRPr="009334EC" w:rsidRDefault="00CB2F78" w:rsidP="00CB2F78">
            <w:pPr>
              <w:pStyle w:val="ListParagraph"/>
              <w:numPr>
                <w:ilvl w:val="0"/>
                <w:numId w:val="57"/>
              </w:numPr>
              <w:pBdr>
                <w:top w:val="nil"/>
                <w:left w:val="nil"/>
                <w:bottom w:val="nil"/>
                <w:right w:val="nil"/>
                <w:between w:val="nil"/>
                <w:bar w:val="nil"/>
              </w:pBdr>
              <w:spacing w:after="0" w:line="240" w:lineRule="auto"/>
              <w:contextualSpacing w:val="0"/>
              <w:jc w:val="both"/>
              <w:textAlignment w:val="baseline"/>
              <w:rPr>
                <w:rFonts w:cstheme="minorHAnsi"/>
                <w:sz w:val="20"/>
                <w:szCs w:val="20"/>
                <w:lang w:eastAsia="en-NZ"/>
              </w:rPr>
            </w:pPr>
            <w:r w:rsidRPr="009334EC">
              <w:rPr>
                <w:rFonts w:cstheme="minorHAnsi"/>
                <w:bCs/>
                <w:i/>
                <w:sz w:val="20"/>
                <w:szCs w:val="20"/>
                <w:bdr w:val="none" w:sz="0" w:space="0" w:color="auto" w:frame="1"/>
                <w:lang w:eastAsia="en-NZ"/>
              </w:rPr>
              <w:t>Respect for Diversity</w:t>
            </w:r>
            <w:r w:rsidRPr="009334EC">
              <w:rPr>
                <w:rFonts w:cstheme="minorHAnsi"/>
                <w:b/>
                <w:bCs/>
                <w:sz w:val="20"/>
                <w:szCs w:val="20"/>
                <w:bdr w:val="none" w:sz="0" w:space="0" w:color="auto" w:frame="1"/>
                <w:lang w:eastAsia="en-NZ"/>
              </w:rPr>
              <w:t xml:space="preserve"> - </w:t>
            </w:r>
            <w:r w:rsidRPr="009334EC">
              <w:rPr>
                <w:rFonts w:cstheme="minorHAnsi"/>
                <w:sz w:val="20"/>
                <w:szCs w:val="20"/>
                <w:lang w:eastAsia="en-NZ"/>
              </w:rPr>
              <w:t xml:space="preserve">Demonstrate an </w:t>
            </w:r>
            <w:r w:rsidRPr="009334EC">
              <w:rPr>
                <w:rFonts w:cstheme="minorHAnsi"/>
                <w:sz w:val="20"/>
                <w:szCs w:val="20"/>
              </w:rPr>
              <w:t>appreciation</w:t>
            </w:r>
            <w:r w:rsidRPr="009334EC">
              <w:rPr>
                <w:rFonts w:cstheme="minorHAnsi"/>
                <w:sz w:val="20"/>
                <w:szCs w:val="20"/>
                <w:lang w:eastAsia="en-NZ"/>
              </w:rPr>
              <w:t xml:space="preserve"> of the multicultural nature of the organization and the diversity of its staff. Demonstrate an international outlook, appreciating difference in values and learning from cultural diversity.</w:t>
            </w:r>
          </w:p>
          <w:p w14:paraId="422AAFF7" w14:textId="77777777" w:rsidR="00CB2F78" w:rsidRPr="009334EC" w:rsidRDefault="00CB2F78" w:rsidP="00143CC7">
            <w:pPr>
              <w:textAlignment w:val="baseline"/>
              <w:rPr>
                <w:rFonts w:eastAsia="Times New Roman" w:cstheme="minorHAnsi"/>
                <w:sz w:val="20"/>
                <w:szCs w:val="20"/>
                <w:lang w:eastAsia="en-NZ"/>
              </w:rPr>
            </w:pPr>
            <w:r w:rsidRPr="009334EC">
              <w:rPr>
                <w:rFonts w:eastAsia="Times New Roman" w:cstheme="minorHAnsi"/>
                <w:b/>
                <w:bCs/>
                <w:sz w:val="20"/>
                <w:szCs w:val="20"/>
                <w:bdr w:val="none" w:sz="0" w:space="0" w:color="auto" w:frame="1"/>
                <w:lang w:eastAsia="en-NZ"/>
              </w:rPr>
              <w:t>Core Competencies</w:t>
            </w:r>
            <w:r w:rsidRPr="009334EC">
              <w:rPr>
                <w:rFonts w:eastAsia="Times New Roman" w:cstheme="minorHAnsi"/>
                <w:sz w:val="20"/>
                <w:szCs w:val="20"/>
                <w:lang w:eastAsia="en-NZ"/>
              </w:rPr>
              <w:t>:</w:t>
            </w:r>
          </w:p>
          <w:p w14:paraId="7AAD6ED8" w14:textId="77777777" w:rsidR="00CB2F78" w:rsidRPr="009334EC" w:rsidRDefault="00CB2F78" w:rsidP="00CB2F78">
            <w:pPr>
              <w:pStyle w:val="ListParagraph"/>
              <w:numPr>
                <w:ilvl w:val="0"/>
                <w:numId w:val="57"/>
              </w:numPr>
              <w:pBdr>
                <w:top w:val="nil"/>
                <w:left w:val="nil"/>
                <w:bottom w:val="nil"/>
                <w:right w:val="nil"/>
                <w:between w:val="nil"/>
                <w:bar w:val="nil"/>
              </w:pBdr>
              <w:spacing w:after="0" w:line="240" w:lineRule="auto"/>
              <w:contextualSpacing w:val="0"/>
              <w:jc w:val="both"/>
              <w:textAlignment w:val="baseline"/>
              <w:rPr>
                <w:rFonts w:cstheme="minorHAnsi"/>
                <w:sz w:val="20"/>
                <w:szCs w:val="20"/>
                <w:lang w:eastAsia="en-NZ"/>
              </w:rPr>
            </w:pPr>
            <w:r w:rsidRPr="009334EC">
              <w:rPr>
                <w:rFonts w:cstheme="minorHAnsi"/>
                <w:bCs/>
                <w:i/>
                <w:sz w:val="20"/>
                <w:szCs w:val="20"/>
                <w:bdr w:val="none" w:sz="0" w:space="0" w:color="auto" w:frame="1"/>
                <w:lang w:eastAsia="en-NZ"/>
              </w:rPr>
              <w:t>Ethics and Values</w:t>
            </w:r>
            <w:r w:rsidRPr="009334EC">
              <w:rPr>
                <w:rFonts w:cstheme="minorHAnsi"/>
                <w:bCs/>
                <w:sz w:val="20"/>
                <w:szCs w:val="20"/>
                <w:bdr w:val="none" w:sz="0" w:space="0" w:color="auto" w:frame="1"/>
                <w:lang w:eastAsia="en-NZ"/>
              </w:rPr>
              <w:t xml:space="preserve"> - </w:t>
            </w:r>
            <w:r w:rsidRPr="009334EC">
              <w:rPr>
                <w:rFonts w:cstheme="minorHAnsi"/>
                <w:sz w:val="20"/>
                <w:szCs w:val="20"/>
                <w:lang w:eastAsia="en-NZ"/>
              </w:rPr>
              <w:t>Demonstrate and safeguard ethics and integrity.</w:t>
            </w:r>
          </w:p>
          <w:p w14:paraId="6A8245AF" w14:textId="77777777" w:rsidR="00CB2F78" w:rsidRPr="009334EC" w:rsidRDefault="00CB2F78" w:rsidP="00CB2F78">
            <w:pPr>
              <w:pStyle w:val="ListParagraph"/>
              <w:numPr>
                <w:ilvl w:val="0"/>
                <w:numId w:val="57"/>
              </w:numPr>
              <w:pBdr>
                <w:top w:val="nil"/>
                <w:left w:val="nil"/>
                <w:bottom w:val="nil"/>
                <w:right w:val="nil"/>
                <w:between w:val="nil"/>
                <w:bar w:val="nil"/>
              </w:pBdr>
              <w:spacing w:after="0" w:line="240" w:lineRule="auto"/>
              <w:contextualSpacing w:val="0"/>
              <w:jc w:val="both"/>
              <w:textAlignment w:val="baseline"/>
              <w:rPr>
                <w:rFonts w:cstheme="minorHAnsi"/>
                <w:sz w:val="20"/>
                <w:szCs w:val="20"/>
                <w:lang w:eastAsia="en-NZ"/>
              </w:rPr>
            </w:pPr>
            <w:r w:rsidRPr="009334EC">
              <w:rPr>
                <w:rFonts w:cstheme="minorHAnsi"/>
                <w:bCs/>
                <w:i/>
                <w:sz w:val="20"/>
                <w:szCs w:val="20"/>
                <w:bdr w:val="none" w:sz="0" w:space="0" w:color="auto" w:frame="1"/>
                <w:lang w:eastAsia="en-NZ"/>
              </w:rPr>
              <w:t>Organizational Awareness</w:t>
            </w:r>
            <w:r w:rsidRPr="009334EC">
              <w:rPr>
                <w:rFonts w:cstheme="minorHAnsi"/>
                <w:bCs/>
                <w:sz w:val="20"/>
                <w:szCs w:val="20"/>
                <w:bdr w:val="none" w:sz="0" w:space="0" w:color="auto" w:frame="1"/>
                <w:lang w:eastAsia="en-NZ"/>
              </w:rPr>
              <w:t xml:space="preserve"> - </w:t>
            </w:r>
            <w:r w:rsidRPr="009334EC">
              <w:rPr>
                <w:rFonts w:cstheme="minorHAnsi"/>
                <w:sz w:val="20"/>
                <w:szCs w:val="20"/>
                <w:lang w:eastAsia="en-NZ"/>
              </w:rPr>
              <w:t>Demonstrate corporate knowledge and sound judgment.</w:t>
            </w:r>
          </w:p>
          <w:p w14:paraId="22B83619" w14:textId="77777777" w:rsidR="00CB2F78" w:rsidRPr="009334EC" w:rsidRDefault="00CB2F78" w:rsidP="00CB2F78">
            <w:pPr>
              <w:pStyle w:val="ListParagraph"/>
              <w:numPr>
                <w:ilvl w:val="0"/>
                <w:numId w:val="57"/>
              </w:numPr>
              <w:pBdr>
                <w:top w:val="nil"/>
                <w:left w:val="nil"/>
                <w:bottom w:val="nil"/>
                <w:right w:val="nil"/>
                <w:between w:val="nil"/>
                <w:bar w:val="nil"/>
              </w:pBdr>
              <w:spacing w:after="0" w:line="240" w:lineRule="auto"/>
              <w:contextualSpacing w:val="0"/>
              <w:jc w:val="both"/>
              <w:textAlignment w:val="baseline"/>
              <w:rPr>
                <w:rFonts w:cstheme="minorHAnsi"/>
                <w:sz w:val="20"/>
                <w:szCs w:val="20"/>
                <w:lang w:eastAsia="en-NZ"/>
              </w:rPr>
            </w:pPr>
            <w:r w:rsidRPr="009334EC">
              <w:rPr>
                <w:rFonts w:cstheme="minorHAnsi"/>
                <w:bCs/>
                <w:i/>
                <w:sz w:val="20"/>
                <w:szCs w:val="20"/>
                <w:bdr w:val="none" w:sz="0" w:space="0" w:color="auto" w:frame="1"/>
                <w:lang w:eastAsia="en-NZ"/>
              </w:rPr>
              <w:t>Development and Innovation</w:t>
            </w:r>
            <w:r w:rsidRPr="009334EC">
              <w:rPr>
                <w:rFonts w:cstheme="minorHAnsi"/>
                <w:bCs/>
                <w:sz w:val="20"/>
                <w:szCs w:val="20"/>
                <w:bdr w:val="none" w:sz="0" w:space="0" w:color="auto" w:frame="1"/>
                <w:lang w:eastAsia="en-NZ"/>
              </w:rPr>
              <w:t xml:space="preserve"> - </w:t>
            </w:r>
            <w:r w:rsidRPr="009334EC">
              <w:rPr>
                <w:rFonts w:cstheme="minorHAnsi"/>
                <w:sz w:val="20"/>
                <w:szCs w:val="20"/>
                <w:lang w:eastAsia="en-NZ"/>
              </w:rPr>
              <w:t>Take charge of self-development and take initiative.</w:t>
            </w:r>
          </w:p>
          <w:p w14:paraId="100029A9" w14:textId="77777777" w:rsidR="00CB2F78" w:rsidRPr="009334EC" w:rsidRDefault="00CB2F78" w:rsidP="00CB2F78">
            <w:pPr>
              <w:pStyle w:val="ListParagraph"/>
              <w:numPr>
                <w:ilvl w:val="0"/>
                <w:numId w:val="57"/>
              </w:numPr>
              <w:pBdr>
                <w:top w:val="nil"/>
                <w:left w:val="nil"/>
                <w:bottom w:val="nil"/>
                <w:right w:val="nil"/>
                <w:between w:val="nil"/>
                <w:bar w:val="nil"/>
              </w:pBdr>
              <w:spacing w:after="0" w:line="240" w:lineRule="auto"/>
              <w:contextualSpacing w:val="0"/>
              <w:jc w:val="both"/>
              <w:textAlignment w:val="baseline"/>
              <w:rPr>
                <w:rFonts w:cstheme="minorHAnsi"/>
                <w:sz w:val="20"/>
                <w:szCs w:val="20"/>
                <w:lang w:eastAsia="en-NZ"/>
              </w:rPr>
            </w:pPr>
            <w:r w:rsidRPr="009334EC">
              <w:rPr>
                <w:rFonts w:cstheme="minorHAnsi"/>
                <w:bCs/>
                <w:i/>
                <w:sz w:val="20"/>
                <w:szCs w:val="20"/>
                <w:bdr w:val="none" w:sz="0" w:space="0" w:color="auto" w:frame="1"/>
                <w:lang w:eastAsia="en-NZ"/>
              </w:rPr>
              <w:t>Work in teams</w:t>
            </w:r>
            <w:r w:rsidRPr="009334EC">
              <w:rPr>
                <w:rFonts w:cstheme="minorHAnsi"/>
                <w:bCs/>
                <w:sz w:val="20"/>
                <w:szCs w:val="20"/>
                <w:bdr w:val="none" w:sz="0" w:space="0" w:color="auto" w:frame="1"/>
                <w:lang w:eastAsia="en-NZ"/>
              </w:rPr>
              <w:t xml:space="preserve"> - </w:t>
            </w:r>
            <w:r w:rsidRPr="009334EC">
              <w:rPr>
                <w:rFonts w:cstheme="minorHAnsi"/>
                <w:sz w:val="20"/>
                <w:szCs w:val="20"/>
                <w:lang w:eastAsia="en-NZ"/>
              </w:rPr>
              <w:t>Demonstrate ability to work in a multicultural, multi ethnic environment and to maintain effective working relations with people of different national and cultural backgrounds.</w:t>
            </w:r>
          </w:p>
          <w:p w14:paraId="714B044B" w14:textId="77777777" w:rsidR="00CB2F78" w:rsidRPr="009334EC" w:rsidRDefault="00CB2F78" w:rsidP="00CB2F78">
            <w:pPr>
              <w:pStyle w:val="ListParagraph"/>
              <w:numPr>
                <w:ilvl w:val="0"/>
                <w:numId w:val="57"/>
              </w:numPr>
              <w:pBdr>
                <w:top w:val="nil"/>
                <w:left w:val="nil"/>
                <w:bottom w:val="nil"/>
                <w:right w:val="nil"/>
                <w:between w:val="nil"/>
                <w:bar w:val="nil"/>
              </w:pBdr>
              <w:spacing w:after="0" w:line="240" w:lineRule="auto"/>
              <w:contextualSpacing w:val="0"/>
              <w:jc w:val="both"/>
              <w:textAlignment w:val="baseline"/>
              <w:rPr>
                <w:rFonts w:cstheme="minorHAnsi"/>
                <w:sz w:val="20"/>
                <w:szCs w:val="20"/>
                <w:lang w:eastAsia="en-NZ"/>
              </w:rPr>
            </w:pPr>
            <w:r w:rsidRPr="009334EC">
              <w:rPr>
                <w:rFonts w:cstheme="minorHAnsi"/>
                <w:bCs/>
                <w:i/>
                <w:sz w:val="20"/>
                <w:szCs w:val="20"/>
                <w:bdr w:val="none" w:sz="0" w:space="0" w:color="auto" w:frame="1"/>
                <w:lang w:eastAsia="en-NZ"/>
              </w:rPr>
              <w:t>Communicating and Information Sharing</w:t>
            </w:r>
            <w:r w:rsidRPr="009334EC">
              <w:rPr>
                <w:rFonts w:cstheme="minorHAnsi"/>
                <w:bCs/>
                <w:sz w:val="20"/>
                <w:szCs w:val="20"/>
                <w:bdr w:val="none" w:sz="0" w:space="0" w:color="auto" w:frame="1"/>
                <w:lang w:eastAsia="en-NZ"/>
              </w:rPr>
              <w:t xml:space="preserve"> - </w:t>
            </w:r>
            <w:r w:rsidRPr="009334EC">
              <w:rPr>
                <w:rFonts w:cstheme="minorHAnsi"/>
                <w:sz w:val="20"/>
                <w:szCs w:val="20"/>
                <w:lang w:eastAsia="en-NZ"/>
              </w:rPr>
              <w:t>Facilitate and encourage open communication and strive for effective communication.</w:t>
            </w:r>
          </w:p>
          <w:p w14:paraId="65F0B185" w14:textId="77777777" w:rsidR="00CB2F78" w:rsidRPr="009334EC" w:rsidRDefault="00CB2F78" w:rsidP="00CB2F78">
            <w:pPr>
              <w:pStyle w:val="ListParagraph"/>
              <w:numPr>
                <w:ilvl w:val="0"/>
                <w:numId w:val="57"/>
              </w:numPr>
              <w:pBdr>
                <w:top w:val="nil"/>
                <w:left w:val="nil"/>
                <w:bottom w:val="nil"/>
                <w:right w:val="nil"/>
                <w:between w:val="nil"/>
                <w:bar w:val="nil"/>
              </w:pBdr>
              <w:spacing w:after="0" w:line="240" w:lineRule="auto"/>
              <w:contextualSpacing w:val="0"/>
              <w:jc w:val="both"/>
              <w:textAlignment w:val="baseline"/>
              <w:rPr>
                <w:rFonts w:cstheme="minorHAnsi"/>
                <w:sz w:val="20"/>
                <w:szCs w:val="20"/>
                <w:lang w:eastAsia="en-NZ"/>
              </w:rPr>
            </w:pPr>
            <w:r w:rsidRPr="009334EC">
              <w:rPr>
                <w:rFonts w:cstheme="minorHAnsi"/>
                <w:bCs/>
                <w:i/>
                <w:sz w:val="20"/>
                <w:szCs w:val="20"/>
                <w:bdr w:val="none" w:sz="0" w:space="0" w:color="auto" w:frame="1"/>
                <w:lang w:eastAsia="en-NZ"/>
              </w:rPr>
              <w:t>Self-management and Emotional Intelligence</w:t>
            </w:r>
            <w:r w:rsidRPr="009334EC">
              <w:rPr>
                <w:rFonts w:cstheme="minorHAnsi"/>
                <w:bCs/>
                <w:sz w:val="20"/>
                <w:szCs w:val="20"/>
                <w:bdr w:val="none" w:sz="0" w:space="0" w:color="auto" w:frame="1"/>
                <w:lang w:eastAsia="en-NZ"/>
              </w:rPr>
              <w:t xml:space="preserve"> - </w:t>
            </w:r>
            <w:r w:rsidRPr="009334EC">
              <w:rPr>
                <w:rFonts w:cstheme="minorHAnsi"/>
                <w:sz w:val="20"/>
                <w:szCs w:val="20"/>
                <w:lang w:eastAsia="en-NZ"/>
              </w:rPr>
              <w:t>Stay composed and positive even in difficult moments, handle tense situations with diplomacy and tact, and have a consistent behavior towards others.</w:t>
            </w:r>
          </w:p>
          <w:p w14:paraId="5DD73A52" w14:textId="77777777" w:rsidR="00CB2F78" w:rsidRPr="009334EC" w:rsidRDefault="00CB2F78" w:rsidP="00CB2F78">
            <w:pPr>
              <w:pStyle w:val="ListParagraph"/>
              <w:numPr>
                <w:ilvl w:val="0"/>
                <w:numId w:val="57"/>
              </w:numPr>
              <w:pBdr>
                <w:top w:val="nil"/>
                <w:left w:val="nil"/>
                <w:bottom w:val="nil"/>
                <w:right w:val="nil"/>
                <w:between w:val="nil"/>
                <w:bar w:val="nil"/>
              </w:pBdr>
              <w:spacing w:after="0" w:line="240" w:lineRule="auto"/>
              <w:contextualSpacing w:val="0"/>
              <w:jc w:val="both"/>
              <w:textAlignment w:val="baseline"/>
              <w:rPr>
                <w:rFonts w:cstheme="minorHAnsi"/>
                <w:sz w:val="20"/>
                <w:szCs w:val="20"/>
                <w:lang w:eastAsia="en-NZ"/>
              </w:rPr>
            </w:pPr>
            <w:r w:rsidRPr="009334EC">
              <w:rPr>
                <w:rFonts w:cstheme="minorHAnsi"/>
                <w:bCs/>
                <w:i/>
                <w:sz w:val="20"/>
                <w:szCs w:val="20"/>
                <w:bdr w:val="none" w:sz="0" w:space="0" w:color="auto" w:frame="1"/>
                <w:lang w:eastAsia="en-NZ"/>
              </w:rPr>
              <w:t>Conflict Management</w:t>
            </w:r>
            <w:r w:rsidRPr="009334EC">
              <w:rPr>
                <w:rFonts w:cstheme="minorHAnsi"/>
                <w:bCs/>
                <w:sz w:val="20"/>
                <w:szCs w:val="20"/>
                <w:bdr w:val="none" w:sz="0" w:space="0" w:color="auto" w:frame="1"/>
                <w:lang w:eastAsia="en-NZ"/>
              </w:rPr>
              <w:t xml:space="preserve"> - </w:t>
            </w:r>
            <w:r w:rsidRPr="009334EC">
              <w:rPr>
                <w:rFonts w:cstheme="minorHAnsi"/>
                <w:sz w:val="20"/>
                <w:szCs w:val="20"/>
                <w:lang w:eastAsia="en-NZ"/>
              </w:rPr>
              <w:t>Surface conflicts and address them proactively acknowledging different feelings and views and directing energy towards a mutually acceptable solution.</w:t>
            </w:r>
          </w:p>
          <w:p w14:paraId="24E5310F" w14:textId="77777777" w:rsidR="00CB2F78" w:rsidRPr="009334EC" w:rsidRDefault="00CB2F78" w:rsidP="00CB2F78">
            <w:pPr>
              <w:pStyle w:val="ListParagraph"/>
              <w:numPr>
                <w:ilvl w:val="0"/>
                <w:numId w:val="57"/>
              </w:numPr>
              <w:pBdr>
                <w:top w:val="nil"/>
                <w:left w:val="nil"/>
                <w:bottom w:val="nil"/>
                <w:right w:val="nil"/>
                <w:between w:val="nil"/>
                <w:bar w:val="nil"/>
              </w:pBdr>
              <w:spacing w:after="0" w:line="240" w:lineRule="auto"/>
              <w:contextualSpacing w:val="0"/>
              <w:jc w:val="both"/>
              <w:textAlignment w:val="baseline"/>
              <w:rPr>
                <w:rFonts w:cstheme="minorHAnsi"/>
                <w:sz w:val="20"/>
                <w:szCs w:val="20"/>
                <w:lang w:eastAsia="en-NZ"/>
              </w:rPr>
            </w:pPr>
            <w:r w:rsidRPr="009334EC">
              <w:rPr>
                <w:rFonts w:cstheme="minorHAnsi"/>
                <w:bCs/>
                <w:i/>
                <w:sz w:val="20"/>
                <w:szCs w:val="20"/>
                <w:bdr w:val="none" w:sz="0" w:space="0" w:color="auto" w:frame="1"/>
                <w:lang w:eastAsia="en-NZ"/>
              </w:rPr>
              <w:t>Continuous Learning and Knowledge Sharing</w:t>
            </w:r>
            <w:r w:rsidRPr="009334EC">
              <w:rPr>
                <w:rFonts w:cstheme="minorHAnsi"/>
                <w:bCs/>
                <w:sz w:val="20"/>
                <w:szCs w:val="20"/>
                <w:bdr w:val="none" w:sz="0" w:space="0" w:color="auto" w:frame="1"/>
                <w:lang w:eastAsia="en-NZ"/>
              </w:rPr>
              <w:t xml:space="preserve"> - </w:t>
            </w:r>
            <w:r w:rsidRPr="009334EC">
              <w:rPr>
                <w:rFonts w:cstheme="minorHAnsi"/>
                <w:sz w:val="20"/>
                <w:szCs w:val="20"/>
                <w:lang w:eastAsia="en-NZ"/>
              </w:rPr>
              <w:t>Encourage learning and sharing of knowledge.</w:t>
            </w:r>
          </w:p>
          <w:p w14:paraId="0797DB0E" w14:textId="77777777" w:rsidR="00CB2F78" w:rsidRPr="009334EC" w:rsidRDefault="00CB2F78" w:rsidP="00CB2F78">
            <w:pPr>
              <w:pStyle w:val="ListParagraph"/>
              <w:numPr>
                <w:ilvl w:val="0"/>
                <w:numId w:val="57"/>
              </w:numPr>
              <w:pBdr>
                <w:top w:val="nil"/>
                <w:left w:val="nil"/>
                <w:bottom w:val="nil"/>
                <w:right w:val="nil"/>
                <w:between w:val="nil"/>
                <w:bar w:val="nil"/>
              </w:pBdr>
              <w:spacing w:after="0" w:line="240" w:lineRule="auto"/>
              <w:contextualSpacing w:val="0"/>
              <w:jc w:val="both"/>
              <w:textAlignment w:val="baseline"/>
              <w:rPr>
                <w:rFonts w:cstheme="minorHAnsi"/>
                <w:sz w:val="20"/>
                <w:szCs w:val="20"/>
                <w:lang w:eastAsia="en-NZ"/>
              </w:rPr>
            </w:pPr>
            <w:r w:rsidRPr="009334EC">
              <w:rPr>
                <w:rFonts w:cstheme="minorHAnsi"/>
                <w:bCs/>
                <w:i/>
                <w:sz w:val="20"/>
                <w:szCs w:val="20"/>
                <w:bdr w:val="none" w:sz="0" w:space="0" w:color="auto" w:frame="1"/>
                <w:lang w:eastAsia="en-NZ"/>
              </w:rPr>
              <w:t>Appropriate and Transparent Decision Making</w:t>
            </w:r>
            <w:r w:rsidRPr="009334EC">
              <w:rPr>
                <w:rFonts w:cstheme="minorHAnsi"/>
                <w:bCs/>
                <w:sz w:val="20"/>
                <w:szCs w:val="20"/>
                <w:bdr w:val="none" w:sz="0" w:space="0" w:color="auto" w:frame="1"/>
                <w:lang w:eastAsia="en-NZ"/>
              </w:rPr>
              <w:t xml:space="preserve"> - </w:t>
            </w:r>
            <w:r w:rsidRPr="009334EC">
              <w:rPr>
                <w:rFonts w:cstheme="minorHAnsi"/>
                <w:sz w:val="20"/>
                <w:szCs w:val="20"/>
                <w:lang w:eastAsia="en-NZ"/>
              </w:rPr>
              <w:t>Demonstrate informed and transparent decision making.</w:t>
            </w:r>
          </w:p>
          <w:p w14:paraId="67BB49F4" w14:textId="77777777" w:rsidR="00CB2F78" w:rsidRPr="009334EC" w:rsidRDefault="00CB2F78" w:rsidP="00143CC7">
            <w:pPr>
              <w:textAlignment w:val="baseline"/>
              <w:rPr>
                <w:rFonts w:eastAsia="Times New Roman" w:cstheme="minorHAnsi"/>
                <w:sz w:val="20"/>
                <w:szCs w:val="20"/>
                <w:lang w:eastAsia="en-NZ"/>
              </w:rPr>
            </w:pPr>
            <w:r w:rsidRPr="009334EC">
              <w:rPr>
                <w:rFonts w:eastAsia="Times New Roman" w:cstheme="minorHAnsi"/>
                <w:b/>
                <w:bCs/>
                <w:sz w:val="20"/>
                <w:szCs w:val="20"/>
                <w:bdr w:val="none" w:sz="0" w:space="0" w:color="auto" w:frame="1"/>
                <w:lang w:eastAsia="en-NZ"/>
              </w:rPr>
              <w:t>Functional Competencies:</w:t>
            </w:r>
          </w:p>
          <w:p w14:paraId="1710F361"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lastRenderedPageBreak/>
              <w:t xml:space="preserve">In-depth knowledge of development issues such as leadership development, gender equality, community development </w:t>
            </w:r>
          </w:p>
          <w:p w14:paraId="00558CA2"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Strong programme formulation, implementation, monitoring and evaluation skills; </w:t>
            </w:r>
          </w:p>
          <w:p w14:paraId="6D00E5C3"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Strong knowledge of Results Based Management;</w:t>
            </w:r>
          </w:p>
          <w:p w14:paraId="567B4B8C"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Ability to synthesize program performance data and produce analytical reports in order to inform management and strategic decision-making; </w:t>
            </w:r>
          </w:p>
          <w:p w14:paraId="530E1CB0"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Strong organizational skills and ability to pay close attention to detail;</w:t>
            </w:r>
          </w:p>
          <w:p w14:paraId="5F6F7C2E"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 xml:space="preserve">Good conflict resolution skills; and </w:t>
            </w:r>
          </w:p>
          <w:p w14:paraId="52FBCE4C"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Ability to identify and analyze trends, opportunities and threats to fundraising and develop strategies.</w:t>
            </w:r>
          </w:p>
        </w:tc>
      </w:tr>
      <w:tr w:rsidR="00CB2F78" w:rsidRPr="009334EC" w14:paraId="5E75027E" w14:textId="77777777" w:rsidTr="00143CC7">
        <w:tc>
          <w:tcPr>
            <w:tcW w:w="9781" w:type="dxa"/>
            <w:shd w:val="clear" w:color="auto" w:fill="auto"/>
            <w:hideMark/>
          </w:tcPr>
          <w:p w14:paraId="4C045D1D" w14:textId="77777777" w:rsidR="00CB2F78" w:rsidRPr="009334EC" w:rsidRDefault="00CB2F78" w:rsidP="00143CC7">
            <w:pPr>
              <w:textAlignment w:val="baseline"/>
              <w:rPr>
                <w:rFonts w:eastAsia="Times New Roman" w:cstheme="minorHAnsi"/>
                <w:b/>
                <w:bCs/>
                <w:color w:val="0055AA"/>
                <w:sz w:val="20"/>
                <w:szCs w:val="20"/>
                <w:lang w:eastAsia="en-NZ"/>
              </w:rPr>
            </w:pPr>
            <w:r w:rsidRPr="009334EC">
              <w:rPr>
                <w:rFonts w:eastAsia="Times New Roman" w:cstheme="minorHAnsi"/>
                <w:b/>
                <w:bCs/>
                <w:color w:val="0055AA"/>
                <w:sz w:val="20"/>
                <w:szCs w:val="20"/>
                <w:lang w:eastAsia="en-NZ"/>
              </w:rPr>
              <w:lastRenderedPageBreak/>
              <w:t>Required Skills and Experience</w:t>
            </w:r>
          </w:p>
        </w:tc>
      </w:tr>
    </w:tbl>
    <w:p w14:paraId="49ED7743" w14:textId="77777777" w:rsidR="00CB2F78" w:rsidRPr="009334EC" w:rsidRDefault="00CB2F78" w:rsidP="00CB2F78">
      <w:pPr>
        <w:textAlignment w:val="baseline"/>
        <w:rPr>
          <w:rFonts w:eastAsia="Times New Roman" w:cstheme="minorHAnsi"/>
          <w:b/>
          <w:bCs/>
          <w:sz w:val="20"/>
          <w:szCs w:val="20"/>
          <w:bdr w:val="none" w:sz="0" w:space="0" w:color="auto" w:frame="1"/>
          <w:lang w:eastAsia="en-NZ"/>
        </w:rPr>
      </w:pPr>
      <w:r w:rsidRPr="009334EC">
        <w:rPr>
          <w:rFonts w:eastAsia="Times New Roman" w:cstheme="minorHAnsi"/>
          <w:b/>
          <w:bCs/>
          <w:sz w:val="20"/>
          <w:szCs w:val="20"/>
          <w:bdr w:val="none" w:sz="0" w:space="0" w:color="auto" w:frame="1"/>
          <w:lang w:eastAsia="en-NZ"/>
        </w:rPr>
        <w:t>Education:</w:t>
      </w:r>
    </w:p>
    <w:p w14:paraId="360516DD"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 xml:space="preserve">Minimum of a Bachelor Degree in the Social Science fields such as Political Science, Management, Public Policy, Public Administration Economics, Social Work or any other relevant field </w:t>
      </w:r>
    </w:p>
    <w:p w14:paraId="7C4AE7BC" w14:textId="77777777" w:rsidR="00CB2F78" w:rsidRPr="009334EC" w:rsidRDefault="00CB2F78" w:rsidP="00CB2F78">
      <w:pPr>
        <w:pStyle w:val="BodyText"/>
        <w:rPr>
          <w:rFonts w:asciiTheme="minorHAnsi" w:hAnsiTheme="minorHAnsi" w:cstheme="minorHAnsi"/>
          <w:b/>
          <w:i/>
          <w:sz w:val="20"/>
          <w:szCs w:val="20"/>
        </w:rPr>
      </w:pPr>
      <w:r w:rsidRPr="009334EC">
        <w:rPr>
          <w:rFonts w:asciiTheme="minorHAnsi" w:hAnsiTheme="minorHAnsi" w:cstheme="minorHAnsi"/>
          <w:b/>
          <w:bCs/>
          <w:sz w:val="20"/>
          <w:szCs w:val="20"/>
          <w:bdr w:val="none" w:sz="0" w:space="0" w:color="auto" w:frame="1"/>
          <w:lang w:eastAsia="en-NZ"/>
        </w:rPr>
        <w:t>Experiences:</w:t>
      </w:r>
      <w:r w:rsidRPr="009334EC">
        <w:rPr>
          <w:rFonts w:asciiTheme="minorHAnsi" w:hAnsiTheme="minorHAnsi" w:cstheme="minorHAnsi"/>
          <w:b/>
          <w:i/>
          <w:sz w:val="20"/>
          <w:szCs w:val="20"/>
        </w:rPr>
        <w:t xml:space="preserve"> </w:t>
      </w:r>
    </w:p>
    <w:p w14:paraId="60A91420"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At least 5 years of relevant work experience in providing management advisory services and hands-on experience in the design, monitoring and evaluation of developmental projects.</w:t>
      </w:r>
    </w:p>
    <w:p w14:paraId="51760124"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 xml:space="preserve">Demonstrated working experiences in working with leadership development, community development, organizational development and network/coalition building. </w:t>
      </w:r>
    </w:p>
    <w:p w14:paraId="3716A309"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 xml:space="preserve">Demonstrated working experiences in working and engaging with diverse implementing partners and building relationships. </w:t>
      </w:r>
    </w:p>
    <w:p w14:paraId="7A796BC1"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 xml:space="preserve">Demonstrated working experiences in providing administrative support functions in a project-based working environment. </w:t>
      </w:r>
    </w:p>
    <w:p w14:paraId="1F27C300"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 xml:space="preserve">Good knowledge of accounting systems, information management and recording keeping. </w:t>
      </w:r>
    </w:p>
    <w:p w14:paraId="5370A274"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 xml:space="preserve">Excellent leadership, networking, stakeholder management and problem solving skills </w:t>
      </w:r>
    </w:p>
    <w:p w14:paraId="2315129C"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Excellent report writing and advanced knowledge of computer office software packages and handling of web based management systems</w:t>
      </w:r>
    </w:p>
    <w:p w14:paraId="7A77B5AC" w14:textId="77777777" w:rsidR="00CB2F78" w:rsidRPr="009334EC" w:rsidRDefault="00CB2F78" w:rsidP="00CB2F78">
      <w:pPr>
        <w:pStyle w:val="ListParagraph"/>
        <w:numPr>
          <w:ilvl w:val="0"/>
          <w:numId w:val="54"/>
        </w:numPr>
        <w:spacing w:after="0" w:line="240" w:lineRule="auto"/>
        <w:ind w:left="269" w:hanging="284"/>
        <w:rPr>
          <w:rFonts w:cstheme="minorHAnsi"/>
          <w:sz w:val="20"/>
          <w:szCs w:val="20"/>
        </w:rPr>
      </w:pPr>
      <w:r w:rsidRPr="009334EC">
        <w:rPr>
          <w:rFonts w:cstheme="minorHAnsi"/>
          <w:sz w:val="20"/>
          <w:szCs w:val="20"/>
        </w:rPr>
        <w:t>Excellent oral and written communication skills (English and Samoan)</w:t>
      </w:r>
    </w:p>
    <w:p w14:paraId="12171437" w14:textId="5AFD6202" w:rsidR="00EC3503" w:rsidRPr="009334EC" w:rsidRDefault="00EC3503" w:rsidP="007743D8">
      <w:pPr>
        <w:widowControl w:val="0"/>
        <w:tabs>
          <w:tab w:val="left" w:pos="393"/>
        </w:tabs>
        <w:autoSpaceDE w:val="0"/>
        <w:autoSpaceDN w:val="0"/>
        <w:spacing w:after="0" w:line="240" w:lineRule="auto"/>
        <w:rPr>
          <w:rFonts w:cstheme="minorHAnsi"/>
          <w:sz w:val="20"/>
          <w:szCs w:val="20"/>
        </w:rPr>
      </w:pPr>
    </w:p>
    <w:p w14:paraId="45A5DF96" w14:textId="077F56CF" w:rsidR="00CB2F78" w:rsidRPr="009334EC" w:rsidRDefault="00CB2F78" w:rsidP="007743D8">
      <w:pPr>
        <w:widowControl w:val="0"/>
        <w:tabs>
          <w:tab w:val="left" w:pos="393"/>
        </w:tabs>
        <w:autoSpaceDE w:val="0"/>
        <w:autoSpaceDN w:val="0"/>
        <w:spacing w:after="0" w:line="240" w:lineRule="auto"/>
        <w:rPr>
          <w:rFonts w:cstheme="minorHAnsi"/>
          <w:sz w:val="20"/>
          <w:szCs w:val="20"/>
        </w:rPr>
      </w:pPr>
    </w:p>
    <w:p w14:paraId="3B320A75" w14:textId="09C7FA62" w:rsidR="00CB2F78" w:rsidRPr="009334EC" w:rsidRDefault="00CB2F78" w:rsidP="007743D8">
      <w:pPr>
        <w:widowControl w:val="0"/>
        <w:tabs>
          <w:tab w:val="left" w:pos="393"/>
        </w:tabs>
        <w:autoSpaceDE w:val="0"/>
        <w:autoSpaceDN w:val="0"/>
        <w:spacing w:after="0" w:line="240" w:lineRule="auto"/>
        <w:rPr>
          <w:rFonts w:cstheme="minorHAnsi"/>
          <w:sz w:val="20"/>
          <w:szCs w:val="20"/>
        </w:rPr>
      </w:pPr>
    </w:p>
    <w:p w14:paraId="57DD26D7" w14:textId="5A27EA82" w:rsidR="00CB2F78" w:rsidRPr="009334EC" w:rsidRDefault="00CB2F78" w:rsidP="007743D8">
      <w:pPr>
        <w:widowControl w:val="0"/>
        <w:tabs>
          <w:tab w:val="left" w:pos="393"/>
        </w:tabs>
        <w:autoSpaceDE w:val="0"/>
        <w:autoSpaceDN w:val="0"/>
        <w:spacing w:after="0" w:line="240" w:lineRule="auto"/>
        <w:rPr>
          <w:rFonts w:cstheme="minorHAnsi"/>
          <w:sz w:val="20"/>
          <w:szCs w:val="20"/>
        </w:rPr>
      </w:pPr>
    </w:p>
    <w:p w14:paraId="485C665A" w14:textId="1BCF5E78" w:rsidR="00CB2F78" w:rsidRPr="009334EC" w:rsidRDefault="00CB2F78" w:rsidP="007743D8">
      <w:pPr>
        <w:widowControl w:val="0"/>
        <w:tabs>
          <w:tab w:val="left" w:pos="393"/>
        </w:tabs>
        <w:autoSpaceDE w:val="0"/>
        <w:autoSpaceDN w:val="0"/>
        <w:spacing w:after="0" w:line="240" w:lineRule="auto"/>
        <w:rPr>
          <w:rFonts w:cstheme="minorHAnsi"/>
          <w:sz w:val="20"/>
          <w:szCs w:val="20"/>
        </w:rPr>
      </w:pPr>
    </w:p>
    <w:p w14:paraId="7D67D7EA" w14:textId="13D3204D" w:rsidR="00CB2F78" w:rsidRDefault="00CB2F78" w:rsidP="007743D8">
      <w:pPr>
        <w:widowControl w:val="0"/>
        <w:tabs>
          <w:tab w:val="left" w:pos="393"/>
        </w:tabs>
        <w:autoSpaceDE w:val="0"/>
        <w:autoSpaceDN w:val="0"/>
        <w:spacing w:after="0" w:line="240" w:lineRule="auto"/>
        <w:rPr>
          <w:rFonts w:ascii="Symbol"/>
          <w:sz w:val="21"/>
        </w:rPr>
      </w:pPr>
    </w:p>
    <w:p w14:paraId="258AD9DB" w14:textId="5AD45CA8" w:rsidR="00CB2F78" w:rsidRDefault="00CB2F78" w:rsidP="007743D8">
      <w:pPr>
        <w:widowControl w:val="0"/>
        <w:tabs>
          <w:tab w:val="left" w:pos="393"/>
        </w:tabs>
        <w:autoSpaceDE w:val="0"/>
        <w:autoSpaceDN w:val="0"/>
        <w:spacing w:after="0" w:line="240" w:lineRule="auto"/>
        <w:rPr>
          <w:rFonts w:ascii="Symbol"/>
          <w:sz w:val="21"/>
        </w:rPr>
      </w:pPr>
    </w:p>
    <w:p w14:paraId="1FF3786B" w14:textId="5A5F5D1D" w:rsidR="00CB2F78" w:rsidRDefault="00CB2F78" w:rsidP="007743D8">
      <w:pPr>
        <w:widowControl w:val="0"/>
        <w:tabs>
          <w:tab w:val="left" w:pos="393"/>
        </w:tabs>
        <w:autoSpaceDE w:val="0"/>
        <w:autoSpaceDN w:val="0"/>
        <w:spacing w:after="0" w:line="240" w:lineRule="auto"/>
        <w:rPr>
          <w:rFonts w:ascii="Symbol"/>
          <w:sz w:val="21"/>
        </w:rPr>
      </w:pPr>
    </w:p>
    <w:p w14:paraId="1783FCE0" w14:textId="3D88E0F6" w:rsidR="00CB2F78" w:rsidRDefault="00CB2F78" w:rsidP="007743D8">
      <w:pPr>
        <w:widowControl w:val="0"/>
        <w:tabs>
          <w:tab w:val="left" w:pos="393"/>
        </w:tabs>
        <w:autoSpaceDE w:val="0"/>
        <w:autoSpaceDN w:val="0"/>
        <w:spacing w:after="0" w:line="240" w:lineRule="auto"/>
        <w:rPr>
          <w:rFonts w:ascii="Symbol"/>
          <w:sz w:val="21"/>
        </w:rPr>
      </w:pPr>
    </w:p>
    <w:p w14:paraId="472B1110" w14:textId="7E516A6C" w:rsidR="00CB2F78" w:rsidRDefault="00CB2F78" w:rsidP="007743D8">
      <w:pPr>
        <w:widowControl w:val="0"/>
        <w:tabs>
          <w:tab w:val="left" w:pos="393"/>
        </w:tabs>
        <w:autoSpaceDE w:val="0"/>
        <w:autoSpaceDN w:val="0"/>
        <w:spacing w:after="0" w:line="240" w:lineRule="auto"/>
        <w:rPr>
          <w:rFonts w:ascii="Symbol"/>
          <w:sz w:val="21"/>
        </w:rPr>
      </w:pPr>
    </w:p>
    <w:p w14:paraId="146CBD0E" w14:textId="2A9D7377" w:rsidR="009334EC" w:rsidRDefault="009334EC" w:rsidP="007743D8">
      <w:pPr>
        <w:widowControl w:val="0"/>
        <w:tabs>
          <w:tab w:val="left" w:pos="393"/>
        </w:tabs>
        <w:autoSpaceDE w:val="0"/>
        <w:autoSpaceDN w:val="0"/>
        <w:spacing w:after="0" w:line="240" w:lineRule="auto"/>
        <w:rPr>
          <w:rFonts w:ascii="Symbol"/>
          <w:sz w:val="21"/>
        </w:rPr>
      </w:pPr>
    </w:p>
    <w:p w14:paraId="75636A9A" w14:textId="01FD9600" w:rsidR="009334EC" w:rsidRDefault="009334EC" w:rsidP="007743D8">
      <w:pPr>
        <w:widowControl w:val="0"/>
        <w:tabs>
          <w:tab w:val="left" w:pos="393"/>
        </w:tabs>
        <w:autoSpaceDE w:val="0"/>
        <w:autoSpaceDN w:val="0"/>
        <w:spacing w:after="0" w:line="240" w:lineRule="auto"/>
        <w:rPr>
          <w:rFonts w:ascii="Symbol"/>
          <w:sz w:val="21"/>
        </w:rPr>
      </w:pPr>
    </w:p>
    <w:p w14:paraId="787041CF" w14:textId="05998ACE" w:rsidR="009334EC" w:rsidRDefault="009334EC" w:rsidP="007743D8">
      <w:pPr>
        <w:widowControl w:val="0"/>
        <w:tabs>
          <w:tab w:val="left" w:pos="393"/>
        </w:tabs>
        <w:autoSpaceDE w:val="0"/>
        <w:autoSpaceDN w:val="0"/>
        <w:spacing w:after="0" w:line="240" w:lineRule="auto"/>
        <w:rPr>
          <w:rFonts w:ascii="Symbol"/>
          <w:sz w:val="21"/>
        </w:rPr>
      </w:pPr>
    </w:p>
    <w:p w14:paraId="6E6EBAE7" w14:textId="2905275B" w:rsidR="009334EC" w:rsidRDefault="009334EC" w:rsidP="007743D8">
      <w:pPr>
        <w:widowControl w:val="0"/>
        <w:tabs>
          <w:tab w:val="left" w:pos="393"/>
        </w:tabs>
        <w:autoSpaceDE w:val="0"/>
        <w:autoSpaceDN w:val="0"/>
        <w:spacing w:after="0" w:line="240" w:lineRule="auto"/>
        <w:rPr>
          <w:rFonts w:ascii="Symbol"/>
          <w:sz w:val="21"/>
        </w:rPr>
      </w:pPr>
    </w:p>
    <w:p w14:paraId="45C39637" w14:textId="7B6692BE" w:rsidR="009334EC" w:rsidRDefault="009334EC" w:rsidP="007743D8">
      <w:pPr>
        <w:widowControl w:val="0"/>
        <w:tabs>
          <w:tab w:val="left" w:pos="393"/>
        </w:tabs>
        <w:autoSpaceDE w:val="0"/>
        <w:autoSpaceDN w:val="0"/>
        <w:spacing w:after="0" w:line="240" w:lineRule="auto"/>
        <w:rPr>
          <w:rFonts w:ascii="Symbol"/>
          <w:sz w:val="21"/>
        </w:rPr>
      </w:pPr>
    </w:p>
    <w:p w14:paraId="29189044" w14:textId="2E634351" w:rsidR="009334EC" w:rsidRDefault="009334EC" w:rsidP="007743D8">
      <w:pPr>
        <w:widowControl w:val="0"/>
        <w:tabs>
          <w:tab w:val="left" w:pos="393"/>
        </w:tabs>
        <w:autoSpaceDE w:val="0"/>
        <w:autoSpaceDN w:val="0"/>
        <w:spacing w:after="0" w:line="240" w:lineRule="auto"/>
        <w:rPr>
          <w:rFonts w:ascii="Symbol"/>
          <w:sz w:val="21"/>
        </w:rPr>
      </w:pPr>
    </w:p>
    <w:p w14:paraId="311A4043" w14:textId="572008E7" w:rsidR="009334EC" w:rsidRDefault="009334EC" w:rsidP="007743D8">
      <w:pPr>
        <w:widowControl w:val="0"/>
        <w:tabs>
          <w:tab w:val="left" w:pos="393"/>
        </w:tabs>
        <w:autoSpaceDE w:val="0"/>
        <w:autoSpaceDN w:val="0"/>
        <w:spacing w:after="0" w:line="240" w:lineRule="auto"/>
        <w:rPr>
          <w:rFonts w:ascii="Symbol"/>
          <w:sz w:val="21"/>
        </w:rPr>
      </w:pPr>
    </w:p>
    <w:p w14:paraId="03027976" w14:textId="10FA5ACB" w:rsidR="009334EC" w:rsidRDefault="009334EC" w:rsidP="007743D8">
      <w:pPr>
        <w:widowControl w:val="0"/>
        <w:tabs>
          <w:tab w:val="left" w:pos="393"/>
        </w:tabs>
        <w:autoSpaceDE w:val="0"/>
        <w:autoSpaceDN w:val="0"/>
        <w:spacing w:after="0" w:line="240" w:lineRule="auto"/>
        <w:rPr>
          <w:rFonts w:ascii="Symbol"/>
          <w:sz w:val="21"/>
        </w:rPr>
      </w:pPr>
    </w:p>
    <w:p w14:paraId="6F79D6B1" w14:textId="302E36F1" w:rsidR="009334EC" w:rsidRDefault="009334EC" w:rsidP="007743D8">
      <w:pPr>
        <w:widowControl w:val="0"/>
        <w:tabs>
          <w:tab w:val="left" w:pos="393"/>
        </w:tabs>
        <w:autoSpaceDE w:val="0"/>
        <w:autoSpaceDN w:val="0"/>
        <w:spacing w:after="0" w:line="240" w:lineRule="auto"/>
        <w:rPr>
          <w:rFonts w:ascii="Symbol"/>
          <w:sz w:val="21"/>
        </w:rPr>
      </w:pPr>
    </w:p>
    <w:p w14:paraId="77FE9217" w14:textId="7C3774B0" w:rsidR="009334EC" w:rsidRDefault="009334EC" w:rsidP="007743D8">
      <w:pPr>
        <w:widowControl w:val="0"/>
        <w:tabs>
          <w:tab w:val="left" w:pos="393"/>
        </w:tabs>
        <w:autoSpaceDE w:val="0"/>
        <w:autoSpaceDN w:val="0"/>
        <w:spacing w:after="0" w:line="240" w:lineRule="auto"/>
        <w:rPr>
          <w:rFonts w:ascii="Symbol"/>
          <w:sz w:val="21"/>
        </w:rPr>
      </w:pPr>
    </w:p>
    <w:p w14:paraId="76847959" w14:textId="53303D72" w:rsidR="009334EC" w:rsidRDefault="009334EC" w:rsidP="007743D8">
      <w:pPr>
        <w:widowControl w:val="0"/>
        <w:tabs>
          <w:tab w:val="left" w:pos="393"/>
        </w:tabs>
        <w:autoSpaceDE w:val="0"/>
        <w:autoSpaceDN w:val="0"/>
        <w:spacing w:after="0" w:line="240" w:lineRule="auto"/>
        <w:rPr>
          <w:rFonts w:ascii="Symbol"/>
          <w:sz w:val="21"/>
        </w:rPr>
      </w:pPr>
    </w:p>
    <w:p w14:paraId="7CB230D4" w14:textId="5B081CDD" w:rsidR="009334EC" w:rsidRDefault="009334EC" w:rsidP="007743D8">
      <w:pPr>
        <w:widowControl w:val="0"/>
        <w:tabs>
          <w:tab w:val="left" w:pos="393"/>
        </w:tabs>
        <w:autoSpaceDE w:val="0"/>
        <w:autoSpaceDN w:val="0"/>
        <w:spacing w:after="0" w:line="240" w:lineRule="auto"/>
        <w:rPr>
          <w:rFonts w:ascii="Symbol"/>
          <w:sz w:val="21"/>
        </w:rPr>
      </w:pPr>
    </w:p>
    <w:p w14:paraId="61484132" w14:textId="2BF9FF1F" w:rsidR="009334EC" w:rsidRDefault="009334EC" w:rsidP="007743D8">
      <w:pPr>
        <w:widowControl w:val="0"/>
        <w:tabs>
          <w:tab w:val="left" w:pos="393"/>
        </w:tabs>
        <w:autoSpaceDE w:val="0"/>
        <w:autoSpaceDN w:val="0"/>
        <w:spacing w:after="0" w:line="240" w:lineRule="auto"/>
        <w:rPr>
          <w:rFonts w:ascii="Symbol"/>
          <w:sz w:val="21"/>
        </w:rPr>
      </w:pPr>
    </w:p>
    <w:p w14:paraId="30BD0794" w14:textId="5ED87EE6" w:rsidR="009334EC" w:rsidRDefault="009334EC" w:rsidP="007743D8">
      <w:pPr>
        <w:widowControl w:val="0"/>
        <w:tabs>
          <w:tab w:val="left" w:pos="393"/>
        </w:tabs>
        <w:autoSpaceDE w:val="0"/>
        <w:autoSpaceDN w:val="0"/>
        <w:spacing w:after="0" w:line="240" w:lineRule="auto"/>
        <w:rPr>
          <w:rFonts w:ascii="Symbol"/>
          <w:sz w:val="21"/>
        </w:rPr>
      </w:pPr>
    </w:p>
    <w:p w14:paraId="328917FF" w14:textId="506A4E54" w:rsidR="009334EC" w:rsidRDefault="009334EC" w:rsidP="007743D8">
      <w:pPr>
        <w:widowControl w:val="0"/>
        <w:tabs>
          <w:tab w:val="left" w:pos="393"/>
        </w:tabs>
        <w:autoSpaceDE w:val="0"/>
        <w:autoSpaceDN w:val="0"/>
        <w:spacing w:after="0" w:line="240" w:lineRule="auto"/>
        <w:rPr>
          <w:rFonts w:ascii="Symbol"/>
          <w:sz w:val="21"/>
        </w:rPr>
      </w:pPr>
    </w:p>
    <w:p w14:paraId="194BCB4D" w14:textId="0BC31A33" w:rsidR="009334EC" w:rsidRDefault="009334EC" w:rsidP="007743D8">
      <w:pPr>
        <w:widowControl w:val="0"/>
        <w:tabs>
          <w:tab w:val="left" w:pos="393"/>
        </w:tabs>
        <w:autoSpaceDE w:val="0"/>
        <w:autoSpaceDN w:val="0"/>
        <w:spacing w:after="0" w:line="240" w:lineRule="auto"/>
        <w:rPr>
          <w:rFonts w:ascii="Symbol"/>
          <w:sz w:val="21"/>
        </w:rPr>
      </w:pPr>
    </w:p>
    <w:p w14:paraId="56D0C61B" w14:textId="224CE0C3" w:rsidR="009334EC" w:rsidRDefault="009334EC" w:rsidP="007743D8">
      <w:pPr>
        <w:widowControl w:val="0"/>
        <w:tabs>
          <w:tab w:val="left" w:pos="393"/>
        </w:tabs>
        <w:autoSpaceDE w:val="0"/>
        <w:autoSpaceDN w:val="0"/>
        <w:spacing w:after="0" w:line="240" w:lineRule="auto"/>
        <w:rPr>
          <w:rFonts w:ascii="Symbol"/>
          <w:sz w:val="21"/>
        </w:rPr>
      </w:pPr>
    </w:p>
    <w:p w14:paraId="7A576257" w14:textId="0564AB14" w:rsidR="009334EC" w:rsidRDefault="009334EC" w:rsidP="007743D8">
      <w:pPr>
        <w:widowControl w:val="0"/>
        <w:tabs>
          <w:tab w:val="left" w:pos="393"/>
        </w:tabs>
        <w:autoSpaceDE w:val="0"/>
        <w:autoSpaceDN w:val="0"/>
        <w:spacing w:after="0" w:line="240" w:lineRule="auto"/>
        <w:rPr>
          <w:rFonts w:ascii="Symbol"/>
          <w:sz w:val="21"/>
        </w:rPr>
      </w:pPr>
    </w:p>
    <w:p w14:paraId="0203E155" w14:textId="69E81CCB" w:rsidR="009334EC" w:rsidRDefault="009334EC" w:rsidP="007743D8">
      <w:pPr>
        <w:widowControl w:val="0"/>
        <w:tabs>
          <w:tab w:val="left" w:pos="393"/>
        </w:tabs>
        <w:autoSpaceDE w:val="0"/>
        <w:autoSpaceDN w:val="0"/>
        <w:spacing w:after="0" w:line="240" w:lineRule="auto"/>
        <w:rPr>
          <w:rFonts w:ascii="Symbol"/>
          <w:sz w:val="21"/>
        </w:rPr>
      </w:pPr>
    </w:p>
    <w:p w14:paraId="08A58A51" w14:textId="77777777" w:rsidR="009334EC" w:rsidRDefault="009334EC" w:rsidP="007743D8">
      <w:pPr>
        <w:widowControl w:val="0"/>
        <w:tabs>
          <w:tab w:val="left" w:pos="393"/>
        </w:tabs>
        <w:autoSpaceDE w:val="0"/>
        <w:autoSpaceDN w:val="0"/>
        <w:spacing w:after="0" w:line="240" w:lineRule="auto"/>
        <w:rPr>
          <w:rFonts w:ascii="Symbol"/>
          <w:sz w:val="21"/>
        </w:rPr>
      </w:pPr>
    </w:p>
    <w:p w14:paraId="0DC8FB75" w14:textId="72636701" w:rsidR="00CB2F78" w:rsidRDefault="00CB2F78" w:rsidP="007743D8">
      <w:pPr>
        <w:widowControl w:val="0"/>
        <w:tabs>
          <w:tab w:val="left" w:pos="393"/>
        </w:tabs>
        <w:autoSpaceDE w:val="0"/>
        <w:autoSpaceDN w:val="0"/>
        <w:spacing w:after="0" w:line="240" w:lineRule="auto"/>
        <w:rPr>
          <w:rFonts w:ascii="Symbol"/>
          <w:sz w:val="21"/>
        </w:rPr>
      </w:pPr>
    </w:p>
    <w:p w14:paraId="6A7397B5" w14:textId="77777777" w:rsidR="00CB2F78" w:rsidRDefault="00CB2F78" w:rsidP="007743D8">
      <w:pPr>
        <w:widowControl w:val="0"/>
        <w:tabs>
          <w:tab w:val="left" w:pos="393"/>
        </w:tabs>
        <w:autoSpaceDE w:val="0"/>
        <w:autoSpaceDN w:val="0"/>
        <w:spacing w:after="0" w:line="240" w:lineRule="auto"/>
        <w:rPr>
          <w:rFonts w:ascii="Symbol"/>
          <w:sz w:val="21"/>
        </w:rPr>
      </w:pPr>
    </w:p>
    <w:p w14:paraId="5DA553FA" w14:textId="77777777" w:rsidR="007743D8" w:rsidRDefault="007743D8" w:rsidP="007743D8">
      <w:pPr>
        <w:widowControl w:val="0"/>
        <w:tabs>
          <w:tab w:val="left" w:pos="393"/>
        </w:tabs>
        <w:autoSpaceDE w:val="0"/>
        <w:autoSpaceDN w:val="0"/>
        <w:spacing w:after="0" w:line="240" w:lineRule="auto"/>
        <w:rPr>
          <w:rFonts w:ascii="Symbol"/>
          <w:sz w:val="21"/>
        </w:rPr>
      </w:pPr>
    </w:p>
    <w:p w14:paraId="3423C6EC" w14:textId="64B34A7F" w:rsidR="007743D8" w:rsidRPr="00390627" w:rsidRDefault="007743D8" w:rsidP="007743D8">
      <w:pPr>
        <w:pStyle w:val="Heading1"/>
        <w:spacing w:before="0"/>
      </w:pPr>
      <w:bookmarkStart w:id="82" w:name="_Toc112413488"/>
      <w:r w:rsidRPr="00390627">
        <w:t xml:space="preserve">Annex </w:t>
      </w:r>
      <w:r w:rsidR="00557349">
        <w:t>5</w:t>
      </w:r>
      <w:r w:rsidRPr="00390627">
        <w:t>: List of people and groups consulted</w:t>
      </w:r>
      <w:bookmarkEnd w:id="82"/>
    </w:p>
    <w:tbl>
      <w:tblPr>
        <w:tblStyle w:val="TableGrid"/>
        <w:tblW w:w="0" w:type="auto"/>
        <w:tblLook w:val="04A0" w:firstRow="1" w:lastRow="0" w:firstColumn="1" w:lastColumn="0" w:noHBand="0" w:noVBand="1"/>
      </w:tblPr>
      <w:tblGrid>
        <w:gridCol w:w="642"/>
        <w:gridCol w:w="2969"/>
        <w:gridCol w:w="3064"/>
        <w:gridCol w:w="2855"/>
      </w:tblGrid>
      <w:tr w:rsidR="007743D8" w:rsidRPr="004E2ABF" w14:paraId="522E8501" w14:textId="77777777" w:rsidTr="00443D9A">
        <w:trPr>
          <w:tblHeader/>
        </w:trPr>
        <w:tc>
          <w:tcPr>
            <w:tcW w:w="648" w:type="dxa"/>
            <w:shd w:val="clear" w:color="auto" w:fill="FFFF00"/>
          </w:tcPr>
          <w:p w14:paraId="5B930B6C" w14:textId="77777777" w:rsidR="007743D8" w:rsidRPr="004E2ABF" w:rsidRDefault="007743D8" w:rsidP="00443D9A">
            <w:pPr>
              <w:rPr>
                <w:b/>
              </w:rPr>
            </w:pPr>
            <w:r w:rsidRPr="004E2ABF">
              <w:rPr>
                <w:b/>
              </w:rPr>
              <w:t>No</w:t>
            </w:r>
          </w:p>
        </w:tc>
        <w:tc>
          <w:tcPr>
            <w:tcW w:w="3004" w:type="dxa"/>
            <w:shd w:val="clear" w:color="auto" w:fill="FFFF00"/>
          </w:tcPr>
          <w:p w14:paraId="332A1736" w14:textId="77777777" w:rsidR="007743D8" w:rsidRPr="004E2ABF" w:rsidRDefault="007743D8" w:rsidP="00443D9A">
            <w:pPr>
              <w:rPr>
                <w:b/>
              </w:rPr>
            </w:pPr>
            <w:r w:rsidRPr="004E2ABF">
              <w:rPr>
                <w:b/>
              </w:rPr>
              <w:t>Name</w:t>
            </w:r>
          </w:p>
        </w:tc>
        <w:tc>
          <w:tcPr>
            <w:tcW w:w="3116" w:type="dxa"/>
            <w:shd w:val="clear" w:color="auto" w:fill="FFFF00"/>
          </w:tcPr>
          <w:p w14:paraId="70C93873" w14:textId="77777777" w:rsidR="007743D8" w:rsidRPr="004E2ABF" w:rsidRDefault="007743D8" w:rsidP="00443D9A">
            <w:pPr>
              <w:ind w:right="-18"/>
              <w:rPr>
                <w:b/>
              </w:rPr>
            </w:pPr>
            <w:r w:rsidRPr="004E2ABF">
              <w:rPr>
                <w:b/>
              </w:rPr>
              <w:t>Title</w:t>
            </w:r>
          </w:p>
        </w:tc>
        <w:tc>
          <w:tcPr>
            <w:tcW w:w="2880" w:type="dxa"/>
            <w:shd w:val="clear" w:color="auto" w:fill="FFFF00"/>
          </w:tcPr>
          <w:p w14:paraId="728778B4" w14:textId="77777777" w:rsidR="007743D8" w:rsidRPr="004E2ABF" w:rsidRDefault="007743D8" w:rsidP="00443D9A">
            <w:pPr>
              <w:rPr>
                <w:b/>
              </w:rPr>
            </w:pPr>
            <w:r w:rsidRPr="004E2ABF">
              <w:rPr>
                <w:b/>
              </w:rPr>
              <w:t>Organisation/Village</w:t>
            </w:r>
          </w:p>
        </w:tc>
      </w:tr>
      <w:tr w:rsidR="007743D8" w:rsidRPr="004F0B03" w14:paraId="363C2DAF" w14:textId="77777777" w:rsidTr="00443D9A">
        <w:tc>
          <w:tcPr>
            <w:tcW w:w="648" w:type="dxa"/>
          </w:tcPr>
          <w:p w14:paraId="5DB15BB1" w14:textId="77777777" w:rsidR="007743D8" w:rsidRPr="004F0B03" w:rsidRDefault="007743D8" w:rsidP="00443D9A">
            <w:pPr>
              <w:pStyle w:val="ListParagraph"/>
              <w:numPr>
                <w:ilvl w:val="0"/>
                <w:numId w:val="10"/>
              </w:numPr>
              <w:rPr>
                <w:b/>
                <w:sz w:val="21"/>
                <w:szCs w:val="21"/>
              </w:rPr>
            </w:pPr>
          </w:p>
        </w:tc>
        <w:tc>
          <w:tcPr>
            <w:tcW w:w="3004" w:type="dxa"/>
          </w:tcPr>
          <w:p w14:paraId="78177774" w14:textId="77777777" w:rsidR="007743D8" w:rsidRPr="004F0B03" w:rsidRDefault="007743D8" w:rsidP="00443D9A">
            <w:pPr>
              <w:rPr>
                <w:b/>
                <w:sz w:val="21"/>
                <w:szCs w:val="21"/>
                <w:highlight w:val="yellow"/>
              </w:rPr>
            </w:pPr>
            <w:r w:rsidRPr="004F0B03">
              <w:rPr>
                <w:rFonts w:ascii="Calibri" w:hAnsi="Calibri" w:cs="Calibri"/>
                <w:sz w:val="21"/>
                <w:szCs w:val="21"/>
                <w:lang w:val="en-AU"/>
              </w:rPr>
              <w:t>Hon Fiame Naomi Mataafa</w:t>
            </w:r>
          </w:p>
        </w:tc>
        <w:tc>
          <w:tcPr>
            <w:tcW w:w="3116" w:type="dxa"/>
          </w:tcPr>
          <w:p w14:paraId="374E9B65" w14:textId="77777777" w:rsidR="007743D8" w:rsidRPr="004F0B03" w:rsidRDefault="007743D8" w:rsidP="00443D9A">
            <w:pPr>
              <w:ind w:right="-18"/>
              <w:rPr>
                <w:sz w:val="21"/>
                <w:szCs w:val="21"/>
              </w:rPr>
            </w:pPr>
            <w:r w:rsidRPr="004F0B03">
              <w:rPr>
                <w:sz w:val="21"/>
                <w:szCs w:val="21"/>
              </w:rPr>
              <w:t>Prime Minister</w:t>
            </w:r>
          </w:p>
        </w:tc>
        <w:tc>
          <w:tcPr>
            <w:tcW w:w="2880" w:type="dxa"/>
          </w:tcPr>
          <w:p w14:paraId="5DAC4E14" w14:textId="77777777" w:rsidR="007743D8" w:rsidRPr="004F0B03" w:rsidRDefault="007743D8" w:rsidP="00443D9A">
            <w:pPr>
              <w:rPr>
                <w:sz w:val="21"/>
                <w:szCs w:val="21"/>
              </w:rPr>
            </w:pPr>
            <w:r w:rsidRPr="004F0B03">
              <w:rPr>
                <w:sz w:val="21"/>
                <w:szCs w:val="21"/>
              </w:rPr>
              <w:t>Samoa Government</w:t>
            </w:r>
          </w:p>
        </w:tc>
      </w:tr>
      <w:tr w:rsidR="007743D8" w:rsidRPr="004F0B03" w14:paraId="456E6DC7" w14:textId="77777777" w:rsidTr="00443D9A">
        <w:tc>
          <w:tcPr>
            <w:tcW w:w="648" w:type="dxa"/>
            <w:shd w:val="clear" w:color="auto" w:fill="auto"/>
          </w:tcPr>
          <w:p w14:paraId="3DB152F0" w14:textId="77777777" w:rsidR="007743D8" w:rsidRPr="004F0B03" w:rsidRDefault="007743D8" w:rsidP="00443D9A">
            <w:pPr>
              <w:pStyle w:val="ListParagraph"/>
              <w:numPr>
                <w:ilvl w:val="0"/>
                <w:numId w:val="10"/>
              </w:numPr>
              <w:rPr>
                <w:b/>
                <w:sz w:val="21"/>
                <w:szCs w:val="21"/>
              </w:rPr>
            </w:pPr>
          </w:p>
        </w:tc>
        <w:tc>
          <w:tcPr>
            <w:tcW w:w="3004" w:type="dxa"/>
          </w:tcPr>
          <w:p w14:paraId="56C79C26" w14:textId="77777777" w:rsidR="007743D8" w:rsidRPr="004F0B03" w:rsidRDefault="007743D8" w:rsidP="00443D9A">
            <w:pPr>
              <w:rPr>
                <w:b/>
                <w:sz w:val="21"/>
                <w:szCs w:val="21"/>
                <w:highlight w:val="yellow"/>
              </w:rPr>
            </w:pPr>
            <w:r w:rsidRPr="004F0B03">
              <w:rPr>
                <w:rFonts w:ascii="Calibri" w:hAnsi="Calibri" w:cs="Calibri"/>
                <w:sz w:val="21"/>
                <w:szCs w:val="21"/>
                <w:lang w:val="en-AU"/>
              </w:rPr>
              <w:t>Hon Leota Laki Sio</w:t>
            </w:r>
          </w:p>
        </w:tc>
        <w:tc>
          <w:tcPr>
            <w:tcW w:w="3116" w:type="dxa"/>
            <w:shd w:val="clear" w:color="auto" w:fill="auto"/>
          </w:tcPr>
          <w:p w14:paraId="42BE4B46" w14:textId="77777777" w:rsidR="007743D8" w:rsidRPr="004F0B03" w:rsidRDefault="007743D8" w:rsidP="00443D9A">
            <w:pPr>
              <w:ind w:right="-18"/>
              <w:rPr>
                <w:sz w:val="21"/>
                <w:szCs w:val="21"/>
              </w:rPr>
            </w:pPr>
            <w:r w:rsidRPr="004F0B03">
              <w:rPr>
                <w:sz w:val="21"/>
                <w:szCs w:val="21"/>
              </w:rPr>
              <w:t xml:space="preserve">Minister </w:t>
            </w:r>
          </w:p>
        </w:tc>
        <w:tc>
          <w:tcPr>
            <w:tcW w:w="2880" w:type="dxa"/>
            <w:shd w:val="clear" w:color="auto" w:fill="auto"/>
          </w:tcPr>
          <w:p w14:paraId="195AA4BC" w14:textId="77777777" w:rsidR="007743D8" w:rsidRPr="004F0B03" w:rsidRDefault="007743D8" w:rsidP="00443D9A">
            <w:pPr>
              <w:rPr>
                <w:sz w:val="21"/>
                <w:szCs w:val="21"/>
              </w:rPr>
            </w:pPr>
            <w:r w:rsidRPr="004F0B03">
              <w:rPr>
                <w:sz w:val="21"/>
                <w:szCs w:val="21"/>
              </w:rPr>
              <w:t>MWCSD</w:t>
            </w:r>
          </w:p>
        </w:tc>
      </w:tr>
      <w:tr w:rsidR="007743D8" w:rsidRPr="004F0B03" w14:paraId="1841A2CC" w14:textId="77777777" w:rsidTr="00443D9A">
        <w:tc>
          <w:tcPr>
            <w:tcW w:w="648" w:type="dxa"/>
            <w:shd w:val="clear" w:color="auto" w:fill="auto"/>
          </w:tcPr>
          <w:p w14:paraId="38764EF3" w14:textId="77777777" w:rsidR="007743D8" w:rsidRPr="004F0B03" w:rsidRDefault="007743D8" w:rsidP="00443D9A">
            <w:pPr>
              <w:pStyle w:val="ListParagraph"/>
              <w:numPr>
                <w:ilvl w:val="0"/>
                <w:numId w:val="10"/>
              </w:numPr>
              <w:rPr>
                <w:b/>
                <w:sz w:val="21"/>
                <w:szCs w:val="21"/>
              </w:rPr>
            </w:pPr>
          </w:p>
        </w:tc>
        <w:tc>
          <w:tcPr>
            <w:tcW w:w="3004" w:type="dxa"/>
          </w:tcPr>
          <w:p w14:paraId="2DBF8A15" w14:textId="77777777" w:rsidR="007743D8" w:rsidRPr="004F0B03" w:rsidRDefault="007743D8" w:rsidP="00443D9A">
            <w:pPr>
              <w:rPr>
                <w:b/>
                <w:sz w:val="21"/>
                <w:szCs w:val="21"/>
                <w:highlight w:val="yellow"/>
              </w:rPr>
            </w:pPr>
            <w:r w:rsidRPr="004F0B03">
              <w:rPr>
                <w:rFonts w:ascii="Calibri" w:hAnsi="Calibri" w:cs="Calibri"/>
                <w:sz w:val="21"/>
                <w:szCs w:val="21"/>
                <w:lang w:val="en-AU"/>
              </w:rPr>
              <w:t>Hon Laaulialemalietoa Schmidt</w:t>
            </w:r>
          </w:p>
        </w:tc>
        <w:tc>
          <w:tcPr>
            <w:tcW w:w="3116" w:type="dxa"/>
            <w:shd w:val="clear" w:color="auto" w:fill="auto"/>
          </w:tcPr>
          <w:p w14:paraId="28211E3F" w14:textId="77777777" w:rsidR="007743D8" w:rsidRPr="004F0B03" w:rsidRDefault="007743D8" w:rsidP="00443D9A">
            <w:pPr>
              <w:ind w:right="-18"/>
              <w:rPr>
                <w:sz w:val="21"/>
                <w:szCs w:val="21"/>
              </w:rPr>
            </w:pPr>
            <w:r w:rsidRPr="004F0B03">
              <w:rPr>
                <w:sz w:val="21"/>
                <w:szCs w:val="21"/>
              </w:rPr>
              <w:t>Chairperson</w:t>
            </w:r>
            <w:r>
              <w:rPr>
                <w:sz w:val="21"/>
                <w:szCs w:val="21"/>
              </w:rPr>
              <w:t>, MP</w:t>
            </w:r>
          </w:p>
        </w:tc>
        <w:tc>
          <w:tcPr>
            <w:tcW w:w="2880" w:type="dxa"/>
            <w:shd w:val="clear" w:color="auto" w:fill="auto"/>
          </w:tcPr>
          <w:p w14:paraId="19922FD4" w14:textId="77777777" w:rsidR="007743D8" w:rsidRPr="004F0B03" w:rsidRDefault="007743D8" w:rsidP="00443D9A">
            <w:pPr>
              <w:rPr>
                <w:sz w:val="21"/>
                <w:szCs w:val="21"/>
              </w:rPr>
            </w:pPr>
            <w:r w:rsidRPr="004F0B03">
              <w:rPr>
                <w:sz w:val="21"/>
                <w:szCs w:val="21"/>
              </w:rPr>
              <w:t>FAST Party</w:t>
            </w:r>
          </w:p>
        </w:tc>
      </w:tr>
      <w:tr w:rsidR="007743D8" w:rsidRPr="004F0B03" w14:paraId="3659E88F" w14:textId="77777777" w:rsidTr="00443D9A">
        <w:tc>
          <w:tcPr>
            <w:tcW w:w="648" w:type="dxa"/>
            <w:shd w:val="clear" w:color="auto" w:fill="auto"/>
          </w:tcPr>
          <w:p w14:paraId="290F2A3A" w14:textId="77777777" w:rsidR="007743D8" w:rsidRPr="004F0B03" w:rsidRDefault="007743D8" w:rsidP="00443D9A">
            <w:pPr>
              <w:pStyle w:val="ListParagraph"/>
              <w:numPr>
                <w:ilvl w:val="0"/>
                <w:numId w:val="10"/>
              </w:numPr>
              <w:rPr>
                <w:b/>
                <w:sz w:val="21"/>
                <w:szCs w:val="21"/>
              </w:rPr>
            </w:pPr>
          </w:p>
        </w:tc>
        <w:tc>
          <w:tcPr>
            <w:tcW w:w="3004" w:type="dxa"/>
          </w:tcPr>
          <w:p w14:paraId="45D3BCCD" w14:textId="77777777" w:rsidR="007743D8" w:rsidRPr="004F0B03" w:rsidRDefault="007743D8" w:rsidP="00443D9A">
            <w:pPr>
              <w:rPr>
                <w:b/>
                <w:sz w:val="21"/>
                <w:szCs w:val="21"/>
                <w:highlight w:val="yellow"/>
              </w:rPr>
            </w:pPr>
            <w:r w:rsidRPr="004F0B03">
              <w:rPr>
                <w:rFonts w:ascii="Calibri" w:hAnsi="Calibri" w:cs="Calibri"/>
                <w:sz w:val="21"/>
                <w:szCs w:val="21"/>
                <w:lang w:val="en-AU"/>
              </w:rPr>
              <w:t>Hon Tuilaepa Sailele Malielegaoi</w:t>
            </w:r>
          </w:p>
        </w:tc>
        <w:tc>
          <w:tcPr>
            <w:tcW w:w="3116" w:type="dxa"/>
            <w:shd w:val="clear" w:color="auto" w:fill="auto"/>
          </w:tcPr>
          <w:p w14:paraId="66FED41F" w14:textId="77777777" w:rsidR="007743D8" w:rsidRPr="004F0B03" w:rsidRDefault="007743D8" w:rsidP="00443D9A">
            <w:pPr>
              <w:ind w:right="-18"/>
              <w:rPr>
                <w:sz w:val="21"/>
                <w:szCs w:val="21"/>
              </w:rPr>
            </w:pPr>
            <w:r w:rsidRPr="004F0B03">
              <w:rPr>
                <w:sz w:val="21"/>
                <w:szCs w:val="21"/>
              </w:rPr>
              <w:t>Leader</w:t>
            </w:r>
            <w:r>
              <w:rPr>
                <w:sz w:val="21"/>
                <w:szCs w:val="21"/>
              </w:rPr>
              <w:t>, MP</w:t>
            </w:r>
          </w:p>
        </w:tc>
        <w:tc>
          <w:tcPr>
            <w:tcW w:w="2880" w:type="dxa"/>
            <w:shd w:val="clear" w:color="auto" w:fill="auto"/>
          </w:tcPr>
          <w:p w14:paraId="591C8652" w14:textId="77777777" w:rsidR="007743D8" w:rsidRPr="004F0B03" w:rsidRDefault="007743D8" w:rsidP="00443D9A">
            <w:pPr>
              <w:rPr>
                <w:sz w:val="21"/>
                <w:szCs w:val="21"/>
              </w:rPr>
            </w:pPr>
            <w:r w:rsidRPr="004F0B03">
              <w:rPr>
                <w:sz w:val="21"/>
                <w:szCs w:val="21"/>
              </w:rPr>
              <w:t>HRPP</w:t>
            </w:r>
          </w:p>
        </w:tc>
      </w:tr>
      <w:tr w:rsidR="007743D8" w:rsidRPr="004F0B03" w14:paraId="0B1F3C6E" w14:textId="77777777" w:rsidTr="00443D9A">
        <w:tc>
          <w:tcPr>
            <w:tcW w:w="648" w:type="dxa"/>
            <w:shd w:val="clear" w:color="auto" w:fill="auto"/>
          </w:tcPr>
          <w:p w14:paraId="323B7796" w14:textId="77777777" w:rsidR="007743D8" w:rsidRPr="004F0B03" w:rsidRDefault="007743D8" w:rsidP="00443D9A">
            <w:pPr>
              <w:pStyle w:val="ListParagraph"/>
              <w:numPr>
                <w:ilvl w:val="0"/>
                <w:numId w:val="10"/>
              </w:numPr>
              <w:rPr>
                <w:b/>
                <w:sz w:val="21"/>
                <w:szCs w:val="21"/>
              </w:rPr>
            </w:pPr>
          </w:p>
        </w:tc>
        <w:tc>
          <w:tcPr>
            <w:tcW w:w="3004" w:type="dxa"/>
          </w:tcPr>
          <w:p w14:paraId="2E6793D4"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Peseta Noumea Simi</w:t>
            </w:r>
          </w:p>
        </w:tc>
        <w:tc>
          <w:tcPr>
            <w:tcW w:w="3116" w:type="dxa"/>
          </w:tcPr>
          <w:p w14:paraId="569EF9CA" w14:textId="77777777" w:rsidR="007743D8" w:rsidRPr="004F0B03" w:rsidRDefault="007743D8" w:rsidP="00443D9A">
            <w:pPr>
              <w:ind w:right="-18"/>
              <w:rPr>
                <w:sz w:val="21"/>
                <w:szCs w:val="21"/>
              </w:rPr>
            </w:pPr>
            <w:r w:rsidRPr="004F0B03">
              <w:rPr>
                <w:sz w:val="21"/>
                <w:szCs w:val="21"/>
              </w:rPr>
              <w:t>CEO</w:t>
            </w:r>
          </w:p>
        </w:tc>
        <w:tc>
          <w:tcPr>
            <w:tcW w:w="2880" w:type="dxa"/>
          </w:tcPr>
          <w:p w14:paraId="2BE1A90E" w14:textId="77777777" w:rsidR="007743D8" w:rsidRPr="004F0B03" w:rsidRDefault="007743D8" w:rsidP="00443D9A">
            <w:pPr>
              <w:rPr>
                <w:sz w:val="21"/>
                <w:szCs w:val="21"/>
              </w:rPr>
            </w:pPr>
            <w:r w:rsidRPr="004F0B03">
              <w:rPr>
                <w:sz w:val="21"/>
                <w:szCs w:val="21"/>
              </w:rPr>
              <w:t>MFAT</w:t>
            </w:r>
          </w:p>
        </w:tc>
      </w:tr>
      <w:tr w:rsidR="007743D8" w:rsidRPr="004F0B03" w14:paraId="536E7CC0" w14:textId="77777777" w:rsidTr="00443D9A">
        <w:tc>
          <w:tcPr>
            <w:tcW w:w="648" w:type="dxa"/>
            <w:shd w:val="clear" w:color="auto" w:fill="auto"/>
          </w:tcPr>
          <w:p w14:paraId="485E003B" w14:textId="77777777" w:rsidR="007743D8" w:rsidRPr="004F0B03" w:rsidRDefault="007743D8" w:rsidP="00443D9A">
            <w:pPr>
              <w:pStyle w:val="ListParagraph"/>
              <w:numPr>
                <w:ilvl w:val="0"/>
                <w:numId w:val="10"/>
              </w:numPr>
              <w:rPr>
                <w:b/>
                <w:sz w:val="21"/>
                <w:szCs w:val="21"/>
              </w:rPr>
            </w:pPr>
          </w:p>
        </w:tc>
        <w:tc>
          <w:tcPr>
            <w:tcW w:w="3004" w:type="dxa"/>
          </w:tcPr>
          <w:p w14:paraId="593BC115"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Easter Chu Ling</w:t>
            </w:r>
          </w:p>
        </w:tc>
        <w:tc>
          <w:tcPr>
            <w:tcW w:w="3116" w:type="dxa"/>
          </w:tcPr>
          <w:p w14:paraId="646B20D0" w14:textId="77777777" w:rsidR="007743D8" w:rsidRPr="004F0B03" w:rsidRDefault="007743D8" w:rsidP="00443D9A">
            <w:pPr>
              <w:ind w:right="-18"/>
              <w:rPr>
                <w:sz w:val="21"/>
                <w:szCs w:val="21"/>
              </w:rPr>
            </w:pPr>
            <w:r w:rsidRPr="004F0B03">
              <w:rPr>
                <w:sz w:val="21"/>
                <w:szCs w:val="21"/>
              </w:rPr>
              <w:t xml:space="preserve">Deputy Director General </w:t>
            </w:r>
          </w:p>
        </w:tc>
        <w:tc>
          <w:tcPr>
            <w:tcW w:w="2880" w:type="dxa"/>
          </w:tcPr>
          <w:p w14:paraId="7CD6B1C3" w14:textId="77777777" w:rsidR="007743D8" w:rsidRPr="004F0B03" w:rsidRDefault="007743D8" w:rsidP="00443D9A">
            <w:pPr>
              <w:rPr>
                <w:sz w:val="21"/>
                <w:szCs w:val="21"/>
              </w:rPr>
            </w:pPr>
            <w:r w:rsidRPr="004F0B03">
              <w:rPr>
                <w:sz w:val="21"/>
                <w:szCs w:val="21"/>
              </w:rPr>
              <w:t>SPREP</w:t>
            </w:r>
          </w:p>
        </w:tc>
      </w:tr>
      <w:tr w:rsidR="007743D8" w:rsidRPr="004F0B03" w14:paraId="20B09029" w14:textId="77777777" w:rsidTr="00443D9A">
        <w:tc>
          <w:tcPr>
            <w:tcW w:w="648" w:type="dxa"/>
            <w:shd w:val="clear" w:color="auto" w:fill="auto"/>
          </w:tcPr>
          <w:p w14:paraId="50B4B5C7" w14:textId="77777777" w:rsidR="007743D8" w:rsidRPr="004F0B03" w:rsidRDefault="007743D8" w:rsidP="00443D9A">
            <w:pPr>
              <w:pStyle w:val="ListParagraph"/>
              <w:numPr>
                <w:ilvl w:val="0"/>
                <w:numId w:val="10"/>
              </w:numPr>
              <w:rPr>
                <w:b/>
                <w:sz w:val="21"/>
                <w:szCs w:val="21"/>
              </w:rPr>
            </w:pPr>
          </w:p>
        </w:tc>
        <w:tc>
          <w:tcPr>
            <w:tcW w:w="3004" w:type="dxa"/>
          </w:tcPr>
          <w:p w14:paraId="3FAE7FF0"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Leituala Kuiniselani Toelupe-Tago</w:t>
            </w:r>
          </w:p>
        </w:tc>
        <w:tc>
          <w:tcPr>
            <w:tcW w:w="3116" w:type="dxa"/>
          </w:tcPr>
          <w:p w14:paraId="246F0291" w14:textId="77777777" w:rsidR="007743D8" w:rsidRPr="004F0B03" w:rsidRDefault="007743D8" w:rsidP="00443D9A">
            <w:pPr>
              <w:ind w:right="-18"/>
              <w:rPr>
                <w:sz w:val="21"/>
                <w:szCs w:val="21"/>
              </w:rPr>
            </w:pPr>
            <w:r w:rsidRPr="004F0B03">
              <w:rPr>
                <w:sz w:val="21"/>
                <w:szCs w:val="21"/>
              </w:rPr>
              <w:t>Polynesia Director</w:t>
            </w:r>
          </w:p>
        </w:tc>
        <w:tc>
          <w:tcPr>
            <w:tcW w:w="2880" w:type="dxa"/>
          </w:tcPr>
          <w:p w14:paraId="51C22920" w14:textId="77777777" w:rsidR="007743D8" w:rsidRPr="004F0B03" w:rsidRDefault="007743D8" w:rsidP="00443D9A">
            <w:pPr>
              <w:rPr>
                <w:sz w:val="21"/>
                <w:szCs w:val="21"/>
              </w:rPr>
            </w:pPr>
            <w:r w:rsidRPr="004F0B03">
              <w:rPr>
                <w:sz w:val="21"/>
                <w:szCs w:val="21"/>
              </w:rPr>
              <w:t>SPC</w:t>
            </w:r>
          </w:p>
        </w:tc>
      </w:tr>
      <w:tr w:rsidR="007743D8" w:rsidRPr="004F0B03" w14:paraId="18B96611" w14:textId="77777777" w:rsidTr="00443D9A">
        <w:tc>
          <w:tcPr>
            <w:tcW w:w="648" w:type="dxa"/>
            <w:shd w:val="clear" w:color="auto" w:fill="auto"/>
          </w:tcPr>
          <w:p w14:paraId="30973F13" w14:textId="77777777" w:rsidR="007743D8" w:rsidRPr="004F0B03" w:rsidRDefault="007743D8" w:rsidP="00443D9A">
            <w:pPr>
              <w:pStyle w:val="ListParagraph"/>
              <w:numPr>
                <w:ilvl w:val="0"/>
                <w:numId w:val="10"/>
              </w:numPr>
              <w:rPr>
                <w:b/>
                <w:sz w:val="21"/>
                <w:szCs w:val="21"/>
              </w:rPr>
            </w:pPr>
          </w:p>
        </w:tc>
        <w:tc>
          <w:tcPr>
            <w:tcW w:w="3004" w:type="dxa"/>
          </w:tcPr>
          <w:p w14:paraId="355B8F00"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Gatololoaifaana Tili Afamasaga</w:t>
            </w:r>
          </w:p>
        </w:tc>
        <w:tc>
          <w:tcPr>
            <w:tcW w:w="3116" w:type="dxa"/>
          </w:tcPr>
          <w:p w14:paraId="1489B756" w14:textId="77777777" w:rsidR="007743D8" w:rsidRPr="004F0B03" w:rsidRDefault="007743D8" w:rsidP="00443D9A">
            <w:pPr>
              <w:ind w:right="-18"/>
              <w:rPr>
                <w:sz w:val="21"/>
                <w:szCs w:val="21"/>
              </w:rPr>
            </w:pPr>
            <w:r w:rsidRPr="004F0B03">
              <w:rPr>
                <w:sz w:val="21"/>
                <w:szCs w:val="21"/>
              </w:rPr>
              <w:t>Chairperson</w:t>
            </w:r>
          </w:p>
        </w:tc>
        <w:tc>
          <w:tcPr>
            <w:tcW w:w="2880" w:type="dxa"/>
          </w:tcPr>
          <w:p w14:paraId="024B2AE6" w14:textId="77777777" w:rsidR="007743D8" w:rsidRPr="004F0B03" w:rsidRDefault="007743D8" w:rsidP="00443D9A">
            <w:pPr>
              <w:rPr>
                <w:sz w:val="21"/>
                <w:szCs w:val="21"/>
              </w:rPr>
            </w:pPr>
            <w:r w:rsidRPr="004F0B03">
              <w:rPr>
                <w:sz w:val="21"/>
                <w:szCs w:val="21"/>
              </w:rPr>
              <w:t>SQA</w:t>
            </w:r>
          </w:p>
        </w:tc>
      </w:tr>
      <w:tr w:rsidR="007743D8" w:rsidRPr="004F0B03" w14:paraId="37E5A55D" w14:textId="77777777" w:rsidTr="00443D9A">
        <w:tc>
          <w:tcPr>
            <w:tcW w:w="648" w:type="dxa"/>
            <w:shd w:val="clear" w:color="auto" w:fill="auto"/>
          </w:tcPr>
          <w:p w14:paraId="1B8D499C" w14:textId="77777777" w:rsidR="007743D8" w:rsidRPr="004F0B03" w:rsidRDefault="007743D8" w:rsidP="00443D9A">
            <w:pPr>
              <w:pStyle w:val="ListParagraph"/>
              <w:numPr>
                <w:ilvl w:val="0"/>
                <w:numId w:val="10"/>
              </w:numPr>
              <w:rPr>
                <w:b/>
                <w:sz w:val="21"/>
                <w:szCs w:val="21"/>
              </w:rPr>
            </w:pPr>
          </w:p>
        </w:tc>
        <w:tc>
          <w:tcPr>
            <w:tcW w:w="3004" w:type="dxa"/>
          </w:tcPr>
          <w:p w14:paraId="164DAF54"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Susana Laulu</w:t>
            </w:r>
          </w:p>
        </w:tc>
        <w:tc>
          <w:tcPr>
            <w:tcW w:w="3116" w:type="dxa"/>
          </w:tcPr>
          <w:p w14:paraId="3D4BF232" w14:textId="77777777" w:rsidR="007743D8" w:rsidRPr="004F0B03" w:rsidRDefault="007743D8" w:rsidP="00443D9A">
            <w:pPr>
              <w:ind w:right="-18"/>
              <w:rPr>
                <w:sz w:val="21"/>
                <w:szCs w:val="21"/>
              </w:rPr>
            </w:pPr>
            <w:r w:rsidRPr="004F0B03">
              <w:rPr>
                <w:sz w:val="21"/>
                <w:szCs w:val="21"/>
              </w:rPr>
              <w:t>CEO</w:t>
            </w:r>
          </w:p>
        </w:tc>
        <w:tc>
          <w:tcPr>
            <w:tcW w:w="2880" w:type="dxa"/>
          </w:tcPr>
          <w:p w14:paraId="25974959" w14:textId="77777777" w:rsidR="007743D8" w:rsidRPr="004F0B03" w:rsidRDefault="007743D8" w:rsidP="00443D9A">
            <w:pPr>
              <w:rPr>
                <w:sz w:val="21"/>
                <w:szCs w:val="21"/>
              </w:rPr>
            </w:pPr>
            <w:r w:rsidRPr="004F0B03">
              <w:rPr>
                <w:sz w:val="21"/>
                <w:szCs w:val="21"/>
              </w:rPr>
              <w:t>DBS</w:t>
            </w:r>
          </w:p>
        </w:tc>
      </w:tr>
      <w:tr w:rsidR="007743D8" w:rsidRPr="004F0B03" w14:paraId="73C3A18D" w14:textId="77777777" w:rsidTr="00443D9A">
        <w:tc>
          <w:tcPr>
            <w:tcW w:w="648" w:type="dxa"/>
            <w:shd w:val="clear" w:color="auto" w:fill="auto"/>
          </w:tcPr>
          <w:p w14:paraId="0005A5F3" w14:textId="77777777" w:rsidR="007743D8" w:rsidRPr="004F0B03" w:rsidRDefault="007743D8" w:rsidP="00443D9A">
            <w:pPr>
              <w:pStyle w:val="ListParagraph"/>
              <w:numPr>
                <w:ilvl w:val="0"/>
                <w:numId w:val="10"/>
              </w:numPr>
              <w:rPr>
                <w:b/>
                <w:sz w:val="21"/>
                <w:szCs w:val="21"/>
              </w:rPr>
            </w:pPr>
          </w:p>
        </w:tc>
        <w:tc>
          <w:tcPr>
            <w:tcW w:w="3004" w:type="dxa"/>
          </w:tcPr>
          <w:p w14:paraId="73BC017D"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Papalii Monalisa Keti</w:t>
            </w:r>
          </w:p>
        </w:tc>
        <w:tc>
          <w:tcPr>
            <w:tcW w:w="3116" w:type="dxa"/>
          </w:tcPr>
          <w:p w14:paraId="0E920AAE" w14:textId="77777777" w:rsidR="007743D8" w:rsidRPr="004F0B03" w:rsidRDefault="007743D8" w:rsidP="00443D9A">
            <w:pPr>
              <w:ind w:right="-18"/>
              <w:rPr>
                <w:sz w:val="21"/>
                <w:szCs w:val="21"/>
              </w:rPr>
            </w:pPr>
            <w:r w:rsidRPr="004F0B03">
              <w:rPr>
                <w:sz w:val="21"/>
                <w:szCs w:val="21"/>
              </w:rPr>
              <w:t>Deputy Commissioner</w:t>
            </w:r>
          </w:p>
        </w:tc>
        <w:tc>
          <w:tcPr>
            <w:tcW w:w="2880" w:type="dxa"/>
          </w:tcPr>
          <w:p w14:paraId="13B076A0" w14:textId="77777777" w:rsidR="007743D8" w:rsidRPr="004F0B03" w:rsidRDefault="007743D8" w:rsidP="00443D9A">
            <w:pPr>
              <w:rPr>
                <w:sz w:val="21"/>
                <w:szCs w:val="21"/>
              </w:rPr>
            </w:pPr>
            <w:r w:rsidRPr="004F0B03">
              <w:rPr>
                <w:sz w:val="21"/>
                <w:szCs w:val="21"/>
              </w:rPr>
              <w:t>MOP</w:t>
            </w:r>
          </w:p>
        </w:tc>
      </w:tr>
      <w:tr w:rsidR="007743D8" w:rsidRPr="004F0B03" w14:paraId="00F1EE2F" w14:textId="77777777" w:rsidTr="00443D9A">
        <w:tc>
          <w:tcPr>
            <w:tcW w:w="648" w:type="dxa"/>
            <w:shd w:val="clear" w:color="auto" w:fill="auto"/>
          </w:tcPr>
          <w:p w14:paraId="33199EBA" w14:textId="77777777" w:rsidR="007743D8" w:rsidRPr="004F0B03" w:rsidRDefault="007743D8" w:rsidP="00443D9A">
            <w:pPr>
              <w:pStyle w:val="ListParagraph"/>
              <w:numPr>
                <w:ilvl w:val="0"/>
                <w:numId w:val="10"/>
              </w:numPr>
              <w:rPr>
                <w:b/>
                <w:sz w:val="21"/>
                <w:szCs w:val="21"/>
              </w:rPr>
            </w:pPr>
          </w:p>
        </w:tc>
        <w:tc>
          <w:tcPr>
            <w:tcW w:w="3004" w:type="dxa"/>
          </w:tcPr>
          <w:p w14:paraId="78EB0CD3" w14:textId="77777777" w:rsidR="007743D8" w:rsidRPr="004F0B03" w:rsidRDefault="007743D8" w:rsidP="00443D9A">
            <w:pPr>
              <w:rPr>
                <w:rFonts w:ascii="Calibri" w:hAnsi="Calibri" w:cs="Calibri"/>
                <w:sz w:val="21"/>
                <w:szCs w:val="21"/>
                <w:lang w:val="en-AU"/>
              </w:rPr>
            </w:pPr>
            <w:r w:rsidRPr="004F0B03">
              <w:rPr>
                <w:sz w:val="21"/>
                <w:szCs w:val="21"/>
              </w:rPr>
              <w:t>Sala Stella Siale</w:t>
            </w:r>
          </w:p>
        </w:tc>
        <w:tc>
          <w:tcPr>
            <w:tcW w:w="3116" w:type="dxa"/>
          </w:tcPr>
          <w:p w14:paraId="6C57F0E3" w14:textId="77777777" w:rsidR="007743D8" w:rsidRPr="004F0B03" w:rsidRDefault="007743D8" w:rsidP="00443D9A">
            <w:pPr>
              <w:ind w:right="-18"/>
              <w:rPr>
                <w:sz w:val="21"/>
                <w:szCs w:val="21"/>
              </w:rPr>
            </w:pPr>
            <w:r w:rsidRPr="004F0B03">
              <w:rPr>
                <w:sz w:val="21"/>
                <w:szCs w:val="21"/>
              </w:rPr>
              <w:t>CEO</w:t>
            </w:r>
          </w:p>
        </w:tc>
        <w:tc>
          <w:tcPr>
            <w:tcW w:w="2880" w:type="dxa"/>
          </w:tcPr>
          <w:p w14:paraId="04C12696" w14:textId="77777777" w:rsidR="007743D8" w:rsidRPr="004F0B03" w:rsidRDefault="007743D8" w:rsidP="00443D9A">
            <w:pPr>
              <w:rPr>
                <w:sz w:val="21"/>
                <w:szCs w:val="21"/>
              </w:rPr>
            </w:pPr>
            <w:r w:rsidRPr="004F0B03">
              <w:rPr>
                <w:sz w:val="21"/>
                <w:szCs w:val="21"/>
              </w:rPr>
              <w:t>Samoa Cricket</w:t>
            </w:r>
          </w:p>
        </w:tc>
      </w:tr>
      <w:tr w:rsidR="007743D8" w:rsidRPr="004F0B03" w14:paraId="0B918C17" w14:textId="77777777" w:rsidTr="00443D9A">
        <w:tc>
          <w:tcPr>
            <w:tcW w:w="648" w:type="dxa"/>
            <w:shd w:val="clear" w:color="auto" w:fill="auto"/>
          </w:tcPr>
          <w:p w14:paraId="5C4B428F" w14:textId="77777777" w:rsidR="007743D8" w:rsidRPr="004F0B03" w:rsidRDefault="007743D8" w:rsidP="00443D9A">
            <w:pPr>
              <w:pStyle w:val="ListParagraph"/>
              <w:numPr>
                <w:ilvl w:val="0"/>
                <w:numId w:val="10"/>
              </w:numPr>
              <w:rPr>
                <w:b/>
                <w:sz w:val="21"/>
                <w:szCs w:val="21"/>
              </w:rPr>
            </w:pPr>
          </w:p>
        </w:tc>
        <w:tc>
          <w:tcPr>
            <w:tcW w:w="3004" w:type="dxa"/>
          </w:tcPr>
          <w:p w14:paraId="4E455EB6"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Funemalafai Onosefulu Fuata’i</w:t>
            </w:r>
          </w:p>
        </w:tc>
        <w:tc>
          <w:tcPr>
            <w:tcW w:w="3116" w:type="dxa"/>
          </w:tcPr>
          <w:p w14:paraId="564F4D99" w14:textId="77777777" w:rsidR="007743D8" w:rsidRPr="004F0B03" w:rsidRDefault="007743D8" w:rsidP="00443D9A">
            <w:pPr>
              <w:ind w:right="-18"/>
              <w:rPr>
                <w:sz w:val="21"/>
                <w:szCs w:val="21"/>
              </w:rPr>
            </w:pPr>
            <w:r w:rsidRPr="004F0B03">
              <w:rPr>
                <w:sz w:val="21"/>
                <w:szCs w:val="21"/>
              </w:rPr>
              <w:t>CEO</w:t>
            </w:r>
          </w:p>
        </w:tc>
        <w:tc>
          <w:tcPr>
            <w:tcW w:w="2880" w:type="dxa"/>
          </w:tcPr>
          <w:p w14:paraId="3B60CC7C" w14:textId="77777777" w:rsidR="007743D8" w:rsidRPr="004F0B03" w:rsidRDefault="007743D8" w:rsidP="00443D9A">
            <w:pPr>
              <w:rPr>
                <w:sz w:val="21"/>
                <w:szCs w:val="21"/>
              </w:rPr>
            </w:pPr>
            <w:r w:rsidRPr="004F0B03">
              <w:rPr>
                <w:sz w:val="21"/>
                <w:szCs w:val="21"/>
              </w:rPr>
              <w:t>SIOD</w:t>
            </w:r>
          </w:p>
        </w:tc>
      </w:tr>
      <w:tr w:rsidR="007743D8" w:rsidRPr="004F0B03" w14:paraId="04C66BAA" w14:textId="77777777" w:rsidTr="00443D9A">
        <w:tc>
          <w:tcPr>
            <w:tcW w:w="648" w:type="dxa"/>
            <w:shd w:val="clear" w:color="auto" w:fill="auto"/>
          </w:tcPr>
          <w:p w14:paraId="69B7F611" w14:textId="77777777" w:rsidR="007743D8" w:rsidRPr="004F0B03" w:rsidRDefault="007743D8" w:rsidP="00443D9A">
            <w:pPr>
              <w:pStyle w:val="ListParagraph"/>
              <w:numPr>
                <w:ilvl w:val="0"/>
                <w:numId w:val="10"/>
              </w:numPr>
              <w:rPr>
                <w:b/>
                <w:sz w:val="21"/>
                <w:szCs w:val="21"/>
              </w:rPr>
            </w:pPr>
          </w:p>
        </w:tc>
        <w:tc>
          <w:tcPr>
            <w:tcW w:w="3004" w:type="dxa"/>
          </w:tcPr>
          <w:p w14:paraId="5167CE5B"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Francella Strickland</w:t>
            </w:r>
          </w:p>
        </w:tc>
        <w:tc>
          <w:tcPr>
            <w:tcW w:w="3116" w:type="dxa"/>
          </w:tcPr>
          <w:p w14:paraId="16644D48" w14:textId="77777777" w:rsidR="007743D8" w:rsidRPr="004F0B03" w:rsidRDefault="007743D8" w:rsidP="00443D9A">
            <w:pPr>
              <w:ind w:right="-18"/>
              <w:rPr>
                <w:sz w:val="21"/>
                <w:szCs w:val="21"/>
              </w:rPr>
            </w:pPr>
            <w:r w:rsidRPr="004F0B03">
              <w:rPr>
                <w:sz w:val="21"/>
                <w:szCs w:val="21"/>
              </w:rPr>
              <w:t>ACEO</w:t>
            </w:r>
          </w:p>
        </w:tc>
        <w:tc>
          <w:tcPr>
            <w:tcW w:w="2880" w:type="dxa"/>
          </w:tcPr>
          <w:p w14:paraId="20F57CEE" w14:textId="77777777" w:rsidR="007743D8" w:rsidRPr="004F0B03" w:rsidRDefault="007743D8" w:rsidP="00443D9A">
            <w:pPr>
              <w:rPr>
                <w:sz w:val="21"/>
                <w:szCs w:val="21"/>
              </w:rPr>
            </w:pPr>
            <w:r w:rsidRPr="004F0B03">
              <w:rPr>
                <w:sz w:val="21"/>
                <w:szCs w:val="21"/>
              </w:rPr>
              <w:t>MFAT</w:t>
            </w:r>
          </w:p>
        </w:tc>
      </w:tr>
      <w:tr w:rsidR="007743D8" w:rsidRPr="004F0B03" w14:paraId="71284B0A" w14:textId="77777777" w:rsidTr="00443D9A">
        <w:tc>
          <w:tcPr>
            <w:tcW w:w="648" w:type="dxa"/>
            <w:shd w:val="clear" w:color="auto" w:fill="auto"/>
          </w:tcPr>
          <w:p w14:paraId="4B1D0AE2" w14:textId="77777777" w:rsidR="007743D8" w:rsidRPr="004F0B03" w:rsidRDefault="007743D8" w:rsidP="00443D9A">
            <w:pPr>
              <w:pStyle w:val="ListParagraph"/>
              <w:numPr>
                <w:ilvl w:val="0"/>
                <w:numId w:val="10"/>
              </w:numPr>
              <w:rPr>
                <w:b/>
                <w:sz w:val="21"/>
                <w:szCs w:val="21"/>
              </w:rPr>
            </w:pPr>
          </w:p>
        </w:tc>
        <w:tc>
          <w:tcPr>
            <w:tcW w:w="3004" w:type="dxa"/>
          </w:tcPr>
          <w:p w14:paraId="34376DCC"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Fitiao Susan Faoagali</w:t>
            </w:r>
          </w:p>
        </w:tc>
        <w:tc>
          <w:tcPr>
            <w:tcW w:w="3116" w:type="dxa"/>
          </w:tcPr>
          <w:p w14:paraId="4D7C01F3" w14:textId="77777777" w:rsidR="007743D8" w:rsidRPr="004F0B03" w:rsidRDefault="007743D8" w:rsidP="00443D9A">
            <w:pPr>
              <w:ind w:right="-18"/>
              <w:rPr>
                <w:sz w:val="21"/>
                <w:szCs w:val="21"/>
              </w:rPr>
            </w:pPr>
            <w:r w:rsidRPr="004F0B03">
              <w:rPr>
                <w:sz w:val="21"/>
                <w:szCs w:val="21"/>
              </w:rPr>
              <w:t>ACEO</w:t>
            </w:r>
          </w:p>
        </w:tc>
        <w:tc>
          <w:tcPr>
            <w:tcW w:w="2880" w:type="dxa"/>
          </w:tcPr>
          <w:p w14:paraId="2963B520" w14:textId="77777777" w:rsidR="007743D8" w:rsidRPr="004F0B03" w:rsidRDefault="007743D8" w:rsidP="00443D9A">
            <w:pPr>
              <w:rPr>
                <w:sz w:val="21"/>
                <w:szCs w:val="21"/>
              </w:rPr>
            </w:pPr>
            <w:r w:rsidRPr="004F0B03">
              <w:rPr>
                <w:sz w:val="21"/>
                <w:szCs w:val="21"/>
              </w:rPr>
              <w:t>MWCSD</w:t>
            </w:r>
          </w:p>
        </w:tc>
      </w:tr>
      <w:tr w:rsidR="007743D8" w:rsidRPr="004F0B03" w14:paraId="24B08D7E" w14:textId="77777777" w:rsidTr="00443D9A">
        <w:tc>
          <w:tcPr>
            <w:tcW w:w="648" w:type="dxa"/>
            <w:shd w:val="clear" w:color="auto" w:fill="auto"/>
          </w:tcPr>
          <w:p w14:paraId="31D3A43D" w14:textId="77777777" w:rsidR="007743D8" w:rsidRPr="004F0B03" w:rsidRDefault="007743D8" w:rsidP="00443D9A">
            <w:pPr>
              <w:pStyle w:val="ListParagraph"/>
              <w:numPr>
                <w:ilvl w:val="0"/>
                <w:numId w:val="10"/>
              </w:numPr>
              <w:rPr>
                <w:b/>
                <w:sz w:val="21"/>
                <w:szCs w:val="21"/>
              </w:rPr>
            </w:pPr>
          </w:p>
        </w:tc>
        <w:tc>
          <w:tcPr>
            <w:tcW w:w="3004" w:type="dxa"/>
          </w:tcPr>
          <w:p w14:paraId="1F507754"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Tofilau Fiti Leung Wai</w:t>
            </w:r>
          </w:p>
        </w:tc>
        <w:tc>
          <w:tcPr>
            <w:tcW w:w="3116" w:type="dxa"/>
          </w:tcPr>
          <w:p w14:paraId="6CFE89B6" w14:textId="77777777" w:rsidR="007743D8" w:rsidRPr="004F0B03" w:rsidRDefault="007743D8" w:rsidP="00443D9A">
            <w:pPr>
              <w:ind w:right="-18"/>
              <w:rPr>
                <w:sz w:val="21"/>
                <w:szCs w:val="21"/>
              </w:rPr>
            </w:pPr>
            <w:r w:rsidRPr="004F0B03">
              <w:rPr>
                <w:sz w:val="21"/>
                <w:szCs w:val="21"/>
              </w:rPr>
              <w:t>Manager</w:t>
            </w:r>
          </w:p>
        </w:tc>
        <w:tc>
          <w:tcPr>
            <w:tcW w:w="2880" w:type="dxa"/>
          </w:tcPr>
          <w:p w14:paraId="7BF5EDCB" w14:textId="77777777" w:rsidR="007743D8" w:rsidRPr="004F0B03" w:rsidRDefault="007743D8" w:rsidP="00443D9A">
            <w:pPr>
              <w:rPr>
                <w:sz w:val="21"/>
                <w:szCs w:val="21"/>
              </w:rPr>
            </w:pPr>
            <w:r w:rsidRPr="004F0B03">
              <w:rPr>
                <w:sz w:val="21"/>
                <w:szCs w:val="21"/>
              </w:rPr>
              <w:t>SSAB</w:t>
            </w:r>
          </w:p>
        </w:tc>
      </w:tr>
      <w:tr w:rsidR="007743D8" w:rsidRPr="004F0B03" w14:paraId="4ABE37AD" w14:textId="77777777" w:rsidTr="00443D9A">
        <w:tc>
          <w:tcPr>
            <w:tcW w:w="648" w:type="dxa"/>
            <w:shd w:val="clear" w:color="auto" w:fill="auto"/>
          </w:tcPr>
          <w:p w14:paraId="2430E148" w14:textId="77777777" w:rsidR="007743D8" w:rsidRPr="004F0B03" w:rsidRDefault="007743D8" w:rsidP="00443D9A">
            <w:pPr>
              <w:pStyle w:val="ListParagraph"/>
              <w:numPr>
                <w:ilvl w:val="0"/>
                <w:numId w:val="10"/>
              </w:numPr>
              <w:rPr>
                <w:b/>
                <w:sz w:val="21"/>
                <w:szCs w:val="21"/>
              </w:rPr>
            </w:pPr>
          </w:p>
        </w:tc>
        <w:tc>
          <w:tcPr>
            <w:tcW w:w="3004" w:type="dxa"/>
          </w:tcPr>
          <w:p w14:paraId="023F5E14"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Jennifer Fruean</w:t>
            </w:r>
          </w:p>
        </w:tc>
        <w:tc>
          <w:tcPr>
            <w:tcW w:w="3116" w:type="dxa"/>
          </w:tcPr>
          <w:p w14:paraId="5408CD5A" w14:textId="77777777" w:rsidR="007743D8" w:rsidRPr="004F0B03" w:rsidRDefault="007743D8" w:rsidP="00443D9A">
            <w:pPr>
              <w:ind w:right="-18"/>
              <w:rPr>
                <w:sz w:val="21"/>
                <w:szCs w:val="21"/>
              </w:rPr>
            </w:pPr>
            <w:r w:rsidRPr="004F0B03">
              <w:rPr>
                <w:sz w:val="21"/>
                <w:szCs w:val="21"/>
              </w:rPr>
              <w:t>CFO</w:t>
            </w:r>
          </w:p>
        </w:tc>
        <w:tc>
          <w:tcPr>
            <w:tcW w:w="2880" w:type="dxa"/>
          </w:tcPr>
          <w:p w14:paraId="70BAD65A" w14:textId="77777777" w:rsidR="007743D8" w:rsidRPr="004F0B03" w:rsidRDefault="007743D8" w:rsidP="00443D9A">
            <w:pPr>
              <w:rPr>
                <w:sz w:val="21"/>
                <w:szCs w:val="21"/>
              </w:rPr>
            </w:pPr>
            <w:r w:rsidRPr="004F0B03">
              <w:rPr>
                <w:sz w:val="21"/>
                <w:szCs w:val="21"/>
              </w:rPr>
              <w:t>BSP</w:t>
            </w:r>
          </w:p>
        </w:tc>
      </w:tr>
      <w:tr w:rsidR="007743D8" w:rsidRPr="004F0B03" w14:paraId="646CFABD" w14:textId="77777777" w:rsidTr="00443D9A">
        <w:tc>
          <w:tcPr>
            <w:tcW w:w="648" w:type="dxa"/>
            <w:shd w:val="clear" w:color="auto" w:fill="auto"/>
          </w:tcPr>
          <w:p w14:paraId="7E6AC0C9" w14:textId="77777777" w:rsidR="007743D8" w:rsidRPr="004F0B03" w:rsidRDefault="007743D8" w:rsidP="00443D9A">
            <w:pPr>
              <w:pStyle w:val="ListParagraph"/>
              <w:numPr>
                <w:ilvl w:val="0"/>
                <w:numId w:val="10"/>
              </w:numPr>
              <w:rPr>
                <w:b/>
                <w:sz w:val="21"/>
                <w:szCs w:val="21"/>
              </w:rPr>
            </w:pPr>
          </w:p>
        </w:tc>
        <w:tc>
          <w:tcPr>
            <w:tcW w:w="3004" w:type="dxa"/>
          </w:tcPr>
          <w:p w14:paraId="6072D029" w14:textId="77777777" w:rsidR="007743D8" w:rsidRPr="004F0B03" w:rsidRDefault="007743D8" w:rsidP="00443D9A">
            <w:pPr>
              <w:rPr>
                <w:b/>
                <w:sz w:val="21"/>
                <w:szCs w:val="21"/>
              </w:rPr>
            </w:pPr>
            <w:r w:rsidRPr="004F0B03">
              <w:rPr>
                <w:rFonts w:ascii="Calibri" w:hAnsi="Calibri" w:cs="Calibri"/>
                <w:sz w:val="21"/>
                <w:szCs w:val="21"/>
                <w:lang w:val="en-AU"/>
              </w:rPr>
              <w:t>Julia Wheeler</w:t>
            </w:r>
          </w:p>
        </w:tc>
        <w:tc>
          <w:tcPr>
            <w:tcW w:w="3116" w:type="dxa"/>
          </w:tcPr>
          <w:p w14:paraId="2FA89986" w14:textId="77777777" w:rsidR="007743D8" w:rsidRPr="004F0B03" w:rsidRDefault="007743D8" w:rsidP="00443D9A">
            <w:pPr>
              <w:ind w:right="-18"/>
              <w:rPr>
                <w:sz w:val="21"/>
                <w:szCs w:val="21"/>
              </w:rPr>
            </w:pPr>
            <w:r w:rsidRPr="004F0B03">
              <w:rPr>
                <w:sz w:val="21"/>
                <w:szCs w:val="21"/>
              </w:rPr>
              <w:t>First Secretary</w:t>
            </w:r>
          </w:p>
        </w:tc>
        <w:tc>
          <w:tcPr>
            <w:tcW w:w="2880" w:type="dxa"/>
            <w:shd w:val="clear" w:color="auto" w:fill="auto"/>
          </w:tcPr>
          <w:p w14:paraId="72168158" w14:textId="77777777" w:rsidR="007743D8" w:rsidRPr="004F0B03" w:rsidRDefault="007743D8" w:rsidP="00443D9A">
            <w:pPr>
              <w:rPr>
                <w:sz w:val="21"/>
                <w:szCs w:val="21"/>
              </w:rPr>
            </w:pPr>
            <w:r w:rsidRPr="004F0B03">
              <w:rPr>
                <w:sz w:val="21"/>
                <w:szCs w:val="21"/>
              </w:rPr>
              <w:t>DFAT</w:t>
            </w:r>
          </w:p>
        </w:tc>
      </w:tr>
      <w:tr w:rsidR="007743D8" w:rsidRPr="004F0B03" w14:paraId="00420321" w14:textId="77777777" w:rsidTr="00443D9A">
        <w:tc>
          <w:tcPr>
            <w:tcW w:w="648" w:type="dxa"/>
            <w:shd w:val="clear" w:color="auto" w:fill="auto"/>
          </w:tcPr>
          <w:p w14:paraId="43DC028C" w14:textId="77777777" w:rsidR="007743D8" w:rsidRPr="004F0B03" w:rsidRDefault="007743D8" w:rsidP="00443D9A">
            <w:pPr>
              <w:pStyle w:val="ListParagraph"/>
              <w:numPr>
                <w:ilvl w:val="0"/>
                <w:numId w:val="10"/>
              </w:numPr>
              <w:rPr>
                <w:b/>
                <w:sz w:val="21"/>
                <w:szCs w:val="21"/>
              </w:rPr>
            </w:pPr>
          </w:p>
        </w:tc>
        <w:tc>
          <w:tcPr>
            <w:tcW w:w="3004" w:type="dxa"/>
          </w:tcPr>
          <w:p w14:paraId="6A5A7F30" w14:textId="77777777" w:rsidR="007743D8" w:rsidRPr="004F0B03" w:rsidRDefault="007743D8" w:rsidP="00443D9A">
            <w:pPr>
              <w:rPr>
                <w:b/>
                <w:sz w:val="21"/>
                <w:szCs w:val="21"/>
                <w:highlight w:val="yellow"/>
              </w:rPr>
            </w:pPr>
            <w:r w:rsidRPr="004F0B03">
              <w:rPr>
                <w:rFonts w:ascii="Calibri" w:hAnsi="Calibri" w:cs="Calibri"/>
                <w:sz w:val="21"/>
                <w:szCs w:val="21"/>
                <w:lang w:val="en-AU"/>
              </w:rPr>
              <w:t>Papalii Alexandra Iakopo</w:t>
            </w:r>
          </w:p>
        </w:tc>
        <w:tc>
          <w:tcPr>
            <w:tcW w:w="3116" w:type="dxa"/>
          </w:tcPr>
          <w:p w14:paraId="2CCE3579" w14:textId="77777777" w:rsidR="007743D8" w:rsidRPr="004F0B03" w:rsidRDefault="007743D8" w:rsidP="00443D9A">
            <w:pPr>
              <w:ind w:right="-18"/>
              <w:rPr>
                <w:sz w:val="21"/>
                <w:szCs w:val="21"/>
                <w:highlight w:val="yellow"/>
              </w:rPr>
            </w:pPr>
          </w:p>
        </w:tc>
        <w:tc>
          <w:tcPr>
            <w:tcW w:w="2880" w:type="dxa"/>
            <w:shd w:val="clear" w:color="auto" w:fill="auto"/>
          </w:tcPr>
          <w:p w14:paraId="7DE61F0C" w14:textId="77777777" w:rsidR="007743D8" w:rsidRPr="004F0B03" w:rsidRDefault="007743D8" w:rsidP="00443D9A">
            <w:pPr>
              <w:rPr>
                <w:sz w:val="21"/>
                <w:szCs w:val="21"/>
              </w:rPr>
            </w:pPr>
            <w:r w:rsidRPr="004F0B03">
              <w:rPr>
                <w:sz w:val="21"/>
                <w:szCs w:val="21"/>
              </w:rPr>
              <w:t>DFAT</w:t>
            </w:r>
          </w:p>
        </w:tc>
      </w:tr>
      <w:tr w:rsidR="007743D8" w:rsidRPr="004F0B03" w14:paraId="0AF2FD3A" w14:textId="77777777" w:rsidTr="00443D9A">
        <w:tc>
          <w:tcPr>
            <w:tcW w:w="648" w:type="dxa"/>
            <w:shd w:val="clear" w:color="auto" w:fill="auto"/>
          </w:tcPr>
          <w:p w14:paraId="7F7EAE86" w14:textId="77777777" w:rsidR="007743D8" w:rsidRPr="004F0B03" w:rsidRDefault="007743D8" w:rsidP="00443D9A">
            <w:pPr>
              <w:pStyle w:val="ListParagraph"/>
              <w:numPr>
                <w:ilvl w:val="0"/>
                <w:numId w:val="10"/>
              </w:numPr>
              <w:rPr>
                <w:b/>
                <w:sz w:val="21"/>
                <w:szCs w:val="21"/>
              </w:rPr>
            </w:pPr>
          </w:p>
        </w:tc>
        <w:tc>
          <w:tcPr>
            <w:tcW w:w="3004" w:type="dxa"/>
          </w:tcPr>
          <w:p w14:paraId="39FA4AF6" w14:textId="77777777" w:rsidR="007743D8" w:rsidRPr="004F0B03" w:rsidRDefault="007743D8" w:rsidP="00443D9A">
            <w:pPr>
              <w:rPr>
                <w:b/>
                <w:sz w:val="21"/>
                <w:szCs w:val="21"/>
                <w:highlight w:val="yellow"/>
              </w:rPr>
            </w:pPr>
            <w:r w:rsidRPr="004F0B03">
              <w:rPr>
                <w:rFonts w:ascii="Calibri" w:hAnsi="Calibri" w:cs="Calibri"/>
                <w:sz w:val="21"/>
                <w:szCs w:val="21"/>
                <w:lang w:val="en-AU"/>
              </w:rPr>
              <w:t>Mataafa Faatino Utumapu</w:t>
            </w:r>
          </w:p>
        </w:tc>
        <w:tc>
          <w:tcPr>
            <w:tcW w:w="3116" w:type="dxa"/>
          </w:tcPr>
          <w:p w14:paraId="521A8008" w14:textId="77777777" w:rsidR="007743D8" w:rsidRPr="004F0B03" w:rsidRDefault="007743D8" w:rsidP="00443D9A">
            <w:pPr>
              <w:ind w:right="-18"/>
              <w:rPr>
                <w:sz w:val="21"/>
                <w:szCs w:val="21"/>
              </w:rPr>
            </w:pPr>
            <w:r w:rsidRPr="004F0B03">
              <w:rPr>
                <w:sz w:val="21"/>
                <w:szCs w:val="21"/>
              </w:rPr>
              <w:t>Manager</w:t>
            </w:r>
          </w:p>
        </w:tc>
        <w:tc>
          <w:tcPr>
            <w:tcW w:w="2880" w:type="dxa"/>
          </w:tcPr>
          <w:p w14:paraId="5DAE8361" w14:textId="77777777" w:rsidR="007743D8" w:rsidRPr="004F0B03" w:rsidRDefault="007743D8" w:rsidP="00443D9A">
            <w:pPr>
              <w:rPr>
                <w:sz w:val="21"/>
                <w:szCs w:val="21"/>
              </w:rPr>
            </w:pPr>
            <w:r w:rsidRPr="004F0B03">
              <w:rPr>
                <w:sz w:val="21"/>
                <w:szCs w:val="21"/>
              </w:rPr>
              <w:t>NOLA</w:t>
            </w:r>
          </w:p>
        </w:tc>
      </w:tr>
      <w:tr w:rsidR="007743D8" w:rsidRPr="004F0B03" w14:paraId="5E5323AA" w14:textId="77777777" w:rsidTr="00443D9A">
        <w:tc>
          <w:tcPr>
            <w:tcW w:w="648" w:type="dxa"/>
            <w:shd w:val="clear" w:color="auto" w:fill="auto"/>
          </w:tcPr>
          <w:p w14:paraId="26E95D82" w14:textId="77777777" w:rsidR="007743D8" w:rsidRPr="004F0B03" w:rsidRDefault="007743D8" w:rsidP="00443D9A">
            <w:pPr>
              <w:pStyle w:val="ListParagraph"/>
              <w:numPr>
                <w:ilvl w:val="0"/>
                <w:numId w:val="10"/>
              </w:numPr>
              <w:rPr>
                <w:b/>
                <w:sz w:val="21"/>
                <w:szCs w:val="21"/>
              </w:rPr>
            </w:pPr>
          </w:p>
        </w:tc>
        <w:tc>
          <w:tcPr>
            <w:tcW w:w="3004" w:type="dxa"/>
          </w:tcPr>
          <w:p w14:paraId="61B509FC" w14:textId="77777777" w:rsidR="007743D8" w:rsidRPr="004F0B03" w:rsidRDefault="007743D8" w:rsidP="00443D9A">
            <w:pPr>
              <w:rPr>
                <w:sz w:val="21"/>
                <w:szCs w:val="21"/>
                <w:highlight w:val="yellow"/>
              </w:rPr>
            </w:pPr>
            <w:r w:rsidRPr="004F0B03">
              <w:rPr>
                <w:sz w:val="21"/>
                <w:szCs w:val="21"/>
              </w:rPr>
              <w:t>Agnes Saili Kerslake</w:t>
            </w:r>
          </w:p>
        </w:tc>
        <w:tc>
          <w:tcPr>
            <w:tcW w:w="3116" w:type="dxa"/>
          </w:tcPr>
          <w:p w14:paraId="794CE681" w14:textId="77777777" w:rsidR="007743D8" w:rsidRPr="004F0B03" w:rsidRDefault="007743D8" w:rsidP="00443D9A">
            <w:pPr>
              <w:ind w:right="-18"/>
              <w:rPr>
                <w:sz w:val="21"/>
                <w:szCs w:val="21"/>
              </w:rPr>
            </w:pPr>
            <w:r w:rsidRPr="004F0B03">
              <w:rPr>
                <w:sz w:val="21"/>
                <w:szCs w:val="21"/>
              </w:rPr>
              <w:t>Director</w:t>
            </w:r>
          </w:p>
        </w:tc>
        <w:tc>
          <w:tcPr>
            <w:tcW w:w="2880" w:type="dxa"/>
          </w:tcPr>
          <w:p w14:paraId="1633DA87" w14:textId="77777777" w:rsidR="007743D8" w:rsidRPr="004F0B03" w:rsidRDefault="007743D8" w:rsidP="00443D9A">
            <w:pPr>
              <w:rPr>
                <w:sz w:val="21"/>
                <w:szCs w:val="21"/>
              </w:rPr>
            </w:pPr>
            <w:r w:rsidRPr="004F0B03">
              <w:rPr>
                <w:sz w:val="21"/>
                <w:szCs w:val="21"/>
              </w:rPr>
              <w:t>SIFA Board</w:t>
            </w:r>
          </w:p>
        </w:tc>
      </w:tr>
      <w:tr w:rsidR="007743D8" w:rsidRPr="004F0B03" w14:paraId="7C5FB633" w14:textId="77777777" w:rsidTr="00443D9A">
        <w:tc>
          <w:tcPr>
            <w:tcW w:w="648" w:type="dxa"/>
            <w:shd w:val="clear" w:color="auto" w:fill="auto"/>
          </w:tcPr>
          <w:p w14:paraId="368C1A8F" w14:textId="77777777" w:rsidR="007743D8" w:rsidRPr="004F0B03" w:rsidRDefault="007743D8" w:rsidP="00443D9A">
            <w:pPr>
              <w:pStyle w:val="ListParagraph"/>
              <w:numPr>
                <w:ilvl w:val="0"/>
                <w:numId w:val="10"/>
              </w:numPr>
              <w:rPr>
                <w:b/>
                <w:sz w:val="21"/>
                <w:szCs w:val="21"/>
              </w:rPr>
            </w:pPr>
          </w:p>
        </w:tc>
        <w:tc>
          <w:tcPr>
            <w:tcW w:w="3004" w:type="dxa"/>
          </w:tcPr>
          <w:p w14:paraId="37E3A5B5" w14:textId="77777777" w:rsidR="007743D8" w:rsidRPr="004F0B03" w:rsidRDefault="007743D8" w:rsidP="00443D9A">
            <w:pPr>
              <w:rPr>
                <w:b/>
                <w:sz w:val="21"/>
                <w:szCs w:val="21"/>
                <w:highlight w:val="yellow"/>
              </w:rPr>
            </w:pPr>
            <w:r w:rsidRPr="004F0B03">
              <w:rPr>
                <w:rFonts w:ascii="Calibri" w:hAnsi="Calibri" w:cs="Calibri"/>
                <w:sz w:val="21"/>
                <w:szCs w:val="21"/>
                <w:lang w:val="en-AU"/>
              </w:rPr>
              <w:t>Maulolo Tavita Amosa</w:t>
            </w:r>
          </w:p>
        </w:tc>
        <w:tc>
          <w:tcPr>
            <w:tcW w:w="3116" w:type="dxa"/>
          </w:tcPr>
          <w:p w14:paraId="3358EEB7" w14:textId="77777777" w:rsidR="007743D8" w:rsidRPr="004F0B03" w:rsidRDefault="007743D8" w:rsidP="00443D9A">
            <w:pPr>
              <w:ind w:right="-18"/>
              <w:rPr>
                <w:sz w:val="21"/>
                <w:szCs w:val="21"/>
                <w:highlight w:val="yellow"/>
              </w:rPr>
            </w:pPr>
            <w:r w:rsidRPr="004F0B03">
              <w:rPr>
                <w:sz w:val="21"/>
                <w:szCs w:val="21"/>
              </w:rPr>
              <w:t>Director</w:t>
            </w:r>
          </w:p>
        </w:tc>
        <w:tc>
          <w:tcPr>
            <w:tcW w:w="2880" w:type="dxa"/>
          </w:tcPr>
          <w:p w14:paraId="75CAB3C6" w14:textId="77777777" w:rsidR="007743D8" w:rsidRPr="004F0B03" w:rsidRDefault="007743D8" w:rsidP="00443D9A">
            <w:pPr>
              <w:rPr>
                <w:sz w:val="21"/>
                <w:szCs w:val="21"/>
                <w:highlight w:val="yellow"/>
              </w:rPr>
            </w:pPr>
            <w:r w:rsidRPr="004F0B03">
              <w:rPr>
                <w:sz w:val="21"/>
                <w:szCs w:val="21"/>
              </w:rPr>
              <w:t>Fatuaiupu Consult</w:t>
            </w:r>
          </w:p>
        </w:tc>
      </w:tr>
      <w:tr w:rsidR="007743D8" w:rsidRPr="004F0B03" w14:paraId="369134BD" w14:textId="77777777" w:rsidTr="00443D9A">
        <w:tc>
          <w:tcPr>
            <w:tcW w:w="648" w:type="dxa"/>
            <w:shd w:val="clear" w:color="auto" w:fill="auto"/>
          </w:tcPr>
          <w:p w14:paraId="7EDDCBB8" w14:textId="77777777" w:rsidR="007743D8" w:rsidRPr="004F0B03" w:rsidRDefault="007743D8" w:rsidP="00443D9A">
            <w:pPr>
              <w:pStyle w:val="ListParagraph"/>
              <w:numPr>
                <w:ilvl w:val="0"/>
                <w:numId w:val="10"/>
              </w:numPr>
              <w:rPr>
                <w:b/>
                <w:sz w:val="21"/>
                <w:szCs w:val="21"/>
              </w:rPr>
            </w:pPr>
          </w:p>
        </w:tc>
        <w:tc>
          <w:tcPr>
            <w:tcW w:w="3004" w:type="dxa"/>
          </w:tcPr>
          <w:p w14:paraId="1DDD422A" w14:textId="77777777" w:rsidR="007743D8" w:rsidRPr="004F0B03" w:rsidRDefault="007743D8" w:rsidP="00443D9A">
            <w:pPr>
              <w:rPr>
                <w:b/>
                <w:sz w:val="21"/>
                <w:szCs w:val="21"/>
                <w:highlight w:val="yellow"/>
              </w:rPr>
            </w:pPr>
            <w:r w:rsidRPr="004F0B03">
              <w:rPr>
                <w:rFonts w:ascii="Calibri" w:hAnsi="Calibri" w:cs="Calibri"/>
                <w:sz w:val="21"/>
                <w:szCs w:val="21"/>
                <w:lang w:val="en-AU"/>
              </w:rPr>
              <w:t>Palanitina Tupuimatagi Toelupe</w:t>
            </w:r>
          </w:p>
        </w:tc>
        <w:tc>
          <w:tcPr>
            <w:tcW w:w="3116" w:type="dxa"/>
            <w:shd w:val="clear" w:color="auto" w:fill="auto"/>
          </w:tcPr>
          <w:p w14:paraId="4C400386" w14:textId="77777777" w:rsidR="007743D8" w:rsidRPr="004F0B03" w:rsidRDefault="007743D8" w:rsidP="00443D9A">
            <w:pPr>
              <w:ind w:right="-18"/>
              <w:rPr>
                <w:sz w:val="21"/>
                <w:szCs w:val="21"/>
              </w:rPr>
            </w:pPr>
            <w:r w:rsidRPr="004F0B03">
              <w:rPr>
                <w:sz w:val="21"/>
                <w:szCs w:val="21"/>
              </w:rPr>
              <w:t>Consultant</w:t>
            </w:r>
          </w:p>
        </w:tc>
        <w:tc>
          <w:tcPr>
            <w:tcW w:w="2880" w:type="dxa"/>
            <w:shd w:val="clear" w:color="auto" w:fill="auto"/>
          </w:tcPr>
          <w:p w14:paraId="4ED40358" w14:textId="77777777" w:rsidR="007743D8" w:rsidRPr="004F0B03" w:rsidRDefault="007743D8" w:rsidP="00443D9A">
            <w:pPr>
              <w:rPr>
                <w:sz w:val="21"/>
                <w:szCs w:val="21"/>
              </w:rPr>
            </w:pPr>
            <w:r w:rsidRPr="004F0B03">
              <w:rPr>
                <w:sz w:val="21"/>
                <w:szCs w:val="21"/>
              </w:rPr>
              <w:t>T &amp; T Consult</w:t>
            </w:r>
          </w:p>
        </w:tc>
      </w:tr>
      <w:tr w:rsidR="007743D8" w:rsidRPr="004F0B03" w14:paraId="7A0C2796" w14:textId="77777777" w:rsidTr="00443D9A">
        <w:tc>
          <w:tcPr>
            <w:tcW w:w="648" w:type="dxa"/>
            <w:shd w:val="clear" w:color="auto" w:fill="auto"/>
          </w:tcPr>
          <w:p w14:paraId="7BA11478" w14:textId="77777777" w:rsidR="007743D8" w:rsidRPr="004F0B03" w:rsidRDefault="007743D8" w:rsidP="00443D9A">
            <w:pPr>
              <w:pStyle w:val="ListParagraph"/>
              <w:numPr>
                <w:ilvl w:val="0"/>
                <w:numId w:val="10"/>
              </w:numPr>
              <w:rPr>
                <w:b/>
                <w:sz w:val="21"/>
                <w:szCs w:val="21"/>
              </w:rPr>
            </w:pPr>
          </w:p>
        </w:tc>
        <w:tc>
          <w:tcPr>
            <w:tcW w:w="3004" w:type="dxa"/>
          </w:tcPr>
          <w:p w14:paraId="6D9B2951" w14:textId="77777777" w:rsidR="007743D8" w:rsidRPr="004F0B03" w:rsidRDefault="007743D8" w:rsidP="00443D9A">
            <w:pPr>
              <w:rPr>
                <w:b/>
                <w:sz w:val="21"/>
                <w:szCs w:val="21"/>
                <w:highlight w:val="yellow"/>
              </w:rPr>
            </w:pPr>
            <w:r w:rsidRPr="004F0B03">
              <w:rPr>
                <w:rFonts w:ascii="Calibri" w:hAnsi="Calibri" w:cs="Calibri"/>
                <w:sz w:val="21"/>
                <w:szCs w:val="21"/>
                <w:lang w:val="en-AU"/>
              </w:rPr>
              <w:t>Peseta Arasi Tiotio</w:t>
            </w:r>
          </w:p>
        </w:tc>
        <w:tc>
          <w:tcPr>
            <w:tcW w:w="3116" w:type="dxa"/>
            <w:shd w:val="clear" w:color="auto" w:fill="auto"/>
          </w:tcPr>
          <w:p w14:paraId="748CEDA7" w14:textId="77777777" w:rsidR="007743D8" w:rsidRPr="004F0B03" w:rsidRDefault="007743D8" w:rsidP="00443D9A">
            <w:pPr>
              <w:ind w:right="-18"/>
              <w:rPr>
                <w:sz w:val="21"/>
                <w:szCs w:val="21"/>
              </w:rPr>
            </w:pPr>
            <w:r w:rsidRPr="004F0B03">
              <w:rPr>
                <w:sz w:val="21"/>
                <w:szCs w:val="21"/>
              </w:rPr>
              <w:t>Director</w:t>
            </w:r>
          </w:p>
        </w:tc>
        <w:tc>
          <w:tcPr>
            <w:tcW w:w="2880" w:type="dxa"/>
            <w:shd w:val="clear" w:color="auto" w:fill="auto"/>
          </w:tcPr>
          <w:p w14:paraId="5D8608CA" w14:textId="77777777" w:rsidR="007743D8" w:rsidRPr="004F0B03" w:rsidRDefault="007743D8" w:rsidP="00443D9A">
            <w:pPr>
              <w:rPr>
                <w:sz w:val="21"/>
                <w:szCs w:val="21"/>
              </w:rPr>
            </w:pPr>
            <w:r w:rsidRPr="004F0B03">
              <w:rPr>
                <w:sz w:val="21"/>
                <w:szCs w:val="21"/>
              </w:rPr>
              <w:t>T&amp;T Global Consult</w:t>
            </w:r>
          </w:p>
        </w:tc>
      </w:tr>
      <w:tr w:rsidR="007743D8" w:rsidRPr="004F0B03" w14:paraId="44B408C3" w14:textId="77777777" w:rsidTr="00443D9A">
        <w:tc>
          <w:tcPr>
            <w:tcW w:w="648" w:type="dxa"/>
            <w:shd w:val="clear" w:color="auto" w:fill="auto"/>
          </w:tcPr>
          <w:p w14:paraId="3F57AF83" w14:textId="77777777" w:rsidR="007743D8" w:rsidRPr="004F0B03" w:rsidRDefault="007743D8" w:rsidP="00443D9A">
            <w:pPr>
              <w:pStyle w:val="ListParagraph"/>
              <w:numPr>
                <w:ilvl w:val="0"/>
                <w:numId w:val="10"/>
              </w:numPr>
              <w:rPr>
                <w:b/>
                <w:sz w:val="21"/>
                <w:szCs w:val="21"/>
              </w:rPr>
            </w:pPr>
          </w:p>
        </w:tc>
        <w:tc>
          <w:tcPr>
            <w:tcW w:w="3004" w:type="dxa"/>
          </w:tcPr>
          <w:p w14:paraId="21F4FE8C" w14:textId="77777777" w:rsidR="007743D8" w:rsidRPr="004F0B03" w:rsidRDefault="007743D8" w:rsidP="00443D9A">
            <w:pPr>
              <w:rPr>
                <w:b/>
                <w:sz w:val="21"/>
                <w:szCs w:val="21"/>
                <w:highlight w:val="yellow"/>
              </w:rPr>
            </w:pPr>
            <w:r w:rsidRPr="004F0B03">
              <w:rPr>
                <w:rFonts w:ascii="Calibri" w:hAnsi="Calibri" w:cs="Calibri"/>
                <w:sz w:val="21"/>
                <w:szCs w:val="21"/>
                <w:lang w:val="en-AU"/>
              </w:rPr>
              <w:t>Fuimapoao Beth Onesemo</w:t>
            </w:r>
          </w:p>
        </w:tc>
        <w:tc>
          <w:tcPr>
            <w:tcW w:w="3116" w:type="dxa"/>
            <w:shd w:val="clear" w:color="auto" w:fill="auto"/>
          </w:tcPr>
          <w:p w14:paraId="4ED5FF0D" w14:textId="77777777" w:rsidR="007743D8" w:rsidRPr="004F0B03" w:rsidRDefault="007743D8" w:rsidP="00443D9A">
            <w:pPr>
              <w:ind w:right="-18"/>
              <w:rPr>
                <w:sz w:val="21"/>
                <w:szCs w:val="21"/>
              </w:rPr>
            </w:pPr>
            <w:r w:rsidRPr="004F0B03">
              <w:rPr>
                <w:sz w:val="21"/>
                <w:szCs w:val="21"/>
              </w:rPr>
              <w:t>Consultant</w:t>
            </w:r>
          </w:p>
        </w:tc>
        <w:tc>
          <w:tcPr>
            <w:tcW w:w="2880" w:type="dxa"/>
            <w:shd w:val="clear" w:color="auto" w:fill="auto"/>
          </w:tcPr>
          <w:p w14:paraId="02A6666D" w14:textId="77777777" w:rsidR="007743D8" w:rsidRPr="004F0B03" w:rsidRDefault="007743D8" w:rsidP="00443D9A">
            <w:pPr>
              <w:rPr>
                <w:sz w:val="21"/>
                <w:szCs w:val="21"/>
              </w:rPr>
            </w:pPr>
            <w:r w:rsidRPr="004F0B03">
              <w:rPr>
                <w:sz w:val="21"/>
                <w:szCs w:val="21"/>
              </w:rPr>
              <w:t>ONE Consult</w:t>
            </w:r>
          </w:p>
        </w:tc>
      </w:tr>
      <w:tr w:rsidR="007743D8" w:rsidRPr="004F0B03" w14:paraId="2B2988B7" w14:textId="77777777" w:rsidTr="00443D9A">
        <w:tc>
          <w:tcPr>
            <w:tcW w:w="648" w:type="dxa"/>
            <w:shd w:val="clear" w:color="auto" w:fill="auto"/>
          </w:tcPr>
          <w:p w14:paraId="49C0FE47" w14:textId="77777777" w:rsidR="007743D8" w:rsidRPr="004F0B03" w:rsidRDefault="007743D8" w:rsidP="00443D9A">
            <w:pPr>
              <w:pStyle w:val="ListParagraph"/>
              <w:numPr>
                <w:ilvl w:val="0"/>
                <w:numId w:val="10"/>
              </w:numPr>
              <w:rPr>
                <w:b/>
                <w:sz w:val="21"/>
                <w:szCs w:val="21"/>
              </w:rPr>
            </w:pPr>
          </w:p>
        </w:tc>
        <w:tc>
          <w:tcPr>
            <w:tcW w:w="3004" w:type="dxa"/>
          </w:tcPr>
          <w:p w14:paraId="0BE7C7AE" w14:textId="77777777" w:rsidR="007743D8" w:rsidRPr="004F0B03" w:rsidRDefault="007743D8" w:rsidP="00443D9A">
            <w:pPr>
              <w:rPr>
                <w:b/>
                <w:sz w:val="21"/>
                <w:szCs w:val="21"/>
                <w:highlight w:val="yellow"/>
              </w:rPr>
            </w:pPr>
            <w:r w:rsidRPr="004F0B03">
              <w:rPr>
                <w:rFonts w:ascii="Calibri" w:hAnsi="Calibri" w:cs="Calibri"/>
                <w:sz w:val="21"/>
                <w:szCs w:val="21"/>
                <w:lang w:val="en-AU"/>
              </w:rPr>
              <w:t>Adi Tafunai</w:t>
            </w:r>
          </w:p>
        </w:tc>
        <w:tc>
          <w:tcPr>
            <w:tcW w:w="3116" w:type="dxa"/>
            <w:shd w:val="clear" w:color="auto" w:fill="auto"/>
          </w:tcPr>
          <w:p w14:paraId="55E4288A" w14:textId="77777777" w:rsidR="007743D8" w:rsidRPr="004F0B03" w:rsidRDefault="007743D8" w:rsidP="00443D9A">
            <w:pPr>
              <w:ind w:right="-18"/>
              <w:rPr>
                <w:sz w:val="21"/>
                <w:szCs w:val="21"/>
              </w:rPr>
            </w:pPr>
            <w:r w:rsidRPr="004F0B03">
              <w:rPr>
                <w:sz w:val="21"/>
                <w:szCs w:val="21"/>
              </w:rPr>
              <w:t>Executive Director</w:t>
            </w:r>
          </w:p>
        </w:tc>
        <w:tc>
          <w:tcPr>
            <w:tcW w:w="2880" w:type="dxa"/>
            <w:shd w:val="clear" w:color="auto" w:fill="auto"/>
          </w:tcPr>
          <w:p w14:paraId="2CF4172B" w14:textId="77777777" w:rsidR="007743D8" w:rsidRPr="004F0B03" w:rsidRDefault="007743D8" w:rsidP="00443D9A">
            <w:pPr>
              <w:rPr>
                <w:sz w:val="21"/>
                <w:szCs w:val="21"/>
              </w:rPr>
            </w:pPr>
            <w:r w:rsidRPr="004F0B03">
              <w:rPr>
                <w:sz w:val="21"/>
                <w:szCs w:val="21"/>
              </w:rPr>
              <w:t>WIBDI</w:t>
            </w:r>
          </w:p>
        </w:tc>
      </w:tr>
      <w:tr w:rsidR="007743D8" w:rsidRPr="004F0B03" w14:paraId="3CCAD643" w14:textId="77777777" w:rsidTr="00443D9A">
        <w:tc>
          <w:tcPr>
            <w:tcW w:w="648" w:type="dxa"/>
            <w:shd w:val="clear" w:color="auto" w:fill="auto"/>
          </w:tcPr>
          <w:p w14:paraId="736EA1E1" w14:textId="77777777" w:rsidR="007743D8" w:rsidRPr="004F0B03" w:rsidRDefault="007743D8" w:rsidP="00443D9A">
            <w:pPr>
              <w:pStyle w:val="ListParagraph"/>
              <w:numPr>
                <w:ilvl w:val="0"/>
                <w:numId w:val="10"/>
              </w:numPr>
              <w:rPr>
                <w:b/>
                <w:sz w:val="21"/>
                <w:szCs w:val="21"/>
              </w:rPr>
            </w:pPr>
          </w:p>
        </w:tc>
        <w:tc>
          <w:tcPr>
            <w:tcW w:w="3004" w:type="dxa"/>
          </w:tcPr>
          <w:p w14:paraId="764526ED"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Loreen Lee</w:t>
            </w:r>
          </w:p>
        </w:tc>
        <w:tc>
          <w:tcPr>
            <w:tcW w:w="3116" w:type="dxa"/>
            <w:shd w:val="clear" w:color="auto" w:fill="auto"/>
          </w:tcPr>
          <w:p w14:paraId="55F34B68" w14:textId="77777777" w:rsidR="007743D8" w:rsidRPr="004F0B03" w:rsidRDefault="007743D8" w:rsidP="00443D9A">
            <w:pPr>
              <w:ind w:right="-18"/>
              <w:rPr>
                <w:sz w:val="21"/>
                <w:szCs w:val="21"/>
              </w:rPr>
            </w:pPr>
            <w:r w:rsidRPr="004F0B03">
              <w:rPr>
                <w:sz w:val="21"/>
                <w:szCs w:val="21"/>
              </w:rPr>
              <w:t>Manager</w:t>
            </w:r>
          </w:p>
        </w:tc>
        <w:tc>
          <w:tcPr>
            <w:tcW w:w="2880" w:type="dxa"/>
            <w:shd w:val="clear" w:color="auto" w:fill="auto"/>
          </w:tcPr>
          <w:p w14:paraId="71A0B19D" w14:textId="77777777" w:rsidR="007743D8" w:rsidRPr="004F0B03" w:rsidRDefault="007743D8" w:rsidP="00443D9A">
            <w:pPr>
              <w:rPr>
                <w:sz w:val="21"/>
                <w:szCs w:val="21"/>
              </w:rPr>
            </w:pPr>
            <w:r w:rsidRPr="004F0B03">
              <w:rPr>
                <w:sz w:val="21"/>
                <w:szCs w:val="21"/>
              </w:rPr>
              <w:t>Rimani Fashion/ Flowers</w:t>
            </w:r>
          </w:p>
        </w:tc>
      </w:tr>
      <w:tr w:rsidR="007743D8" w:rsidRPr="004F0B03" w14:paraId="0782DAA3" w14:textId="77777777" w:rsidTr="00443D9A">
        <w:tc>
          <w:tcPr>
            <w:tcW w:w="648" w:type="dxa"/>
            <w:shd w:val="clear" w:color="auto" w:fill="auto"/>
          </w:tcPr>
          <w:p w14:paraId="4C8A967D" w14:textId="77777777" w:rsidR="007743D8" w:rsidRPr="004F0B03" w:rsidRDefault="007743D8" w:rsidP="00443D9A">
            <w:pPr>
              <w:pStyle w:val="ListParagraph"/>
              <w:numPr>
                <w:ilvl w:val="0"/>
                <w:numId w:val="10"/>
              </w:numPr>
              <w:rPr>
                <w:b/>
                <w:sz w:val="21"/>
                <w:szCs w:val="21"/>
              </w:rPr>
            </w:pPr>
          </w:p>
        </w:tc>
        <w:tc>
          <w:tcPr>
            <w:tcW w:w="3004" w:type="dxa"/>
          </w:tcPr>
          <w:p w14:paraId="7BBC248E" w14:textId="77777777" w:rsidR="007743D8" w:rsidRPr="004F0B03" w:rsidRDefault="007743D8" w:rsidP="00443D9A">
            <w:pPr>
              <w:rPr>
                <w:b/>
                <w:sz w:val="21"/>
                <w:szCs w:val="21"/>
                <w:highlight w:val="yellow"/>
              </w:rPr>
            </w:pPr>
            <w:r w:rsidRPr="004F0B03">
              <w:rPr>
                <w:rFonts w:ascii="Calibri" w:hAnsi="Calibri" w:cs="Calibri"/>
                <w:sz w:val="21"/>
                <w:szCs w:val="21"/>
                <w:lang w:val="en-AU"/>
              </w:rPr>
              <w:t>Rosalina Ah Sue</w:t>
            </w:r>
          </w:p>
        </w:tc>
        <w:tc>
          <w:tcPr>
            <w:tcW w:w="3116" w:type="dxa"/>
            <w:shd w:val="clear" w:color="auto" w:fill="auto"/>
          </w:tcPr>
          <w:p w14:paraId="7BD3520B" w14:textId="77777777" w:rsidR="007743D8" w:rsidRPr="004F0B03" w:rsidRDefault="007743D8" w:rsidP="00443D9A">
            <w:pPr>
              <w:ind w:right="-18"/>
              <w:rPr>
                <w:bCs/>
                <w:sz w:val="21"/>
                <w:szCs w:val="21"/>
              </w:rPr>
            </w:pPr>
            <w:r w:rsidRPr="004F0B03">
              <w:rPr>
                <w:bCs/>
                <w:sz w:val="21"/>
                <w:szCs w:val="21"/>
              </w:rPr>
              <w:t>Principal Officer</w:t>
            </w:r>
          </w:p>
        </w:tc>
        <w:tc>
          <w:tcPr>
            <w:tcW w:w="2880" w:type="dxa"/>
            <w:shd w:val="clear" w:color="auto" w:fill="auto"/>
          </w:tcPr>
          <w:p w14:paraId="74FF76F0" w14:textId="77777777" w:rsidR="007743D8" w:rsidRPr="004F0B03" w:rsidRDefault="007743D8" w:rsidP="00443D9A">
            <w:pPr>
              <w:rPr>
                <w:bCs/>
                <w:sz w:val="21"/>
                <w:szCs w:val="21"/>
              </w:rPr>
            </w:pPr>
            <w:r w:rsidRPr="004F0B03">
              <w:rPr>
                <w:bCs/>
                <w:sz w:val="21"/>
                <w:szCs w:val="21"/>
              </w:rPr>
              <w:t>MWCSD</w:t>
            </w:r>
          </w:p>
        </w:tc>
      </w:tr>
      <w:tr w:rsidR="007743D8" w:rsidRPr="004F0B03" w14:paraId="26C01568" w14:textId="77777777" w:rsidTr="00443D9A">
        <w:tc>
          <w:tcPr>
            <w:tcW w:w="648" w:type="dxa"/>
            <w:shd w:val="clear" w:color="auto" w:fill="auto"/>
          </w:tcPr>
          <w:p w14:paraId="420A6606" w14:textId="77777777" w:rsidR="007743D8" w:rsidRPr="004F0B03" w:rsidRDefault="007743D8" w:rsidP="00443D9A">
            <w:pPr>
              <w:pStyle w:val="ListParagraph"/>
              <w:numPr>
                <w:ilvl w:val="0"/>
                <w:numId w:val="10"/>
              </w:numPr>
              <w:rPr>
                <w:b/>
                <w:sz w:val="21"/>
                <w:szCs w:val="21"/>
              </w:rPr>
            </w:pPr>
          </w:p>
        </w:tc>
        <w:tc>
          <w:tcPr>
            <w:tcW w:w="3004" w:type="dxa"/>
          </w:tcPr>
          <w:p w14:paraId="23F8C09C" w14:textId="77777777" w:rsidR="007743D8" w:rsidRPr="004F0B03" w:rsidRDefault="007743D8" w:rsidP="00443D9A">
            <w:pPr>
              <w:rPr>
                <w:b/>
                <w:sz w:val="21"/>
                <w:szCs w:val="21"/>
                <w:highlight w:val="yellow"/>
              </w:rPr>
            </w:pPr>
            <w:r w:rsidRPr="004F0B03">
              <w:rPr>
                <w:rFonts w:ascii="Calibri" w:hAnsi="Calibri" w:cs="Calibri"/>
                <w:sz w:val="21"/>
                <w:szCs w:val="21"/>
                <w:lang w:val="en-AU"/>
              </w:rPr>
              <w:t>Sa’u Sefulu Salesulu</w:t>
            </w:r>
          </w:p>
        </w:tc>
        <w:tc>
          <w:tcPr>
            <w:tcW w:w="3116" w:type="dxa"/>
            <w:shd w:val="clear" w:color="auto" w:fill="auto"/>
          </w:tcPr>
          <w:p w14:paraId="1901DEA4" w14:textId="77777777" w:rsidR="007743D8" w:rsidRPr="004F0B03" w:rsidRDefault="007743D8" w:rsidP="00443D9A">
            <w:pPr>
              <w:ind w:right="-18"/>
              <w:rPr>
                <w:bCs/>
                <w:sz w:val="21"/>
                <w:szCs w:val="21"/>
              </w:rPr>
            </w:pPr>
            <w:r w:rsidRPr="004F0B03">
              <w:rPr>
                <w:bCs/>
                <w:sz w:val="21"/>
                <w:szCs w:val="21"/>
              </w:rPr>
              <w:t>Principal Officer</w:t>
            </w:r>
          </w:p>
        </w:tc>
        <w:tc>
          <w:tcPr>
            <w:tcW w:w="2880" w:type="dxa"/>
            <w:shd w:val="clear" w:color="auto" w:fill="auto"/>
          </w:tcPr>
          <w:p w14:paraId="77C6F55E" w14:textId="77777777" w:rsidR="007743D8" w:rsidRPr="004F0B03" w:rsidRDefault="007743D8" w:rsidP="00443D9A">
            <w:pPr>
              <w:rPr>
                <w:bCs/>
                <w:sz w:val="21"/>
                <w:szCs w:val="21"/>
              </w:rPr>
            </w:pPr>
            <w:r w:rsidRPr="004F0B03">
              <w:rPr>
                <w:bCs/>
                <w:sz w:val="21"/>
                <w:szCs w:val="21"/>
              </w:rPr>
              <w:t>MWCSD</w:t>
            </w:r>
          </w:p>
        </w:tc>
      </w:tr>
      <w:tr w:rsidR="007743D8" w:rsidRPr="004F0B03" w14:paraId="33C1B721" w14:textId="77777777" w:rsidTr="00443D9A">
        <w:tc>
          <w:tcPr>
            <w:tcW w:w="648" w:type="dxa"/>
            <w:shd w:val="clear" w:color="auto" w:fill="auto"/>
          </w:tcPr>
          <w:p w14:paraId="3201ECCE" w14:textId="77777777" w:rsidR="007743D8" w:rsidRPr="004F0B03" w:rsidRDefault="007743D8" w:rsidP="00443D9A">
            <w:pPr>
              <w:pStyle w:val="ListParagraph"/>
              <w:numPr>
                <w:ilvl w:val="0"/>
                <w:numId w:val="10"/>
              </w:numPr>
              <w:rPr>
                <w:b/>
                <w:sz w:val="21"/>
                <w:szCs w:val="21"/>
              </w:rPr>
            </w:pPr>
          </w:p>
        </w:tc>
        <w:tc>
          <w:tcPr>
            <w:tcW w:w="3004" w:type="dxa"/>
          </w:tcPr>
          <w:p w14:paraId="0EE67341" w14:textId="77777777" w:rsidR="007743D8" w:rsidRPr="004F0B03" w:rsidRDefault="007743D8" w:rsidP="00443D9A">
            <w:pPr>
              <w:rPr>
                <w:b/>
                <w:sz w:val="21"/>
                <w:szCs w:val="21"/>
                <w:highlight w:val="yellow"/>
              </w:rPr>
            </w:pPr>
            <w:r w:rsidRPr="004F0B03">
              <w:rPr>
                <w:rFonts w:ascii="Calibri" w:hAnsi="Calibri" w:cs="Calibri"/>
                <w:sz w:val="21"/>
                <w:szCs w:val="21"/>
                <w:lang w:val="en-AU"/>
              </w:rPr>
              <w:t>Lesa Yonita Tuia</w:t>
            </w:r>
          </w:p>
        </w:tc>
        <w:tc>
          <w:tcPr>
            <w:tcW w:w="3116" w:type="dxa"/>
          </w:tcPr>
          <w:p w14:paraId="39E044FA" w14:textId="77777777" w:rsidR="007743D8" w:rsidRPr="004F0B03" w:rsidRDefault="007743D8" w:rsidP="00443D9A">
            <w:pPr>
              <w:ind w:right="-18"/>
              <w:rPr>
                <w:sz w:val="21"/>
                <w:szCs w:val="21"/>
              </w:rPr>
            </w:pPr>
            <w:r w:rsidRPr="004F0B03">
              <w:rPr>
                <w:sz w:val="21"/>
                <w:szCs w:val="21"/>
              </w:rPr>
              <w:t>Deputy Clerk</w:t>
            </w:r>
          </w:p>
        </w:tc>
        <w:tc>
          <w:tcPr>
            <w:tcW w:w="2880" w:type="dxa"/>
          </w:tcPr>
          <w:p w14:paraId="6BC305C8" w14:textId="77777777" w:rsidR="007743D8" w:rsidRPr="004F0B03" w:rsidRDefault="007743D8" w:rsidP="00443D9A">
            <w:pPr>
              <w:rPr>
                <w:sz w:val="21"/>
                <w:szCs w:val="21"/>
              </w:rPr>
            </w:pPr>
            <w:r w:rsidRPr="004F0B03">
              <w:rPr>
                <w:sz w:val="21"/>
                <w:szCs w:val="21"/>
              </w:rPr>
              <w:t>OCLA</w:t>
            </w:r>
          </w:p>
        </w:tc>
      </w:tr>
      <w:tr w:rsidR="007743D8" w:rsidRPr="004F0B03" w14:paraId="7A4CE66F" w14:textId="77777777" w:rsidTr="00443D9A">
        <w:tc>
          <w:tcPr>
            <w:tcW w:w="648" w:type="dxa"/>
            <w:shd w:val="clear" w:color="auto" w:fill="auto"/>
          </w:tcPr>
          <w:p w14:paraId="299B2F00" w14:textId="77777777" w:rsidR="007743D8" w:rsidRPr="004F0B03" w:rsidRDefault="007743D8" w:rsidP="00443D9A">
            <w:pPr>
              <w:pStyle w:val="ListParagraph"/>
              <w:numPr>
                <w:ilvl w:val="0"/>
                <w:numId w:val="10"/>
              </w:numPr>
              <w:rPr>
                <w:b/>
                <w:sz w:val="21"/>
                <w:szCs w:val="21"/>
              </w:rPr>
            </w:pPr>
          </w:p>
        </w:tc>
        <w:tc>
          <w:tcPr>
            <w:tcW w:w="3004" w:type="dxa"/>
          </w:tcPr>
          <w:p w14:paraId="4166EDD0" w14:textId="77777777" w:rsidR="007743D8" w:rsidRPr="004F0B03" w:rsidRDefault="007743D8" w:rsidP="00443D9A">
            <w:pPr>
              <w:rPr>
                <w:b/>
                <w:sz w:val="21"/>
                <w:szCs w:val="21"/>
                <w:highlight w:val="yellow"/>
              </w:rPr>
            </w:pPr>
            <w:r w:rsidRPr="004F0B03">
              <w:rPr>
                <w:rFonts w:ascii="Calibri" w:hAnsi="Calibri" w:cs="Calibri"/>
                <w:sz w:val="21"/>
                <w:szCs w:val="21"/>
                <w:lang w:val="en-AU"/>
              </w:rPr>
              <w:t>Levao Rosa Toese</w:t>
            </w:r>
          </w:p>
        </w:tc>
        <w:tc>
          <w:tcPr>
            <w:tcW w:w="3116" w:type="dxa"/>
          </w:tcPr>
          <w:p w14:paraId="24BE2419" w14:textId="77777777" w:rsidR="007743D8" w:rsidRPr="004F0B03" w:rsidRDefault="007743D8" w:rsidP="00443D9A">
            <w:pPr>
              <w:ind w:right="-18"/>
              <w:rPr>
                <w:sz w:val="21"/>
                <w:szCs w:val="21"/>
              </w:rPr>
            </w:pPr>
            <w:r w:rsidRPr="004F0B03">
              <w:rPr>
                <w:sz w:val="21"/>
                <w:szCs w:val="21"/>
              </w:rPr>
              <w:t>ACEO</w:t>
            </w:r>
          </w:p>
        </w:tc>
        <w:tc>
          <w:tcPr>
            <w:tcW w:w="2880" w:type="dxa"/>
          </w:tcPr>
          <w:p w14:paraId="2D7B9D43" w14:textId="77777777" w:rsidR="007743D8" w:rsidRPr="004F0B03" w:rsidRDefault="007743D8" w:rsidP="00443D9A">
            <w:pPr>
              <w:rPr>
                <w:sz w:val="21"/>
                <w:szCs w:val="21"/>
              </w:rPr>
            </w:pPr>
            <w:r w:rsidRPr="004F0B03">
              <w:rPr>
                <w:sz w:val="21"/>
                <w:szCs w:val="21"/>
              </w:rPr>
              <w:t>OCLA</w:t>
            </w:r>
          </w:p>
        </w:tc>
      </w:tr>
      <w:tr w:rsidR="007743D8" w:rsidRPr="004F0B03" w14:paraId="725834E6" w14:textId="77777777" w:rsidTr="00443D9A">
        <w:tc>
          <w:tcPr>
            <w:tcW w:w="648" w:type="dxa"/>
            <w:shd w:val="clear" w:color="auto" w:fill="auto"/>
          </w:tcPr>
          <w:p w14:paraId="73311B05" w14:textId="77777777" w:rsidR="007743D8" w:rsidRPr="004F0B03" w:rsidRDefault="007743D8" w:rsidP="00443D9A">
            <w:pPr>
              <w:pStyle w:val="ListParagraph"/>
              <w:numPr>
                <w:ilvl w:val="0"/>
                <w:numId w:val="10"/>
              </w:numPr>
              <w:rPr>
                <w:b/>
                <w:sz w:val="21"/>
                <w:szCs w:val="21"/>
              </w:rPr>
            </w:pPr>
          </w:p>
        </w:tc>
        <w:tc>
          <w:tcPr>
            <w:tcW w:w="3004" w:type="dxa"/>
          </w:tcPr>
          <w:p w14:paraId="3DE681D5" w14:textId="77777777" w:rsidR="007743D8" w:rsidRPr="004F0B03" w:rsidRDefault="007743D8" w:rsidP="00443D9A">
            <w:pPr>
              <w:rPr>
                <w:b/>
                <w:sz w:val="21"/>
                <w:szCs w:val="21"/>
                <w:highlight w:val="yellow"/>
              </w:rPr>
            </w:pPr>
            <w:r w:rsidRPr="004F0B03">
              <w:rPr>
                <w:rFonts w:ascii="Calibri" w:hAnsi="Calibri" w:cs="Calibri"/>
                <w:sz w:val="21"/>
                <w:szCs w:val="21"/>
                <w:lang w:val="en-AU"/>
              </w:rPr>
              <w:t>Viti Simati</w:t>
            </w:r>
          </w:p>
        </w:tc>
        <w:tc>
          <w:tcPr>
            <w:tcW w:w="3116" w:type="dxa"/>
          </w:tcPr>
          <w:p w14:paraId="4F0F9B53" w14:textId="77777777" w:rsidR="007743D8" w:rsidRPr="004F0B03" w:rsidRDefault="007743D8" w:rsidP="00443D9A">
            <w:pPr>
              <w:ind w:right="-18"/>
              <w:rPr>
                <w:sz w:val="21"/>
                <w:szCs w:val="21"/>
                <w:highlight w:val="yellow"/>
              </w:rPr>
            </w:pPr>
            <w:r w:rsidRPr="004F0B03">
              <w:rPr>
                <w:sz w:val="21"/>
                <w:szCs w:val="21"/>
              </w:rPr>
              <w:t>ACEO</w:t>
            </w:r>
          </w:p>
        </w:tc>
        <w:tc>
          <w:tcPr>
            <w:tcW w:w="2880" w:type="dxa"/>
          </w:tcPr>
          <w:p w14:paraId="24C69BEA" w14:textId="77777777" w:rsidR="007743D8" w:rsidRPr="004F0B03" w:rsidRDefault="007743D8" w:rsidP="00443D9A">
            <w:pPr>
              <w:rPr>
                <w:sz w:val="21"/>
                <w:szCs w:val="21"/>
                <w:highlight w:val="yellow"/>
              </w:rPr>
            </w:pPr>
            <w:r w:rsidRPr="004F0B03">
              <w:rPr>
                <w:sz w:val="21"/>
                <w:szCs w:val="21"/>
              </w:rPr>
              <w:t>OEC</w:t>
            </w:r>
          </w:p>
        </w:tc>
      </w:tr>
      <w:tr w:rsidR="007743D8" w:rsidRPr="004F0B03" w14:paraId="43A59F26" w14:textId="77777777" w:rsidTr="00443D9A">
        <w:tc>
          <w:tcPr>
            <w:tcW w:w="648" w:type="dxa"/>
            <w:shd w:val="clear" w:color="auto" w:fill="auto"/>
          </w:tcPr>
          <w:p w14:paraId="3CF2540A" w14:textId="77777777" w:rsidR="007743D8" w:rsidRPr="004F0B03" w:rsidRDefault="007743D8" w:rsidP="00443D9A">
            <w:pPr>
              <w:pStyle w:val="ListParagraph"/>
              <w:numPr>
                <w:ilvl w:val="0"/>
                <w:numId w:val="10"/>
              </w:numPr>
              <w:rPr>
                <w:b/>
                <w:sz w:val="21"/>
                <w:szCs w:val="21"/>
              </w:rPr>
            </w:pPr>
          </w:p>
        </w:tc>
        <w:tc>
          <w:tcPr>
            <w:tcW w:w="3004" w:type="dxa"/>
          </w:tcPr>
          <w:p w14:paraId="378EE078" w14:textId="77777777" w:rsidR="007743D8" w:rsidRPr="004F0B03" w:rsidRDefault="007743D8" w:rsidP="00443D9A">
            <w:pPr>
              <w:rPr>
                <w:rFonts w:ascii="Calibri" w:hAnsi="Calibri" w:cs="Calibri"/>
                <w:sz w:val="21"/>
                <w:szCs w:val="21"/>
                <w:lang w:val="en-AU"/>
              </w:rPr>
            </w:pPr>
            <w:r>
              <w:rPr>
                <w:rFonts w:ascii="Calibri" w:hAnsi="Calibri" w:cs="Calibri"/>
                <w:sz w:val="21"/>
                <w:szCs w:val="21"/>
                <w:lang w:val="en-AU"/>
              </w:rPr>
              <w:t xml:space="preserve">Galumalemana </w:t>
            </w:r>
            <w:r w:rsidRPr="004F0B03">
              <w:rPr>
                <w:rFonts w:ascii="Calibri" w:hAnsi="Calibri" w:cs="Calibri"/>
                <w:sz w:val="21"/>
                <w:szCs w:val="21"/>
                <w:lang w:val="en-AU"/>
              </w:rPr>
              <w:t>Margaret Sapolu</w:t>
            </w:r>
          </w:p>
        </w:tc>
        <w:tc>
          <w:tcPr>
            <w:tcW w:w="3116" w:type="dxa"/>
          </w:tcPr>
          <w:p w14:paraId="7F463774" w14:textId="77777777" w:rsidR="007743D8" w:rsidRPr="004F0B03" w:rsidRDefault="007743D8" w:rsidP="00443D9A">
            <w:pPr>
              <w:ind w:right="-18"/>
              <w:rPr>
                <w:sz w:val="21"/>
                <w:szCs w:val="21"/>
              </w:rPr>
            </w:pPr>
            <w:r w:rsidRPr="004F0B03">
              <w:rPr>
                <w:sz w:val="21"/>
                <w:szCs w:val="21"/>
              </w:rPr>
              <w:t>Consultant</w:t>
            </w:r>
          </w:p>
        </w:tc>
        <w:tc>
          <w:tcPr>
            <w:tcW w:w="2880" w:type="dxa"/>
          </w:tcPr>
          <w:p w14:paraId="43CA5181" w14:textId="77777777" w:rsidR="007743D8" w:rsidRPr="004F0B03" w:rsidRDefault="007743D8" w:rsidP="00443D9A">
            <w:pPr>
              <w:rPr>
                <w:sz w:val="21"/>
                <w:szCs w:val="21"/>
              </w:rPr>
            </w:pPr>
            <w:r w:rsidRPr="004F0B03">
              <w:rPr>
                <w:sz w:val="21"/>
                <w:szCs w:val="21"/>
              </w:rPr>
              <w:t>WILS MTR</w:t>
            </w:r>
          </w:p>
        </w:tc>
      </w:tr>
      <w:tr w:rsidR="007743D8" w:rsidRPr="004F0B03" w14:paraId="26BD5058" w14:textId="77777777" w:rsidTr="00443D9A">
        <w:tc>
          <w:tcPr>
            <w:tcW w:w="648" w:type="dxa"/>
            <w:shd w:val="clear" w:color="auto" w:fill="auto"/>
          </w:tcPr>
          <w:p w14:paraId="43D7541D" w14:textId="77777777" w:rsidR="007743D8" w:rsidRPr="004F0B03" w:rsidRDefault="007743D8" w:rsidP="00443D9A">
            <w:pPr>
              <w:pStyle w:val="ListParagraph"/>
              <w:numPr>
                <w:ilvl w:val="0"/>
                <w:numId w:val="10"/>
              </w:numPr>
              <w:rPr>
                <w:b/>
                <w:sz w:val="21"/>
                <w:szCs w:val="21"/>
              </w:rPr>
            </w:pPr>
          </w:p>
        </w:tc>
        <w:tc>
          <w:tcPr>
            <w:tcW w:w="3004" w:type="dxa"/>
          </w:tcPr>
          <w:p w14:paraId="36C2B82C" w14:textId="77777777" w:rsidR="007743D8" w:rsidRPr="004F0B03" w:rsidRDefault="007743D8" w:rsidP="00443D9A">
            <w:pPr>
              <w:rPr>
                <w:b/>
                <w:sz w:val="21"/>
                <w:szCs w:val="21"/>
                <w:highlight w:val="yellow"/>
              </w:rPr>
            </w:pPr>
            <w:r w:rsidRPr="004F0B03">
              <w:rPr>
                <w:rFonts w:ascii="Calibri" w:hAnsi="Calibri" w:cs="Calibri"/>
                <w:sz w:val="21"/>
                <w:szCs w:val="21"/>
                <w:lang w:val="en-AU"/>
              </w:rPr>
              <w:t>Tonuu Fuamoli Amituanai</w:t>
            </w:r>
          </w:p>
        </w:tc>
        <w:tc>
          <w:tcPr>
            <w:tcW w:w="3116" w:type="dxa"/>
          </w:tcPr>
          <w:p w14:paraId="67204F71" w14:textId="77777777" w:rsidR="007743D8" w:rsidRPr="004F0B03" w:rsidRDefault="007743D8" w:rsidP="00443D9A">
            <w:pPr>
              <w:ind w:right="-18"/>
              <w:rPr>
                <w:sz w:val="21"/>
                <w:szCs w:val="21"/>
              </w:rPr>
            </w:pPr>
            <w:r w:rsidRPr="004F0B03">
              <w:rPr>
                <w:sz w:val="21"/>
                <w:szCs w:val="21"/>
              </w:rPr>
              <w:t>Woman Candidate</w:t>
            </w:r>
          </w:p>
        </w:tc>
        <w:tc>
          <w:tcPr>
            <w:tcW w:w="2880" w:type="dxa"/>
          </w:tcPr>
          <w:p w14:paraId="5D948BA0" w14:textId="77777777" w:rsidR="007743D8" w:rsidRPr="004F0B03" w:rsidRDefault="007743D8" w:rsidP="00443D9A">
            <w:pPr>
              <w:rPr>
                <w:sz w:val="21"/>
                <w:szCs w:val="21"/>
              </w:rPr>
            </w:pPr>
            <w:r w:rsidRPr="004F0B03">
              <w:rPr>
                <w:sz w:val="21"/>
                <w:szCs w:val="21"/>
              </w:rPr>
              <w:t>Woman Candidate</w:t>
            </w:r>
          </w:p>
        </w:tc>
      </w:tr>
      <w:tr w:rsidR="007743D8" w:rsidRPr="004F0B03" w14:paraId="787601F2" w14:textId="77777777" w:rsidTr="00443D9A">
        <w:tc>
          <w:tcPr>
            <w:tcW w:w="648" w:type="dxa"/>
            <w:shd w:val="clear" w:color="auto" w:fill="auto"/>
          </w:tcPr>
          <w:p w14:paraId="47C003EE" w14:textId="77777777" w:rsidR="007743D8" w:rsidRPr="004F0B03" w:rsidRDefault="007743D8" w:rsidP="00443D9A">
            <w:pPr>
              <w:pStyle w:val="ListParagraph"/>
              <w:numPr>
                <w:ilvl w:val="0"/>
                <w:numId w:val="10"/>
              </w:numPr>
              <w:rPr>
                <w:b/>
                <w:sz w:val="21"/>
                <w:szCs w:val="21"/>
              </w:rPr>
            </w:pPr>
          </w:p>
        </w:tc>
        <w:tc>
          <w:tcPr>
            <w:tcW w:w="3004" w:type="dxa"/>
          </w:tcPr>
          <w:p w14:paraId="2C6391A3" w14:textId="77777777" w:rsidR="007743D8" w:rsidRPr="004F0B03" w:rsidRDefault="007743D8" w:rsidP="00443D9A">
            <w:pPr>
              <w:rPr>
                <w:b/>
                <w:sz w:val="21"/>
                <w:szCs w:val="21"/>
                <w:highlight w:val="yellow"/>
              </w:rPr>
            </w:pPr>
            <w:r w:rsidRPr="004F0B03">
              <w:rPr>
                <w:rFonts w:ascii="Calibri" w:hAnsi="Calibri" w:cs="Calibri"/>
                <w:sz w:val="21"/>
                <w:szCs w:val="21"/>
                <w:lang w:val="en-AU"/>
              </w:rPr>
              <w:t>Taumainamoe Aufui Tuimalatu</w:t>
            </w:r>
          </w:p>
        </w:tc>
        <w:tc>
          <w:tcPr>
            <w:tcW w:w="3116" w:type="dxa"/>
          </w:tcPr>
          <w:p w14:paraId="02D6DB55" w14:textId="77777777" w:rsidR="007743D8" w:rsidRPr="004F0B03" w:rsidRDefault="007743D8" w:rsidP="00443D9A">
            <w:pPr>
              <w:ind w:right="-18"/>
              <w:rPr>
                <w:sz w:val="21"/>
                <w:szCs w:val="21"/>
                <w:highlight w:val="yellow"/>
              </w:rPr>
            </w:pPr>
            <w:r w:rsidRPr="004F0B03">
              <w:rPr>
                <w:sz w:val="21"/>
                <w:szCs w:val="21"/>
              </w:rPr>
              <w:t>Woman Candidate</w:t>
            </w:r>
          </w:p>
        </w:tc>
        <w:tc>
          <w:tcPr>
            <w:tcW w:w="2880" w:type="dxa"/>
          </w:tcPr>
          <w:p w14:paraId="07A8F970" w14:textId="77777777" w:rsidR="007743D8" w:rsidRPr="004F0B03" w:rsidRDefault="007743D8" w:rsidP="00443D9A">
            <w:pPr>
              <w:rPr>
                <w:sz w:val="21"/>
                <w:szCs w:val="21"/>
                <w:highlight w:val="yellow"/>
              </w:rPr>
            </w:pPr>
            <w:r w:rsidRPr="004F0B03">
              <w:rPr>
                <w:sz w:val="21"/>
                <w:szCs w:val="21"/>
              </w:rPr>
              <w:t>Woman Candidate</w:t>
            </w:r>
          </w:p>
        </w:tc>
      </w:tr>
      <w:tr w:rsidR="007743D8" w:rsidRPr="004F0B03" w14:paraId="11CB796C" w14:textId="77777777" w:rsidTr="00443D9A">
        <w:tc>
          <w:tcPr>
            <w:tcW w:w="648" w:type="dxa"/>
            <w:shd w:val="clear" w:color="auto" w:fill="auto"/>
          </w:tcPr>
          <w:p w14:paraId="6235A3F4" w14:textId="77777777" w:rsidR="007743D8" w:rsidRPr="004F0B03" w:rsidRDefault="007743D8" w:rsidP="00443D9A">
            <w:pPr>
              <w:pStyle w:val="ListParagraph"/>
              <w:numPr>
                <w:ilvl w:val="0"/>
                <w:numId w:val="10"/>
              </w:numPr>
              <w:rPr>
                <w:b/>
                <w:sz w:val="21"/>
                <w:szCs w:val="21"/>
              </w:rPr>
            </w:pPr>
          </w:p>
        </w:tc>
        <w:tc>
          <w:tcPr>
            <w:tcW w:w="3004" w:type="dxa"/>
          </w:tcPr>
          <w:p w14:paraId="3EDFACB8" w14:textId="77777777" w:rsidR="007743D8" w:rsidRPr="004F0B03" w:rsidRDefault="007743D8" w:rsidP="00443D9A">
            <w:pPr>
              <w:rPr>
                <w:b/>
                <w:sz w:val="21"/>
                <w:szCs w:val="21"/>
                <w:highlight w:val="yellow"/>
              </w:rPr>
            </w:pPr>
            <w:r w:rsidRPr="004F0B03">
              <w:rPr>
                <w:rFonts w:ascii="Calibri" w:hAnsi="Calibri" w:cs="Calibri"/>
                <w:sz w:val="21"/>
                <w:szCs w:val="21"/>
                <w:lang w:val="en-AU"/>
              </w:rPr>
              <w:t>Laulu Ianeta Chan Tung</w:t>
            </w:r>
          </w:p>
        </w:tc>
        <w:tc>
          <w:tcPr>
            <w:tcW w:w="3116" w:type="dxa"/>
          </w:tcPr>
          <w:p w14:paraId="25F1E9F5" w14:textId="77777777" w:rsidR="007743D8" w:rsidRPr="004F0B03" w:rsidRDefault="007743D8" w:rsidP="00443D9A">
            <w:pPr>
              <w:ind w:right="-18"/>
              <w:rPr>
                <w:sz w:val="21"/>
                <w:szCs w:val="21"/>
                <w:highlight w:val="yellow"/>
              </w:rPr>
            </w:pPr>
            <w:r w:rsidRPr="004F0B03">
              <w:rPr>
                <w:sz w:val="21"/>
                <w:szCs w:val="21"/>
              </w:rPr>
              <w:t>Woman Candidate</w:t>
            </w:r>
          </w:p>
        </w:tc>
        <w:tc>
          <w:tcPr>
            <w:tcW w:w="2880" w:type="dxa"/>
          </w:tcPr>
          <w:p w14:paraId="4CA9310C" w14:textId="77777777" w:rsidR="007743D8" w:rsidRPr="004F0B03" w:rsidRDefault="007743D8" w:rsidP="00443D9A">
            <w:pPr>
              <w:rPr>
                <w:sz w:val="21"/>
                <w:szCs w:val="21"/>
                <w:highlight w:val="yellow"/>
              </w:rPr>
            </w:pPr>
            <w:r w:rsidRPr="004F0B03">
              <w:rPr>
                <w:sz w:val="21"/>
                <w:szCs w:val="21"/>
              </w:rPr>
              <w:t>Woman Candidate</w:t>
            </w:r>
          </w:p>
        </w:tc>
      </w:tr>
      <w:tr w:rsidR="007743D8" w:rsidRPr="004F0B03" w14:paraId="7820C073" w14:textId="77777777" w:rsidTr="00443D9A">
        <w:tc>
          <w:tcPr>
            <w:tcW w:w="648" w:type="dxa"/>
            <w:shd w:val="clear" w:color="auto" w:fill="auto"/>
          </w:tcPr>
          <w:p w14:paraId="45FDD277" w14:textId="77777777" w:rsidR="007743D8" w:rsidRPr="004F0B03" w:rsidRDefault="007743D8" w:rsidP="00443D9A">
            <w:pPr>
              <w:pStyle w:val="ListParagraph"/>
              <w:numPr>
                <w:ilvl w:val="0"/>
                <w:numId w:val="10"/>
              </w:numPr>
              <w:rPr>
                <w:b/>
                <w:sz w:val="21"/>
                <w:szCs w:val="21"/>
              </w:rPr>
            </w:pPr>
          </w:p>
        </w:tc>
        <w:tc>
          <w:tcPr>
            <w:tcW w:w="3004" w:type="dxa"/>
          </w:tcPr>
          <w:p w14:paraId="357FFBD8" w14:textId="77777777" w:rsidR="007743D8" w:rsidRPr="004F0B03" w:rsidRDefault="007743D8" w:rsidP="00443D9A">
            <w:pPr>
              <w:rPr>
                <w:b/>
                <w:sz w:val="21"/>
                <w:szCs w:val="21"/>
                <w:highlight w:val="yellow"/>
              </w:rPr>
            </w:pPr>
            <w:r w:rsidRPr="004F0B03">
              <w:rPr>
                <w:rFonts w:ascii="Calibri" w:hAnsi="Calibri" w:cs="Calibri"/>
                <w:sz w:val="21"/>
                <w:szCs w:val="21"/>
                <w:lang w:val="en-AU"/>
              </w:rPr>
              <w:t>Su’a Vivian Leota Suatele</w:t>
            </w:r>
          </w:p>
        </w:tc>
        <w:tc>
          <w:tcPr>
            <w:tcW w:w="3116" w:type="dxa"/>
          </w:tcPr>
          <w:p w14:paraId="09ED546E" w14:textId="77777777" w:rsidR="007743D8" w:rsidRPr="004F0B03" w:rsidRDefault="007743D8" w:rsidP="00443D9A">
            <w:pPr>
              <w:ind w:right="-18"/>
              <w:rPr>
                <w:sz w:val="21"/>
                <w:szCs w:val="21"/>
                <w:highlight w:val="yellow"/>
              </w:rPr>
            </w:pPr>
            <w:r w:rsidRPr="004F0B03">
              <w:rPr>
                <w:sz w:val="21"/>
                <w:szCs w:val="21"/>
              </w:rPr>
              <w:t>Woman Candidate</w:t>
            </w:r>
          </w:p>
        </w:tc>
        <w:tc>
          <w:tcPr>
            <w:tcW w:w="2880" w:type="dxa"/>
          </w:tcPr>
          <w:p w14:paraId="70CCB3F5" w14:textId="77777777" w:rsidR="007743D8" w:rsidRPr="004F0B03" w:rsidRDefault="007743D8" w:rsidP="00443D9A">
            <w:pPr>
              <w:rPr>
                <w:sz w:val="21"/>
                <w:szCs w:val="21"/>
                <w:highlight w:val="yellow"/>
              </w:rPr>
            </w:pPr>
            <w:r w:rsidRPr="004F0B03">
              <w:rPr>
                <w:sz w:val="21"/>
                <w:szCs w:val="21"/>
              </w:rPr>
              <w:t>Woman Candidate</w:t>
            </w:r>
          </w:p>
        </w:tc>
      </w:tr>
      <w:tr w:rsidR="007743D8" w:rsidRPr="004F0B03" w14:paraId="6249F6D6" w14:textId="77777777" w:rsidTr="00443D9A">
        <w:tc>
          <w:tcPr>
            <w:tcW w:w="648" w:type="dxa"/>
            <w:shd w:val="clear" w:color="auto" w:fill="auto"/>
          </w:tcPr>
          <w:p w14:paraId="1B840520" w14:textId="77777777" w:rsidR="007743D8" w:rsidRPr="004F0B03" w:rsidRDefault="007743D8" w:rsidP="00443D9A">
            <w:pPr>
              <w:pStyle w:val="ListParagraph"/>
              <w:numPr>
                <w:ilvl w:val="0"/>
                <w:numId w:val="10"/>
              </w:numPr>
              <w:rPr>
                <w:b/>
                <w:sz w:val="21"/>
                <w:szCs w:val="21"/>
              </w:rPr>
            </w:pPr>
          </w:p>
        </w:tc>
        <w:tc>
          <w:tcPr>
            <w:tcW w:w="3004" w:type="dxa"/>
          </w:tcPr>
          <w:p w14:paraId="32C54E27" w14:textId="77777777" w:rsidR="007743D8" w:rsidRPr="004F0B03" w:rsidRDefault="007743D8" w:rsidP="00443D9A">
            <w:pPr>
              <w:rPr>
                <w:b/>
                <w:sz w:val="21"/>
                <w:szCs w:val="21"/>
                <w:highlight w:val="yellow"/>
              </w:rPr>
            </w:pPr>
            <w:r w:rsidRPr="004F0B03">
              <w:rPr>
                <w:rFonts w:ascii="Calibri" w:hAnsi="Calibri" w:cs="Calibri"/>
                <w:sz w:val="21"/>
                <w:szCs w:val="21"/>
                <w:lang w:val="en-AU"/>
              </w:rPr>
              <w:t>Fiso Taranaki Mailei</w:t>
            </w:r>
          </w:p>
        </w:tc>
        <w:tc>
          <w:tcPr>
            <w:tcW w:w="3116" w:type="dxa"/>
          </w:tcPr>
          <w:p w14:paraId="56540A7B" w14:textId="77777777" w:rsidR="007743D8" w:rsidRPr="004F0B03" w:rsidRDefault="007743D8" w:rsidP="00443D9A">
            <w:pPr>
              <w:ind w:right="-18"/>
              <w:rPr>
                <w:sz w:val="21"/>
                <w:szCs w:val="21"/>
                <w:highlight w:val="yellow"/>
              </w:rPr>
            </w:pPr>
            <w:r w:rsidRPr="004F0B03">
              <w:rPr>
                <w:sz w:val="21"/>
                <w:szCs w:val="21"/>
              </w:rPr>
              <w:t>Woman Candidate</w:t>
            </w:r>
          </w:p>
        </w:tc>
        <w:tc>
          <w:tcPr>
            <w:tcW w:w="2880" w:type="dxa"/>
          </w:tcPr>
          <w:p w14:paraId="7122E221" w14:textId="77777777" w:rsidR="007743D8" w:rsidRPr="004F0B03" w:rsidRDefault="007743D8" w:rsidP="00443D9A">
            <w:pPr>
              <w:rPr>
                <w:sz w:val="21"/>
                <w:szCs w:val="21"/>
                <w:highlight w:val="yellow"/>
              </w:rPr>
            </w:pPr>
            <w:r w:rsidRPr="004F0B03">
              <w:rPr>
                <w:sz w:val="21"/>
                <w:szCs w:val="21"/>
              </w:rPr>
              <w:t>Woman Candidate</w:t>
            </w:r>
          </w:p>
        </w:tc>
      </w:tr>
      <w:tr w:rsidR="007743D8" w:rsidRPr="004F0B03" w14:paraId="6A974CA4" w14:textId="77777777" w:rsidTr="00443D9A">
        <w:tc>
          <w:tcPr>
            <w:tcW w:w="648" w:type="dxa"/>
            <w:shd w:val="clear" w:color="auto" w:fill="auto"/>
          </w:tcPr>
          <w:p w14:paraId="4A8F4A7B" w14:textId="77777777" w:rsidR="007743D8" w:rsidRPr="004F0B03" w:rsidRDefault="007743D8" w:rsidP="00443D9A">
            <w:pPr>
              <w:pStyle w:val="ListParagraph"/>
              <w:numPr>
                <w:ilvl w:val="0"/>
                <w:numId w:val="10"/>
              </w:numPr>
              <w:rPr>
                <w:b/>
                <w:sz w:val="21"/>
                <w:szCs w:val="21"/>
              </w:rPr>
            </w:pPr>
          </w:p>
        </w:tc>
        <w:tc>
          <w:tcPr>
            <w:tcW w:w="3004" w:type="dxa"/>
          </w:tcPr>
          <w:p w14:paraId="7629293F" w14:textId="77777777" w:rsidR="007743D8" w:rsidRPr="004F0B03" w:rsidRDefault="007743D8" w:rsidP="00443D9A">
            <w:pPr>
              <w:rPr>
                <w:b/>
                <w:sz w:val="21"/>
                <w:szCs w:val="21"/>
                <w:highlight w:val="yellow"/>
              </w:rPr>
            </w:pPr>
            <w:r w:rsidRPr="004F0B03">
              <w:rPr>
                <w:rFonts w:ascii="Calibri" w:hAnsi="Calibri" w:cs="Calibri"/>
                <w:sz w:val="21"/>
                <w:szCs w:val="21"/>
                <w:lang w:val="en-AU"/>
              </w:rPr>
              <w:t>Elisapeta Kerslake</w:t>
            </w:r>
          </w:p>
        </w:tc>
        <w:tc>
          <w:tcPr>
            <w:tcW w:w="3116" w:type="dxa"/>
          </w:tcPr>
          <w:p w14:paraId="24204A8D" w14:textId="77777777" w:rsidR="007743D8" w:rsidRPr="004F0B03" w:rsidRDefault="007743D8" w:rsidP="00443D9A">
            <w:pPr>
              <w:ind w:right="-18"/>
              <w:rPr>
                <w:sz w:val="21"/>
                <w:szCs w:val="21"/>
              </w:rPr>
            </w:pPr>
            <w:r w:rsidRPr="004F0B03">
              <w:rPr>
                <w:sz w:val="21"/>
                <w:szCs w:val="21"/>
              </w:rPr>
              <w:t>Partnerships Officer</w:t>
            </w:r>
          </w:p>
        </w:tc>
        <w:tc>
          <w:tcPr>
            <w:tcW w:w="2880" w:type="dxa"/>
          </w:tcPr>
          <w:p w14:paraId="05D8D606" w14:textId="77777777" w:rsidR="007743D8" w:rsidRPr="004F0B03" w:rsidRDefault="007743D8" w:rsidP="00443D9A">
            <w:pPr>
              <w:rPr>
                <w:sz w:val="21"/>
                <w:szCs w:val="21"/>
              </w:rPr>
            </w:pPr>
            <w:r w:rsidRPr="004F0B03">
              <w:rPr>
                <w:sz w:val="21"/>
                <w:szCs w:val="21"/>
              </w:rPr>
              <w:t>UNRCO</w:t>
            </w:r>
          </w:p>
        </w:tc>
      </w:tr>
      <w:tr w:rsidR="007743D8" w:rsidRPr="004F0B03" w14:paraId="594F104A" w14:textId="77777777" w:rsidTr="00443D9A">
        <w:tc>
          <w:tcPr>
            <w:tcW w:w="648" w:type="dxa"/>
            <w:shd w:val="clear" w:color="auto" w:fill="auto"/>
          </w:tcPr>
          <w:p w14:paraId="49640CB7" w14:textId="77777777" w:rsidR="007743D8" w:rsidRPr="004F0B03" w:rsidRDefault="007743D8" w:rsidP="00443D9A">
            <w:pPr>
              <w:pStyle w:val="ListParagraph"/>
              <w:numPr>
                <w:ilvl w:val="0"/>
                <w:numId w:val="10"/>
              </w:numPr>
              <w:rPr>
                <w:b/>
                <w:sz w:val="21"/>
                <w:szCs w:val="21"/>
              </w:rPr>
            </w:pPr>
          </w:p>
        </w:tc>
        <w:tc>
          <w:tcPr>
            <w:tcW w:w="3004" w:type="dxa"/>
          </w:tcPr>
          <w:p w14:paraId="1E4899DB"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Josephine Candiru</w:t>
            </w:r>
          </w:p>
        </w:tc>
        <w:tc>
          <w:tcPr>
            <w:tcW w:w="3116" w:type="dxa"/>
          </w:tcPr>
          <w:p w14:paraId="62432413" w14:textId="77777777" w:rsidR="007743D8" w:rsidRPr="004F0B03" w:rsidRDefault="007743D8" w:rsidP="00443D9A">
            <w:pPr>
              <w:ind w:right="-18"/>
              <w:rPr>
                <w:sz w:val="21"/>
                <w:szCs w:val="21"/>
              </w:rPr>
            </w:pPr>
            <w:r w:rsidRPr="004F0B03">
              <w:rPr>
                <w:sz w:val="21"/>
                <w:szCs w:val="21"/>
              </w:rPr>
              <w:t>Sub regional Gender Specialist</w:t>
            </w:r>
          </w:p>
        </w:tc>
        <w:tc>
          <w:tcPr>
            <w:tcW w:w="2880" w:type="dxa"/>
          </w:tcPr>
          <w:p w14:paraId="44CBCB9D" w14:textId="77777777" w:rsidR="007743D8" w:rsidRPr="004F0B03" w:rsidRDefault="007743D8" w:rsidP="00443D9A">
            <w:pPr>
              <w:rPr>
                <w:sz w:val="21"/>
                <w:szCs w:val="21"/>
                <w:highlight w:val="yellow"/>
              </w:rPr>
            </w:pPr>
            <w:r w:rsidRPr="004F0B03">
              <w:rPr>
                <w:sz w:val="21"/>
                <w:szCs w:val="21"/>
              </w:rPr>
              <w:t>UNDP</w:t>
            </w:r>
          </w:p>
        </w:tc>
      </w:tr>
      <w:tr w:rsidR="007743D8" w:rsidRPr="004F0B03" w14:paraId="5E2E9AEA" w14:textId="77777777" w:rsidTr="00443D9A">
        <w:tc>
          <w:tcPr>
            <w:tcW w:w="648" w:type="dxa"/>
            <w:shd w:val="clear" w:color="auto" w:fill="auto"/>
          </w:tcPr>
          <w:p w14:paraId="4930C0F2" w14:textId="77777777" w:rsidR="007743D8" w:rsidRPr="004F0B03" w:rsidRDefault="007743D8" w:rsidP="00443D9A">
            <w:pPr>
              <w:pStyle w:val="ListParagraph"/>
              <w:numPr>
                <w:ilvl w:val="0"/>
                <w:numId w:val="10"/>
              </w:numPr>
              <w:rPr>
                <w:b/>
                <w:sz w:val="21"/>
                <w:szCs w:val="21"/>
              </w:rPr>
            </w:pPr>
          </w:p>
        </w:tc>
        <w:tc>
          <w:tcPr>
            <w:tcW w:w="3004" w:type="dxa"/>
          </w:tcPr>
          <w:p w14:paraId="6E66EA7D"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Verena Linneweber</w:t>
            </w:r>
          </w:p>
        </w:tc>
        <w:tc>
          <w:tcPr>
            <w:tcW w:w="3116" w:type="dxa"/>
          </w:tcPr>
          <w:p w14:paraId="7D3EB0CC" w14:textId="77777777" w:rsidR="007743D8" w:rsidRPr="004F0B03" w:rsidRDefault="007743D8" w:rsidP="00443D9A">
            <w:pPr>
              <w:ind w:right="-18"/>
              <w:rPr>
                <w:sz w:val="21"/>
                <w:szCs w:val="21"/>
              </w:rPr>
            </w:pPr>
            <w:r w:rsidRPr="004F0B03">
              <w:rPr>
                <w:sz w:val="21"/>
                <w:szCs w:val="21"/>
              </w:rPr>
              <w:t>Deputy Resident Representative</w:t>
            </w:r>
          </w:p>
        </w:tc>
        <w:tc>
          <w:tcPr>
            <w:tcW w:w="2880" w:type="dxa"/>
          </w:tcPr>
          <w:p w14:paraId="691177D2" w14:textId="77777777" w:rsidR="007743D8" w:rsidRPr="004F0B03" w:rsidRDefault="007743D8" w:rsidP="00443D9A">
            <w:pPr>
              <w:rPr>
                <w:sz w:val="21"/>
                <w:szCs w:val="21"/>
                <w:highlight w:val="yellow"/>
              </w:rPr>
            </w:pPr>
            <w:r w:rsidRPr="004F0B03">
              <w:rPr>
                <w:sz w:val="21"/>
                <w:szCs w:val="21"/>
              </w:rPr>
              <w:t>UNDP</w:t>
            </w:r>
          </w:p>
        </w:tc>
      </w:tr>
      <w:tr w:rsidR="007743D8" w:rsidRPr="004F0B03" w14:paraId="1506EF58" w14:textId="77777777" w:rsidTr="00443D9A">
        <w:tc>
          <w:tcPr>
            <w:tcW w:w="648" w:type="dxa"/>
            <w:shd w:val="clear" w:color="auto" w:fill="auto"/>
          </w:tcPr>
          <w:p w14:paraId="3CF9E4DD" w14:textId="77777777" w:rsidR="007743D8" w:rsidRPr="004F0B03" w:rsidRDefault="007743D8" w:rsidP="00443D9A">
            <w:pPr>
              <w:pStyle w:val="ListParagraph"/>
              <w:numPr>
                <w:ilvl w:val="0"/>
                <w:numId w:val="10"/>
              </w:numPr>
              <w:rPr>
                <w:b/>
                <w:sz w:val="21"/>
                <w:szCs w:val="21"/>
              </w:rPr>
            </w:pPr>
          </w:p>
        </w:tc>
        <w:tc>
          <w:tcPr>
            <w:tcW w:w="3004" w:type="dxa"/>
          </w:tcPr>
          <w:p w14:paraId="59CDD4AA"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Christina Mualia</w:t>
            </w:r>
          </w:p>
        </w:tc>
        <w:tc>
          <w:tcPr>
            <w:tcW w:w="3116" w:type="dxa"/>
          </w:tcPr>
          <w:p w14:paraId="48646A8E" w14:textId="77777777" w:rsidR="007743D8" w:rsidRPr="004F0B03" w:rsidRDefault="007743D8" w:rsidP="00443D9A">
            <w:pPr>
              <w:ind w:right="-18"/>
              <w:rPr>
                <w:sz w:val="21"/>
                <w:szCs w:val="21"/>
              </w:rPr>
            </w:pPr>
            <w:r w:rsidRPr="004F0B03">
              <w:rPr>
                <w:sz w:val="21"/>
                <w:szCs w:val="21"/>
              </w:rPr>
              <w:t>Assistant Resident Representative</w:t>
            </w:r>
          </w:p>
        </w:tc>
        <w:tc>
          <w:tcPr>
            <w:tcW w:w="2880" w:type="dxa"/>
          </w:tcPr>
          <w:p w14:paraId="4F589989" w14:textId="77777777" w:rsidR="007743D8" w:rsidRPr="004F0B03" w:rsidRDefault="007743D8" w:rsidP="00443D9A">
            <w:pPr>
              <w:rPr>
                <w:sz w:val="21"/>
                <w:szCs w:val="21"/>
                <w:highlight w:val="yellow"/>
              </w:rPr>
            </w:pPr>
            <w:r w:rsidRPr="004F0B03">
              <w:rPr>
                <w:sz w:val="21"/>
                <w:szCs w:val="21"/>
              </w:rPr>
              <w:t>UNDP</w:t>
            </w:r>
          </w:p>
        </w:tc>
      </w:tr>
      <w:tr w:rsidR="007743D8" w:rsidRPr="004F0B03" w14:paraId="3D317981" w14:textId="77777777" w:rsidTr="00443D9A">
        <w:tc>
          <w:tcPr>
            <w:tcW w:w="648" w:type="dxa"/>
            <w:shd w:val="clear" w:color="auto" w:fill="auto"/>
          </w:tcPr>
          <w:p w14:paraId="4618BCE3" w14:textId="77777777" w:rsidR="007743D8" w:rsidRPr="004F0B03" w:rsidRDefault="007743D8" w:rsidP="00443D9A">
            <w:pPr>
              <w:pStyle w:val="ListParagraph"/>
              <w:numPr>
                <w:ilvl w:val="0"/>
                <w:numId w:val="10"/>
              </w:numPr>
              <w:rPr>
                <w:b/>
                <w:sz w:val="21"/>
                <w:szCs w:val="21"/>
              </w:rPr>
            </w:pPr>
          </w:p>
        </w:tc>
        <w:tc>
          <w:tcPr>
            <w:tcW w:w="3004" w:type="dxa"/>
          </w:tcPr>
          <w:p w14:paraId="3E1339F7"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Sandra Bernklau</w:t>
            </w:r>
          </w:p>
        </w:tc>
        <w:tc>
          <w:tcPr>
            <w:tcW w:w="3116" w:type="dxa"/>
          </w:tcPr>
          <w:p w14:paraId="02A388FC" w14:textId="77777777" w:rsidR="007743D8" w:rsidRPr="004F0B03" w:rsidRDefault="007743D8" w:rsidP="00443D9A">
            <w:pPr>
              <w:ind w:right="-18"/>
              <w:rPr>
                <w:sz w:val="21"/>
                <w:szCs w:val="21"/>
              </w:rPr>
            </w:pPr>
            <w:r w:rsidRPr="004F0B03">
              <w:rPr>
                <w:sz w:val="21"/>
                <w:szCs w:val="21"/>
              </w:rPr>
              <w:t>Representative</w:t>
            </w:r>
          </w:p>
        </w:tc>
        <w:tc>
          <w:tcPr>
            <w:tcW w:w="2880" w:type="dxa"/>
          </w:tcPr>
          <w:p w14:paraId="56CACD43" w14:textId="77777777" w:rsidR="007743D8" w:rsidRPr="004F0B03" w:rsidRDefault="007743D8" w:rsidP="00443D9A">
            <w:pPr>
              <w:rPr>
                <w:sz w:val="21"/>
                <w:szCs w:val="21"/>
                <w:highlight w:val="yellow"/>
              </w:rPr>
            </w:pPr>
            <w:r w:rsidRPr="004F0B03">
              <w:rPr>
                <w:sz w:val="21"/>
                <w:szCs w:val="21"/>
              </w:rPr>
              <w:t>UN Women</w:t>
            </w:r>
          </w:p>
        </w:tc>
      </w:tr>
      <w:tr w:rsidR="007743D8" w:rsidRPr="004F0B03" w14:paraId="21A21182" w14:textId="77777777" w:rsidTr="00443D9A">
        <w:tc>
          <w:tcPr>
            <w:tcW w:w="648" w:type="dxa"/>
            <w:shd w:val="clear" w:color="auto" w:fill="auto"/>
          </w:tcPr>
          <w:p w14:paraId="2E0F2581" w14:textId="77777777" w:rsidR="007743D8" w:rsidRPr="004F0B03" w:rsidRDefault="007743D8" w:rsidP="00443D9A">
            <w:pPr>
              <w:pStyle w:val="ListParagraph"/>
              <w:numPr>
                <w:ilvl w:val="0"/>
                <w:numId w:val="10"/>
              </w:numPr>
              <w:rPr>
                <w:b/>
                <w:sz w:val="21"/>
                <w:szCs w:val="21"/>
              </w:rPr>
            </w:pPr>
          </w:p>
        </w:tc>
        <w:tc>
          <w:tcPr>
            <w:tcW w:w="3004" w:type="dxa"/>
          </w:tcPr>
          <w:p w14:paraId="161E7EF6"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Melissa Stutsel</w:t>
            </w:r>
          </w:p>
        </w:tc>
        <w:tc>
          <w:tcPr>
            <w:tcW w:w="3116" w:type="dxa"/>
          </w:tcPr>
          <w:p w14:paraId="2AF96694" w14:textId="77777777" w:rsidR="007743D8" w:rsidRPr="004F0B03" w:rsidRDefault="007743D8" w:rsidP="00443D9A">
            <w:pPr>
              <w:ind w:right="-18"/>
              <w:rPr>
                <w:sz w:val="21"/>
                <w:szCs w:val="21"/>
              </w:rPr>
            </w:pPr>
            <w:r w:rsidRPr="004F0B03">
              <w:rPr>
                <w:sz w:val="21"/>
                <w:szCs w:val="21"/>
              </w:rPr>
              <w:t>Deputy Representative</w:t>
            </w:r>
          </w:p>
        </w:tc>
        <w:tc>
          <w:tcPr>
            <w:tcW w:w="2880" w:type="dxa"/>
          </w:tcPr>
          <w:p w14:paraId="3CE112FC" w14:textId="77777777" w:rsidR="007743D8" w:rsidRPr="004F0B03" w:rsidRDefault="007743D8" w:rsidP="00443D9A">
            <w:pPr>
              <w:rPr>
                <w:sz w:val="21"/>
                <w:szCs w:val="21"/>
                <w:highlight w:val="yellow"/>
              </w:rPr>
            </w:pPr>
            <w:r w:rsidRPr="004F0B03">
              <w:rPr>
                <w:sz w:val="21"/>
                <w:szCs w:val="21"/>
              </w:rPr>
              <w:t>UN Women</w:t>
            </w:r>
          </w:p>
        </w:tc>
      </w:tr>
      <w:tr w:rsidR="007743D8" w:rsidRPr="004F0B03" w14:paraId="690CCEF9" w14:textId="77777777" w:rsidTr="00443D9A">
        <w:tc>
          <w:tcPr>
            <w:tcW w:w="648" w:type="dxa"/>
            <w:shd w:val="clear" w:color="auto" w:fill="auto"/>
          </w:tcPr>
          <w:p w14:paraId="61867866" w14:textId="77777777" w:rsidR="007743D8" w:rsidRPr="004F0B03" w:rsidRDefault="007743D8" w:rsidP="00443D9A">
            <w:pPr>
              <w:pStyle w:val="ListParagraph"/>
              <w:numPr>
                <w:ilvl w:val="0"/>
                <w:numId w:val="10"/>
              </w:numPr>
              <w:rPr>
                <w:b/>
                <w:sz w:val="21"/>
                <w:szCs w:val="21"/>
              </w:rPr>
            </w:pPr>
          </w:p>
        </w:tc>
        <w:tc>
          <w:tcPr>
            <w:tcW w:w="3004" w:type="dxa"/>
          </w:tcPr>
          <w:p w14:paraId="7EC5C887"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Kaushal Sharma</w:t>
            </w:r>
          </w:p>
        </w:tc>
        <w:tc>
          <w:tcPr>
            <w:tcW w:w="3116" w:type="dxa"/>
          </w:tcPr>
          <w:p w14:paraId="04AADD54" w14:textId="77777777" w:rsidR="007743D8" w:rsidRPr="004F0B03" w:rsidRDefault="007743D8" w:rsidP="00443D9A">
            <w:pPr>
              <w:ind w:right="-18"/>
              <w:rPr>
                <w:sz w:val="21"/>
                <w:szCs w:val="21"/>
              </w:rPr>
            </w:pPr>
            <w:r w:rsidRPr="004F0B03">
              <w:rPr>
                <w:sz w:val="21"/>
                <w:szCs w:val="21"/>
              </w:rPr>
              <w:t>Programme Specialist (Governance &amp; Access to Justice)</w:t>
            </w:r>
          </w:p>
        </w:tc>
        <w:tc>
          <w:tcPr>
            <w:tcW w:w="2880" w:type="dxa"/>
          </w:tcPr>
          <w:p w14:paraId="29F9A3C7" w14:textId="77777777" w:rsidR="007743D8" w:rsidRPr="004F0B03" w:rsidRDefault="007743D8" w:rsidP="00443D9A">
            <w:pPr>
              <w:rPr>
                <w:sz w:val="21"/>
                <w:szCs w:val="21"/>
                <w:highlight w:val="yellow"/>
              </w:rPr>
            </w:pPr>
            <w:r w:rsidRPr="004F0B03">
              <w:rPr>
                <w:sz w:val="21"/>
                <w:szCs w:val="21"/>
              </w:rPr>
              <w:t>UN Women</w:t>
            </w:r>
          </w:p>
        </w:tc>
      </w:tr>
      <w:tr w:rsidR="007743D8" w:rsidRPr="004F0B03" w14:paraId="04BEE5A7" w14:textId="77777777" w:rsidTr="00443D9A">
        <w:tc>
          <w:tcPr>
            <w:tcW w:w="648" w:type="dxa"/>
            <w:shd w:val="clear" w:color="auto" w:fill="auto"/>
          </w:tcPr>
          <w:p w14:paraId="2B6D23D0" w14:textId="77777777" w:rsidR="007743D8" w:rsidRPr="004F0B03" w:rsidRDefault="007743D8" w:rsidP="00443D9A">
            <w:pPr>
              <w:pStyle w:val="ListParagraph"/>
              <w:numPr>
                <w:ilvl w:val="0"/>
                <w:numId w:val="10"/>
              </w:numPr>
              <w:rPr>
                <w:b/>
                <w:sz w:val="21"/>
                <w:szCs w:val="21"/>
              </w:rPr>
            </w:pPr>
          </w:p>
        </w:tc>
        <w:tc>
          <w:tcPr>
            <w:tcW w:w="3004" w:type="dxa"/>
          </w:tcPr>
          <w:p w14:paraId="1503B7FC"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Mele Maualaivao</w:t>
            </w:r>
          </w:p>
        </w:tc>
        <w:tc>
          <w:tcPr>
            <w:tcW w:w="3116" w:type="dxa"/>
          </w:tcPr>
          <w:p w14:paraId="4AB5F4B8" w14:textId="77777777" w:rsidR="007743D8" w:rsidRPr="004F0B03" w:rsidRDefault="007743D8" w:rsidP="00443D9A">
            <w:pPr>
              <w:ind w:right="-18"/>
              <w:rPr>
                <w:sz w:val="21"/>
                <w:szCs w:val="21"/>
              </w:rPr>
            </w:pPr>
            <w:r w:rsidRPr="004F0B03">
              <w:rPr>
                <w:sz w:val="21"/>
                <w:szCs w:val="21"/>
              </w:rPr>
              <w:t>Country Office Coordinator</w:t>
            </w:r>
          </w:p>
        </w:tc>
        <w:tc>
          <w:tcPr>
            <w:tcW w:w="2880" w:type="dxa"/>
          </w:tcPr>
          <w:p w14:paraId="417A1D32" w14:textId="77777777" w:rsidR="007743D8" w:rsidRPr="004F0B03" w:rsidRDefault="007743D8" w:rsidP="00443D9A">
            <w:pPr>
              <w:rPr>
                <w:sz w:val="21"/>
                <w:szCs w:val="21"/>
                <w:highlight w:val="yellow"/>
              </w:rPr>
            </w:pPr>
            <w:r w:rsidRPr="004F0B03">
              <w:rPr>
                <w:sz w:val="21"/>
                <w:szCs w:val="21"/>
              </w:rPr>
              <w:t>UN Women</w:t>
            </w:r>
          </w:p>
        </w:tc>
      </w:tr>
      <w:tr w:rsidR="007743D8" w:rsidRPr="004F0B03" w14:paraId="27C13322" w14:textId="77777777" w:rsidTr="00443D9A">
        <w:tc>
          <w:tcPr>
            <w:tcW w:w="648" w:type="dxa"/>
            <w:shd w:val="clear" w:color="auto" w:fill="auto"/>
          </w:tcPr>
          <w:p w14:paraId="2A7CED05" w14:textId="77777777" w:rsidR="007743D8" w:rsidRPr="004F0B03" w:rsidRDefault="007743D8" w:rsidP="00443D9A">
            <w:pPr>
              <w:pStyle w:val="ListParagraph"/>
              <w:numPr>
                <w:ilvl w:val="0"/>
                <w:numId w:val="10"/>
              </w:numPr>
              <w:rPr>
                <w:b/>
                <w:sz w:val="21"/>
                <w:szCs w:val="21"/>
              </w:rPr>
            </w:pPr>
          </w:p>
        </w:tc>
        <w:tc>
          <w:tcPr>
            <w:tcW w:w="3004" w:type="dxa"/>
          </w:tcPr>
          <w:p w14:paraId="159D98E2"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Alanna Mapu</w:t>
            </w:r>
          </w:p>
        </w:tc>
        <w:tc>
          <w:tcPr>
            <w:tcW w:w="3116" w:type="dxa"/>
          </w:tcPr>
          <w:p w14:paraId="59FED531" w14:textId="77777777" w:rsidR="007743D8" w:rsidRPr="004F0B03" w:rsidRDefault="007743D8" w:rsidP="00443D9A">
            <w:pPr>
              <w:ind w:right="-18"/>
              <w:rPr>
                <w:sz w:val="21"/>
                <w:szCs w:val="21"/>
              </w:rPr>
            </w:pPr>
            <w:r w:rsidRPr="004F0B03">
              <w:rPr>
                <w:sz w:val="21"/>
                <w:szCs w:val="21"/>
              </w:rPr>
              <w:t>Programme Manager</w:t>
            </w:r>
          </w:p>
        </w:tc>
        <w:tc>
          <w:tcPr>
            <w:tcW w:w="2880" w:type="dxa"/>
          </w:tcPr>
          <w:p w14:paraId="20459065" w14:textId="77777777" w:rsidR="007743D8" w:rsidRPr="004F0B03" w:rsidRDefault="007743D8" w:rsidP="00443D9A">
            <w:pPr>
              <w:rPr>
                <w:sz w:val="21"/>
                <w:szCs w:val="21"/>
                <w:highlight w:val="yellow"/>
              </w:rPr>
            </w:pPr>
            <w:r w:rsidRPr="004F0B03">
              <w:rPr>
                <w:sz w:val="21"/>
                <w:szCs w:val="21"/>
              </w:rPr>
              <w:t>WILS PMU</w:t>
            </w:r>
          </w:p>
        </w:tc>
      </w:tr>
      <w:tr w:rsidR="007743D8" w:rsidRPr="004F0B03" w14:paraId="4C8BF57F" w14:textId="77777777" w:rsidTr="00443D9A">
        <w:tc>
          <w:tcPr>
            <w:tcW w:w="648" w:type="dxa"/>
            <w:shd w:val="clear" w:color="auto" w:fill="auto"/>
          </w:tcPr>
          <w:p w14:paraId="39D35AEC" w14:textId="77777777" w:rsidR="007743D8" w:rsidRPr="004F0B03" w:rsidRDefault="007743D8" w:rsidP="00443D9A">
            <w:pPr>
              <w:pStyle w:val="ListParagraph"/>
              <w:numPr>
                <w:ilvl w:val="0"/>
                <w:numId w:val="10"/>
              </w:numPr>
              <w:rPr>
                <w:b/>
                <w:sz w:val="21"/>
                <w:szCs w:val="21"/>
              </w:rPr>
            </w:pPr>
          </w:p>
        </w:tc>
        <w:tc>
          <w:tcPr>
            <w:tcW w:w="3004" w:type="dxa"/>
          </w:tcPr>
          <w:p w14:paraId="7C53D2B8"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Pupaia Leung Wai</w:t>
            </w:r>
          </w:p>
        </w:tc>
        <w:tc>
          <w:tcPr>
            <w:tcW w:w="3116" w:type="dxa"/>
          </w:tcPr>
          <w:p w14:paraId="36C7C585" w14:textId="77777777" w:rsidR="007743D8" w:rsidRPr="004F0B03" w:rsidRDefault="007743D8" w:rsidP="00443D9A">
            <w:pPr>
              <w:ind w:right="-18"/>
              <w:rPr>
                <w:sz w:val="21"/>
                <w:szCs w:val="21"/>
              </w:rPr>
            </w:pPr>
            <w:r w:rsidRPr="004F0B03">
              <w:rPr>
                <w:sz w:val="21"/>
                <w:szCs w:val="21"/>
              </w:rPr>
              <w:t>Project Associate</w:t>
            </w:r>
          </w:p>
        </w:tc>
        <w:tc>
          <w:tcPr>
            <w:tcW w:w="2880" w:type="dxa"/>
          </w:tcPr>
          <w:p w14:paraId="28F14FB7" w14:textId="77777777" w:rsidR="007743D8" w:rsidRPr="004F0B03" w:rsidRDefault="007743D8" w:rsidP="00443D9A">
            <w:pPr>
              <w:rPr>
                <w:sz w:val="21"/>
                <w:szCs w:val="21"/>
                <w:highlight w:val="yellow"/>
              </w:rPr>
            </w:pPr>
            <w:r w:rsidRPr="004F0B03">
              <w:rPr>
                <w:sz w:val="21"/>
                <w:szCs w:val="21"/>
              </w:rPr>
              <w:t>WILS PMU</w:t>
            </w:r>
          </w:p>
        </w:tc>
      </w:tr>
      <w:tr w:rsidR="007743D8" w:rsidRPr="004F0B03" w14:paraId="6169898F" w14:textId="77777777" w:rsidTr="00443D9A">
        <w:tc>
          <w:tcPr>
            <w:tcW w:w="648" w:type="dxa"/>
            <w:shd w:val="clear" w:color="auto" w:fill="auto"/>
          </w:tcPr>
          <w:p w14:paraId="3055F70F" w14:textId="77777777" w:rsidR="007743D8" w:rsidRPr="004F0B03" w:rsidRDefault="007743D8" w:rsidP="00443D9A">
            <w:pPr>
              <w:pStyle w:val="ListParagraph"/>
              <w:numPr>
                <w:ilvl w:val="0"/>
                <w:numId w:val="10"/>
              </w:numPr>
              <w:rPr>
                <w:b/>
                <w:sz w:val="21"/>
                <w:szCs w:val="21"/>
              </w:rPr>
            </w:pPr>
          </w:p>
        </w:tc>
        <w:tc>
          <w:tcPr>
            <w:tcW w:w="3004" w:type="dxa"/>
          </w:tcPr>
          <w:p w14:paraId="6CF3BFD5"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Jordanna Mareko</w:t>
            </w:r>
          </w:p>
        </w:tc>
        <w:tc>
          <w:tcPr>
            <w:tcW w:w="3116" w:type="dxa"/>
          </w:tcPr>
          <w:p w14:paraId="5E132FDC" w14:textId="77777777" w:rsidR="007743D8" w:rsidRPr="004F0B03" w:rsidRDefault="007743D8" w:rsidP="00443D9A">
            <w:pPr>
              <w:ind w:right="-18"/>
              <w:rPr>
                <w:sz w:val="21"/>
                <w:szCs w:val="21"/>
              </w:rPr>
            </w:pPr>
            <w:r w:rsidRPr="004F0B03">
              <w:rPr>
                <w:sz w:val="21"/>
                <w:szCs w:val="21"/>
              </w:rPr>
              <w:t>Project Coordinator</w:t>
            </w:r>
          </w:p>
        </w:tc>
        <w:tc>
          <w:tcPr>
            <w:tcW w:w="2880" w:type="dxa"/>
          </w:tcPr>
          <w:p w14:paraId="211FF0E7" w14:textId="77777777" w:rsidR="007743D8" w:rsidRPr="004F0B03" w:rsidRDefault="007743D8" w:rsidP="00443D9A">
            <w:pPr>
              <w:rPr>
                <w:sz w:val="21"/>
                <w:szCs w:val="21"/>
                <w:highlight w:val="yellow"/>
              </w:rPr>
            </w:pPr>
            <w:r w:rsidRPr="004F0B03">
              <w:rPr>
                <w:sz w:val="21"/>
                <w:szCs w:val="21"/>
              </w:rPr>
              <w:t>WILS PMU</w:t>
            </w:r>
          </w:p>
        </w:tc>
      </w:tr>
      <w:tr w:rsidR="007743D8" w:rsidRPr="004F0B03" w14:paraId="723F684F" w14:textId="77777777" w:rsidTr="00443D9A">
        <w:tc>
          <w:tcPr>
            <w:tcW w:w="648" w:type="dxa"/>
            <w:shd w:val="clear" w:color="auto" w:fill="auto"/>
          </w:tcPr>
          <w:p w14:paraId="28CF2345" w14:textId="77777777" w:rsidR="007743D8" w:rsidRPr="004F0B03" w:rsidRDefault="007743D8" w:rsidP="00443D9A">
            <w:pPr>
              <w:pStyle w:val="ListParagraph"/>
              <w:numPr>
                <w:ilvl w:val="0"/>
                <w:numId w:val="10"/>
              </w:numPr>
              <w:rPr>
                <w:b/>
                <w:sz w:val="21"/>
                <w:szCs w:val="21"/>
              </w:rPr>
            </w:pPr>
          </w:p>
        </w:tc>
        <w:tc>
          <w:tcPr>
            <w:tcW w:w="3004" w:type="dxa"/>
          </w:tcPr>
          <w:p w14:paraId="2D88CC42" w14:textId="77777777" w:rsidR="007743D8" w:rsidRPr="004F0B03" w:rsidRDefault="007743D8" w:rsidP="00443D9A">
            <w:pPr>
              <w:rPr>
                <w:b/>
                <w:sz w:val="21"/>
                <w:szCs w:val="21"/>
                <w:highlight w:val="yellow"/>
              </w:rPr>
            </w:pPr>
            <w:r w:rsidRPr="004F0B03">
              <w:rPr>
                <w:rFonts w:ascii="Calibri" w:hAnsi="Calibri" w:cs="Calibri"/>
                <w:sz w:val="21"/>
                <w:szCs w:val="21"/>
                <w:lang w:val="en-AU"/>
              </w:rPr>
              <w:t>Pouliotaua Meleisea</w:t>
            </w:r>
          </w:p>
        </w:tc>
        <w:tc>
          <w:tcPr>
            <w:tcW w:w="3116" w:type="dxa"/>
          </w:tcPr>
          <w:p w14:paraId="7410D0AC" w14:textId="77777777" w:rsidR="007743D8" w:rsidRPr="004F0B03" w:rsidRDefault="007743D8" w:rsidP="00443D9A">
            <w:pPr>
              <w:ind w:right="-18"/>
              <w:rPr>
                <w:sz w:val="21"/>
                <w:szCs w:val="21"/>
              </w:rPr>
            </w:pPr>
            <w:r w:rsidRPr="004F0B03">
              <w:rPr>
                <w:sz w:val="21"/>
                <w:szCs w:val="21"/>
              </w:rPr>
              <w:t>Sui Tamaitai o Nuu</w:t>
            </w:r>
          </w:p>
        </w:tc>
        <w:tc>
          <w:tcPr>
            <w:tcW w:w="2880" w:type="dxa"/>
          </w:tcPr>
          <w:p w14:paraId="44224860" w14:textId="77777777" w:rsidR="007743D8" w:rsidRPr="004F0B03" w:rsidRDefault="007743D8" w:rsidP="00443D9A">
            <w:pPr>
              <w:rPr>
                <w:sz w:val="21"/>
                <w:szCs w:val="21"/>
              </w:rPr>
            </w:pPr>
            <w:r w:rsidRPr="004F0B03">
              <w:rPr>
                <w:sz w:val="21"/>
                <w:szCs w:val="21"/>
              </w:rPr>
              <w:t>Poutasi Village</w:t>
            </w:r>
          </w:p>
        </w:tc>
      </w:tr>
      <w:tr w:rsidR="007743D8" w:rsidRPr="004F0B03" w14:paraId="3529C257" w14:textId="77777777" w:rsidTr="00443D9A">
        <w:tc>
          <w:tcPr>
            <w:tcW w:w="648" w:type="dxa"/>
            <w:shd w:val="clear" w:color="auto" w:fill="auto"/>
          </w:tcPr>
          <w:p w14:paraId="05918BF3" w14:textId="77777777" w:rsidR="007743D8" w:rsidRPr="004F0B03" w:rsidRDefault="007743D8" w:rsidP="00443D9A">
            <w:pPr>
              <w:pStyle w:val="ListParagraph"/>
              <w:numPr>
                <w:ilvl w:val="0"/>
                <w:numId w:val="10"/>
              </w:numPr>
              <w:rPr>
                <w:b/>
                <w:sz w:val="21"/>
                <w:szCs w:val="21"/>
              </w:rPr>
            </w:pPr>
          </w:p>
        </w:tc>
        <w:tc>
          <w:tcPr>
            <w:tcW w:w="3004" w:type="dxa"/>
          </w:tcPr>
          <w:p w14:paraId="3BB29676" w14:textId="77777777" w:rsidR="007743D8" w:rsidRPr="004F0B03" w:rsidRDefault="007743D8" w:rsidP="00443D9A">
            <w:pPr>
              <w:rPr>
                <w:b/>
                <w:sz w:val="21"/>
                <w:szCs w:val="21"/>
                <w:highlight w:val="yellow"/>
              </w:rPr>
            </w:pPr>
            <w:r w:rsidRPr="004F0B03">
              <w:rPr>
                <w:rFonts w:ascii="Calibri" w:hAnsi="Calibri" w:cs="Calibri"/>
                <w:sz w:val="21"/>
                <w:szCs w:val="21"/>
                <w:lang w:val="en-AU"/>
              </w:rPr>
              <w:t>Faleata Pose</w:t>
            </w:r>
          </w:p>
        </w:tc>
        <w:tc>
          <w:tcPr>
            <w:tcW w:w="3116" w:type="dxa"/>
          </w:tcPr>
          <w:p w14:paraId="4D42F4A6"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1CB05E99" w14:textId="77777777" w:rsidR="007743D8" w:rsidRPr="004F0B03" w:rsidRDefault="007743D8" w:rsidP="00443D9A">
            <w:pPr>
              <w:rPr>
                <w:bCs/>
                <w:sz w:val="21"/>
                <w:szCs w:val="21"/>
              </w:rPr>
            </w:pPr>
            <w:r w:rsidRPr="004F0B03">
              <w:rPr>
                <w:bCs/>
                <w:sz w:val="21"/>
                <w:szCs w:val="21"/>
              </w:rPr>
              <w:t>Satapuala Village</w:t>
            </w:r>
          </w:p>
        </w:tc>
      </w:tr>
      <w:tr w:rsidR="007743D8" w:rsidRPr="004F0B03" w14:paraId="0D3FCACA" w14:textId="77777777" w:rsidTr="00443D9A">
        <w:tc>
          <w:tcPr>
            <w:tcW w:w="648" w:type="dxa"/>
            <w:shd w:val="clear" w:color="auto" w:fill="auto"/>
          </w:tcPr>
          <w:p w14:paraId="1E114445" w14:textId="77777777" w:rsidR="007743D8" w:rsidRPr="004F0B03" w:rsidRDefault="007743D8" w:rsidP="00443D9A">
            <w:pPr>
              <w:pStyle w:val="ListParagraph"/>
              <w:numPr>
                <w:ilvl w:val="0"/>
                <w:numId w:val="10"/>
              </w:numPr>
              <w:rPr>
                <w:b/>
                <w:sz w:val="21"/>
                <w:szCs w:val="21"/>
              </w:rPr>
            </w:pPr>
          </w:p>
        </w:tc>
        <w:tc>
          <w:tcPr>
            <w:tcW w:w="3004" w:type="dxa"/>
          </w:tcPr>
          <w:p w14:paraId="1774DB8B" w14:textId="77777777" w:rsidR="007743D8" w:rsidRPr="004F0B03" w:rsidRDefault="007743D8" w:rsidP="00443D9A">
            <w:pPr>
              <w:rPr>
                <w:b/>
                <w:sz w:val="21"/>
                <w:szCs w:val="21"/>
                <w:highlight w:val="yellow"/>
              </w:rPr>
            </w:pPr>
            <w:r w:rsidRPr="004F0B03">
              <w:rPr>
                <w:rFonts w:ascii="Calibri" w:hAnsi="Calibri" w:cs="Calibri"/>
                <w:sz w:val="21"/>
                <w:szCs w:val="21"/>
                <w:lang w:val="en-AU"/>
              </w:rPr>
              <w:t>Atoa Iupeli</w:t>
            </w:r>
          </w:p>
        </w:tc>
        <w:tc>
          <w:tcPr>
            <w:tcW w:w="3116" w:type="dxa"/>
          </w:tcPr>
          <w:p w14:paraId="79171A1E"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0651DAB3" w14:textId="77777777" w:rsidR="007743D8" w:rsidRPr="004F0B03" w:rsidRDefault="007743D8" w:rsidP="00443D9A">
            <w:pPr>
              <w:rPr>
                <w:bCs/>
                <w:sz w:val="21"/>
                <w:szCs w:val="21"/>
              </w:rPr>
            </w:pPr>
            <w:r w:rsidRPr="004F0B03">
              <w:rPr>
                <w:bCs/>
                <w:sz w:val="21"/>
                <w:szCs w:val="21"/>
              </w:rPr>
              <w:t>Nofoalii Village</w:t>
            </w:r>
          </w:p>
        </w:tc>
      </w:tr>
      <w:tr w:rsidR="007743D8" w:rsidRPr="004F0B03" w14:paraId="16FE459B" w14:textId="77777777" w:rsidTr="00443D9A">
        <w:tc>
          <w:tcPr>
            <w:tcW w:w="648" w:type="dxa"/>
            <w:shd w:val="clear" w:color="auto" w:fill="auto"/>
          </w:tcPr>
          <w:p w14:paraId="63535EFA" w14:textId="77777777" w:rsidR="007743D8" w:rsidRPr="004F0B03" w:rsidRDefault="007743D8" w:rsidP="00443D9A">
            <w:pPr>
              <w:pStyle w:val="ListParagraph"/>
              <w:numPr>
                <w:ilvl w:val="0"/>
                <w:numId w:val="10"/>
              </w:numPr>
              <w:rPr>
                <w:b/>
                <w:sz w:val="21"/>
                <w:szCs w:val="21"/>
              </w:rPr>
            </w:pPr>
          </w:p>
        </w:tc>
        <w:tc>
          <w:tcPr>
            <w:tcW w:w="3004" w:type="dxa"/>
          </w:tcPr>
          <w:p w14:paraId="106F947C" w14:textId="77777777" w:rsidR="007743D8" w:rsidRPr="004F0B03" w:rsidRDefault="007743D8" w:rsidP="00443D9A">
            <w:pPr>
              <w:rPr>
                <w:b/>
                <w:sz w:val="21"/>
                <w:szCs w:val="21"/>
                <w:highlight w:val="yellow"/>
              </w:rPr>
            </w:pPr>
            <w:r w:rsidRPr="004F0B03">
              <w:rPr>
                <w:rFonts w:ascii="Calibri" w:hAnsi="Calibri" w:cs="Calibri"/>
                <w:sz w:val="21"/>
                <w:szCs w:val="21"/>
                <w:lang w:val="en-AU"/>
              </w:rPr>
              <w:t>Rainbowmeri.Asiata</w:t>
            </w:r>
          </w:p>
        </w:tc>
        <w:tc>
          <w:tcPr>
            <w:tcW w:w="3116" w:type="dxa"/>
          </w:tcPr>
          <w:p w14:paraId="23A00F99"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4E831D0C" w14:textId="77777777" w:rsidR="007743D8" w:rsidRPr="004F0B03" w:rsidRDefault="007743D8" w:rsidP="00443D9A">
            <w:pPr>
              <w:rPr>
                <w:bCs/>
                <w:sz w:val="21"/>
                <w:szCs w:val="21"/>
              </w:rPr>
            </w:pPr>
            <w:r w:rsidRPr="004F0B03">
              <w:rPr>
                <w:bCs/>
                <w:sz w:val="21"/>
                <w:szCs w:val="21"/>
              </w:rPr>
              <w:t>Alamagoto Village</w:t>
            </w:r>
          </w:p>
        </w:tc>
      </w:tr>
      <w:tr w:rsidR="007743D8" w:rsidRPr="004F0B03" w14:paraId="6871403F" w14:textId="77777777" w:rsidTr="00443D9A">
        <w:tc>
          <w:tcPr>
            <w:tcW w:w="648" w:type="dxa"/>
            <w:shd w:val="clear" w:color="auto" w:fill="auto"/>
          </w:tcPr>
          <w:p w14:paraId="33C10288" w14:textId="77777777" w:rsidR="007743D8" w:rsidRPr="004F0B03" w:rsidRDefault="007743D8" w:rsidP="00443D9A">
            <w:pPr>
              <w:pStyle w:val="ListParagraph"/>
              <w:numPr>
                <w:ilvl w:val="0"/>
                <w:numId w:val="10"/>
              </w:numPr>
              <w:rPr>
                <w:b/>
                <w:sz w:val="21"/>
                <w:szCs w:val="21"/>
              </w:rPr>
            </w:pPr>
          </w:p>
        </w:tc>
        <w:tc>
          <w:tcPr>
            <w:tcW w:w="3004" w:type="dxa"/>
          </w:tcPr>
          <w:p w14:paraId="0E8AF03A" w14:textId="77777777" w:rsidR="007743D8" w:rsidRPr="004F0B03" w:rsidRDefault="007743D8" w:rsidP="00443D9A">
            <w:pPr>
              <w:rPr>
                <w:b/>
                <w:sz w:val="21"/>
                <w:szCs w:val="21"/>
                <w:highlight w:val="yellow"/>
              </w:rPr>
            </w:pPr>
            <w:r w:rsidRPr="004F0B03">
              <w:rPr>
                <w:rFonts w:ascii="Calibri" w:hAnsi="Calibri" w:cs="Calibri"/>
                <w:sz w:val="21"/>
                <w:szCs w:val="21"/>
                <w:lang w:val="en-AU"/>
              </w:rPr>
              <w:t>Simelei L</w:t>
            </w:r>
          </w:p>
        </w:tc>
        <w:tc>
          <w:tcPr>
            <w:tcW w:w="3116" w:type="dxa"/>
          </w:tcPr>
          <w:p w14:paraId="032EAC3A"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3091E7AA" w14:textId="77777777" w:rsidR="007743D8" w:rsidRPr="004F0B03" w:rsidRDefault="007743D8" w:rsidP="00443D9A">
            <w:pPr>
              <w:rPr>
                <w:bCs/>
                <w:sz w:val="21"/>
                <w:szCs w:val="21"/>
              </w:rPr>
            </w:pPr>
            <w:r w:rsidRPr="004F0B03">
              <w:rPr>
                <w:bCs/>
                <w:sz w:val="21"/>
                <w:szCs w:val="21"/>
              </w:rPr>
              <w:t>Alamagoto Village</w:t>
            </w:r>
          </w:p>
        </w:tc>
      </w:tr>
      <w:tr w:rsidR="007743D8" w:rsidRPr="004F0B03" w14:paraId="48D54ADF" w14:textId="77777777" w:rsidTr="00443D9A">
        <w:tc>
          <w:tcPr>
            <w:tcW w:w="648" w:type="dxa"/>
            <w:shd w:val="clear" w:color="auto" w:fill="auto"/>
          </w:tcPr>
          <w:p w14:paraId="5BBA9969" w14:textId="77777777" w:rsidR="007743D8" w:rsidRPr="004F0B03" w:rsidRDefault="007743D8" w:rsidP="00443D9A">
            <w:pPr>
              <w:pStyle w:val="ListParagraph"/>
              <w:numPr>
                <w:ilvl w:val="0"/>
                <w:numId w:val="10"/>
              </w:numPr>
              <w:rPr>
                <w:b/>
                <w:sz w:val="21"/>
                <w:szCs w:val="21"/>
              </w:rPr>
            </w:pPr>
          </w:p>
        </w:tc>
        <w:tc>
          <w:tcPr>
            <w:tcW w:w="3004" w:type="dxa"/>
          </w:tcPr>
          <w:p w14:paraId="209C39E6" w14:textId="77777777" w:rsidR="007743D8" w:rsidRPr="004F0B03" w:rsidRDefault="007743D8" w:rsidP="00443D9A">
            <w:pPr>
              <w:rPr>
                <w:b/>
                <w:sz w:val="21"/>
                <w:szCs w:val="21"/>
                <w:highlight w:val="yellow"/>
              </w:rPr>
            </w:pPr>
            <w:r w:rsidRPr="004F0B03">
              <w:rPr>
                <w:rFonts w:ascii="Calibri" w:hAnsi="Calibri" w:cs="Calibri"/>
                <w:sz w:val="21"/>
                <w:szCs w:val="21"/>
                <w:lang w:val="en-AU"/>
              </w:rPr>
              <w:t>Salafa Tuuga</w:t>
            </w:r>
          </w:p>
        </w:tc>
        <w:tc>
          <w:tcPr>
            <w:tcW w:w="3116" w:type="dxa"/>
          </w:tcPr>
          <w:p w14:paraId="2465DD7C"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72EEA8F9" w14:textId="77777777" w:rsidR="007743D8" w:rsidRPr="004F0B03" w:rsidRDefault="007743D8" w:rsidP="00443D9A">
            <w:pPr>
              <w:rPr>
                <w:bCs/>
                <w:sz w:val="21"/>
                <w:szCs w:val="21"/>
              </w:rPr>
            </w:pPr>
            <w:r w:rsidRPr="004F0B03">
              <w:rPr>
                <w:bCs/>
                <w:sz w:val="21"/>
                <w:szCs w:val="21"/>
              </w:rPr>
              <w:t>Satapuala Village</w:t>
            </w:r>
          </w:p>
        </w:tc>
      </w:tr>
      <w:tr w:rsidR="007743D8" w:rsidRPr="004F0B03" w14:paraId="20F9E60C" w14:textId="77777777" w:rsidTr="00443D9A">
        <w:tc>
          <w:tcPr>
            <w:tcW w:w="648" w:type="dxa"/>
            <w:shd w:val="clear" w:color="auto" w:fill="auto"/>
          </w:tcPr>
          <w:p w14:paraId="39A634F0" w14:textId="77777777" w:rsidR="007743D8" w:rsidRPr="004F0B03" w:rsidRDefault="007743D8" w:rsidP="00443D9A">
            <w:pPr>
              <w:pStyle w:val="ListParagraph"/>
              <w:numPr>
                <w:ilvl w:val="0"/>
                <w:numId w:val="10"/>
              </w:numPr>
              <w:rPr>
                <w:b/>
                <w:sz w:val="21"/>
                <w:szCs w:val="21"/>
              </w:rPr>
            </w:pPr>
          </w:p>
        </w:tc>
        <w:tc>
          <w:tcPr>
            <w:tcW w:w="3004" w:type="dxa"/>
          </w:tcPr>
          <w:p w14:paraId="3849B28E" w14:textId="77777777" w:rsidR="007743D8" w:rsidRPr="004F0B03" w:rsidRDefault="007743D8" w:rsidP="00443D9A">
            <w:pPr>
              <w:rPr>
                <w:b/>
                <w:sz w:val="21"/>
                <w:szCs w:val="21"/>
                <w:highlight w:val="yellow"/>
              </w:rPr>
            </w:pPr>
            <w:r w:rsidRPr="004F0B03">
              <w:rPr>
                <w:rFonts w:ascii="Calibri" w:hAnsi="Calibri" w:cs="Calibri"/>
                <w:sz w:val="21"/>
                <w:szCs w:val="21"/>
                <w:lang w:val="en-AU"/>
              </w:rPr>
              <w:t>Henifa Bryce</w:t>
            </w:r>
          </w:p>
        </w:tc>
        <w:tc>
          <w:tcPr>
            <w:tcW w:w="3116" w:type="dxa"/>
          </w:tcPr>
          <w:p w14:paraId="7E53C37B" w14:textId="77777777" w:rsidR="007743D8" w:rsidRPr="004F0B03" w:rsidRDefault="007743D8" w:rsidP="00443D9A">
            <w:pPr>
              <w:ind w:right="-18"/>
              <w:rPr>
                <w:bCs/>
                <w:sz w:val="21"/>
                <w:szCs w:val="21"/>
              </w:rPr>
            </w:pPr>
            <w:r w:rsidRPr="004F0B03">
              <w:rPr>
                <w:bCs/>
                <w:sz w:val="21"/>
                <w:szCs w:val="21"/>
              </w:rPr>
              <w:t>WILS Participant</w:t>
            </w:r>
          </w:p>
        </w:tc>
        <w:tc>
          <w:tcPr>
            <w:tcW w:w="2880" w:type="dxa"/>
          </w:tcPr>
          <w:p w14:paraId="6E7F33FA" w14:textId="77777777" w:rsidR="007743D8" w:rsidRPr="004F0B03" w:rsidRDefault="007743D8" w:rsidP="00443D9A">
            <w:pPr>
              <w:rPr>
                <w:bCs/>
                <w:sz w:val="21"/>
                <w:szCs w:val="21"/>
              </w:rPr>
            </w:pPr>
            <w:r w:rsidRPr="004F0B03">
              <w:rPr>
                <w:bCs/>
                <w:sz w:val="21"/>
                <w:szCs w:val="21"/>
              </w:rPr>
              <w:t>Siumu Village</w:t>
            </w:r>
          </w:p>
        </w:tc>
      </w:tr>
      <w:tr w:rsidR="007743D8" w:rsidRPr="004F0B03" w14:paraId="3039BDDE" w14:textId="77777777" w:rsidTr="00443D9A">
        <w:tc>
          <w:tcPr>
            <w:tcW w:w="648" w:type="dxa"/>
            <w:shd w:val="clear" w:color="auto" w:fill="auto"/>
          </w:tcPr>
          <w:p w14:paraId="2DFB2750" w14:textId="77777777" w:rsidR="007743D8" w:rsidRPr="004F0B03" w:rsidRDefault="007743D8" w:rsidP="00443D9A">
            <w:pPr>
              <w:pStyle w:val="ListParagraph"/>
              <w:numPr>
                <w:ilvl w:val="0"/>
                <w:numId w:val="10"/>
              </w:numPr>
              <w:rPr>
                <w:b/>
                <w:sz w:val="21"/>
                <w:szCs w:val="21"/>
              </w:rPr>
            </w:pPr>
          </w:p>
        </w:tc>
        <w:tc>
          <w:tcPr>
            <w:tcW w:w="3004" w:type="dxa"/>
          </w:tcPr>
          <w:p w14:paraId="171FF072" w14:textId="77777777" w:rsidR="007743D8" w:rsidRPr="004F0B03" w:rsidRDefault="007743D8" w:rsidP="00443D9A">
            <w:pPr>
              <w:rPr>
                <w:b/>
                <w:sz w:val="21"/>
                <w:szCs w:val="21"/>
                <w:highlight w:val="yellow"/>
              </w:rPr>
            </w:pPr>
            <w:r w:rsidRPr="004F0B03">
              <w:rPr>
                <w:rFonts w:ascii="Calibri" w:hAnsi="Calibri" w:cs="Calibri"/>
                <w:sz w:val="21"/>
                <w:szCs w:val="21"/>
                <w:lang w:val="en-AU"/>
              </w:rPr>
              <w:t>Ula A Fereti</w:t>
            </w:r>
          </w:p>
        </w:tc>
        <w:tc>
          <w:tcPr>
            <w:tcW w:w="3116" w:type="dxa"/>
          </w:tcPr>
          <w:p w14:paraId="3F580AB9"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2FA035B9" w14:textId="77777777" w:rsidR="007743D8" w:rsidRPr="004F0B03" w:rsidRDefault="007743D8" w:rsidP="00443D9A">
            <w:pPr>
              <w:rPr>
                <w:bCs/>
                <w:sz w:val="21"/>
                <w:szCs w:val="21"/>
              </w:rPr>
            </w:pPr>
            <w:r w:rsidRPr="004F0B03">
              <w:rPr>
                <w:bCs/>
                <w:sz w:val="21"/>
                <w:szCs w:val="21"/>
              </w:rPr>
              <w:t>Saoluafata Village</w:t>
            </w:r>
          </w:p>
        </w:tc>
      </w:tr>
      <w:tr w:rsidR="007743D8" w:rsidRPr="004F0B03" w14:paraId="7088B7E1" w14:textId="77777777" w:rsidTr="00443D9A">
        <w:tc>
          <w:tcPr>
            <w:tcW w:w="648" w:type="dxa"/>
            <w:shd w:val="clear" w:color="auto" w:fill="auto"/>
          </w:tcPr>
          <w:p w14:paraId="3235C850" w14:textId="77777777" w:rsidR="007743D8" w:rsidRPr="004F0B03" w:rsidRDefault="007743D8" w:rsidP="00443D9A">
            <w:pPr>
              <w:pStyle w:val="ListParagraph"/>
              <w:numPr>
                <w:ilvl w:val="0"/>
                <w:numId w:val="10"/>
              </w:numPr>
              <w:rPr>
                <w:b/>
                <w:sz w:val="21"/>
                <w:szCs w:val="21"/>
              </w:rPr>
            </w:pPr>
          </w:p>
        </w:tc>
        <w:tc>
          <w:tcPr>
            <w:tcW w:w="3004" w:type="dxa"/>
          </w:tcPr>
          <w:p w14:paraId="545276A9" w14:textId="77777777" w:rsidR="007743D8" w:rsidRPr="004F0B03" w:rsidRDefault="007743D8" w:rsidP="00443D9A">
            <w:pPr>
              <w:rPr>
                <w:b/>
                <w:sz w:val="21"/>
                <w:szCs w:val="21"/>
                <w:highlight w:val="yellow"/>
              </w:rPr>
            </w:pPr>
            <w:r w:rsidRPr="004F0B03">
              <w:rPr>
                <w:rFonts w:ascii="Calibri" w:hAnsi="Calibri" w:cs="Calibri"/>
                <w:sz w:val="21"/>
                <w:szCs w:val="21"/>
                <w:lang w:val="en-AU"/>
              </w:rPr>
              <w:t>Fotuna Sauafea</w:t>
            </w:r>
          </w:p>
        </w:tc>
        <w:tc>
          <w:tcPr>
            <w:tcW w:w="3116" w:type="dxa"/>
          </w:tcPr>
          <w:p w14:paraId="7A9F03D0"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41623B46" w14:textId="77777777" w:rsidR="007743D8" w:rsidRPr="004F0B03" w:rsidRDefault="007743D8" w:rsidP="00443D9A">
            <w:pPr>
              <w:rPr>
                <w:bCs/>
                <w:sz w:val="21"/>
                <w:szCs w:val="21"/>
              </w:rPr>
            </w:pPr>
            <w:r w:rsidRPr="004F0B03">
              <w:rPr>
                <w:bCs/>
                <w:sz w:val="21"/>
                <w:szCs w:val="21"/>
              </w:rPr>
              <w:t>Saoluafata Village</w:t>
            </w:r>
          </w:p>
        </w:tc>
      </w:tr>
      <w:tr w:rsidR="007743D8" w:rsidRPr="004F0B03" w14:paraId="7F62A140" w14:textId="77777777" w:rsidTr="00443D9A">
        <w:tc>
          <w:tcPr>
            <w:tcW w:w="648" w:type="dxa"/>
            <w:shd w:val="clear" w:color="auto" w:fill="auto"/>
          </w:tcPr>
          <w:p w14:paraId="48032F92" w14:textId="77777777" w:rsidR="007743D8" w:rsidRPr="004F0B03" w:rsidRDefault="007743D8" w:rsidP="00443D9A">
            <w:pPr>
              <w:pStyle w:val="ListParagraph"/>
              <w:numPr>
                <w:ilvl w:val="0"/>
                <w:numId w:val="10"/>
              </w:numPr>
              <w:rPr>
                <w:b/>
                <w:sz w:val="21"/>
                <w:szCs w:val="21"/>
              </w:rPr>
            </w:pPr>
          </w:p>
        </w:tc>
        <w:tc>
          <w:tcPr>
            <w:tcW w:w="3004" w:type="dxa"/>
          </w:tcPr>
          <w:p w14:paraId="3D44BF31" w14:textId="77777777" w:rsidR="007743D8" w:rsidRPr="004F0B03" w:rsidRDefault="007743D8" w:rsidP="00443D9A">
            <w:pPr>
              <w:rPr>
                <w:b/>
                <w:sz w:val="21"/>
                <w:szCs w:val="21"/>
                <w:highlight w:val="yellow"/>
              </w:rPr>
            </w:pPr>
            <w:r w:rsidRPr="004F0B03">
              <w:rPr>
                <w:rFonts w:ascii="Calibri" w:hAnsi="Calibri" w:cs="Calibri"/>
                <w:sz w:val="21"/>
                <w:szCs w:val="21"/>
                <w:lang w:val="en-AU"/>
              </w:rPr>
              <w:t>Leatumalama Fuamau</w:t>
            </w:r>
          </w:p>
        </w:tc>
        <w:tc>
          <w:tcPr>
            <w:tcW w:w="3116" w:type="dxa"/>
          </w:tcPr>
          <w:p w14:paraId="11679BC3"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4ECF3CF7" w14:textId="77777777" w:rsidR="007743D8" w:rsidRPr="004F0B03" w:rsidRDefault="007743D8" w:rsidP="00443D9A">
            <w:pPr>
              <w:rPr>
                <w:bCs/>
                <w:sz w:val="21"/>
                <w:szCs w:val="21"/>
              </w:rPr>
            </w:pPr>
            <w:r w:rsidRPr="004F0B03">
              <w:rPr>
                <w:bCs/>
                <w:sz w:val="21"/>
                <w:szCs w:val="21"/>
              </w:rPr>
              <w:t>Saoluafata Village</w:t>
            </w:r>
          </w:p>
        </w:tc>
      </w:tr>
      <w:tr w:rsidR="007743D8" w:rsidRPr="004F0B03" w14:paraId="326B76C2" w14:textId="77777777" w:rsidTr="00443D9A">
        <w:tc>
          <w:tcPr>
            <w:tcW w:w="648" w:type="dxa"/>
            <w:shd w:val="clear" w:color="auto" w:fill="auto"/>
          </w:tcPr>
          <w:p w14:paraId="05D10612" w14:textId="77777777" w:rsidR="007743D8" w:rsidRPr="004F0B03" w:rsidRDefault="007743D8" w:rsidP="00443D9A">
            <w:pPr>
              <w:pStyle w:val="ListParagraph"/>
              <w:numPr>
                <w:ilvl w:val="0"/>
                <w:numId w:val="10"/>
              </w:numPr>
              <w:rPr>
                <w:b/>
                <w:sz w:val="21"/>
                <w:szCs w:val="21"/>
              </w:rPr>
            </w:pPr>
          </w:p>
        </w:tc>
        <w:tc>
          <w:tcPr>
            <w:tcW w:w="3004" w:type="dxa"/>
          </w:tcPr>
          <w:p w14:paraId="3EE290B8" w14:textId="77777777" w:rsidR="007743D8" w:rsidRPr="004F0B03" w:rsidRDefault="007743D8" w:rsidP="00443D9A">
            <w:pPr>
              <w:rPr>
                <w:b/>
                <w:sz w:val="21"/>
                <w:szCs w:val="21"/>
                <w:highlight w:val="yellow"/>
              </w:rPr>
            </w:pPr>
            <w:r w:rsidRPr="004F0B03">
              <w:rPr>
                <w:rFonts w:ascii="Calibri" w:hAnsi="Calibri" w:cs="Calibri"/>
                <w:sz w:val="21"/>
                <w:szCs w:val="21"/>
                <w:lang w:val="en-AU"/>
              </w:rPr>
              <w:t>Ruta Talataina</w:t>
            </w:r>
          </w:p>
        </w:tc>
        <w:tc>
          <w:tcPr>
            <w:tcW w:w="3116" w:type="dxa"/>
          </w:tcPr>
          <w:p w14:paraId="14D6B4D1"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0BE384D4" w14:textId="77777777" w:rsidR="007743D8" w:rsidRPr="004F0B03" w:rsidRDefault="007743D8" w:rsidP="00443D9A">
            <w:pPr>
              <w:rPr>
                <w:bCs/>
                <w:sz w:val="21"/>
                <w:szCs w:val="21"/>
              </w:rPr>
            </w:pPr>
            <w:r w:rsidRPr="004F0B03">
              <w:rPr>
                <w:bCs/>
                <w:sz w:val="21"/>
                <w:szCs w:val="21"/>
              </w:rPr>
              <w:t>Saoluafata Village</w:t>
            </w:r>
          </w:p>
        </w:tc>
      </w:tr>
      <w:tr w:rsidR="007743D8" w:rsidRPr="004F0B03" w14:paraId="68D9BBD5" w14:textId="77777777" w:rsidTr="00443D9A">
        <w:tc>
          <w:tcPr>
            <w:tcW w:w="648" w:type="dxa"/>
            <w:shd w:val="clear" w:color="auto" w:fill="auto"/>
          </w:tcPr>
          <w:p w14:paraId="5FB7BDBA" w14:textId="77777777" w:rsidR="007743D8" w:rsidRPr="004F0B03" w:rsidRDefault="007743D8" w:rsidP="00443D9A">
            <w:pPr>
              <w:pStyle w:val="ListParagraph"/>
              <w:numPr>
                <w:ilvl w:val="0"/>
                <w:numId w:val="10"/>
              </w:numPr>
              <w:rPr>
                <w:b/>
                <w:sz w:val="21"/>
                <w:szCs w:val="21"/>
              </w:rPr>
            </w:pPr>
          </w:p>
        </w:tc>
        <w:tc>
          <w:tcPr>
            <w:tcW w:w="3004" w:type="dxa"/>
          </w:tcPr>
          <w:p w14:paraId="26F66CD4" w14:textId="77777777" w:rsidR="007743D8" w:rsidRPr="004F0B03" w:rsidRDefault="007743D8" w:rsidP="00443D9A">
            <w:pPr>
              <w:rPr>
                <w:b/>
                <w:sz w:val="21"/>
                <w:szCs w:val="21"/>
                <w:highlight w:val="yellow"/>
              </w:rPr>
            </w:pPr>
            <w:r w:rsidRPr="004F0B03">
              <w:rPr>
                <w:rFonts w:ascii="Calibri" w:hAnsi="Calibri" w:cs="Calibri"/>
                <w:sz w:val="21"/>
                <w:szCs w:val="21"/>
                <w:lang w:val="en-AU"/>
              </w:rPr>
              <w:t>Gafa Pati</w:t>
            </w:r>
          </w:p>
        </w:tc>
        <w:tc>
          <w:tcPr>
            <w:tcW w:w="3116" w:type="dxa"/>
          </w:tcPr>
          <w:p w14:paraId="56B9B5D7"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2D81D51E" w14:textId="77777777" w:rsidR="007743D8" w:rsidRPr="004F0B03" w:rsidRDefault="007743D8" w:rsidP="00443D9A">
            <w:pPr>
              <w:rPr>
                <w:bCs/>
                <w:sz w:val="21"/>
                <w:szCs w:val="21"/>
              </w:rPr>
            </w:pPr>
            <w:r w:rsidRPr="004F0B03">
              <w:rPr>
                <w:bCs/>
                <w:sz w:val="21"/>
                <w:szCs w:val="21"/>
              </w:rPr>
              <w:t>Siumu Village</w:t>
            </w:r>
          </w:p>
        </w:tc>
      </w:tr>
      <w:tr w:rsidR="007743D8" w:rsidRPr="004F0B03" w14:paraId="79F9065B" w14:textId="77777777" w:rsidTr="00443D9A">
        <w:tc>
          <w:tcPr>
            <w:tcW w:w="648" w:type="dxa"/>
            <w:shd w:val="clear" w:color="auto" w:fill="auto"/>
          </w:tcPr>
          <w:p w14:paraId="0407D5B7" w14:textId="77777777" w:rsidR="007743D8" w:rsidRPr="004F0B03" w:rsidRDefault="007743D8" w:rsidP="00443D9A">
            <w:pPr>
              <w:pStyle w:val="ListParagraph"/>
              <w:numPr>
                <w:ilvl w:val="0"/>
                <w:numId w:val="10"/>
              </w:numPr>
              <w:rPr>
                <w:b/>
                <w:sz w:val="21"/>
                <w:szCs w:val="21"/>
              </w:rPr>
            </w:pPr>
          </w:p>
        </w:tc>
        <w:tc>
          <w:tcPr>
            <w:tcW w:w="3004" w:type="dxa"/>
          </w:tcPr>
          <w:p w14:paraId="3B9E8035" w14:textId="77777777" w:rsidR="007743D8" w:rsidRPr="004F0B03" w:rsidRDefault="007743D8" w:rsidP="00443D9A">
            <w:pPr>
              <w:rPr>
                <w:b/>
                <w:sz w:val="21"/>
                <w:szCs w:val="21"/>
                <w:highlight w:val="yellow"/>
              </w:rPr>
            </w:pPr>
            <w:r w:rsidRPr="004F0B03">
              <w:rPr>
                <w:rFonts w:ascii="Calibri" w:hAnsi="Calibri" w:cs="Calibri"/>
                <w:sz w:val="21"/>
                <w:szCs w:val="21"/>
                <w:lang w:val="en-AU"/>
              </w:rPr>
              <w:t>Tolutasi Faasaulala</w:t>
            </w:r>
          </w:p>
        </w:tc>
        <w:tc>
          <w:tcPr>
            <w:tcW w:w="3116" w:type="dxa"/>
          </w:tcPr>
          <w:p w14:paraId="4AA949F8"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5B878B54" w14:textId="77777777" w:rsidR="007743D8" w:rsidRPr="004F0B03" w:rsidRDefault="007743D8" w:rsidP="00443D9A">
            <w:pPr>
              <w:rPr>
                <w:bCs/>
                <w:sz w:val="21"/>
                <w:szCs w:val="21"/>
              </w:rPr>
            </w:pPr>
            <w:r w:rsidRPr="004F0B03">
              <w:rPr>
                <w:bCs/>
                <w:sz w:val="21"/>
                <w:szCs w:val="21"/>
              </w:rPr>
              <w:t>Maninoa Village</w:t>
            </w:r>
          </w:p>
        </w:tc>
      </w:tr>
      <w:tr w:rsidR="007743D8" w:rsidRPr="004F0B03" w14:paraId="3960ECBB" w14:textId="77777777" w:rsidTr="00443D9A">
        <w:tc>
          <w:tcPr>
            <w:tcW w:w="648" w:type="dxa"/>
            <w:shd w:val="clear" w:color="auto" w:fill="auto"/>
          </w:tcPr>
          <w:p w14:paraId="6175C007" w14:textId="77777777" w:rsidR="007743D8" w:rsidRPr="004F0B03" w:rsidRDefault="007743D8" w:rsidP="00443D9A">
            <w:pPr>
              <w:pStyle w:val="ListParagraph"/>
              <w:numPr>
                <w:ilvl w:val="0"/>
                <w:numId w:val="10"/>
              </w:numPr>
              <w:rPr>
                <w:b/>
                <w:sz w:val="21"/>
                <w:szCs w:val="21"/>
              </w:rPr>
            </w:pPr>
          </w:p>
        </w:tc>
        <w:tc>
          <w:tcPr>
            <w:tcW w:w="3004" w:type="dxa"/>
          </w:tcPr>
          <w:p w14:paraId="7D54A6D4" w14:textId="77777777" w:rsidR="007743D8" w:rsidRPr="004F0B03" w:rsidRDefault="007743D8" w:rsidP="00443D9A">
            <w:pPr>
              <w:rPr>
                <w:b/>
                <w:sz w:val="21"/>
                <w:szCs w:val="21"/>
                <w:highlight w:val="yellow"/>
              </w:rPr>
            </w:pPr>
            <w:r w:rsidRPr="004F0B03">
              <w:rPr>
                <w:rFonts w:ascii="Calibri" w:hAnsi="Calibri" w:cs="Calibri"/>
                <w:sz w:val="21"/>
                <w:szCs w:val="21"/>
                <w:lang w:val="en-AU"/>
              </w:rPr>
              <w:t>Sulieti</w:t>
            </w:r>
          </w:p>
        </w:tc>
        <w:tc>
          <w:tcPr>
            <w:tcW w:w="3116" w:type="dxa"/>
          </w:tcPr>
          <w:p w14:paraId="33910E80"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5EE60529" w14:textId="77777777" w:rsidR="007743D8" w:rsidRPr="004F0B03" w:rsidRDefault="007743D8" w:rsidP="00443D9A">
            <w:pPr>
              <w:rPr>
                <w:bCs/>
                <w:sz w:val="21"/>
                <w:szCs w:val="21"/>
              </w:rPr>
            </w:pPr>
            <w:r w:rsidRPr="004F0B03">
              <w:rPr>
                <w:bCs/>
                <w:sz w:val="21"/>
                <w:szCs w:val="21"/>
              </w:rPr>
              <w:t>Leulumoega Village</w:t>
            </w:r>
          </w:p>
        </w:tc>
      </w:tr>
      <w:tr w:rsidR="007743D8" w:rsidRPr="004F0B03" w14:paraId="74E97AD7" w14:textId="77777777" w:rsidTr="00443D9A">
        <w:tc>
          <w:tcPr>
            <w:tcW w:w="648" w:type="dxa"/>
            <w:shd w:val="clear" w:color="auto" w:fill="auto"/>
          </w:tcPr>
          <w:p w14:paraId="56669EEB" w14:textId="77777777" w:rsidR="007743D8" w:rsidRPr="004F0B03" w:rsidRDefault="007743D8" w:rsidP="00443D9A">
            <w:pPr>
              <w:pStyle w:val="ListParagraph"/>
              <w:numPr>
                <w:ilvl w:val="0"/>
                <w:numId w:val="10"/>
              </w:numPr>
              <w:rPr>
                <w:b/>
                <w:sz w:val="21"/>
                <w:szCs w:val="21"/>
              </w:rPr>
            </w:pPr>
          </w:p>
        </w:tc>
        <w:tc>
          <w:tcPr>
            <w:tcW w:w="3004" w:type="dxa"/>
          </w:tcPr>
          <w:p w14:paraId="39EB872C" w14:textId="77777777" w:rsidR="007743D8" w:rsidRPr="004F0B03" w:rsidRDefault="007743D8" w:rsidP="00443D9A">
            <w:pPr>
              <w:rPr>
                <w:b/>
                <w:sz w:val="21"/>
                <w:szCs w:val="21"/>
                <w:highlight w:val="yellow"/>
              </w:rPr>
            </w:pPr>
            <w:r w:rsidRPr="004F0B03">
              <w:rPr>
                <w:rFonts w:ascii="Calibri" w:hAnsi="Calibri" w:cs="Calibri"/>
                <w:sz w:val="21"/>
                <w:szCs w:val="21"/>
                <w:lang w:val="en-AU"/>
              </w:rPr>
              <w:t>Silaulii Leo</w:t>
            </w:r>
          </w:p>
        </w:tc>
        <w:tc>
          <w:tcPr>
            <w:tcW w:w="3116" w:type="dxa"/>
          </w:tcPr>
          <w:p w14:paraId="1BAD68BF"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66981EFB" w14:textId="77777777" w:rsidR="007743D8" w:rsidRPr="004F0B03" w:rsidRDefault="007743D8" w:rsidP="00443D9A">
            <w:pPr>
              <w:rPr>
                <w:bCs/>
                <w:sz w:val="21"/>
                <w:szCs w:val="21"/>
              </w:rPr>
            </w:pPr>
            <w:r w:rsidRPr="004F0B03">
              <w:rPr>
                <w:bCs/>
                <w:sz w:val="21"/>
                <w:szCs w:val="21"/>
              </w:rPr>
              <w:t>Siusega Village</w:t>
            </w:r>
          </w:p>
        </w:tc>
      </w:tr>
      <w:tr w:rsidR="007743D8" w:rsidRPr="004F0B03" w14:paraId="48C78053" w14:textId="77777777" w:rsidTr="00443D9A">
        <w:tc>
          <w:tcPr>
            <w:tcW w:w="648" w:type="dxa"/>
            <w:shd w:val="clear" w:color="auto" w:fill="auto"/>
          </w:tcPr>
          <w:p w14:paraId="3C1A8D61" w14:textId="77777777" w:rsidR="007743D8" w:rsidRPr="004F0B03" w:rsidRDefault="007743D8" w:rsidP="00443D9A">
            <w:pPr>
              <w:pStyle w:val="ListParagraph"/>
              <w:numPr>
                <w:ilvl w:val="0"/>
                <w:numId w:val="10"/>
              </w:numPr>
              <w:rPr>
                <w:b/>
                <w:sz w:val="21"/>
                <w:szCs w:val="21"/>
              </w:rPr>
            </w:pPr>
          </w:p>
        </w:tc>
        <w:tc>
          <w:tcPr>
            <w:tcW w:w="3004" w:type="dxa"/>
          </w:tcPr>
          <w:p w14:paraId="61AEA511" w14:textId="77777777" w:rsidR="007743D8" w:rsidRPr="004F0B03" w:rsidRDefault="007743D8" w:rsidP="00443D9A">
            <w:pPr>
              <w:rPr>
                <w:b/>
                <w:sz w:val="21"/>
                <w:szCs w:val="21"/>
                <w:highlight w:val="yellow"/>
              </w:rPr>
            </w:pPr>
            <w:r w:rsidRPr="004F0B03">
              <w:rPr>
                <w:rFonts w:ascii="Calibri" w:hAnsi="Calibri" w:cs="Calibri"/>
                <w:sz w:val="21"/>
                <w:szCs w:val="21"/>
                <w:lang w:val="en-AU"/>
              </w:rPr>
              <w:t>Ailini Gaseata</w:t>
            </w:r>
          </w:p>
        </w:tc>
        <w:tc>
          <w:tcPr>
            <w:tcW w:w="3116" w:type="dxa"/>
          </w:tcPr>
          <w:p w14:paraId="03FF6D6C"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79157F74" w14:textId="77777777" w:rsidR="007743D8" w:rsidRPr="004F0B03" w:rsidRDefault="007743D8" w:rsidP="00443D9A">
            <w:pPr>
              <w:rPr>
                <w:bCs/>
                <w:sz w:val="21"/>
                <w:szCs w:val="21"/>
              </w:rPr>
            </w:pPr>
            <w:r w:rsidRPr="004F0B03">
              <w:rPr>
                <w:bCs/>
                <w:sz w:val="21"/>
                <w:szCs w:val="21"/>
              </w:rPr>
              <w:t>Leulumoega Village</w:t>
            </w:r>
          </w:p>
        </w:tc>
      </w:tr>
      <w:tr w:rsidR="007743D8" w:rsidRPr="004F0B03" w14:paraId="4B0B84BE" w14:textId="77777777" w:rsidTr="00443D9A">
        <w:tc>
          <w:tcPr>
            <w:tcW w:w="648" w:type="dxa"/>
            <w:shd w:val="clear" w:color="auto" w:fill="auto"/>
          </w:tcPr>
          <w:p w14:paraId="2892BB4F" w14:textId="77777777" w:rsidR="007743D8" w:rsidRPr="004F0B03" w:rsidRDefault="007743D8" w:rsidP="00443D9A">
            <w:pPr>
              <w:pStyle w:val="ListParagraph"/>
              <w:numPr>
                <w:ilvl w:val="0"/>
                <w:numId w:val="10"/>
              </w:numPr>
              <w:rPr>
                <w:b/>
                <w:sz w:val="21"/>
                <w:szCs w:val="21"/>
              </w:rPr>
            </w:pPr>
          </w:p>
        </w:tc>
        <w:tc>
          <w:tcPr>
            <w:tcW w:w="3004" w:type="dxa"/>
          </w:tcPr>
          <w:p w14:paraId="2028804C" w14:textId="77777777" w:rsidR="007743D8" w:rsidRPr="004F0B03" w:rsidRDefault="007743D8" w:rsidP="00443D9A">
            <w:pPr>
              <w:rPr>
                <w:b/>
                <w:sz w:val="21"/>
                <w:szCs w:val="21"/>
                <w:highlight w:val="yellow"/>
              </w:rPr>
            </w:pPr>
            <w:r w:rsidRPr="004F0B03">
              <w:rPr>
                <w:rFonts w:ascii="Calibri" w:hAnsi="Calibri" w:cs="Calibri"/>
                <w:sz w:val="21"/>
                <w:szCs w:val="21"/>
                <w:lang w:val="en-AU"/>
              </w:rPr>
              <w:t>Koreti Tupuola</w:t>
            </w:r>
          </w:p>
        </w:tc>
        <w:tc>
          <w:tcPr>
            <w:tcW w:w="3116" w:type="dxa"/>
          </w:tcPr>
          <w:p w14:paraId="4CCE98BC"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2CC635D2" w14:textId="77777777" w:rsidR="007743D8" w:rsidRPr="004F0B03" w:rsidRDefault="007743D8" w:rsidP="00443D9A">
            <w:pPr>
              <w:rPr>
                <w:bCs/>
                <w:sz w:val="21"/>
                <w:szCs w:val="21"/>
              </w:rPr>
            </w:pPr>
            <w:r w:rsidRPr="004F0B03">
              <w:rPr>
                <w:bCs/>
                <w:sz w:val="21"/>
                <w:szCs w:val="21"/>
              </w:rPr>
              <w:t>Leulumoega Village</w:t>
            </w:r>
          </w:p>
        </w:tc>
      </w:tr>
      <w:tr w:rsidR="007743D8" w:rsidRPr="004F0B03" w14:paraId="6BDB3884" w14:textId="77777777" w:rsidTr="00443D9A">
        <w:tc>
          <w:tcPr>
            <w:tcW w:w="648" w:type="dxa"/>
            <w:shd w:val="clear" w:color="auto" w:fill="auto"/>
          </w:tcPr>
          <w:p w14:paraId="13F0437E" w14:textId="77777777" w:rsidR="007743D8" w:rsidRPr="004F0B03" w:rsidRDefault="007743D8" w:rsidP="00443D9A">
            <w:pPr>
              <w:pStyle w:val="ListParagraph"/>
              <w:numPr>
                <w:ilvl w:val="0"/>
                <w:numId w:val="10"/>
              </w:numPr>
              <w:rPr>
                <w:b/>
                <w:sz w:val="21"/>
                <w:szCs w:val="21"/>
              </w:rPr>
            </w:pPr>
          </w:p>
        </w:tc>
        <w:tc>
          <w:tcPr>
            <w:tcW w:w="3004" w:type="dxa"/>
          </w:tcPr>
          <w:p w14:paraId="035A03C8" w14:textId="77777777" w:rsidR="007743D8" w:rsidRPr="004F0B03" w:rsidRDefault="007743D8" w:rsidP="00443D9A">
            <w:pPr>
              <w:rPr>
                <w:b/>
                <w:sz w:val="21"/>
                <w:szCs w:val="21"/>
                <w:highlight w:val="yellow"/>
              </w:rPr>
            </w:pPr>
            <w:r w:rsidRPr="004F0B03">
              <w:rPr>
                <w:rFonts w:ascii="Calibri" w:hAnsi="Calibri" w:cs="Calibri"/>
                <w:sz w:val="21"/>
                <w:szCs w:val="21"/>
                <w:lang w:val="en-AU"/>
              </w:rPr>
              <w:t>Salome Lam Sam</w:t>
            </w:r>
          </w:p>
        </w:tc>
        <w:tc>
          <w:tcPr>
            <w:tcW w:w="3116" w:type="dxa"/>
          </w:tcPr>
          <w:p w14:paraId="2F4FBC51"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20F82CCB" w14:textId="77777777" w:rsidR="007743D8" w:rsidRPr="004F0B03" w:rsidRDefault="007743D8" w:rsidP="00443D9A">
            <w:pPr>
              <w:rPr>
                <w:bCs/>
                <w:sz w:val="21"/>
                <w:szCs w:val="21"/>
              </w:rPr>
            </w:pPr>
            <w:r w:rsidRPr="004F0B03">
              <w:rPr>
                <w:bCs/>
                <w:sz w:val="21"/>
                <w:szCs w:val="21"/>
              </w:rPr>
              <w:t>Leulumoega Village</w:t>
            </w:r>
          </w:p>
        </w:tc>
      </w:tr>
      <w:tr w:rsidR="007743D8" w:rsidRPr="004F0B03" w14:paraId="306C8566" w14:textId="77777777" w:rsidTr="00443D9A">
        <w:tc>
          <w:tcPr>
            <w:tcW w:w="648" w:type="dxa"/>
            <w:shd w:val="clear" w:color="auto" w:fill="auto"/>
          </w:tcPr>
          <w:p w14:paraId="541418D0" w14:textId="77777777" w:rsidR="007743D8" w:rsidRPr="004F0B03" w:rsidRDefault="007743D8" w:rsidP="00443D9A">
            <w:pPr>
              <w:pStyle w:val="ListParagraph"/>
              <w:numPr>
                <w:ilvl w:val="0"/>
                <w:numId w:val="10"/>
              </w:numPr>
              <w:rPr>
                <w:b/>
                <w:sz w:val="21"/>
                <w:szCs w:val="21"/>
              </w:rPr>
            </w:pPr>
          </w:p>
        </w:tc>
        <w:tc>
          <w:tcPr>
            <w:tcW w:w="3004" w:type="dxa"/>
          </w:tcPr>
          <w:p w14:paraId="2208BCF4" w14:textId="77777777" w:rsidR="007743D8" w:rsidRPr="004F0B03" w:rsidRDefault="007743D8" w:rsidP="00443D9A">
            <w:pPr>
              <w:rPr>
                <w:b/>
                <w:sz w:val="21"/>
                <w:szCs w:val="21"/>
                <w:highlight w:val="yellow"/>
              </w:rPr>
            </w:pPr>
            <w:r w:rsidRPr="004F0B03">
              <w:rPr>
                <w:rFonts w:ascii="Calibri" w:hAnsi="Calibri" w:cs="Calibri"/>
                <w:sz w:val="21"/>
                <w:szCs w:val="21"/>
                <w:lang w:val="en-AU"/>
              </w:rPr>
              <w:t>Semu Oteamoa</w:t>
            </w:r>
          </w:p>
        </w:tc>
        <w:tc>
          <w:tcPr>
            <w:tcW w:w="3116" w:type="dxa"/>
          </w:tcPr>
          <w:p w14:paraId="4445AADE"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3FB8D267" w14:textId="77777777" w:rsidR="007743D8" w:rsidRPr="004F0B03" w:rsidRDefault="007743D8" w:rsidP="00443D9A">
            <w:pPr>
              <w:rPr>
                <w:bCs/>
                <w:sz w:val="21"/>
                <w:szCs w:val="21"/>
              </w:rPr>
            </w:pPr>
            <w:r w:rsidRPr="004F0B03">
              <w:rPr>
                <w:bCs/>
                <w:sz w:val="21"/>
                <w:szCs w:val="21"/>
              </w:rPr>
              <w:t>Siumu Village</w:t>
            </w:r>
          </w:p>
        </w:tc>
      </w:tr>
      <w:tr w:rsidR="007743D8" w:rsidRPr="004F0B03" w14:paraId="74FD4748" w14:textId="77777777" w:rsidTr="00443D9A">
        <w:tc>
          <w:tcPr>
            <w:tcW w:w="648" w:type="dxa"/>
            <w:shd w:val="clear" w:color="auto" w:fill="auto"/>
          </w:tcPr>
          <w:p w14:paraId="4E465493" w14:textId="77777777" w:rsidR="007743D8" w:rsidRPr="004F0B03" w:rsidRDefault="007743D8" w:rsidP="00443D9A">
            <w:pPr>
              <w:pStyle w:val="ListParagraph"/>
              <w:numPr>
                <w:ilvl w:val="0"/>
                <w:numId w:val="10"/>
              </w:numPr>
              <w:rPr>
                <w:b/>
                <w:sz w:val="21"/>
                <w:szCs w:val="21"/>
              </w:rPr>
            </w:pPr>
          </w:p>
        </w:tc>
        <w:tc>
          <w:tcPr>
            <w:tcW w:w="3004" w:type="dxa"/>
          </w:tcPr>
          <w:p w14:paraId="7B275FEB" w14:textId="77777777" w:rsidR="007743D8" w:rsidRPr="004F0B03" w:rsidRDefault="007743D8" w:rsidP="00443D9A">
            <w:pPr>
              <w:rPr>
                <w:b/>
                <w:sz w:val="21"/>
                <w:szCs w:val="21"/>
                <w:highlight w:val="yellow"/>
              </w:rPr>
            </w:pPr>
            <w:r w:rsidRPr="004F0B03">
              <w:rPr>
                <w:rFonts w:ascii="Calibri" w:hAnsi="Calibri" w:cs="Calibri"/>
                <w:sz w:val="21"/>
                <w:szCs w:val="21"/>
                <w:lang w:val="en-AU"/>
              </w:rPr>
              <w:t>Otemoa Peleiupu</w:t>
            </w:r>
          </w:p>
        </w:tc>
        <w:tc>
          <w:tcPr>
            <w:tcW w:w="3116" w:type="dxa"/>
          </w:tcPr>
          <w:p w14:paraId="3097B661"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473C7264" w14:textId="77777777" w:rsidR="007743D8" w:rsidRPr="004F0B03" w:rsidRDefault="007743D8" w:rsidP="00443D9A">
            <w:pPr>
              <w:rPr>
                <w:bCs/>
                <w:sz w:val="21"/>
                <w:szCs w:val="21"/>
              </w:rPr>
            </w:pPr>
            <w:r w:rsidRPr="004F0B03">
              <w:rPr>
                <w:bCs/>
                <w:sz w:val="21"/>
                <w:szCs w:val="21"/>
              </w:rPr>
              <w:t>Siumu Village</w:t>
            </w:r>
          </w:p>
        </w:tc>
      </w:tr>
      <w:tr w:rsidR="007743D8" w:rsidRPr="004F0B03" w14:paraId="10691522" w14:textId="77777777" w:rsidTr="00443D9A">
        <w:tc>
          <w:tcPr>
            <w:tcW w:w="648" w:type="dxa"/>
            <w:shd w:val="clear" w:color="auto" w:fill="auto"/>
          </w:tcPr>
          <w:p w14:paraId="33A49702" w14:textId="77777777" w:rsidR="007743D8" w:rsidRPr="004F0B03" w:rsidRDefault="007743D8" w:rsidP="00443D9A">
            <w:pPr>
              <w:pStyle w:val="ListParagraph"/>
              <w:numPr>
                <w:ilvl w:val="0"/>
                <w:numId w:val="10"/>
              </w:numPr>
              <w:rPr>
                <w:b/>
                <w:sz w:val="21"/>
                <w:szCs w:val="21"/>
              </w:rPr>
            </w:pPr>
          </w:p>
        </w:tc>
        <w:tc>
          <w:tcPr>
            <w:tcW w:w="3004" w:type="dxa"/>
          </w:tcPr>
          <w:p w14:paraId="4C41F953" w14:textId="77777777" w:rsidR="007743D8" w:rsidRPr="004F0B03" w:rsidRDefault="007743D8" w:rsidP="00443D9A">
            <w:pPr>
              <w:rPr>
                <w:b/>
                <w:sz w:val="21"/>
                <w:szCs w:val="21"/>
                <w:highlight w:val="yellow"/>
              </w:rPr>
            </w:pPr>
            <w:r w:rsidRPr="004F0B03">
              <w:rPr>
                <w:rFonts w:ascii="Calibri" w:hAnsi="Calibri" w:cs="Calibri"/>
                <w:sz w:val="21"/>
                <w:szCs w:val="21"/>
                <w:lang w:val="en-AU"/>
              </w:rPr>
              <w:t>Lia Asiata</w:t>
            </w:r>
          </w:p>
        </w:tc>
        <w:tc>
          <w:tcPr>
            <w:tcW w:w="3116" w:type="dxa"/>
          </w:tcPr>
          <w:p w14:paraId="1A06B793"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0EBD54C0" w14:textId="77777777" w:rsidR="007743D8" w:rsidRPr="004F0B03" w:rsidRDefault="007743D8" w:rsidP="00443D9A">
            <w:pPr>
              <w:rPr>
                <w:bCs/>
                <w:sz w:val="21"/>
                <w:szCs w:val="21"/>
              </w:rPr>
            </w:pPr>
            <w:r w:rsidRPr="004F0B03">
              <w:rPr>
                <w:bCs/>
                <w:sz w:val="21"/>
                <w:szCs w:val="21"/>
              </w:rPr>
              <w:t>Alamagoto Village</w:t>
            </w:r>
          </w:p>
        </w:tc>
      </w:tr>
      <w:tr w:rsidR="007743D8" w:rsidRPr="004F0B03" w14:paraId="375E5ADB" w14:textId="77777777" w:rsidTr="00443D9A">
        <w:tc>
          <w:tcPr>
            <w:tcW w:w="648" w:type="dxa"/>
            <w:shd w:val="clear" w:color="auto" w:fill="auto"/>
          </w:tcPr>
          <w:p w14:paraId="2A5C627D" w14:textId="77777777" w:rsidR="007743D8" w:rsidRPr="004F0B03" w:rsidRDefault="007743D8" w:rsidP="00443D9A">
            <w:pPr>
              <w:pStyle w:val="ListParagraph"/>
              <w:numPr>
                <w:ilvl w:val="0"/>
                <w:numId w:val="10"/>
              </w:numPr>
              <w:rPr>
                <w:b/>
                <w:sz w:val="21"/>
                <w:szCs w:val="21"/>
              </w:rPr>
            </w:pPr>
          </w:p>
        </w:tc>
        <w:tc>
          <w:tcPr>
            <w:tcW w:w="3004" w:type="dxa"/>
          </w:tcPr>
          <w:p w14:paraId="353B2489" w14:textId="77777777" w:rsidR="007743D8" w:rsidRPr="004F0B03" w:rsidRDefault="007743D8" w:rsidP="00443D9A">
            <w:pPr>
              <w:rPr>
                <w:b/>
                <w:sz w:val="21"/>
                <w:szCs w:val="21"/>
                <w:highlight w:val="yellow"/>
              </w:rPr>
            </w:pPr>
            <w:r w:rsidRPr="004F0B03">
              <w:rPr>
                <w:rFonts w:ascii="Calibri" w:hAnsi="Calibri" w:cs="Calibri"/>
                <w:sz w:val="21"/>
                <w:szCs w:val="21"/>
                <w:lang w:val="en-AU"/>
              </w:rPr>
              <w:t>Su’a Peleti</w:t>
            </w:r>
          </w:p>
        </w:tc>
        <w:tc>
          <w:tcPr>
            <w:tcW w:w="3116" w:type="dxa"/>
          </w:tcPr>
          <w:p w14:paraId="38F56E6B"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3A99BFC2" w14:textId="77777777" w:rsidR="007743D8" w:rsidRPr="004F0B03" w:rsidRDefault="007743D8" w:rsidP="00443D9A">
            <w:pPr>
              <w:rPr>
                <w:bCs/>
                <w:sz w:val="21"/>
                <w:szCs w:val="21"/>
              </w:rPr>
            </w:pPr>
            <w:r w:rsidRPr="004F0B03">
              <w:rPr>
                <w:bCs/>
                <w:sz w:val="21"/>
                <w:szCs w:val="21"/>
              </w:rPr>
              <w:t>Alamagoto Village</w:t>
            </w:r>
          </w:p>
        </w:tc>
      </w:tr>
      <w:tr w:rsidR="007743D8" w:rsidRPr="004F0B03" w14:paraId="697D1E95" w14:textId="77777777" w:rsidTr="00443D9A">
        <w:tc>
          <w:tcPr>
            <w:tcW w:w="648" w:type="dxa"/>
            <w:shd w:val="clear" w:color="auto" w:fill="auto"/>
          </w:tcPr>
          <w:p w14:paraId="39D0542F" w14:textId="77777777" w:rsidR="007743D8" w:rsidRPr="004F0B03" w:rsidRDefault="007743D8" w:rsidP="00443D9A">
            <w:pPr>
              <w:pStyle w:val="ListParagraph"/>
              <w:numPr>
                <w:ilvl w:val="0"/>
                <w:numId w:val="10"/>
              </w:numPr>
              <w:rPr>
                <w:b/>
                <w:sz w:val="21"/>
                <w:szCs w:val="21"/>
              </w:rPr>
            </w:pPr>
          </w:p>
        </w:tc>
        <w:tc>
          <w:tcPr>
            <w:tcW w:w="3004" w:type="dxa"/>
          </w:tcPr>
          <w:p w14:paraId="083A53A3" w14:textId="77777777" w:rsidR="007743D8" w:rsidRPr="004F0B03" w:rsidRDefault="007743D8" w:rsidP="00443D9A">
            <w:pPr>
              <w:rPr>
                <w:b/>
                <w:sz w:val="21"/>
                <w:szCs w:val="21"/>
                <w:highlight w:val="yellow"/>
              </w:rPr>
            </w:pPr>
            <w:r w:rsidRPr="004F0B03">
              <w:rPr>
                <w:rFonts w:ascii="Calibri" w:hAnsi="Calibri" w:cs="Calibri"/>
                <w:sz w:val="21"/>
                <w:szCs w:val="21"/>
                <w:lang w:val="en-AU"/>
              </w:rPr>
              <w:t>Tuaopepe Pofitu</w:t>
            </w:r>
          </w:p>
        </w:tc>
        <w:tc>
          <w:tcPr>
            <w:tcW w:w="3116" w:type="dxa"/>
          </w:tcPr>
          <w:p w14:paraId="40A74F69"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6D9E35A6" w14:textId="77777777" w:rsidR="007743D8" w:rsidRPr="004F0B03" w:rsidRDefault="007743D8" w:rsidP="00443D9A">
            <w:pPr>
              <w:rPr>
                <w:bCs/>
                <w:sz w:val="21"/>
                <w:szCs w:val="21"/>
              </w:rPr>
            </w:pPr>
            <w:r w:rsidRPr="004F0B03">
              <w:rPr>
                <w:bCs/>
                <w:sz w:val="21"/>
                <w:szCs w:val="21"/>
              </w:rPr>
              <w:t>Gagaifolevao Lefaga Village</w:t>
            </w:r>
          </w:p>
        </w:tc>
      </w:tr>
      <w:tr w:rsidR="007743D8" w:rsidRPr="004F0B03" w14:paraId="2DA26978" w14:textId="77777777" w:rsidTr="00443D9A">
        <w:tc>
          <w:tcPr>
            <w:tcW w:w="648" w:type="dxa"/>
            <w:shd w:val="clear" w:color="auto" w:fill="auto"/>
          </w:tcPr>
          <w:p w14:paraId="000B2EF2" w14:textId="77777777" w:rsidR="007743D8" w:rsidRPr="004F0B03" w:rsidRDefault="007743D8" w:rsidP="00443D9A">
            <w:pPr>
              <w:pStyle w:val="ListParagraph"/>
              <w:numPr>
                <w:ilvl w:val="0"/>
                <w:numId w:val="10"/>
              </w:numPr>
              <w:rPr>
                <w:b/>
                <w:sz w:val="21"/>
                <w:szCs w:val="21"/>
              </w:rPr>
            </w:pPr>
          </w:p>
        </w:tc>
        <w:tc>
          <w:tcPr>
            <w:tcW w:w="3004" w:type="dxa"/>
          </w:tcPr>
          <w:p w14:paraId="4814B435" w14:textId="77777777" w:rsidR="007743D8" w:rsidRPr="004F0B03" w:rsidRDefault="007743D8" w:rsidP="00443D9A">
            <w:pPr>
              <w:rPr>
                <w:b/>
                <w:sz w:val="21"/>
                <w:szCs w:val="21"/>
                <w:highlight w:val="yellow"/>
              </w:rPr>
            </w:pPr>
            <w:r w:rsidRPr="004F0B03">
              <w:rPr>
                <w:rFonts w:ascii="Calibri" w:hAnsi="Calibri" w:cs="Calibri"/>
                <w:sz w:val="21"/>
                <w:szCs w:val="21"/>
                <w:lang w:val="en-AU"/>
              </w:rPr>
              <w:t>Faleseu Tapuai</w:t>
            </w:r>
          </w:p>
        </w:tc>
        <w:tc>
          <w:tcPr>
            <w:tcW w:w="3116" w:type="dxa"/>
          </w:tcPr>
          <w:p w14:paraId="5D523B3B"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36B73614" w14:textId="77777777" w:rsidR="007743D8" w:rsidRPr="004F0B03" w:rsidRDefault="007743D8" w:rsidP="00443D9A">
            <w:pPr>
              <w:rPr>
                <w:bCs/>
                <w:sz w:val="21"/>
                <w:szCs w:val="21"/>
              </w:rPr>
            </w:pPr>
            <w:r w:rsidRPr="004F0B03">
              <w:rPr>
                <w:bCs/>
                <w:sz w:val="21"/>
                <w:szCs w:val="21"/>
              </w:rPr>
              <w:t>Moataa Village</w:t>
            </w:r>
          </w:p>
        </w:tc>
      </w:tr>
      <w:tr w:rsidR="007743D8" w:rsidRPr="004F0B03" w14:paraId="42E27C07" w14:textId="77777777" w:rsidTr="00443D9A">
        <w:tc>
          <w:tcPr>
            <w:tcW w:w="648" w:type="dxa"/>
            <w:shd w:val="clear" w:color="auto" w:fill="auto"/>
          </w:tcPr>
          <w:p w14:paraId="4AB4F004" w14:textId="77777777" w:rsidR="007743D8" w:rsidRPr="004F0B03" w:rsidRDefault="007743D8" w:rsidP="00443D9A">
            <w:pPr>
              <w:pStyle w:val="ListParagraph"/>
              <w:numPr>
                <w:ilvl w:val="0"/>
                <w:numId w:val="10"/>
              </w:numPr>
              <w:rPr>
                <w:b/>
                <w:sz w:val="21"/>
                <w:szCs w:val="21"/>
              </w:rPr>
            </w:pPr>
          </w:p>
        </w:tc>
        <w:tc>
          <w:tcPr>
            <w:tcW w:w="3004" w:type="dxa"/>
          </w:tcPr>
          <w:p w14:paraId="1A68B7FA" w14:textId="77777777" w:rsidR="007743D8" w:rsidRPr="004F0B03" w:rsidRDefault="007743D8" w:rsidP="00443D9A">
            <w:pPr>
              <w:rPr>
                <w:b/>
                <w:sz w:val="21"/>
                <w:szCs w:val="21"/>
                <w:highlight w:val="yellow"/>
              </w:rPr>
            </w:pPr>
            <w:r w:rsidRPr="004F0B03">
              <w:rPr>
                <w:rFonts w:ascii="Calibri" w:hAnsi="Calibri" w:cs="Calibri"/>
                <w:sz w:val="21"/>
                <w:szCs w:val="21"/>
                <w:lang w:val="en-AU"/>
              </w:rPr>
              <w:t>Jackie Adam</w:t>
            </w:r>
          </w:p>
        </w:tc>
        <w:tc>
          <w:tcPr>
            <w:tcW w:w="3116" w:type="dxa"/>
          </w:tcPr>
          <w:p w14:paraId="3E66A239"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026A4B96" w14:textId="77777777" w:rsidR="007743D8" w:rsidRPr="004F0B03" w:rsidRDefault="007743D8" w:rsidP="00443D9A">
            <w:pPr>
              <w:rPr>
                <w:bCs/>
                <w:sz w:val="21"/>
                <w:szCs w:val="21"/>
              </w:rPr>
            </w:pPr>
            <w:r w:rsidRPr="004F0B03">
              <w:rPr>
                <w:bCs/>
                <w:sz w:val="21"/>
                <w:szCs w:val="21"/>
              </w:rPr>
              <w:t>Matautu Village</w:t>
            </w:r>
          </w:p>
        </w:tc>
      </w:tr>
      <w:tr w:rsidR="007743D8" w:rsidRPr="004F0B03" w14:paraId="665FAD0A" w14:textId="77777777" w:rsidTr="00443D9A">
        <w:tc>
          <w:tcPr>
            <w:tcW w:w="648" w:type="dxa"/>
            <w:shd w:val="clear" w:color="auto" w:fill="auto"/>
          </w:tcPr>
          <w:p w14:paraId="05BCFDC7" w14:textId="77777777" w:rsidR="007743D8" w:rsidRPr="004F0B03" w:rsidRDefault="007743D8" w:rsidP="00443D9A">
            <w:pPr>
              <w:pStyle w:val="ListParagraph"/>
              <w:numPr>
                <w:ilvl w:val="0"/>
                <w:numId w:val="10"/>
              </w:numPr>
              <w:rPr>
                <w:b/>
                <w:sz w:val="21"/>
                <w:szCs w:val="21"/>
              </w:rPr>
            </w:pPr>
          </w:p>
        </w:tc>
        <w:tc>
          <w:tcPr>
            <w:tcW w:w="3004" w:type="dxa"/>
          </w:tcPr>
          <w:p w14:paraId="3E606E9F" w14:textId="77777777" w:rsidR="007743D8" w:rsidRPr="004F0B03" w:rsidRDefault="007743D8" w:rsidP="00443D9A">
            <w:pPr>
              <w:rPr>
                <w:b/>
                <w:sz w:val="21"/>
                <w:szCs w:val="21"/>
                <w:highlight w:val="yellow"/>
              </w:rPr>
            </w:pPr>
            <w:r w:rsidRPr="004F0B03">
              <w:rPr>
                <w:rFonts w:ascii="Calibri" w:hAnsi="Calibri" w:cs="Calibri"/>
                <w:sz w:val="21"/>
                <w:szCs w:val="21"/>
                <w:lang w:val="en-AU"/>
              </w:rPr>
              <w:t>Faleulu Tofa</w:t>
            </w:r>
          </w:p>
        </w:tc>
        <w:tc>
          <w:tcPr>
            <w:tcW w:w="3116" w:type="dxa"/>
          </w:tcPr>
          <w:p w14:paraId="14808D80"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22C122C5" w14:textId="77777777" w:rsidR="007743D8" w:rsidRPr="004F0B03" w:rsidRDefault="007743D8" w:rsidP="00443D9A">
            <w:pPr>
              <w:rPr>
                <w:bCs/>
                <w:sz w:val="21"/>
                <w:szCs w:val="21"/>
              </w:rPr>
            </w:pPr>
            <w:r w:rsidRPr="004F0B03">
              <w:rPr>
                <w:bCs/>
                <w:sz w:val="21"/>
                <w:szCs w:val="21"/>
              </w:rPr>
              <w:t>Vaisaulu Village</w:t>
            </w:r>
          </w:p>
        </w:tc>
      </w:tr>
      <w:tr w:rsidR="007743D8" w:rsidRPr="004F0B03" w14:paraId="32E9DAB9" w14:textId="77777777" w:rsidTr="00443D9A">
        <w:tc>
          <w:tcPr>
            <w:tcW w:w="648" w:type="dxa"/>
            <w:shd w:val="clear" w:color="auto" w:fill="auto"/>
          </w:tcPr>
          <w:p w14:paraId="7F7E51CA" w14:textId="77777777" w:rsidR="007743D8" w:rsidRPr="004F0B03" w:rsidRDefault="007743D8" w:rsidP="00443D9A">
            <w:pPr>
              <w:pStyle w:val="ListParagraph"/>
              <w:numPr>
                <w:ilvl w:val="0"/>
                <w:numId w:val="10"/>
              </w:numPr>
              <w:rPr>
                <w:b/>
                <w:sz w:val="21"/>
                <w:szCs w:val="21"/>
              </w:rPr>
            </w:pPr>
          </w:p>
        </w:tc>
        <w:tc>
          <w:tcPr>
            <w:tcW w:w="3004" w:type="dxa"/>
          </w:tcPr>
          <w:p w14:paraId="2C14A792" w14:textId="77777777" w:rsidR="007743D8" w:rsidRPr="004F0B03" w:rsidRDefault="007743D8" w:rsidP="00443D9A">
            <w:pPr>
              <w:rPr>
                <w:b/>
                <w:sz w:val="21"/>
                <w:szCs w:val="21"/>
                <w:highlight w:val="yellow"/>
              </w:rPr>
            </w:pPr>
            <w:r w:rsidRPr="004F0B03">
              <w:rPr>
                <w:rFonts w:ascii="Calibri" w:hAnsi="Calibri" w:cs="Calibri"/>
                <w:sz w:val="21"/>
                <w:szCs w:val="21"/>
                <w:lang w:val="en-AU"/>
              </w:rPr>
              <w:t>Iuvale Papalii</w:t>
            </w:r>
          </w:p>
        </w:tc>
        <w:tc>
          <w:tcPr>
            <w:tcW w:w="3116" w:type="dxa"/>
          </w:tcPr>
          <w:p w14:paraId="2F6D692D"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1368B4B9" w14:textId="77777777" w:rsidR="007743D8" w:rsidRPr="004F0B03" w:rsidRDefault="007743D8" w:rsidP="00443D9A">
            <w:pPr>
              <w:rPr>
                <w:bCs/>
                <w:sz w:val="21"/>
                <w:szCs w:val="21"/>
              </w:rPr>
            </w:pPr>
            <w:r w:rsidRPr="004F0B03">
              <w:rPr>
                <w:bCs/>
                <w:sz w:val="21"/>
                <w:szCs w:val="21"/>
              </w:rPr>
              <w:t>Vaisaulu Village</w:t>
            </w:r>
          </w:p>
        </w:tc>
      </w:tr>
      <w:tr w:rsidR="007743D8" w:rsidRPr="004F0B03" w14:paraId="608BB08D" w14:textId="77777777" w:rsidTr="00443D9A">
        <w:tc>
          <w:tcPr>
            <w:tcW w:w="648" w:type="dxa"/>
            <w:shd w:val="clear" w:color="auto" w:fill="auto"/>
          </w:tcPr>
          <w:p w14:paraId="5078C9EA" w14:textId="77777777" w:rsidR="007743D8" w:rsidRPr="004F0B03" w:rsidRDefault="007743D8" w:rsidP="00443D9A">
            <w:pPr>
              <w:pStyle w:val="ListParagraph"/>
              <w:numPr>
                <w:ilvl w:val="0"/>
                <w:numId w:val="10"/>
              </w:numPr>
              <w:rPr>
                <w:b/>
                <w:sz w:val="21"/>
                <w:szCs w:val="21"/>
              </w:rPr>
            </w:pPr>
          </w:p>
        </w:tc>
        <w:tc>
          <w:tcPr>
            <w:tcW w:w="3004" w:type="dxa"/>
          </w:tcPr>
          <w:p w14:paraId="44E706A0" w14:textId="77777777" w:rsidR="007743D8" w:rsidRPr="004F0B03" w:rsidRDefault="007743D8" w:rsidP="00443D9A">
            <w:pPr>
              <w:rPr>
                <w:b/>
                <w:sz w:val="21"/>
                <w:szCs w:val="21"/>
                <w:highlight w:val="yellow"/>
              </w:rPr>
            </w:pPr>
            <w:r w:rsidRPr="004F0B03">
              <w:rPr>
                <w:rFonts w:ascii="Calibri" w:hAnsi="Calibri" w:cs="Calibri"/>
                <w:sz w:val="21"/>
                <w:szCs w:val="21"/>
                <w:lang w:val="en-AU"/>
              </w:rPr>
              <w:t>Pineauro Sinoti</w:t>
            </w:r>
          </w:p>
        </w:tc>
        <w:tc>
          <w:tcPr>
            <w:tcW w:w="3116" w:type="dxa"/>
          </w:tcPr>
          <w:p w14:paraId="6DF60230"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11BED204" w14:textId="77777777" w:rsidR="007743D8" w:rsidRPr="004F0B03" w:rsidRDefault="007743D8" w:rsidP="00443D9A">
            <w:pPr>
              <w:rPr>
                <w:bCs/>
                <w:sz w:val="21"/>
                <w:szCs w:val="21"/>
              </w:rPr>
            </w:pPr>
            <w:r w:rsidRPr="004F0B03">
              <w:rPr>
                <w:bCs/>
                <w:sz w:val="21"/>
                <w:szCs w:val="21"/>
              </w:rPr>
              <w:t>Vaisaulu Village</w:t>
            </w:r>
          </w:p>
        </w:tc>
      </w:tr>
      <w:tr w:rsidR="007743D8" w:rsidRPr="004F0B03" w14:paraId="7DCED957" w14:textId="77777777" w:rsidTr="00443D9A">
        <w:tc>
          <w:tcPr>
            <w:tcW w:w="648" w:type="dxa"/>
            <w:shd w:val="clear" w:color="auto" w:fill="auto"/>
          </w:tcPr>
          <w:p w14:paraId="6A010DE7" w14:textId="77777777" w:rsidR="007743D8" w:rsidRPr="004F0B03" w:rsidRDefault="007743D8" w:rsidP="00443D9A">
            <w:pPr>
              <w:pStyle w:val="ListParagraph"/>
              <w:numPr>
                <w:ilvl w:val="0"/>
                <w:numId w:val="10"/>
              </w:numPr>
              <w:rPr>
                <w:b/>
                <w:sz w:val="21"/>
                <w:szCs w:val="21"/>
              </w:rPr>
            </w:pPr>
          </w:p>
        </w:tc>
        <w:tc>
          <w:tcPr>
            <w:tcW w:w="3004" w:type="dxa"/>
          </w:tcPr>
          <w:p w14:paraId="457F3A59" w14:textId="77777777" w:rsidR="007743D8" w:rsidRPr="004F0B03" w:rsidRDefault="007743D8" w:rsidP="00443D9A">
            <w:pPr>
              <w:rPr>
                <w:b/>
                <w:sz w:val="21"/>
                <w:szCs w:val="21"/>
                <w:highlight w:val="yellow"/>
              </w:rPr>
            </w:pPr>
            <w:r w:rsidRPr="004F0B03">
              <w:rPr>
                <w:rFonts w:ascii="Calibri" w:hAnsi="Calibri" w:cs="Calibri"/>
                <w:sz w:val="21"/>
                <w:szCs w:val="21"/>
                <w:lang w:val="en-AU"/>
              </w:rPr>
              <w:t>Kopa F</w:t>
            </w:r>
          </w:p>
        </w:tc>
        <w:tc>
          <w:tcPr>
            <w:tcW w:w="3116" w:type="dxa"/>
          </w:tcPr>
          <w:p w14:paraId="3CEE4398"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1BA40134" w14:textId="77777777" w:rsidR="007743D8" w:rsidRPr="004F0B03" w:rsidRDefault="007743D8" w:rsidP="00443D9A">
            <w:pPr>
              <w:rPr>
                <w:bCs/>
                <w:sz w:val="21"/>
                <w:szCs w:val="21"/>
              </w:rPr>
            </w:pPr>
            <w:r w:rsidRPr="004F0B03">
              <w:rPr>
                <w:bCs/>
                <w:sz w:val="21"/>
                <w:szCs w:val="21"/>
              </w:rPr>
              <w:t>Fatuvalu Village</w:t>
            </w:r>
          </w:p>
        </w:tc>
      </w:tr>
      <w:tr w:rsidR="007743D8" w:rsidRPr="004F0B03" w14:paraId="175D54C2" w14:textId="77777777" w:rsidTr="00443D9A">
        <w:tc>
          <w:tcPr>
            <w:tcW w:w="648" w:type="dxa"/>
            <w:shd w:val="clear" w:color="auto" w:fill="auto"/>
          </w:tcPr>
          <w:p w14:paraId="0374DA51" w14:textId="77777777" w:rsidR="007743D8" w:rsidRPr="004F0B03" w:rsidRDefault="007743D8" w:rsidP="00443D9A">
            <w:pPr>
              <w:pStyle w:val="ListParagraph"/>
              <w:numPr>
                <w:ilvl w:val="0"/>
                <w:numId w:val="10"/>
              </w:numPr>
              <w:rPr>
                <w:b/>
                <w:sz w:val="21"/>
                <w:szCs w:val="21"/>
              </w:rPr>
            </w:pPr>
          </w:p>
        </w:tc>
        <w:tc>
          <w:tcPr>
            <w:tcW w:w="3004" w:type="dxa"/>
          </w:tcPr>
          <w:p w14:paraId="34E804B5" w14:textId="77777777" w:rsidR="007743D8" w:rsidRPr="004F0B03" w:rsidRDefault="007743D8" w:rsidP="00443D9A">
            <w:pPr>
              <w:rPr>
                <w:b/>
                <w:sz w:val="21"/>
                <w:szCs w:val="21"/>
                <w:highlight w:val="yellow"/>
              </w:rPr>
            </w:pPr>
            <w:r w:rsidRPr="004F0B03">
              <w:rPr>
                <w:rFonts w:ascii="Calibri" w:hAnsi="Calibri" w:cs="Calibri"/>
                <w:sz w:val="21"/>
                <w:szCs w:val="21"/>
                <w:lang w:val="en-AU"/>
              </w:rPr>
              <w:t>Faatulei F</w:t>
            </w:r>
          </w:p>
        </w:tc>
        <w:tc>
          <w:tcPr>
            <w:tcW w:w="3116" w:type="dxa"/>
          </w:tcPr>
          <w:p w14:paraId="44095ED5"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3687EB5E" w14:textId="77777777" w:rsidR="007743D8" w:rsidRPr="004F0B03" w:rsidRDefault="007743D8" w:rsidP="00443D9A">
            <w:pPr>
              <w:rPr>
                <w:bCs/>
                <w:sz w:val="21"/>
                <w:szCs w:val="21"/>
              </w:rPr>
            </w:pPr>
            <w:r w:rsidRPr="004F0B03">
              <w:rPr>
                <w:bCs/>
                <w:sz w:val="21"/>
                <w:szCs w:val="21"/>
              </w:rPr>
              <w:t>Fatuvalu Village</w:t>
            </w:r>
          </w:p>
        </w:tc>
      </w:tr>
      <w:tr w:rsidR="007743D8" w:rsidRPr="004F0B03" w14:paraId="1504D4CF" w14:textId="77777777" w:rsidTr="00443D9A">
        <w:tc>
          <w:tcPr>
            <w:tcW w:w="648" w:type="dxa"/>
            <w:shd w:val="clear" w:color="auto" w:fill="auto"/>
          </w:tcPr>
          <w:p w14:paraId="7289679F" w14:textId="77777777" w:rsidR="007743D8" w:rsidRPr="004F0B03" w:rsidRDefault="007743D8" w:rsidP="00443D9A">
            <w:pPr>
              <w:pStyle w:val="ListParagraph"/>
              <w:numPr>
                <w:ilvl w:val="0"/>
                <w:numId w:val="10"/>
              </w:numPr>
              <w:rPr>
                <w:b/>
                <w:sz w:val="21"/>
                <w:szCs w:val="21"/>
              </w:rPr>
            </w:pPr>
          </w:p>
        </w:tc>
        <w:tc>
          <w:tcPr>
            <w:tcW w:w="3004" w:type="dxa"/>
          </w:tcPr>
          <w:p w14:paraId="1C59341A" w14:textId="77777777" w:rsidR="007743D8" w:rsidRPr="004F0B03" w:rsidRDefault="007743D8" w:rsidP="00443D9A">
            <w:pPr>
              <w:rPr>
                <w:b/>
                <w:sz w:val="21"/>
                <w:szCs w:val="21"/>
                <w:highlight w:val="yellow"/>
              </w:rPr>
            </w:pPr>
            <w:r w:rsidRPr="004F0B03">
              <w:rPr>
                <w:rFonts w:ascii="Calibri" w:hAnsi="Calibri" w:cs="Calibri"/>
                <w:sz w:val="21"/>
                <w:szCs w:val="21"/>
                <w:lang w:val="en-AU"/>
              </w:rPr>
              <w:t>Penelope Finao</w:t>
            </w:r>
          </w:p>
        </w:tc>
        <w:tc>
          <w:tcPr>
            <w:tcW w:w="3116" w:type="dxa"/>
          </w:tcPr>
          <w:p w14:paraId="25308E4E"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52D01D67" w14:textId="77777777" w:rsidR="007743D8" w:rsidRPr="004F0B03" w:rsidRDefault="007743D8" w:rsidP="00443D9A">
            <w:pPr>
              <w:rPr>
                <w:bCs/>
                <w:sz w:val="21"/>
                <w:szCs w:val="21"/>
              </w:rPr>
            </w:pPr>
            <w:r w:rsidRPr="004F0B03">
              <w:rPr>
                <w:bCs/>
                <w:sz w:val="21"/>
                <w:szCs w:val="21"/>
              </w:rPr>
              <w:t>Fatuvalu Village</w:t>
            </w:r>
          </w:p>
        </w:tc>
      </w:tr>
      <w:tr w:rsidR="007743D8" w:rsidRPr="004F0B03" w14:paraId="13F260D2" w14:textId="77777777" w:rsidTr="00443D9A">
        <w:tc>
          <w:tcPr>
            <w:tcW w:w="648" w:type="dxa"/>
            <w:shd w:val="clear" w:color="auto" w:fill="auto"/>
          </w:tcPr>
          <w:p w14:paraId="7564BB40" w14:textId="77777777" w:rsidR="007743D8" w:rsidRPr="004F0B03" w:rsidRDefault="007743D8" w:rsidP="00443D9A">
            <w:pPr>
              <w:pStyle w:val="ListParagraph"/>
              <w:numPr>
                <w:ilvl w:val="0"/>
                <w:numId w:val="10"/>
              </w:numPr>
              <w:rPr>
                <w:b/>
                <w:sz w:val="21"/>
                <w:szCs w:val="21"/>
              </w:rPr>
            </w:pPr>
          </w:p>
        </w:tc>
        <w:tc>
          <w:tcPr>
            <w:tcW w:w="3004" w:type="dxa"/>
          </w:tcPr>
          <w:p w14:paraId="34706CFA" w14:textId="77777777" w:rsidR="007743D8" w:rsidRPr="004F0B03" w:rsidRDefault="007743D8" w:rsidP="00443D9A">
            <w:pPr>
              <w:rPr>
                <w:b/>
                <w:sz w:val="21"/>
                <w:szCs w:val="21"/>
                <w:highlight w:val="yellow"/>
              </w:rPr>
            </w:pPr>
            <w:r w:rsidRPr="004F0B03">
              <w:rPr>
                <w:rFonts w:ascii="Calibri" w:hAnsi="Calibri" w:cs="Calibri"/>
                <w:sz w:val="21"/>
                <w:szCs w:val="21"/>
                <w:lang w:val="en-AU"/>
              </w:rPr>
              <w:t>Alisa Pao</w:t>
            </w:r>
          </w:p>
        </w:tc>
        <w:tc>
          <w:tcPr>
            <w:tcW w:w="3116" w:type="dxa"/>
          </w:tcPr>
          <w:p w14:paraId="58118DDB"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347BFF00" w14:textId="77777777" w:rsidR="007743D8" w:rsidRPr="004F0B03" w:rsidRDefault="007743D8" w:rsidP="00443D9A">
            <w:pPr>
              <w:rPr>
                <w:bCs/>
                <w:sz w:val="21"/>
                <w:szCs w:val="21"/>
              </w:rPr>
            </w:pPr>
            <w:r w:rsidRPr="004F0B03">
              <w:rPr>
                <w:bCs/>
                <w:sz w:val="21"/>
                <w:szCs w:val="21"/>
              </w:rPr>
              <w:t>Fatuvalu Village</w:t>
            </w:r>
          </w:p>
        </w:tc>
      </w:tr>
      <w:tr w:rsidR="007743D8" w:rsidRPr="004F0B03" w14:paraId="1443AD0B" w14:textId="77777777" w:rsidTr="00443D9A">
        <w:tc>
          <w:tcPr>
            <w:tcW w:w="648" w:type="dxa"/>
            <w:shd w:val="clear" w:color="auto" w:fill="auto"/>
          </w:tcPr>
          <w:p w14:paraId="54790625" w14:textId="77777777" w:rsidR="007743D8" w:rsidRPr="004F0B03" w:rsidRDefault="007743D8" w:rsidP="00443D9A">
            <w:pPr>
              <w:pStyle w:val="ListParagraph"/>
              <w:numPr>
                <w:ilvl w:val="0"/>
                <w:numId w:val="10"/>
              </w:numPr>
              <w:rPr>
                <w:b/>
                <w:sz w:val="21"/>
                <w:szCs w:val="21"/>
              </w:rPr>
            </w:pPr>
          </w:p>
        </w:tc>
        <w:tc>
          <w:tcPr>
            <w:tcW w:w="3004" w:type="dxa"/>
          </w:tcPr>
          <w:p w14:paraId="41ED9993" w14:textId="77777777" w:rsidR="007743D8" w:rsidRPr="004F0B03" w:rsidRDefault="007743D8" w:rsidP="00443D9A">
            <w:pPr>
              <w:rPr>
                <w:b/>
                <w:sz w:val="21"/>
                <w:szCs w:val="21"/>
                <w:highlight w:val="yellow"/>
              </w:rPr>
            </w:pPr>
            <w:r w:rsidRPr="004F0B03">
              <w:rPr>
                <w:rFonts w:ascii="Calibri" w:hAnsi="Calibri" w:cs="Calibri"/>
                <w:sz w:val="21"/>
                <w:szCs w:val="21"/>
                <w:lang w:val="en-AU"/>
              </w:rPr>
              <w:t>Saliao Kaisa</w:t>
            </w:r>
          </w:p>
        </w:tc>
        <w:tc>
          <w:tcPr>
            <w:tcW w:w="3116" w:type="dxa"/>
          </w:tcPr>
          <w:p w14:paraId="532977F7"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78EC1738" w14:textId="77777777" w:rsidR="007743D8" w:rsidRPr="004F0B03" w:rsidRDefault="007743D8" w:rsidP="00443D9A">
            <w:pPr>
              <w:rPr>
                <w:bCs/>
                <w:sz w:val="21"/>
                <w:szCs w:val="21"/>
              </w:rPr>
            </w:pPr>
            <w:r w:rsidRPr="004F0B03">
              <w:rPr>
                <w:bCs/>
                <w:sz w:val="21"/>
                <w:szCs w:val="21"/>
              </w:rPr>
              <w:t>Siutu Village</w:t>
            </w:r>
          </w:p>
        </w:tc>
      </w:tr>
      <w:tr w:rsidR="007743D8" w:rsidRPr="004F0B03" w14:paraId="46AED617" w14:textId="77777777" w:rsidTr="00443D9A">
        <w:tc>
          <w:tcPr>
            <w:tcW w:w="648" w:type="dxa"/>
            <w:shd w:val="clear" w:color="auto" w:fill="auto"/>
          </w:tcPr>
          <w:p w14:paraId="03522F7B" w14:textId="77777777" w:rsidR="007743D8" w:rsidRPr="004F0B03" w:rsidRDefault="007743D8" w:rsidP="00443D9A">
            <w:pPr>
              <w:pStyle w:val="ListParagraph"/>
              <w:numPr>
                <w:ilvl w:val="0"/>
                <w:numId w:val="10"/>
              </w:numPr>
              <w:rPr>
                <w:b/>
                <w:sz w:val="21"/>
                <w:szCs w:val="21"/>
              </w:rPr>
            </w:pPr>
          </w:p>
        </w:tc>
        <w:tc>
          <w:tcPr>
            <w:tcW w:w="3004" w:type="dxa"/>
          </w:tcPr>
          <w:p w14:paraId="02F422CE" w14:textId="77777777" w:rsidR="007743D8" w:rsidRPr="004F0B03" w:rsidRDefault="007743D8" w:rsidP="00443D9A">
            <w:pPr>
              <w:rPr>
                <w:b/>
                <w:sz w:val="21"/>
                <w:szCs w:val="21"/>
                <w:highlight w:val="yellow"/>
              </w:rPr>
            </w:pPr>
            <w:r w:rsidRPr="004F0B03">
              <w:rPr>
                <w:rFonts w:ascii="Calibri" w:hAnsi="Calibri" w:cs="Calibri"/>
                <w:sz w:val="21"/>
                <w:szCs w:val="21"/>
                <w:lang w:val="en-AU"/>
              </w:rPr>
              <w:t>Taufaga Mulitalo</w:t>
            </w:r>
          </w:p>
        </w:tc>
        <w:tc>
          <w:tcPr>
            <w:tcW w:w="3116" w:type="dxa"/>
          </w:tcPr>
          <w:p w14:paraId="6AE7F740"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60054ED9" w14:textId="77777777" w:rsidR="007743D8" w:rsidRPr="004F0B03" w:rsidRDefault="007743D8" w:rsidP="00443D9A">
            <w:pPr>
              <w:rPr>
                <w:bCs/>
                <w:sz w:val="21"/>
                <w:szCs w:val="21"/>
              </w:rPr>
            </w:pPr>
            <w:r w:rsidRPr="004F0B03">
              <w:rPr>
                <w:bCs/>
                <w:sz w:val="21"/>
                <w:szCs w:val="21"/>
              </w:rPr>
              <w:t>Lano Village</w:t>
            </w:r>
          </w:p>
        </w:tc>
      </w:tr>
      <w:tr w:rsidR="007743D8" w:rsidRPr="004F0B03" w14:paraId="34D81896" w14:textId="77777777" w:rsidTr="00443D9A">
        <w:tc>
          <w:tcPr>
            <w:tcW w:w="648" w:type="dxa"/>
            <w:shd w:val="clear" w:color="auto" w:fill="auto"/>
          </w:tcPr>
          <w:p w14:paraId="3C58027A" w14:textId="77777777" w:rsidR="007743D8" w:rsidRPr="004F0B03" w:rsidRDefault="007743D8" w:rsidP="00443D9A">
            <w:pPr>
              <w:pStyle w:val="ListParagraph"/>
              <w:numPr>
                <w:ilvl w:val="0"/>
                <w:numId w:val="10"/>
              </w:numPr>
              <w:rPr>
                <w:b/>
                <w:sz w:val="21"/>
                <w:szCs w:val="21"/>
              </w:rPr>
            </w:pPr>
          </w:p>
        </w:tc>
        <w:tc>
          <w:tcPr>
            <w:tcW w:w="3004" w:type="dxa"/>
          </w:tcPr>
          <w:p w14:paraId="1763DF29" w14:textId="77777777" w:rsidR="007743D8" w:rsidRPr="004F0B03" w:rsidRDefault="007743D8" w:rsidP="00443D9A">
            <w:pPr>
              <w:rPr>
                <w:b/>
                <w:sz w:val="21"/>
                <w:szCs w:val="21"/>
                <w:highlight w:val="yellow"/>
              </w:rPr>
            </w:pPr>
            <w:r w:rsidRPr="004F0B03">
              <w:rPr>
                <w:rFonts w:ascii="Calibri" w:hAnsi="Calibri" w:cs="Calibri"/>
                <w:sz w:val="21"/>
                <w:szCs w:val="21"/>
                <w:lang w:val="en-AU"/>
              </w:rPr>
              <w:t>Utu Sooga</w:t>
            </w:r>
          </w:p>
        </w:tc>
        <w:tc>
          <w:tcPr>
            <w:tcW w:w="3116" w:type="dxa"/>
          </w:tcPr>
          <w:p w14:paraId="6D74DD64"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375E39B1" w14:textId="77777777" w:rsidR="007743D8" w:rsidRPr="004F0B03" w:rsidRDefault="007743D8" w:rsidP="00443D9A">
            <w:pPr>
              <w:rPr>
                <w:bCs/>
                <w:sz w:val="21"/>
                <w:szCs w:val="21"/>
              </w:rPr>
            </w:pPr>
            <w:r w:rsidRPr="004F0B03">
              <w:rPr>
                <w:bCs/>
                <w:sz w:val="21"/>
                <w:szCs w:val="21"/>
              </w:rPr>
              <w:t>Lano Village</w:t>
            </w:r>
          </w:p>
        </w:tc>
      </w:tr>
      <w:tr w:rsidR="007743D8" w:rsidRPr="004F0B03" w14:paraId="7DC5FD07" w14:textId="77777777" w:rsidTr="00443D9A">
        <w:tc>
          <w:tcPr>
            <w:tcW w:w="648" w:type="dxa"/>
            <w:shd w:val="clear" w:color="auto" w:fill="auto"/>
          </w:tcPr>
          <w:p w14:paraId="613411CD" w14:textId="77777777" w:rsidR="007743D8" w:rsidRPr="004F0B03" w:rsidRDefault="007743D8" w:rsidP="00443D9A">
            <w:pPr>
              <w:pStyle w:val="ListParagraph"/>
              <w:numPr>
                <w:ilvl w:val="0"/>
                <w:numId w:val="10"/>
              </w:numPr>
              <w:rPr>
                <w:b/>
                <w:sz w:val="21"/>
                <w:szCs w:val="21"/>
              </w:rPr>
            </w:pPr>
          </w:p>
        </w:tc>
        <w:tc>
          <w:tcPr>
            <w:tcW w:w="3004" w:type="dxa"/>
          </w:tcPr>
          <w:p w14:paraId="259BC11D" w14:textId="77777777" w:rsidR="007743D8" w:rsidRPr="004F0B03" w:rsidRDefault="007743D8" w:rsidP="00443D9A">
            <w:pPr>
              <w:rPr>
                <w:b/>
                <w:sz w:val="21"/>
                <w:szCs w:val="21"/>
                <w:highlight w:val="yellow"/>
              </w:rPr>
            </w:pPr>
            <w:r w:rsidRPr="004F0B03">
              <w:rPr>
                <w:rFonts w:ascii="Calibri" w:hAnsi="Calibri" w:cs="Calibri"/>
                <w:sz w:val="21"/>
                <w:szCs w:val="21"/>
                <w:lang w:val="en-AU"/>
              </w:rPr>
              <w:t>Malia Niko</w:t>
            </w:r>
          </w:p>
        </w:tc>
        <w:tc>
          <w:tcPr>
            <w:tcW w:w="3116" w:type="dxa"/>
          </w:tcPr>
          <w:p w14:paraId="634C2EA1"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7CA5C00F" w14:textId="77777777" w:rsidR="007743D8" w:rsidRPr="004F0B03" w:rsidRDefault="007743D8" w:rsidP="00443D9A">
            <w:pPr>
              <w:rPr>
                <w:bCs/>
                <w:sz w:val="21"/>
                <w:szCs w:val="21"/>
              </w:rPr>
            </w:pPr>
            <w:r w:rsidRPr="004F0B03">
              <w:rPr>
                <w:bCs/>
                <w:sz w:val="21"/>
                <w:szCs w:val="21"/>
              </w:rPr>
              <w:t>Siutu Village</w:t>
            </w:r>
          </w:p>
        </w:tc>
      </w:tr>
      <w:tr w:rsidR="007743D8" w:rsidRPr="004F0B03" w14:paraId="7D3B7116" w14:textId="77777777" w:rsidTr="00443D9A">
        <w:tc>
          <w:tcPr>
            <w:tcW w:w="648" w:type="dxa"/>
            <w:shd w:val="clear" w:color="auto" w:fill="auto"/>
          </w:tcPr>
          <w:p w14:paraId="2F88DFDE" w14:textId="77777777" w:rsidR="007743D8" w:rsidRPr="004F0B03" w:rsidRDefault="007743D8" w:rsidP="00443D9A">
            <w:pPr>
              <w:pStyle w:val="ListParagraph"/>
              <w:numPr>
                <w:ilvl w:val="0"/>
                <w:numId w:val="10"/>
              </w:numPr>
              <w:rPr>
                <w:b/>
                <w:sz w:val="21"/>
                <w:szCs w:val="21"/>
              </w:rPr>
            </w:pPr>
          </w:p>
        </w:tc>
        <w:tc>
          <w:tcPr>
            <w:tcW w:w="3004" w:type="dxa"/>
          </w:tcPr>
          <w:p w14:paraId="310117E6" w14:textId="77777777" w:rsidR="007743D8" w:rsidRPr="004F0B03" w:rsidRDefault="007743D8" w:rsidP="00443D9A">
            <w:pPr>
              <w:rPr>
                <w:b/>
                <w:sz w:val="21"/>
                <w:szCs w:val="21"/>
                <w:highlight w:val="yellow"/>
              </w:rPr>
            </w:pPr>
            <w:r w:rsidRPr="004F0B03">
              <w:rPr>
                <w:rFonts w:ascii="Calibri" w:hAnsi="Calibri" w:cs="Calibri"/>
                <w:sz w:val="21"/>
                <w:szCs w:val="21"/>
                <w:lang w:val="en-AU"/>
              </w:rPr>
              <w:t>Lesina Seemanu</w:t>
            </w:r>
          </w:p>
        </w:tc>
        <w:tc>
          <w:tcPr>
            <w:tcW w:w="3116" w:type="dxa"/>
          </w:tcPr>
          <w:p w14:paraId="11FE9AA4"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6F7F2F03" w14:textId="77777777" w:rsidR="007743D8" w:rsidRPr="004F0B03" w:rsidRDefault="007743D8" w:rsidP="00443D9A">
            <w:pPr>
              <w:rPr>
                <w:bCs/>
                <w:sz w:val="21"/>
                <w:szCs w:val="21"/>
              </w:rPr>
            </w:pPr>
            <w:r w:rsidRPr="004F0B03">
              <w:rPr>
                <w:bCs/>
                <w:sz w:val="21"/>
                <w:szCs w:val="21"/>
              </w:rPr>
              <w:t>Lano Village</w:t>
            </w:r>
          </w:p>
        </w:tc>
      </w:tr>
      <w:tr w:rsidR="007743D8" w:rsidRPr="004F0B03" w14:paraId="3E972002" w14:textId="77777777" w:rsidTr="00443D9A">
        <w:tc>
          <w:tcPr>
            <w:tcW w:w="648" w:type="dxa"/>
            <w:shd w:val="clear" w:color="auto" w:fill="auto"/>
          </w:tcPr>
          <w:p w14:paraId="6C6E4184" w14:textId="77777777" w:rsidR="007743D8" w:rsidRPr="004F0B03" w:rsidRDefault="007743D8" w:rsidP="00443D9A">
            <w:pPr>
              <w:pStyle w:val="ListParagraph"/>
              <w:numPr>
                <w:ilvl w:val="0"/>
                <w:numId w:val="10"/>
              </w:numPr>
              <w:rPr>
                <w:b/>
                <w:sz w:val="21"/>
                <w:szCs w:val="21"/>
              </w:rPr>
            </w:pPr>
          </w:p>
        </w:tc>
        <w:tc>
          <w:tcPr>
            <w:tcW w:w="3004" w:type="dxa"/>
          </w:tcPr>
          <w:p w14:paraId="5CD44DC7" w14:textId="77777777" w:rsidR="007743D8" w:rsidRPr="004F0B03" w:rsidRDefault="007743D8" w:rsidP="00443D9A">
            <w:pPr>
              <w:rPr>
                <w:b/>
                <w:sz w:val="21"/>
                <w:szCs w:val="21"/>
                <w:highlight w:val="yellow"/>
              </w:rPr>
            </w:pPr>
            <w:r w:rsidRPr="004F0B03">
              <w:rPr>
                <w:rFonts w:ascii="Calibri" w:hAnsi="Calibri" w:cs="Calibri"/>
                <w:sz w:val="21"/>
                <w:szCs w:val="21"/>
                <w:lang w:val="en-AU"/>
              </w:rPr>
              <w:t>Matile Toleafoa</w:t>
            </w:r>
          </w:p>
        </w:tc>
        <w:tc>
          <w:tcPr>
            <w:tcW w:w="3116" w:type="dxa"/>
          </w:tcPr>
          <w:p w14:paraId="57B8A9A0"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62505343" w14:textId="77777777" w:rsidR="007743D8" w:rsidRPr="004F0B03" w:rsidRDefault="007743D8" w:rsidP="00443D9A">
            <w:pPr>
              <w:rPr>
                <w:bCs/>
                <w:sz w:val="21"/>
                <w:szCs w:val="21"/>
              </w:rPr>
            </w:pPr>
            <w:r w:rsidRPr="004F0B03">
              <w:rPr>
                <w:bCs/>
                <w:sz w:val="21"/>
                <w:szCs w:val="21"/>
              </w:rPr>
              <w:t>Vaisaulu Village</w:t>
            </w:r>
          </w:p>
        </w:tc>
      </w:tr>
      <w:tr w:rsidR="007743D8" w:rsidRPr="004F0B03" w14:paraId="21BD7E53" w14:textId="77777777" w:rsidTr="00443D9A">
        <w:tc>
          <w:tcPr>
            <w:tcW w:w="648" w:type="dxa"/>
            <w:shd w:val="clear" w:color="auto" w:fill="auto"/>
          </w:tcPr>
          <w:p w14:paraId="46B3D16E" w14:textId="77777777" w:rsidR="007743D8" w:rsidRPr="004F0B03" w:rsidRDefault="007743D8" w:rsidP="00443D9A">
            <w:pPr>
              <w:pStyle w:val="ListParagraph"/>
              <w:numPr>
                <w:ilvl w:val="0"/>
                <w:numId w:val="10"/>
              </w:numPr>
              <w:rPr>
                <w:b/>
                <w:sz w:val="21"/>
                <w:szCs w:val="21"/>
              </w:rPr>
            </w:pPr>
          </w:p>
        </w:tc>
        <w:tc>
          <w:tcPr>
            <w:tcW w:w="3004" w:type="dxa"/>
          </w:tcPr>
          <w:p w14:paraId="7B764798" w14:textId="77777777" w:rsidR="007743D8" w:rsidRPr="004F0B03" w:rsidRDefault="007743D8" w:rsidP="00443D9A">
            <w:pPr>
              <w:rPr>
                <w:b/>
                <w:sz w:val="21"/>
                <w:szCs w:val="21"/>
                <w:highlight w:val="yellow"/>
              </w:rPr>
            </w:pPr>
            <w:r w:rsidRPr="004F0B03">
              <w:rPr>
                <w:rFonts w:ascii="Calibri" w:hAnsi="Calibri" w:cs="Calibri"/>
                <w:sz w:val="21"/>
                <w:szCs w:val="21"/>
                <w:lang w:val="en-AU"/>
              </w:rPr>
              <w:t>Leueta Tuia</w:t>
            </w:r>
          </w:p>
        </w:tc>
        <w:tc>
          <w:tcPr>
            <w:tcW w:w="3116" w:type="dxa"/>
          </w:tcPr>
          <w:p w14:paraId="03A57BDF" w14:textId="77777777" w:rsidR="007743D8" w:rsidRPr="004F0B03" w:rsidRDefault="007743D8" w:rsidP="00443D9A">
            <w:pPr>
              <w:ind w:right="-18"/>
              <w:rPr>
                <w:bCs/>
                <w:sz w:val="21"/>
                <w:szCs w:val="21"/>
              </w:rPr>
            </w:pPr>
            <w:r w:rsidRPr="004F0B03">
              <w:rPr>
                <w:bCs/>
                <w:sz w:val="21"/>
                <w:szCs w:val="21"/>
              </w:rPr>
              <w:t>WILS Participant</w:t>
            </w:r>
          </w:p>
        </w:tc>
        <w:tc>
          <w:tcPr>
            <w:tcW w:w="2880" w:type="dxa"/>
          </w:tcPr>
          <w:p w14:paraId="7E8DD1FB" w14:textId="77777777" w:rsidR="007743D8" w:rsidRPr="004F0B03" w:rsidRDefault="007743D8" w:rsidP="00443D9A">
            <w:pPr>
              <w:rPr>
                <w:bCs/>
                <w:sz w:val="21"/>
                <w:szCs w:val="21"/>
              </w:rPr>
            </w:pPr>
            <w:r w:rsidRPr="004F0B03">
              <w:rPr>
                <w:bCs/>
                <w:sz w:val="21"/>
                <w:szCs w:val="21"/>
              </w:rPr>
              <w:t>Salelologa Village</w:t>
            </w:r>
          </w:p>
        </w:tc>
      </w:tr>
      <w:tr w:rsidR="007743D8" w:rsidRPr="004F0B03" w14:paraId="5F3E353D" w14:textId="77777777" w:rsidTr="00443D9A">
        <w:tc>
          <w:tcPr>
            <w:tcW w:w="648" w:type="dxa"/>
            <w:shd w:val="clear" w:color="auto" w:fill="auto"/>
          </w:tcPr>
          <w:p w14:paraId="7DA3FE9B" w14:textId="77777777" w:rsidR="007743D8" w:rsidRPr="004F0B03" w:rsidRDefault="007743D8" w:rsidP="00443D9A">
            <w:pPr>
              <w:pStyle w:val="ListParagraph"/>
              <w:numPr>
                <w:ilvl w:val="0"/>
                <w:numId w:val="10"/>
              </w:numPr>
              <w:rPr>
                <w:b/>
                <w:sz w:val="21"/>
                <w:szCs w:val="21"/>
              </w:rPr>
            </w:pPr>
          </w:p>
        </w:tc>
        <w:tc>
          <w:tcPr>
            <w:tcW w:w="3004" w:type="dxa"/>
          </w:tcPr>
          <w:p w14:paraId="176B72F4" w14:textId="77777777" w:rsidR="007743D8" w:rsidRPr="004F0B03" w:rsidRDefault="007743D8" w:rsidP="00443D9A">
            <w:pPr>
              <w:rPr>
                <w:b/>
                <w:sz w:val="21"/>
                <w:szCs w:val="21"/>
                <w:highlight w:val="yellow"/>
              </w:rPr>
            </w:pPr>
            <w:r w:rsidRPr="004F0B03">
              <w:rPr>
                <w:rFonts w:ascii="Calibri" w:hAnsi="Calibri" w:cs="Calibri"/>
                <w:sz w:val="21"/>
                <w:szCs w:val="21"/>
                <w:lang w:val="en-AU"/>
              </w:rPr>
              <w:t>Asiasiga Grace</w:t>
            </w:r>
          </w:p>
        </w:tc>
        <w:tc>
          <w:tcPr>
            <w:tcW w:w="3116" w:type="dxa"/>
          </w:tcPr>
          <w:p w14:paraId="1025AAD3"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10170C44" w14:textId="77777777" w:rsidR="007743D8" w:rsidRPr="004F0B03" w:rsidRDefault="007743D8" w:rsidP="00443D9A">
            <w:pPr>
              <w:rPr>
                <w:bCs/>
                <w:sz w:val="21"/>
                <w:szCs w:val="21"/>
                <w:highlight w:val="yellow"/>
              </w:rPr>
            </w:pPr>
            <w:r w:rsidRPr="004F0B03">
              <w:rPr>
                <w:bCs/>
                <w:sz w:val="21"/>
                <w:szCs w:val="21"/>
              </w:rPr>
              <w:t>Salelologa Village</w:t>
            </w:r>
          </w:p>
        </w:tc>
      </w:tr>
      <w:tr w:rsidR="007743D8" w:rsidRPr="004F0B03" w14:paraId="325A4904" w14:textId="77777777" w:rsidTr="00443D9A">
        <w:tc>
          <w:tcPr>
            <w:tcW w:w="648" w:type="dxa"/>
            <w:shd w:val="clear" w:color="auto" w:fill="auto"/>
          </w:tcPr>
          <w:p w14:paraId="708D4943" w14:textId="77777777" w:rsidR="007743D8" w:rsidRPr="004F0B03" w:rsidRDefault="007743D8" w:rsidP="00443D9A">
            <w:pPr>
              <w:pStyle w:val="ListParagraph"/>
              <w:numPr>
                <w:ilvl w:val="0"/>
                <w:numId w:val="10"/>
              </w:numPr>
              <w:rPr>
                <w:b/>
                <w:sz w:val="21"/>
                <w:szCs w:val="21"/>
              </w:rPr>
            </w:pPr>
          </w:p>
        </w:tc>
        <w:tc>
          <w:tcPr>
            <w:tcW w:w="3004" w:type="dxa"/>
          </w:tcPr>
          <w:p w14:paraId="774082F3" w14:textId="77777777" w:rsidR="007743D8" w:rsidRPr="004F0B03" w:rsidRDefault="007743D8" w:rsidP="00443D9A">
            <w:pPr>
              <w:rPr>
                <w:b/>
                <w:sz w:val="21"/>
                <w:szCs w:val="21"/>
                <w:highlight w:val="yellow"/>
              </w:rPr>
            </w:pPr>
            <w:r w:rsidRPr="004F0B03">
              <w:rPr>
                <w:rFonts w:ascii="Calibri" w:hAnsi="Calibri" w:cs="Calibri"/>
                <w:sz w:val="21"/>
                <w:szCs w:val="21"/>
                <w:lang w:val="en-AU"/>
              </w:rPr>
              <w:t>Stella Kaisa</w:t>
            </w:r>
          </w:p>
        </w:tc>
        <w:tc>
          <w:tcPr>
            <w:tcW w:w="3116" w:type="dxa"/>
          </w:tcPr>
          <w:p w14:paraId="00ECAEF9"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13014254" w14:textId="77777777" w:rsidR="007743D8" w:rsidRPr="004F0B03" w:rsidRDefault="007743D8" w:rsidP="00443D9A">
            <w:pPr>
              <w:rPr>
                <w:bCs/>
                <w:sz w:val="21"/>
                <w:szCs w:val="21"/>
              </w:rPr>
            </w:pPr>
            <w:r w:rsidRPr="004F0B03">
              <w:rPr>
                <w:bCs/>
                <w:sz w:val="21"/>
                <w:szCs w:val="21"/>
              </w:rPr>
              <w:t>Siutu Village</w:t>
            </w:r>
          </w:p>
        </w:tc>
      </w:tr>
      <w:tr w:rsidR="007743D8" w:rsidRPr="004F0B03" w14:paraId="2E90E015" w14:textId="77777777" w:rsidTr="00443D9A">
        <w:tc>
          <w:tcPr>
            <w:tcW w:w="648" w:type="dxa"/>
            <w:shd w:val="clear" w:color="auto" w:fill="auto"/>
          </w:tcPr>
          <w:p w14:paraId="4CAFDBC8" w14:textId="77777777" w:rsidR="007743D8" w:rsidRPr="004F0B03" w:rsidRDefault="007743D8" w:rsidP="00443D9A">
            <w:pPr>
              <w:pStyle w:val="ListParagraph"/>
              <w:numPr>
                <w:ilvl w:val="0"/>
                <w:numId w:val="10"/>
              </w:numPr>
              <w:rPr>
                <w:b/>
                <w:sz w:val="21"/>
                <w:szCs w:val="21"/>
              </w:rPr>
            </w:pPr>
          </w:p>
        </w:tc>
        <w:tc>
          <w:tcPr>
            <w:tcW w:w="3004" w:type="dxa"/>
          </w:tcPr>
          <w:p w14:paraId="118F6821" w14:textId="77777777" w:rsidR="007743D8" w:rsidRPr="004F0B03" w:rsidRDefault="007743D8" w:rsidP="00443D9A">
            <w:pPr>
              <w:rPr>
                <w:b/>
                <w:sz w:val="21"/>
                <w:szCs w:val="21"/>
                <w:highlight w:val="yellow"/>
              </w:rPr>
            </w:pPr>
            <w:r w:rsidRPr="004F0B03">
              <w:rPr>
                <w:rFonts w:ascii="Calibri" w:hAnsi="Calibri" w:cs="Calibri"/>
                <w:sz w:val="21"/>
                <w:szCs w:val="21"/>
                <w:lang w:val="en-AU"/>
              </w:rPr>
              <w:t>Ropati G</w:t>
            </w:r>
          </w:p>
        </w:tc>
        <w:tc>
          <w:tcPr>
            <w:tcW w:w="3116" w:type="dxa"/>
          </w:tcPr>
          <w:p w14:paraId="459A7B53" w14:textId="77777777" w:rsidR="007743D8" w:rsidRPr="004F0B03" w:rsidRDefault="007743D8" w:rsidP="00443D9A">
            <w:pPr>
              <w:ind w:right="-18"/>
              <w:rPr>
                <w:bCs/>
                <w:sz w:val="21"/>
                <w:szCs w:val="21"/>
                <w:highlight w:val="yellow"/>
              </w:rPr>
            </w:pPr>
            <w:r w:rsidRPr="004F0B03">
              <w:rPr>
                <w:bCs/>
                <w:sz w:val="21"/>
                <w:szCs w:val="21"/>
              </w:rPr>
              <w:t>WILS Participant</w:t>
            </w:r>
          </w:p>
        </w:tc>
        <w:tc>
          <w:tcPr>
            <w:tcW w:w="2880" w:type="dxa"/>
          </w:tcPr>
          <w:p w14:paraId="527A07FA" w14:textId="77777777" w:rsidR="007743D8" w:rsidRPr="004F0B03" w:rsidRDefault="007743D8" w:rsidP="00443D9A">
            <w:pPr>
              <w:rPr>
                <w:bCs/>
                <w:sz w:val="21"/>
                <w:szCs w:val="21"/>
              </w:rPr>
            </w:pPr>
            <w:r w:rsidRPr="004F0B03">
              <w:rPr>
                <w:bCs/>
                <w:sz w:val="21"/>
                <w:szCs w:val="21"/>
              </w:rPr>
              <w:t>Siutu Village</w:t>
            </w:r>
          </w:p>
        </w:tc>
      </w:tr>
      <w:tr w:rsidR="007743D8" w:rsidRPr="004F0B03" w14:paraId="4039B7D0" w14:textId="77777777" w:rsidTr="00443D9A">
        <w:tc>
          <w:tcPr>
            <w:tcW w:w="648" w:type="dxa"/>
            <w:shd w:val="clear" w:color="auto" w:fill="auto"/>
          </w:tcPr>
          <w:p w14:paraId="06F14C71" w14:textId="77777777" w:rsidR="007743D8" w:rsidRPr="004F0B03" w:rsidRDefault="007743D8" w:rsidP="00443D9A">
            <w:pPr>
              <w:pStyle w:val="ListParagraph"/>
              <w:numPr>
                <w:ilvl w:val="0"/>
                <w:numId w:val="10"/>
              </w:numPr>
              <w:rPr>
                <w:b/>
                <w:sz w:val="21"/>
                <w:szCs w:val="21"/>
              </w:rPr>
            </w:pPr>
          </w:p>
        </w:tc>
        <w:tc>
          <w:tcPr>
            <w:tcW w:w="3004" w:type="dxa"/>
          </w:tcPr>
          <w:p w14:paraId="720E311D" w14:textId="77777777" w:rsidR="007743D8" w:rsidRPr="004F0B03" w:rsidRDefault="007743D8" w:rsidP="00443D9A">
            <w:pPr>
              <w:rPr>
                <w:b/>
                <w:sz w:val="21"/>
                <w:szCs w:val="21"/>
                <w:highlight w:val="yellow"/>
              </w:rPr>
            </w:pPr>
            <w:r w:rsidRPr="004F0B03">
              <w:rPr>
                <w:rFonts w:ascii="Calibri" w:hAnsi="Calibri" w:cs="Calibri"/>
                <w:sz w:val="21"/>
                <w:szCs w:val="21"/>
                <w:lang w:val="en-AU"/>
              </w:rPr>
              <w:t>Muagututi’a Talaleu Faapito</w:t>
            </w:r>
          </w:p>
        </w:tc>
        <w:tc>
          <w:tcPr>
            <w:tcW w:w="3116" w:type="dxa"/>
          </w:tcPr>
          <w:p w14:paraId="257F09DE"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15AA4585" w14:textId="77777777" w:rsidR="007743D8" w:rsidRPr="004F0B03" w:rsidRDefault="007743D8" w:rsidP="00443D9A">
            <w:pPr>
              <w:rPr>
                <w:bCs/>
                <w:sz w:val="21"/>
                <w:szCs w:val="21"/>
              </w:rPr>
            </w:pPr>
            <w:r w:rsidRPr="004F0B03">
              <w:rPr>
                <w:bCs/>
                <w:sz w:val="21"/>
                <w:szCs w:val="21"/>
              </w:rPr>
              <w:t>Saipipi Village</w:t>
            </w:r>
          </w:p>
        </w:tc>
      </w:tr>
      <w:tr w:rsidR="007743D8" w:rsidRPr="004F0B03" w14:paraId="378A4DC8" w14:textId="77777777" w:rsidTr="00443D9A">
        <w:tc>
          <w:tcPr>
            <w:tcW w:w="648" w:type="dxa"/>
            <w:shd w:val="clear" w:color="auto" w:fill="auto"/>
          </w:tcPr>
          <w:p w14:paraId="014D7EC2" w14:textId="77777777" w:rsidR="007743D8" w:rsidRPr="004F0B03" w:rsidRDefault="007743D8" w:rsidP="00443D9A">
            <w:pPr>
              <w:pStyle w:val="ListParagraph"/>
              <w:numPr>
                <w:ilvl w:val="0"/>
                <w:numId w:val="10"/>
              </w:numPr>
              <w:rPr>
                <w:b/>
                <w:sz w:val="21"/>
                <w:szCs w:val="21"/>
              </w:rPr>
            </w:pPr>
          </w:p>
        </w:tc>
        <w:tc>
          <w:tcPr>
            <w:tcW w:w="3004" w:type="dxa"/>
          </w:tcPr>
          <w:p w14:paraId="150483F0" w14:textId="77777777" w:rsidR="007743D8" w:rsidRPr="004F0B03" w:rsidRDefault="007743D8" w:rsidP="00443D9A">
            <w:pPr>
              <w:rPr>
                <w:b/>
                <w:sz w:val="21"/>
                <w:szCs w:val="21"/>
                <w:highlight w:val="yellow"/>
              </w:rPr>
            </w:pPr>
            <w:r w:rsidRPr="004F0B03">
              <w:rPr>
                <w:rFonts w:ascii="Calibri" w:hAnsi="Calibri" w:cs="Calibri"/>
                <w:sz w:val="21"/>
                <w:szCs w:val="21"/>
                <w:lang w:val="en-AU"/>
              </w:rPr>
              <w:t>Delilah Burgess</w:t>
            </w:r>
          </w:p>
        </w:tc>
        <w:tc>
          <w:tcPr>
            <w:tcW w:w="3116" w:type="dxa"/>
          </w:tcPr>
          <w:p w14:paraId="69464F26"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49575CA7" w14:textId="77777777" w:rsidR="007743D8" w:rsidRPr="004F0B03" w:rsidRDefault="007743D8" w:rsidP="00443D9A">
            <w:pPr>
              <w:rPr>
                <w:bCs/>
                <w:sz w:val="21"/>
                <w:szCs w:val="21"/>
              </w:rPr>
            </w:pPr>
            <w:r w:rsidRPr="004F0B03">
              <w:rPr>
                <w:bCs/>
                <w:sz w:val="21"/>
                <w:szCs w:val="21"/>
              </w:rPr>
              <w:t>Neiafu Village</w:t>
            </w:r>
          </w:p>
        </w:tc>
      </w:tr>
      <w:tr w:rsidR="007743D8" w:rsidRPr="004F0B03" w14:paraId="29BD92A3" w14:textId="77777777" w:rsidTr="00443D9A">
        <w:tc>
          <w:tcPr>
            <w:tcW w:w="648" w:type="dxa"/>
            <w:shd w:val="clear" w:color="auto" w:fill="auto"/>
          </w:tcPr>
          <w:p w14:paraId="4FD6C6B3" w14:textId="77777777" w:rsidR="007743D8" w:rsidRPr="004F0B03" w:rsidRDefault="007743D8" w:rsidP="00443D9A">
            <w:pPr>
              <w:pStyle w:val="ListParagraph"/>
              <w:numPr>
                <w:ilvl w:val="0"/>
                <w:numId w:val="10"/>
              </w:numPr>
              <w:rPr>
                <w:b/>
                <w:sz w:val="21"/>
                <w:szCs w:val="21"/>
              </w:rPr>
            </w:pPr>
          </w:p>
        </w:tc>
        <w:tc>
          <w:tcPr>
            <w:tcW w:w="3004" w:type="dxa"/>
          </w:tcPr>
          <w:p w14:paraId="7D91A115" w14:textId="77777777" w:rsidR="007743D8" w:rsidRPr="004F0B03" w:rsidRDefault="007743D8" w:rsidP="00443D9A">
            <w:pPr>
              <w:rPr>
                <w:b/>
                <w:sz w:val="21"/>
                <w:szCs w:val="21"/>
                <w:highlight w:val="yellow"/>
              </w:rPr>
            </w:pPr>
            <w:r w:rsidRPr="004F0B03">
              <w:rPr>
                <w:rFonts w:ascii="Calibri" w:hAnsi="Calibri" w:cs="Calibri"/>
                <w:sz w:val="21"/>
                <w:szCs w:val="21"/>
                <w:lang w:val="en-AU"/>
              </w:rPr>
              <w:t>Sialei Talavou</w:t>
            </w:r>
          </w:p>
        </w:tc>
        <w:tc>
          <w:tcPr>
            <w:tcW w:w="3116" w:type="dxa"/>
          </w:tcPr>
          <w:p w14:paraId="56DD9D96"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0EF3602F" w14:textId="77777777" w:rsidR="007743D8" w:rsidRPr="004F0B03" w:rsidRDefault="007743D8" w:rsidP="00443D9A">
            <w:pPr>
              <w:rPr>
                <w:bCs/>
                <w:sz w:val="21"/>
                <w:szCs w:val="21"/>
              </w:rPr>
            </w:pPr>
            <w:r w:rsidRPr="004F0B03">
              <w:rPr>
                <w:bCs/>
                <w:sz w:val="21"/>
                <w:szCs w:val="21"/>
              </w:rPr>
              <w:t>Lano Village</w:t>
            </w:r>
          </w:p>
        </w:tc>
      </w:tr>
      <w:tr w:rsidR="007743D8" w:rsidRPr="004F0B03" w14:paraId="5BA9BB6A" w14:textId="77777777" w:rsidTr="00443D9A">
        <w:tc>
          <w:tcPr>
            <w:tcW w:w="648" w:type="dxa"/>
            <w:shd w:val="clear" w:color="auto" w:fill="auto"/>
          </w:tcPr>
          <w:p w14:paraId="68AF4D75" w14:textId="77777777" w:rsidR="007743D8" w:rsidRPr="004F0B03" w:rsidRDefault="007743D8" w:rsidP="00443D9A">
            <w:pPr>
              <w:pStyle w:val="ListParagraph"/>
              <w:numPr>
                <w:ilvl w:val="0"/>
                <w:numId w:val="10"/>
              </w:numPr>
              <w:rPr>
                <w:b/>
                <w:sz w:val="21"/>
                <w:szCs w:val="21"/>
              </w:rPr>
            </w:pPr>
          </w:p>
        </w:tc>
        <w:tc>
          <w:tcPr>
            <w:tcW w:w="3004" w:type="dxa"/>
          </w:tcPr>
          <w:p w14:paraId="283B5DF8" w14:textId="77777777" w:rsidR="007743D8" w:rsidRPr="004F0B03" w:rsidRDefault="007743D8" w:rsidP="00443D9A">
            <w:pPr>
              <w:rPr>
                <w:b/>
                <w:sz w:val="21"/>
                <w:szCs w:val="21"/>
                <w:highlight w:val="yellow"/>
              </w:rPr>
            </w:pPr>
            <w:r w:rsidRPr="004F0B03">
              <w:rPr>
                <w:rFonts w:ascii="Calibri" w:hAnsi="Calibri" w:cs="Calibri"/>
                <w:sz w:val="21"/>
                <w:szCs w:val="21"/>
                <w:lang w:val="en-AU"/>
              </w:rPr>
              <w:t>Verose Faapito</w:t>
            </w:r>
          </w:p>
        </w:tc>
        <w:tc>
          <w:tcPr>
            <w:tcW w:w="3116" w:type="dxa"/>
          </w:tcPr>
          <w:p w14:paraId="0890AC1E"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3127B724" w14:textId="77777777" w:rsidR="007743D8" w:rsidRPr="004F0B03" w:rsidRDefault="007743D8" w:rsidP="00443D9A">
            <w:pPr>
              <w:rPr>
                <w:bCs/>
                <w:sz w:val="21"/>
                <w:szCs w:val="21"/>
              </w:rPr>
            </w:pPr>
            <w:r w:rsidRPr="004F0B03">
              <w:rPr>
                <w:bCs/>
                <w:sz w:val="21"/>
                <w:szCs w:val="21"/>
              </w:rPr>
              <w:t>Saipipi Village</w:t>
            </w:r>
          </w:p>
        </w:tc>
      </w:tr>
      <w:tr w:rsidR="007743D8" w:rsidRPr="004F0B03" w14:paraId="0EBCE1B2" w14:textId="77777777" w:rsidTr="00443D9A">
        <w:tc>
          <w:tcPr>
            <w:tcW w:w="648" w:type="dxa"/>
            <w:shd w:val="clear" w:color="auto" w:fill="auto"/>
          </w:tcPr>
          <w:p w14:paraId="1987BB76" w14:textId="77777777" w:rsidR="007743D8" w:rsidRPr="004F0B03" w:rsidRDefault="007743D8" w:rsidP="00443D9A">
            <w:pPr>
              <w:pStyle w:val="ListParagraph"/>
              <w:numPr>
                <w:ilvl w:val="0"/>
                <w:numId w:val="10"/>
              </w:numPr>
              <w:rPr>
                <w:b/>
                <w:sz w:val="21"/>
                <w:szCs w:val="21"/>
              </w:rPr>
            </w:pPr>
          </w:p>
        </w:tc>
        <w:tc>
          <w:tcPr>
            <w:tcW w:w="3004" w:type="dxa"/>
          </w:tcPr>
          <w:p w14:paraId="072F4B34" w14:textId="77777777" w:rsidR="007743D8" w:rsidRPr="004F0B03" w:rsidRDefault="007743D8" w:rsidP="00443D9A">
            <w:pPr>
              <w:rPr>
                <w:b/>
                <w:sz w:val="21"/>
                <w:szCs w:val="21"/>
                <w:highlight w:val="yellow"/>
              </w:rPr>
            </w:pPr>
            <w:r w:rsidRPr="004F0B03">
              <w:rPr>
                <w:rFonts w:ascii="Calibri" w:hAnsi="Calibri" w:cs="Calibri"/>
                <w:sz w:val="21"/>
                <w:szCs w:val="21"/>
                <w:lang w:val="en-AU"/>
              </w:rPr>
              <w:t>Lagi Fereti</w:t>
            </w:r>
          </w:p>
        </w:tc>
        <w:tc>
          <w:tcPr>
            <w:tcW w:w="3116" w:type="dxa"/>
          </w:tcPr>
          <w:p w14:paraId="3C64B93F"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7F2377EE" w14:textId="77777777" w:rsidR="007743D8" w:rsidRPr="004F0B03" w:rsidRDefault="007743D8" w:rsidP="00443D9A">
            <w:pPr>
              <w:rPr>
                <w:bCs/>
                <w:sz w:val="21"/>
                <w:szCs w:val="21"/>
              </w:rPr>
            </w:pPr>
            <w:r w:rsidRPr="004F0B03">
              <w:rPr>
                <w:bCs/>
                <w:sz w:val="21"/>
                <w:szCs w:val="21"/>
              </w:rPr>
              <w:t>Fogapoa Village</w:t>
            </w:r>
          </w:p>
        </w:tc>
      </w:tr>
      <w:tr w:rsidR="007743D8" w:rsidRPr="004F0B03" w14:paraId="6B1413DD" w14:textId="77777777" w:rsidTr="00443D9A">
        <w:tc>
          <w:tcPr>
            <w:tcW w:w="648" w:type="dxa"/>
            <w:shd w:val="clear" w:color="auto" w:fill="auto"/>
          </w:tcPr>
          <w:p w14:paraId="7F2B236E" w14:textId="77777777" w:rsidR="007743D8" w:rsidRPr="004F0B03" w:rsidRDefault="007743D8" w:rsidP="00443D9A">
            <w:pPr>
              <w:pStyle w:val="ListParagraph"/>
              <w:numPr>
                <w:ilvl w:val="0"/>
                <w:numId w:val="10"/>
              </w:numPr>
              <w:rPr>
                <w:b/>
                <w:sz w:val="21"/>
                <w:szCs w:val="21"/>
              </w:rPr>
            </w:pPr>
          </w:p>
        </w:tc>
        <w:tc>
          <w:tcPr>
            <w:tcW w:w="3004" w:type="dxa"/>
          </w:tcPr>
          <w:p w14:paraId="34FB34E3" w14:textId="77777777" w:rsidR="007743D8" w:rsidRPr="004F0B03" w:rsidRDefault="007743D8" w:rsidP="00443D9A">
            <w:pPr>
              <w:rPr>
                <w:b/>
                <w:sz w:val="21"/>
                <w:szCs w:val="21"/>
                <w:highlight w:val="yellow"/>
              </w:rPr>
            </w:pPr>
            <w:r w:rsidRPr="004F0B03">
              <w:rPr>
                <w:rFonts w:ascii="Calibri" w:hAnsi="Calibri" w:cs="Calibri"/>
                <w:sz w:val="21"/>
                <w:szCs w:val="21"/>
                <w:lang w:val="en-AU"/>
              </w:rPr>
              <w:t>Saoefa William</w:t>
            </w:r>
          </w:p>
        </w:tc>
        <w:tc>
          <w:tcPr>
            <w:tcW w:w="3116" w:type="dxa"/>
          </w:tcPr>
          <w:p w14:paraId="2428C11B"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4A84FE14" w14:textId="77777777" w:rsidR="007743D8" w:rsidRPr="004F0B03" w:rsidRDefault="007743D8" w:rsidP="00443D9A">
            <w:pPr>
              <w:rPr>
                <w:bCs/>
                <w:sz w:val="21"/>
                <w:szCs w:val="21"/>
                <w:highlight w:val="yellow"/>
              </w:rPr>
            </w:pPr>
            <w:r w:rsidRPr="004F0B03">
              <w:rPr>
                <w:bCs/>
                <w:sz w:val="21"/>
                <w:szCs w:val="21"/>
              </w:rPr>
              <w:t>Salelologa Village</w:t>
            </w:r>
          </w:p>
        </w:tc>
      </w:tr>
      <w:tr w:rsidR="007743D8" w:rsidRPr="004F0B03" w14:paraId="4789CAED" w14:textId="77777777" w:rsidTr="00443D9A">
        <w:tc>
          <w:tcPr>
            <w:tcW w:w="648" w:type="dxa"/>
            <w:shd w:val="clear" w:color="auto" w:fill="auto"/>
          </w:tcPr>
          <w:p w14:paraId="7C4AF3E0" w14:textId="77777777" w:rsidR="007743D8" w:rsidRPr="004F0B03" w:rsidRDefault="007743D8" w:rsidP="00443D9A">
            <w:pPr>
              <w:pStyle w:val="ListParagraph"/>
              <w:numPr>
                <w:ilvl w:val="0"/>
                <w:numId w:val="10"/>
              </w:numPr>
              <w:rPr>
                <w:b/>
                <w:sz w:val="21"/>
                <w:szCs w:val="21"/>
              </w:rPr>
            </w:pPr>
          </w:p>
        </w:tc>
        <w:tc>
          <w:tcPr>
            <w:tcW w:w="3004" w:type="dxa"/>
          </w:tcPr>
          <w:p w14:paraId="627ADC79" w14:textId="77777777" w:rsidR="007743D8" w:rsidRPr="004F0B03" w:rsidRDefault="007743D8" w:rsidP="00443D9A">
            <w:pPr>
              <w:rPr>
                <w:b/>
                <w:sz w:val="21"/>
                <w:szCs w:val="21"/>
                <w:highlight w:val="yellow"/>
              </w:rPr>
            </w:pPr>
            <w:r w:rsidRPr="004F0B03">
              <w:rPr>
                <w:rFonts w:ascii="Calibri" w:hAnsi="Calibri" w:cs="Calibri"/>
                <w:sz w:val="21"/>
                <w:szCs w:val="21"/>
                <w:lang w:val="en-AU"/>
              </w:rPr>
              <w:t>Faagotola M</w:t>
            </w:r>
          </w:p>
        </w:tc>
        <w:tc>
          <w:tcPr>
            <w:tcW w:w="3116" w:type="dxa"/>
          </w:tcPr>
          <w:p w14:paraId="1E68F0CA"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3AEA3F43" w14:textId="77777777" w:rsidR="007743D8" w:rsidRPr="004F0B03" w:rsidRDefault="007743D8" w:rsidP="00443D9A">
            <w:pPr>
              <w:rPr>
                <w:bCs/>
                <w:sz w:val="21"/>
                <w:szCs w:val="21"/>
              </w:rPr>
            </w:pPr>
            <w:r w:rsidRPr="004F0B03">
              <w:rPr>
                <w:bCs/>
                <w:sz w:val="21"/>
                <w:szCs w:val="21"/>
              </w:rPr>
              <w:t>MWCSD</w:t>
            </w:r>
          </w:p>
        </w:tc>
      </w:tr>
      <w:tr w:rsidR="007743D8" w:rsidRPr="004F0B03" w14:paraId="796C33E9" w14:textId="77777777" w:rsidTr="00443D9A">
        <w:tc>
          <w:tcPr>
            <w:tcW w:w="648" w:type="dxa"/>
            <w:shd w:val="clear" w:color="auto" w:fill="auto"/>
          </w:tcPr>
          <w:p w14:paraId="0C3ABAEC" w14:textId="77777777" w:rsidR="007743D8" w:rsidRPr="004F0B03" w:rsidRDefault="007743D8" w:rsidP="00443D9A">
            <w:pPr>
              <w:pStyle w:val="ListParagraph"/>
              <w:numPr>
                <w:ilvl w:val="0"/>
                <w:numId w:val="10"/>
              </w:numPr>
              <w:rPr>
                <w:b/>
                <w:sz w:val="21"/>
                <w:szCs w:val="21"/>
              </w:rPr>
            </w:pPr>
          </w:p>
        </w:tc>
        <w:tc>
          <w:tcPr>
            <w:tcW w:w="3004" w:type="dxa"/>
          </w:tcPr>
          <w:p w14:paraId="44219486" w14:textId="77777777" w:rsidR="007743D8" w:rsidRPr="004F0B03" w:rsidRDefault="007743D8" w:rsidP="00443D9A">
            <w:pPr>
              <w:rPr>
                <w:b/>
                <w:sz w:val="21"/>
                <w:szCs w:val="21"/>
                <w:highlight w:val="yellow"/>
              </w:rPr>
            </w:pPr>
            <w:r w:rsidRPr="004F0B03">
              <w:rPr>
                <w:rFonts w:ascii="Calibri" w:hAnsi="Calibri" w:cs="Calibri"/>
                <w:sz w:val="21"/>
                <w:szCs w:val="21"/>
                <w:lang w:val="en-AU"/>
              </w:rPr>
              <w:t>Jaclynn Taffy Salima</w:t>
            </w:r>
          </w:p>
        </w:tc>
        <w:tc>
          <w:tcPr>
            <w:tcW w:w="3116" w:type="dxa"/>
          </w:tcPr>
          <w:p w14:paraId="574BB9A3" w14:textId="77777777" w:rsidR="007743D8" w:rsidRPr="004F0B03" w:rsidRDefault="007743D8" w:rsidP="00443D9A">
            <w:pPr>
              <w:ind w:right="-18"/>
              <w:rPr>
                <w:b/>
                <w:sz w:val="21"/>
                <w:szCs w:val="21"/>
                <w:highlight w:val="yellow"/>
              </w:rPr>
            </w:pPr>
            <w:r w:rsidRPr="004F0B03">
              <w:rPr>
                <w:bCs/>
                <w:sz w:val="21"/>
                <w:szCs w:val="21"/>
              </w:rPr>
              <w:t>WILS Participant</w:t>
            </w:r>
          </w:p>
        </w:tc>
        <w:tc>
          <w:tcPr>
            <w:tcW w:w="2880" w:type="dxa"/>
          </w:tcPr>
          <w:p w14:paraId="0F1D7DB5" w14:textId="77777777" w:rsidR="007743D8" w:rsidRPr="004F0B03" w:rsidRDefault="007743D8" w:rsidP="00443D9A">
            <w:pPr>
              <w:rPr>
                <w:bCs/>
                <w:sz w:val="21"/>
                <w:szCs w:val="21"/>
              </w:rPr>
            </w:pPr>
            <w:r w:rsidRPr="004F0B03">
              <w:rPr>
                <w:bCs/>
                <w:sz w:val="21"/>
                <w:szCs w:val="21"/>
              </w:rPr>
              <w:t>Salelologa</w:t>
            </w:r>
          </w:p>
        </w:tc>
      </w:tr>
      <w:tr w:rsidR="007743D8" w:rsidRPr="004F0B03" w14:paraId="4CDA5937" w14:textId="77777777" w:rsidTr="00443D9A">
        <w:tc>
          <w:tcPr>
            <w:tcW w:w="648" w:type="dxa"/>
            <w:shd w:val="clear" w:color="auto" w:fill="auto"/>
          </w:tcPr>
          <w:p w14:paraId="47106376" w14:textId="77777777" w:rsidR="007743D8" w:rsidRPr="004F0B03" w:rsidRDefault="007743D8" w:rsidP="00443D9A">
            <w:pPr>
              <w:pStyle w:val="ListParagraph"/>
              <w:numPr>
                <w:ilvl w:val="0"/>
                <w:numId w:val="10"/>
              </w:numPr>
              <w:rPr>
                <w:b/>
                <w:sz w:val="21"/>
                <w:szCs w:val="21"/>
              </w:rPr>
            </w:pPr>
          </w:p>
        </w:tc>
        <w:tc>
          <w:tcPr>
            <w:tcW w:w="3004" w:type="dxa"/>
          </w:tcPr>
          <w:p w14:paraId="5AC47C68" w14:textId="77777777" w:rsidR="007743D8" w:rsidRPr="004F0B03" w:rsidRDefault="007743D8" w:rsidP="00443D9A">
            <w:pPr>
              <w:rPr>
                <w:sz w:val="21"/>
                <w:szCs w:val="21"/>
                <w:highlight w:val="yellow"/>
              </w:rPr>
            </w:pPr>
            <w:r w:rsidRPr="004F0B03">
              <w:rPr>
                <w:rFonts w:ascii="Calibri" w:hAnsi="Calibri" w:cs="Calibri"/>
                <w:sz w:val="21"/>
                <w:szCs w:val="21"/>
                <w:lang w:val="en-AU"/>
              </w:rPr>
              <w:t>Temukisa Tofilau</w:t>
            </w:r>
          </w:p>
        </w:tc>
        <w:tc>
          <w:tcPr>
            <w:tcW w:w="3116" w:type="dxa"/>
          </w:tcPr>
          <w:p w14:paraId="3EE59A1E" w14:textId="77777777" w:rsidR="007743D8" w:rsidRPr="004F0B03" w:rsidRDefault="007743D8" w:rsidP="00443D9A">
            <w:pPr>
              <w:ind w:right="-18"/>
              <w:rPr>
                <w:sz w:val="21"/>
                <w:szCs w:val="21"/>
              </w:rPr>
            </w:pPr>
            <w:r w:rsidRPr="004F0B03">
              <w:rPr>
                <w:sz w:val="21"/>
                <w:szCs w:val="21"/>
              </w:rPr>
              <w:t>President</w:t>
            </w:r>
          </w:p>
        </w:tc>
        <w:tc>
          <w:tcPr>
            <w:tcW w:w="2880" w:type="dxa"/>
          </w:tcPr>
          <w:p w14:paraId="09563FCD" w14:textId="77777777" w:rsidR="007743D8" w:rsidRPr="004F0B03" w:rsidRDefault="007743D8" w:rsidP="00443D9A">
            <w:pPr>
              <w:rPr>
                <w:sz w:val="21"/>
                <w:szCs w:val="21"/>
              </w:rPr>
            </w:pPr>
            <w:r w:rsidRPr="004F0B03">
              <w:rPr>
                <w:sz w:val="21"/>
                <w:szCs w:val="21"/>
              </w:rPr>
              <w:t>Iva Youth Group</w:t>
            </w:r>
          </w:p>
        </w:tc>
      </w:tr>
      <w:tr w:rsidR="007743D8" w:rsidRPr="004F0B03" w14:paraId="4CE221EF" w14:textId="77777777" w:rsidTr="00443D9A">
        <w:tc>
          <w:tcPr>
            <w:tcW w:w="648" w:type="dxa"/>
            <w:shd w:val="clear" w:color="auto" w:fill="auto"/>
          </w:tcPr>
          <w:p w14:paraId="6F9D603B" w14:textId="77777777" w:rsidR="007743D8" w:rsidRPr="004F0B03" w:rsidRDefault="007743D8" w:rsidP="00443D9A">
            <w:pPr>
              <w:pStyle w:val="ListParagraph"/>
              <w:numPr>
                <w:ilvl w:val="0"/>
                <w:numId w:val="10"/>
              </w:numPr>
              <w:rPr>
                <w:b/>
                <w:sz w:val="21"/>
                <w:szCs w:val="21"/>
              </w:rPr>
            </w:pPr>
          </w:p>
        </w:tc>
        <w:tc>
          <w:tcPr>
            <w:tcW w:w="3004" w:type="dxa"/>
          </w:tcPr>
          <w:p w14:paraId="03819BB1" w14:textId="77777777" w:rsidR="007743D8" w:rsidRPr="004F0B03" w:rsidRDefault="007743D8" w:rsidP="00443D9A">
            <w:pPr>
              <w:rPr>
                <w:sz w:val="21"/>
                <w:szCs w:val="21"/>
                <w:highlight w:val="yellow"/>
              </w:rPr>
            </w:pPr>
            <w:r w:rsidRPr="004F0B03">
              <w:rPr>
                <w:rFonts w:ascii="Calibri" w:hAnsi="Calibri" w:cs="Calibri"/>
                <w:sz w:val="21"/>
                <w:szCs w:val="21"/>
                <w:lang w:val="en-AU"/>
              </w:rPr>
              <w:t>Sina Folau</w:t>
            </w:r>
          </w:p>
        </w:tc>
        <w:tc>
          <w:tcPr>
            <w:tcW w:w="3116" w:type="dxa"/>
          </w:tcPr>
          <w:p w14:paraId="1E3E8A47" w14:textId="77777777" w:rsidR="007743D8" w:rsidRPr="004F0B03" w:rsidRDefault="007743D8" w:rsidP="00443D9A">
            <w:pPr>
              <w:ind w:right="-18"/>
              <w:rPr>
                <w:sz w:val="21"/>
                <w:szCs w:val="21"/>
              </w:rPr>
            </w:pPr>
            <w:r w:rsidRPr="004F0B03">
              <w:rPr>
                <w:sz w:val="21"/>
                <w:szCs w:val="21"/>
              </w:rPr>
              <w:t>Sui Tamaitai</w:t>
            </w:r>
          </w:p>
        </w:tc>
        <w:tc>
          <w:tcPr>
            <w:tcW w:w="2880" w:type="dxa"/>
          </w:tcPr>
          <w:p w14:paraId="604B8960" w14:textId="77777777" w:rsidR="007743D8" w:rsidRPr="004F0B03" w:rsidRDefault="007743D8" w:rsidP="00443D9A">
            <w:pPr>
              <w:rPr>
                <w:sz w:val="21"/>
                <w:szCs w:val="21"/>
              </w:rPr>
            </w:pPr>
            <w:r w:rsidRPr="004F0B03">
              <w:rPr>
                <w:sz w:val="21"/>
                <w:szCs w:val="21"/>
              </w:rPr>
              <w:t>Vaiafai Village</w:t>
            </w:r>
          </w:p>
        </w:tc>
      </w:tr>
      <w:tr w:rsidR="007743D8" w:rsidRPr="004F0B03" w14:paraId="41005144" w14:textId="77777777" w:rsidTr="00443D9A">
        <w:tc>
          <w:tcPr>
            <w:tcW w:w="648" w:type="dxa"/>
            <w:shd w:val="clear" w:color="auto" w:fill="auto"/>
          </w:tcPr>
          <w:p w14:paraId="1A3CA38B" w14:textId="77777777" w:rsidR="007743D8" w:rsidRPr="004F0B03" w:rsidRDefault="007743D8" w:rsidP="00443D9A">
            <w:pPr>
              <w:pStyle w:val="ListParagraph"/>
              <w:numPr>
                <w:ilvl w:val="0"/>
                <w:numId w:val="10"/>
              </w:numPr>
              <w:rPr>
                <w:b/>
                <w:sz w:val="21"/>
                <w:szCs w:val="21"/>
              </w:rPr>
            </w:pPr>
          </w:p>
        </w:tc>
        <w:tc>
          <w:tcPr>
            <w:tcW w:w="3004" w:type="dxa"/>
          </w:tcPr>
          <w:p w14:paraId="235ADD8B" w14:textId="77777777" w:rsidR="007743D8" w:rsidRPr="004F0B03" w:rsidRDefault="007743D8" w:rsidP="00443D9A">
            <w:pPr>
              <w:rPr>
                <w:sz w:val="21"/>
                <w:szCs w:val="21"/>
                <w:highlight w:val="yellow"/>
              </w:rPr>
            </w:pPr>
            <w:r w:rsidRPr="004F0B03">
              <w:rPr>
                <w:rFonts w:ascii="Calibri" w:hAnsi="Calibri" w:cs="Calibri"/>
                <w:sz w:val="21"/>
                <w:szCs w:val="21"/>
                <w:lang w:val="en-AU"/>
              </w:rPr>
              <w:t>Fefiloi Malaetele</w:t>
            </w:r>
          </w:p>
        </w:tc>
        <w:tc>
          <w:tcPr>
            <w:tcW w:w="3116" w:type="dxa"/>
          </w:tcPr>
          <w:p w14:paraId="6FF1F35C" w14:textId="77777777" w:rsidR="007743D8" w:rsidRPr="004F0B03" w:rsidRDefault="007743D8" w:rsidP="00443D9A">
            <w:pPr>
              <w:ind w:right="-18"/>
              <w:rPr>
                <w:sz w:val="21"/>
                <w:szCs w:val="21"/>
              </w:rPr>
            </w:pPr>
            <w:r w:rsidRPr="004F0B03">
              <w:rPr>
                <w:sz w:val="21"/>
                <w:szCs w:val="21"/>
              </w:rPr>
              <w:t>WILS Participant</w:t>
            </w:r>
          </w:p>
        </w:tc>
        <w:tc>
          <w:tcPr>
            <w:tcW w:w="2880" w:type="dxa"/>
          </w:tcPr>
          <w:p w14:paraId="301216C5" w14:textId="77777777" w:rsidR="007743D8" w:rsidRPr="004F0B03" w:rsidRDefault="007743D8" w:rsidP="00443D9A">
            <w:pPr>
              <w:rPr>
                <w:sz w:val="21"/>
                <w:szCs w:val="21"/>
              </w:rPr>
            </w:pPr>
            <w:r w:rsidRPr="004F0B03">
              <w:rPr>
                <w:sz w:val="21"/>
                <w:szCs w:val="21"/>
              </w:rPr>
              <w:t>Vaiafai Village</w:t>
            </w:r>
          </w:p>
        </w:tc>
      </w:tr>
      <w:tr w:rsidR="007743D8" w:rsidRPr="004F0B03" w14:paraId="63447771" w14:textId="77777777" w:rsidTr="00443D9A">
        <w:tc>
          <w:tcPr>
            <w:tcW w:w="648" w:type="dxa"/>
            <w:shd w:val="clear" w:color="auto" w:fill="auto"/>
          </w:tcPr>
          <w:p w14:paraId="443A8567" w14:textId="77777777" w:rsidR="007743D8" w:rsidRPr="004F0B03" w:rsidRDefault="007743D8" w:rsidP="00443D9A">
            <w:pPr>
              <w:pStyle w:val="ListParagraph"/>
              <w:numPr>
                <w:ilvl w:val="0"/>
                <w:numId w:val="10"/>
              </w:numPr>
              <w:rPr>
                <w:b/>
                <w:sz w:val="21"/>
                <w:szCs w:val="21"/>
              </w:rPr>
            </w:pPr>
          </w:p>
        </w:tc>
        <w:tc>
          <w:tcPr>
            <w:tcW w:w="3004" w:type="dxa"/>
          </w:tcPr>
          <w:p w14:paraId="141CA93F" w14:textId="77777777" w:rsidR="007743D8" w:rsidRPr="004F0B03" w:rsidRDefault="007743D8" w:rsidP="00443D9A">
            <w:pPr>
              <w:rPr>
                <w:sz w:val="21"/>
                <w:szCs w:val="21"/>
                <w:highlight w:val="yellow"/>
              </w:rPr>
            </w:pPr>
            <w:r w:rsidRPr="004F0B03">
              <w:rPr>
                <w:rFonts w:ascii="Calibri" w:hAnsi="Calibri" w:cs="Calibri"/>
                <w:sz w:val="21"/>
                <w:szCs w:val="21"/>
                <w:lang w:val="en-AU"/>
              </w:rPr>
              <w:t>Malae Suaesi</w:t>
            </w:r>
          </w:p>
        </w:tc>
        <w:tc>
          <w:tcPr>
            <w:tcW w:w="3116" w:type="dxa"/>
          </w:tcPr>
          <w:p w14:paraId="2A958DC9" w14:textId="77777777" w:rsidR="007743D8" w:rsidRPr="004F0B03" w:rsidRDefault="007743D8" w:rsidP="00443D9A">
            <w:pPr>
              <w:ind w:right="-18"/>
              <w:rPr>
                <w:sz w:val="21"/>
                <w:szCs w:val="21"/>
              </w:rPr>
            </w:pPr>
            <w:r w:rsidRPr="004F0B03">
              <w:rPr>
                <w:sz w:val="21"/>
                <w:szCs w:val="21"/>
              </w:rPr>
              <w:t>Rep of women’s committee</w:t>
            </w:r>
          </w:p>
        </w:tc>
        <w:tc>
          <w:tcPr>
            <w:tcW w:w="2880" w:type="dxa"/>
          </w:tcPr>
          <w:p w14:paraId="466D1ED4" w14:textId="77777777" w:rsidR="007743D8" w:rsidRPr="004F0B03" w:rsidRDefault="007743D8" w:rsidP="00443D9A">
            <w:pPr>
              <w:rPr>
                <w:sz w:val="21"/>
                <w:szCs w:val="21"/>
              </w:rPr>
            </w:pPr>
            <w:r w:rsidRPr="004F0B03">
              <w:rPr>
                <w:sz w:val="21"/>
                <w:szCs w:val="21"/>
              </w:rPr>
              <w:t>Foailalo Village</w:t>
            </w:r>
          </w:p>
        </w:tc>
      </w:tr>
      <w:tr w:rsidR="007743D8" w:rsidRPr="004F0B03" w14:paraId="5DB4FF7F" w14:textId="77777777" w:rsidTr="00443D9A">
        <w:tc>
          <w:tcPr>
            <w:tcW w:w="648" w:type="dxa"/>
            <w:shd w:val="clear" w:color="auto" w:fill="auto"/>
          </w:tcPr>
          <w:p w14:paraId="54A70E61" w14:textId="77777777" w:rsidR="007743D8" w:rsidRPr="004F0B03" w:rsidRDefault="007743D8" w:rsidP="00443D9A">
            <w:pPr>
              <w:pStyle w:val="ListParagraph"/>
              <w:numPr>
                <w:ilvl w:val="0"/>
                <w:numId w:val="10"/>
              </w:numPr>
              <w:rPr>
                <w:b/>
                <w:sz w:val="21"/>
                <w:szCs w:val="21"/>
              </w:rPr>
            </w:pPr>
          </w:p>
        </w:tc>
        <w:tc>
          <w:tcPr>
            <w:tcW w:w="3004" w:type="dxa"/>
          </w:tcPr>
          <w:p w14:paraId="27DF8165" w14:textId="77777777" w:rsidR="007743D8" w:rsidRPr="004F0B03" w:rsidRDefault="007743D8" w:rsidP="00443D9A">
            <w:pPr>
              <w:rPr>
                <w:b/>
                <w:sz w:val="21"/>
                <w:szCs w:val="21"/>
                <w:highlight w:val="yellow"/>
              </w:rPr>
            </w:pPr>
            <w:r w:rsidRPr="004F0B03">
              <w:rPr>
                <w:rFonts w:ascii="Calibri" w:hAnsi="Calibri" w:cs="Calibri"/>
                <w:sz w:val="21"/>
                <w:szCs w:val="21"/>
                <w:lang w:val="en-AU"/>
              </w:rPr>
              <w:t>Sina Ui</w:t>
            </w:r>
          </w:p>
        </w:tc>
        <w:tc>
          <w:tcPr>
            <w:tcW w:w="3116" w:type="dxa"/>
          </w:tcPr>
          <w:p w14:paraId="4473D795" w14:textId="77777777" w:rsidR="007743D8" w:rsidRPr="004F0B03" w:rsidRDefault="007743D8" w:rsidP="00443D9A">
            <w:pPr>
              <w:ind w:right="-18"/>
              <w:rPr>
                <w:bCs/>
                <w:sz w:val="21"/>
                <w:szCs w:val="21"/>
              </w:rPr>
            </w:pPr>
            <w:r w:rsidRPr="004F0B03">
              <w:rPr>
                <w:bCs/>
                <w:sz w:val="21"/>
                <w:szCs w:val="21"/>
              </w:rPr>
              <w:t>Rep of women’s committee</w:t>
            </w:r>
          </w:p>
        </w:tc>
        <w:tc>
          <w:tcPr>
            <w:tcW w:w="2880" w:type="dxa"/>
          </w:tcPr>
          <w:p w14:paraId="2B224B71" w14:textId="77777777" w:rsidR="007743D8" w:rsidRPr="004F0B03" w:rsidRDefault="007743D8" w:rsidP="00443D9A">
            <w:pPr>
              <w:rPr>
                <w:bCs/>
                <w:sz w:val="21"/>
                <w:szCs w:val="21"/>
              </w:rPr>
            </w:pPr>
            <w:r w:rsidRPr="004F0B03">
              <w:rPr>
                <w:bCs/>
                <w:sz w:val="21"/>
                <w:szCs w:val="21"/>
              </w:rPr>
              <w:t>Foailalo Village</w:t>
            </w:r>
          </w:p>
        </w:tc>
      </w:tr>
      <w:tr w:rsidR="007743D8" w:rsidRPr="004F0B03" w14:paraId="23FA6D90" w14:textId="77777777" w:rsidTr="00443D9A">
        <w:tc>
          <w:tcPr>
            <w:tcW w:w="648" w:type="dxa"/>
            <w:shd w:val="clear" w:color="auto" w:fill="auto"/>
          </w:tcPr>
          <w:p w14:paraId="03BA95FD" w14:textId="77777777" w:rsidR="007743D8" w:rsidRPr="004F0B03" w:rsidRDefault="007743D8" w:rsidP="00443D9A">
            <w:pPr>
              <w:pStyle w:val="ListParagraph"/>
              <w:numPr>
                <w:ilvl w:val="0"/>
                <w:numId w:val="10"/>
              </w:numPr>
              <w:rPr>
                <w:b/>
                <w:sz w:val="21"/>
                <w:szCs w:val="21"/>
              </w:rPr>
            </w:pPr>
          </w:p>
        </w:tc>
        <w:tc>
          <w:tcPr>
            <w:tcW w:w="3004" w:type="dxa"/>
          </w:tcPr>
          <w:p w14:paraId="2818BF23" w14:textId="77777777" w:rsidR="007743D8" w:rsidRPr="004F0B03" w:rsidRDefault="007743D8" w:rsidP="00443D9A">
            <w:pPr>
              <w:rPr>
                <w:rFonts w:ascii="Calibri" w:hAnsi="Calibri" w:cs="Calibri"/>
                <w:sz w:val="21"/>
                <w:szCs w:val="21"/>
                <w:lang w:val="en-AU"/>
              </w:rPr>
            </w:pPr>
            <w:r w:rsidRPr="004F0B03">
              <w:rPr>
                <w:rFonts w:ascii="Calibri" w:hAnsi="Calibri" w:cs="Calibri"/>
                <w:sz w:val="21"/>
                <w:szCs w:val="21"/>
                <w:lang w:val="en-AU"/>
              </w:rPr>
              <w:t>Tautalaaso Taulealo</w:t>
            </w:r>
          </w:p>
        </w:tc>
        <w:tc>
          <w:tcPr>
            <w:tcW w:w="3116" w:type="dxa"/>
          </w:tcPr>
          <w:p w14:paraId="58696C58" w14:textId="77777777" w:rsidR="007743D8" w:rsidRPr="004F0B03" w:rsidRDefault="007743D8" w:rsidP="00443D9A">
            <w:pPr>
              <w:ind w:right="-18"/>
              <w:rPr>
                <w:bCs/>
                <w:sz w:val="21"/>
                <w:szCs w:val="21"/>
              </w:rPr>
            </w:pPr>
            <w:r w:rsidRPr="004F0B03">
              <w:rPr>
                <w:bCs/>
                <w:sz w:val="21"/>
                <w:szCs w:val="21"/>
              </w:rPr>
              <w:t>WILS Participant</w:t>
            </w:r>
          </w:p>
        </w:tc>
        <w:tc>
          <w:tcPr>
            <w:tcW w:w="2880" w:type="dxa"/>
          </w:tcPr>
          <w:p w14:paraId="5F6E4282" w14:textId="77777777" w:rsidR="007743D8" w:rsidRPr="004F0B03" w:rsidRDefault="007743D8" w:rsidP="00443D9A">
            <w:pPr>
              <w:rPr>
                <w:bCs/>
                <w:sz w:val="21"/>
                <w:szCs w:val="21"/>
              </w:rPr>
            </w:pPr>
            <w:r w:rsidRPr="004F0B03">
              <w:rPr>
                <w:bCs/>
                <w:sz w:val="21"/>
                <w:szCs w:val="21"/>
              </w:rPr>
              <w:t>Vailima</w:t>
            </w:r>
          </w:p>
        </w:tc>
      </w:tr>
    </w:tbl>
    <w:p w14:paraId="5949FC36" w14:textId="57EA0497" w:rsidR="007743D8" w:rsidRPr="00740156" w:rsidRDefault="007743D8" w:rsidP="007743D8">
      <w:pPr>
        <w:pStyle w:val="Heading2"/>
      </w:pPr>
      <w:bookmarkStart w:id="83" w:name="_Toc112413489"/>
      <w:r w:rsidRPr="00740156">
        <w:t xml:space="preserve">Annex </w:t>
      </w:r>
      <w:r w:rsidR="00557349">
        <w:t>6</w:t>
      </w:r>
      <w:r w:rsidRPr="00740156">
        <w:t xml:space="preserve"> List of References</w:t>
      </w:r>
      <w:bookmarkEnd w:id="83"/>
    </w:p>
    <w:p w14:paraId="065D87BA" w14:textId="77777777" w:rsidR="007743D8" w:rsidRPr="00325ACF" w:rsidRDefault="007743D8" w:rsidP="007743D8">
      <w:pPr>
        <w:spacing w:after="0"/>
      </w:pPr>
      <w:r w:rsidRPr="00325ACF">
        <w:rPr>
          <w:lang w:val="en-US"/>
        </w:rPr>
        <w:t>ADB, Pacific Private Sector Development Initiative, 2022. Leadership Matters: Benchmarking Women in Business Leadership in the Pacific</w:t>
      </w:r>
      <w:r w:rsidRPr="00325ACF">
        <w:t xml:space="preserve"> </w:t>
      </w:r>
    </w:p>
    <w:p w14:paraId="4D2C9175" w14:textId="77777777" w:rsidR="007743D8" w:rsidRPr="00E063F2" w:rsidRDefault="007743D8" w:rsidP="007743D8">
      <w:pPr>
        <w:pStyle w:val="FootnoteText"/>
        <w:rPr>
          <w:sz w:val="22"/>
          <w:szCs w:val="22"/>
          <w:lang w:val="en-US"/>
        </w:rPr>
      </w:pPr>
      <w:r w:rsidRPr="00E063F2">
        <w:rPr>
          <w:sz w:val="22"/>
          <w:szCs w:val="22"/>
        </w:rPr>
        <w:t>Barbara, J &amp; Haley, N 2014. Analytical framework to engage with developmental leadership in the Pacific, Pacific Leadership Program, Suva.</w:t>
      </w:r>
    </w:p>
    <w:p w14:paraId="41D519C2" w14:textId="77777777" w:rsidR="007743D8" w:rsidRPr="003F211C" w:rsidRDefault="007743D8" w:rsidP="007743D8">
      <w:pPr>
        <w:spacing w:after="0"/>
      </w:pPr>
      <w:r w:rsidRPr="003F211C">
        <w:t>Dr Mema Motusaga, 2016. Women in Decision Making in Samoa</w:t>
      </w:r>
    </w:p>
    <w:p w14:paraId="274A02AB" w14:textId="77777777" w:rsidR="007743D8" w:rsidRPr="005972F2" w:rsidRDefault="007743D8" w:rsidP="007743D8">
      <w:pPr>
        <w:pStyle w:val="FootnoteText"/>
        <w:rPr>
          <w:sz w:val="22"/>
          <w:szCs w:val="22"/>
        </w:rPr>
      </w:pPr>
      <w:r w:rsidRPr="005972F2">
        <w:rPr>
          <w:sz w:val="22"/>
          <w:szCs w:val="22"/>
          <w:lang w:val="en-AU"/>
        </w:rPr>
        <w:t>Fairbairn-Dunlop, 1996. Tamaitai Samoa: Their Stories</w:t>
      </w:r>
      <w:r w:rsidRPr="005972F2">
        <w:rPr>
          <w:sz w:val="22"/>
          <w:szCs w:val="22"/>
        </w:rPr>
        <w:t xml:space="preserve"> </w:t>
      </w:r>
    </w:p>
    <w:p w14:paraId="5D550FC5" w14:textId="77777777" w:rsidR="007743D8" w:rsidRPr="003F211C" w:rsidRDefault="007743D8" w:rsidP="007743D8">
      <w:pPr>
        <w:spacing w:after="0"/>
      </w:pPr>
      <w:r w:rsidRPr="003F211C">
        <w:t>Fuimaono Beth Onesemo-Tuilaepa, September 2021, Final Report, Transformational Mentoring Program for Young Women in the Public and Private Sector</w:t>
      </w:r>
    </w:p>
    <w:p w14:paraId="234AD481" w14:textId="54A1FB56" w:rsidR="007743D8" w:rsidRPr="003F211C" w:rsidRDefault="007743D8" w:rsidP="007743D8">
      <w:pPr>
        <w:spacing w:after="0"/>
      </w:pPr>
      <w:r w:rsidRPr="003F211C">
        <w:t xml:space="preserve">Government of Samoa, UNDP, </w:t>
      </w:r>
      <w:r w:rsidR="00BC4F8A">
        <w:t>UN Women</w:t>
      </w:r>
      <w:r w:rsidRPr="003F211C">
        <w:t>, 2018, WILS Prodoc</w:t>
      </w:r>
    </w:p>
    <w:p w14:paraId="08C72DD6" w14:textId="77777777" w:rsidR="007743D8" w:rsidRPr="003F211C" w:rsidRDefault="007743D8" w:rsidP="007743D8">
      <w:pPr>
        <w:spacing w:after="0"/>
      </w:pPr>
      <w:r w:rsidRPr="003F211C">
        <w:t>Government of Samoa, MWCSD, 2021. Samoa National Policy on Gender Equality and Rights of Women and Girls, 2021-2031</w:t>
      </w:r>
    </w:p>
    <w:p w14:paraId="5C361D78" w14:textId="77777777" w:rsidR="007743D8" w:rsidRPr="007740D4" w:rsidRDefault="007743D8" w:rsidP="007743D8">
      <w:pPr>
        <w:spacing w:after="0"/>
        <w:rPr>
          <w:lang w:val="en-US"/>
        </w:rPr>
      </w:pPr>
      <w:r w:rsidRPr="002909C2">
        <w:rPr>
          <w:lang w:val="en-US"/>
        </w:rPr>
        <w:t xml:space="preserve">Government of Samoa, 2020. Second Voluntary National Review Report on the Implementation of the </w:t>
      </w:r>
      <w:r w:rsidRPr="006628F6">
        <w:rPr>
          <w:lang w:val="en-US"/>
        </w:rPr>
        <w:t>SDGs</w:t>
      </w:r>
    </w:p>
    <w:p w14:paraId="23155D50" w14:textId="77777777" w:rsidR="007743D8" w:rsidRPr="00E063F2" w:rsidRDefault="007743D8" w:rsidP="007743D8">
      <w:pPr>
        <w:pStyle w:val="FootnoteText"/>
        <w:rPr>
          <w:sz w:val="22"/>
          <w:szCs w:val="22"/>
          <w:lang w:val="en-US"/>
        </w:rPr>
      </w:pPr>
      <w:r w:rsidRPr="00E063F2">
        <w:rPr>
          <w:sz w:val="22"/>
          <w:szCs w:val="22"/>
        </w:rPr>
        <w:t>Government of Samoa, 2021. Pathway for the Development of Samoa</w:t>
      </w:r>
      <w:r w:rsidRPr="00E063F2">
        <w:rPr>
          <w:sz w:val="22"/>
          <w:szCs w:val="22"/>
          <w:lang w:val="en-US"/>
        </w:rPr>
        <w:t xml:space="preserve"> </w:t>
      </w:r>
    </w:p>
    <w:p w14:paraId="05A97BF1" w14:textId="77777777" w:rsidR="007743D8" w:rsidRPr="00E063F2" w:rsidRDefault="007743D8" w:rsidP="007743D8">
      <w:pPr>
        <w:pStyle w:val="FootnoteText"/>
        <w:rPr>
          <w:sz w:val="22"/>
          <w:szCs w:val="22"/>
          <w:lang w:val="en-US"/>
        </w:rPr>
      </w:pPr>
      <w:r w:rsidRPr="00E063F2">
        <w:rPr>
          <w:sz w:val="22"/>
          <w:szCs w:val="22"/>
          <w:lang w:val="en-US"/>
        </w:rPr>
        <w:t>Government of Samoa, MWCSD, 2021. The National Gender Equality and Rights of Women and Girls Policy.</w:t>
      </w:r>
    </w:p>
    <w:p w14:paraId="520470AA" w14:textId="77777777" w:rsidR="007743D8" w:rsidRPr="009F5E23" w:rsidRDefault="007743D8" w:rsidP="007743D8">
      <w:pPr>
        <w:spacing w:after="0"/>
      </w:pPr>
      <w:r w:rsidRPr="00CC0E18">
        <w:t>Government of Samoa, Public Service Commission, 2020.  Review of the State of the Public Service</w:t>
      </w:r>
    </w:p>
    <w:p w14:paraId="0F6318BB" w14:textId="77777777" w:rsidR="007743D8" w:rsidRPr="00A44AF6" w:rsidRDefault="007743D8" w:rsidP="007743D8">
      <w:pPr>
        <w:spacing w:after="0"/>
      </w:pPr>
      <w:r w:rsidRPr="00A44AF6">
        <w:t xml:space="preserve">Government of Samoa, Ministry of Commerce, Industry and Labour, 2012. National Labour Survey </w:t>
      </w:r>
    </w:p>
    <w:p w14:paraId="67B871C8" w14:textId="77777777" w:rsidR="007743D8" w:rsidRDefault="007743D8" w:rsidP="007743D8">
      <w:pPr>
        <w:spacing w:after="0"/>
      </w:pPr>
      <w:r w:rsidRPr="00E16208">
        <w:t xml:space="preserve">Government of Samoa, SBS, 2019. Demographic Health Survey-MICS </w:t>
      </w:r>
    </w:p>
    <w:p w14:paraId="29F1FA2C" w14:textId="77777777" w:rsidR="007743D8" w:rsidRPr="00A44AF6" w:rsidRDefault="007743D8" w:rsidP="007743D8">
      <w:pPr>
        <w:spacing w:after="0"/>
      </w:pPr>
      <w:r w:rsidRPr="00A44AF6">
        <w:t xml:space="preserve">Government of Samoa, Ministry of Commerce, Industry and Labour, 2017. National Labour Survey </w:t>
      </w:r>
    </w:p>
    <w:p w14:paraId="43172EC5" w14:textId="77777777" w:rsidR="007743D8" w:rsidRPr="00A44AF6" w:rsidRDefault="007743D8" w:rsidP="007743D8">
      <w:pPr>
        <w:spacing w:after="0"/>
        <w:rPr>
          <w:lang w:val="en-US"/>
        </w:rPr>
      </w:pPr>
      <w:r w:rsidRPr="00A44AF6">
        <w:rPr>
          <w:lang w:val="en-US"/>
        </w:rPr>
        <w:t>Government of Samoa Bureau of Statistics, 2011. Population and Housing Census.</w:t>
      </w:r>
    </w:p>
    <w:p w14:paraId="6B6A0BAA" w14:textId="77777777" w:rsidR="007743D8" w:rsidRPr="00A44AF6" w:rsidRDefault="007743D8" w:rsidP="007743D8">
      <w:pPr>
        <w:spacing w:after="0"/>
      </w:pPr>
      <w:r w:rsidRPr="00A44AF6">
        <w:t>Government of Samoa, Samoa Bureau of Statistics, 2019. Demographic Health Survey-MICS</w:t>
      </w:r>
    </w:p>
    <w:p w14:paraId="5E4E5944" w14:textId="77777777" w:rsidR="007743D8" w:rsidRPr="00A44AF6" w:rsidRDefault="007743D8" w:rsidP="007743D8">
      <w:pPr>
        <w:spacing w:after="0"/>
      </w:pPr>
      <w:r w:rsidRPr="00A44AF6">
        <w:t>Government of Samoa,  MWCSD, 2017, Samoa Family Safety Survey</w:t>
      </w:r>
    </w:p>
    <w:p w14:paraId="7EC35DBE" w14:textId="77777777" w:rsidR="007743D8" w:rsidRPr="007740D4" w:rsidRDefault="007743D8" w:rsidP="007743D8">
      <w:pPr>
        <w:spacing w:after="0"/>
      </w:pPr>
      <w:r w:rsidRPr="00A44AF6">
        <w:t>Government of Samoa, National Human Rights Institution, 2019. Enquiry on Ending Violence</w:t>
      </w:r>
      <w:r w:rsidRPr="006628F6">
        <w:t xml:space="preserve"> </w:t>
      </w:r>
    </w:p>
    <w:p w14:paraId="27F02C46" w14:textId="77777777" w:rsidR="007743D8" w:rsidRPr="005972F2" w:rsidRDefault="007743D8" w:rsidP="007743D8">
      <w:pPr>
        <w:pStyle w:val="FootnoteText"/>
        <w:rPr>
          <w:sz w:val="22"/>
          <w:szCs w:val="22"/>
          <w:lang w:val="en-US"/>
        </w:rPr>
      </w:pPr>
      <w:r>
        <w:rPr>
          <w:sz w:val="22"/>
          <w:szCs w:val="22"/>
        </w:rPr>
        <w:t xml:space="preserve">Government of Samoa, </w:t>
      </w:r>
      <w:r w:rsidRPr="005972F2">
        <w:rPr>
          <w:sz w:val="22"/>
          <w:szCs w:val="22"/>
        </w:rPr>
        <w:t xml:space="preserve">MWCSD, 2015. </w:t>
      </w:r>
      <w:r w:rsidRPr="005972F2">
        <w:rPr>
          <w:sz w:val="22"/>
          <w:szCs w:val="22"/>
          <w:lang w:val="en-US"/>
        </w:rPr>
        <w:t>Women, Matai and Leadership Survery,</w:t>
      </w:r>
    </w:p>
    <w:p w14:paraId="43DF42C9" w14:textId="77777777" w:rsidR="007743D8" w:rsidRPr="003F211C" w:rsidRDefault="007743D8" w:rsidP="007743D8">
      <w:pPr>
        <w:spacing w:after="0"/>
      </w:pPr>
      <w:r w:rsidRPr="002909C2">
        <w:t>Galumalemana</w:t>
      </w:r>
      <w:r w:rsidRPr="003F211C">
        <w:t xml:space="preserve"> Margaret Sapolu, 2020, Mid Term Evaluation Report, Women in Leadership in Samoa</w:t>
      </w:r>
    </w:p>
    <w:p w14:paraId="6711EC30" w14:textId="77777777" w:rsidR="007743D8" w:rsidRPr="003F211C" w:rsidRDefault="007743D8" w:rsidP="007743D8">
      <w:pPr>
        <w:spacing w:after="0"/>
      </w:pPr>
      <w:r w:rsidRPr="003F211C">
        <w:t>I</w:t>
      </w:r>
      <w:r>
        <w:t xml:space="preserve">nter </w:t>
      </w:r>
      <w:r w:rsidRPr="003F211C">
        <w:t>P</w:t>
      </w:r>
      <w:r>
        <w:t xml:space="preserve">arliamentary </w:t>
      </w:r>
      <w:r w:rsidRPr="003F211C">
        <w:t>U</w:t>
      </w:r>
      <w:r>
        <w:t>nion</w:t>
      </w:r>
      <w:r w:rsidRPr="003F211C">
        <w:t>, UN Women, Women in Politics 2021</w:t>
      </w:r>
    </w:p>
    <w:p w14:paraId="359EDF1B" w14:textId="77777777" w:rsidR="007743D8" w:rsidRDefault="007743D8" w:rsidP="007743D8">
      <w:pPr>
        <w:pStyle w:val="FootnoteText"/>
        <w:rPr>
          <w:sz w:val="22"/>
          <w:szCs w:val="22"/>
          <w:lang w:val="en-US"/>
        </w:rPr>
      </w:pPr>
      <w:r w:rsidRPr="00A51E2D">
        <w:rPr>
          <w:sz w:val="22"/>
          <w:szCs w:val="22"/>
          <w:lang w:val="en-US"/>
        </w:rPr>
        <w:t>Inter-Parlimentary Union, 2016. Evaluating the gender sensitive of parliaments. A Self Assessment Toolkit</w:t>
      </w:r>
    </w:p>
    <w:p w14:paraId="2AE1D757" w14:textId="77777777" w:rsidR="007743D8" w:rsidRPr="003F211C" w:rsidRDefault="007743D8" w:rsidP="007743D8">
      <w:pPr>
        <w:spacing w:after="0"/>
      </w:pPr>
      <w:r w:rsidRPr="003F211C">
        <w:t xml:space="preserve">Maulolo Tavita Amosa, Faatuaiupu Consult, March 2021. Report on the Language for Communication Course Vaogagana o Fesootaiga </w:t>
      </w:r>
    </w:p>
    <w:p w14:paraId="350EF7DA" w14:textId="77777777" w:rsidR="007743D8" w:rsidRPr="003F211C" w:rsidRDefault="007743D8" w:rsidP="007743D8">
      <w:pPr>
        <w:spacing w:after="0"/>
      </w:pPr>
      <w:r w:rsidRPr="003F211C">
        <w:t>Maulolo Tavita Amosa, Faatuaiupu Consult, November 2021. Report Vaogagana o Fesootaiga for Women in the Public &amp; Private Sectors</w:t>
      </w:r>
    </w:p>
    <w:p w14:paraId="1A473878" w14:textId="77777777" w:rsidR="007743D8" w:rsidRPr="008B36E4" w:rsidRDefault="007743D8" w:rsidP="007743D8">
      <w:pPr>
        <w:pStyle w:val="FootnoteText"/>
        <w:rPr>
          <w:sz w:val="18"/>
          <w:szCs w:val="18"/>
          <w:lang w:val="en-US"/>
        </w:rPr>
      </w:pPr>
      <w:r w:rsidRPr="005972F2">
        <w:rPr>
          <w:sz w:val="22"/>
          <w:szCs w:val="22"/>
        </w:rPr>
        <w:t>Meleisea, L.M., Meredith, M. Chan Mow, M.I.; Schoeffel, P. Lauano, S.A., Sasa, H. Boodoosingh, R.and Sahib, M. 2015. Political Representation and Women’s Empowerment in Samoa. Volume 1</w:t>
      </w:r>
    </w:p>
    <w:p w14:paraId="394E1801" w14:textId="77777777" w:rsidR="007743D8" w:rsidRPr="003F211C" w:rsidRDefault="007743D8" w:rsidP="007743D8">
      <w:pPr>
        <w:spacing w:after="0"/>
      </w:pPr>
      <w:r w:rsidRPr="003F211C">
        <w:t xml:space="preserve">National Democratic Institute for International Affairs, Women Caucus Fact Sheet, </w:t>
      </w:r>
      <w:hyperlink r:id="rId48" w:history="1">
        <w:r w:rsidRPr="003F211C">
          <w:rPr>
            <w:rStyle w:val="Hyperlink"/>
            <w:color w:val="auto"/>
          </w:rPr>
          <w:t>www.ndi.org</w:t>
        </w:r>
      </w:hyperlink>
    </w:p>
    <w:p w14:paraId="03FBB1FD" w14:textId="77777777" w:rsidR="007743D8" w:rsidRPr="00E43EDE" w:rsidRDefault="007743D8" w:rsidP="007743D8">
      <w:pPr>
        <w:pStyle w:val="FootnoteText"/>
        <w:rPr>
          <w:sz w:val="18"/>
          <w:szCs w:val="18"/>
          <w:lang w:val="en-US"/>
        </w:rPr>
      </w:pPr>
      <w:r w:rsidRPr="00E063F2">
        <w:rPr>
          <w:sz w:val="22"/>
          <w:szCs w:val="22"/>
        </w:rPr>
        <w:t>Penelope Schoeffel, Measina Meredith and Ruta Fiti‐Sinclair, Centre for Sāmoan Studies, National University of</w:t>
      </w:r>
      <w:r>
        <w:rPr>
          <w:sz w:val="22"/>
          <w:szCs w:val="22"/>
        </w:rPr>
        <w:t xml:space="preserve"> </w:t>
      </w:r>
      <w:r w:rsidRPr="00E063F2">
        <w:rPr>
          <w:sz w:val="22"/>
          <w:szCs w:val="22"/>
        </w:rPr>
        <w:t>Sāmoa; Women, Culture and Political Participation in Sāmoa</w:t>
      </w:r>
    </w:p>
    <w:p w14:paraId="69E7DF4B" w14:textId="77777777" w:rsidR="007743D8" w:rsidRPr="003F211C" w:rsidRDefault="007743D8" w:rsidP="007743D8">
      <w:pPr>
        <w:spacing w:after="0"/>
      </w:pPr>
      <w:r w:rsidRPr="003F211C">
        <w:t>Peseta Afoa Arasi Tiotio, T&amp;T Global Consult, 2021. VLDI Training Report, Women in Leaders Samoa, Training  for Women and Girls, 2021, Village Leadership Development Initiative</w:t>
      </w:r>
    </w:p>
    <w:p w14:paraId="7F6E3CC6" w14:textId="77777777" w:rsidR="007743D8" w:rsidRPr="00A51E2D" w:rsidRDefault="007743D8" w:rsidP="007743D8">
      <w:pPr>
        <w:pStyle w:val="FootnoteText"/>
        <w:rPr>
          <w:sz w:val="22"/>
          <w:szCs w:val="22"/>
          <w:lang w:val="en-US"/>
        </w:rPr>
      </w:pPr>
      <w:r w:rsidRPr="00A51E2D">
        <w:rPr>
          <w:sz w:val="22"/>
          <w:szCs w:val="22"/>
          <w:lang w:val="en-US"/>
        </w:rPr>
        <w:t xml:space="preserve">PIFS, 2008. A Guide to Campaigning for Pacific Women  </w:t>
      </w:r>
    </w:p>
    <w:p w14:paraId="431E73C9" w14:textId="77777777" w:rsidR="007743D8" w:rsidRPr="003F211C" w:rsidRDefault="007743D8" w:rsidP="007743D8">
      <w:pPr>
        <w:spacing w:after="0"/>
      </w:pPr>
      <w:r w:rsidRPr="003F211C">
        <w:t>SAMOPOD Consortium, 2021. Media Survey News Media Coverage of Women in Leadership</w:t>
      </w:r>
    </w:p>
    <w:p w14:paraId="024CC99A" w14:textId="77777777" w:rsidR="007743D8" w:rsidRPr="003F211C" w:rsidRDefault="007743D8" w:rsidP="007743D8">
      <w:pPr>
        <w:spacing w:after="0"/>
      </w:pPr>
      <w:r w:rsidRPr="003F211C">
        <w:t>Sustineo, 2022, Draft Report, Research on Leadership Pathways of Women in Samoa</w:t>
      </w:r>
    </w:p>
    <w:p w14:paraId="56DEDBC8" w14:textId="77777777" w:rsidR="007743D8" w:rsidRPr="003F211C" w:rsidRDefault="007743D8" w:rsidP="007743D8">
      <w:pPr>
        <w:spacing w:after="0"/>
      </w:pPr>
      <w:r w:rsidRPr="003F211C">
        <w:t>TA Consult, 2019, Enhanced Capacity of Potential Women Candidates for the 2021 Elections, Support Programme for Candidates</w:t>
      </w:r>
    </w:p>
    <w:p w14:paraId="3EA26266" w14:textId="77777777" w:rsidR="007743D8" w:rsidRDefault="007743D8" w:rsidP="007743D8">
      <w:pPr>
        <w:pStyle w:val="FootnoteText"/>
        <w:rPr>
          <w:sz w:val="22"/>
          <w:szCs w:val="22"/>
          <w:lang w:val="en-US"/>
        </w:rPr>
      </w:pPr>
      <w:r w:rsidRPr="00A51E2D">
        <w:rPr>
          <w:sz w:val="22"/>
          <w:szCs w:val="22"/>
          <w:lang w:val="en-US"/>
        </w:rPr>
        <w:lastRenderedPageBreak/>
        <w:t xml:space="preserve">UNDP, 2011. Empowering Women for stronger political parties. A good practices guide to promote women’s political participation </w:t>
      </w:r>
    </w:p>
    <w:p w14:paraId="76A5AC42" w14:textId="77777777" w:rsidR="007743D8" w:rsidRPr="003F211C" w:rsidRDefault="007743D8" w:rsidP="007743D8">
      <w:pPr>
        <w:spacing w:after="0"/>
      </w:pPr>
      <w:r w:rsidRPr="003F211C">
        <w:t>WILS PMU, December 2021, Draft Concept Note, WILS Phase 2</w:t>
      </w:r>
    </w:p>
    <w:p w14:paraId="4CCE4B93" w14:textId="77777777" w:rsidR="007743D8" w:rsidRDefault="007743D8" w:rsidP="007743D8">
      <w:pPr>
        <w:spacing w:after="0"/>
      </w:pPr>
      <w:r>
        <w:t>WILS PMU, 2018.  Women in Leadership in Samoa Progress Report 2018</w:t>
      </w:r>
    </w:p>
    <w:p w14:paraId="213619F3" w14:textId="77777777" w:rsidR="007743D8" w:rsidRDefault="007743D8" w:rsidP="007743D8">
      <w:pPr>
        <w:spacing w:after="0"/>
      </w:pPr>
      <w:r>
        <w:t>WILS PMU, 2019. Women in Leadership in Samoa Progress Report 2019</w:t>
      </w:r>
    </w:p>
    <w:p w14:paraId="338E470F" w14:textId="77777777" w:rsidR="007743D8" w:rsidRDefault="007743D8" w:rsidP="007743D8">
      <w:pPr>
        <w:spacing w:after="0"/>
      </w:pPr>
      <w:r>
        <w:t>WILS PMU, 2020, Women in Leadership in Samoa Progress Report 2020</w:t>
      </w:r>
    </w:p>
    <w:p w14:paraId="04BF260F" w14:textId="05B50327" w:rsidR="007743D8" w:rsidRPr="007743D8" w:rsidRDefault="007743D8" w:rsidP="00557349">
      <w:pPr>
        <w:spacing w:after="0"/>
        <w:rPr>
          <w:rFonts w:ascii="Symbol"/>
          <w:sz w:val="21"/>
        </w:rPr>
      </w:pPr>
      <w:r w:rsidRPr="003F211C">
        <w:t>WILS &amp; SLIP, 2018. Seminar Completion Re</w:t>
      </w:r>
      <w:r>
        <w:t>po</w:t>
      </w:r>
      <w:r w:rsidR="00557349">
        <w:t>rt</w:t>
      </w:r>
    </w:p>
    <w:sectPr w:rsidR="007743D8" w:rsidRPr="007743D8" w:rsidSect="00557349">
      <w:pgSz w:w="11906" w:h="16838"/>
      <w:pgMar w:top="720" w:right="1170" w:bottom="990" w:left="1196" w:header="720" w:footer="368"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51A9D" w14:textId="77777777" w:rsidR="007E15DE" w:rsidRDefault="007E15DE" w:rsidP="00DA2821">
      <w:pPr>
        <w:spacing w:after="0" w:line="240" w:lineRule="auto"/>
      </w:pPr>
      <w:r>
        <w:separator/>
      </w:r>
    </w:p>
  </w:endnote>
  <w:endnote w:type="continuationSeparator" w:id="0">
    <w:p w14:paraId="084EB782" w14:textId="77777777" w:rsidR="007E15DE" w:rsidRDefault="007E15DE" w:rsidP="00DA2821">
      <w:pPr>
        <w:spacing w:after="0" w:line="240" w:lineRule="auto"/>
      </w:pPr>
      <w:r>
        <w:continuationSeparator/>
      </w:r>
    </w:p>
  </w:endnote>
  <w:endnote w:type="continuationNotice" w:id="1">
    <w:p w14:paraId="6B8C0DEB" w14:textId="77777777" w:rsidR="007E15DE" w:rsidRDefault="007E15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589976"/>
      <w:docPartObj>
        <w:docPartGallery w:val="Page Numbers (Bottom of Page)"/>
        <w:docPartUnique/>
      </w:docPartObj>
    </w:sdtPr>
    <w:sdtEndPr>
      <w:rPr>
        <w:noProof/>
      </w:rPr>
    </w:sdtEndPr>
    <w:sdtContent>
      <w:p w14:paraId="2184FCD7" w14:textId="09DD5633" w:rsidR="00B47C8F" w:rsidRDefault="00B47C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03C37B" w14:textId="77777777" w:rsidR="00D0288D" w:rsidRDefault="00D028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324976"/>
      <w:docPartObj>
        <w:docPartGallery w:val="Page Numbers (Bottom of Page)"/>
        <w:docPartUnique/>
      </w:docPartObj>
    </w:sdtPr>
    <w:sdtEndPr>
      <w:rPr>
        <w:noProof/>
      </w:rPr>
    </w:sdtEndPr>
    <w:sdtContent>
      <w:p w14:paraId="22C59381" w14:textId="3D9C1C8A" w:rsidR="00D0288D" w:rsidRDefault="00D0288D">
        <w:pPr>
          <w:pStyle w:val="Footer"/>
          <w:jc w:val="center"/>
        </w:pPr>
        <w:r>
          <w:fldChar w:fldCharType="begin"/>
        </w:r>
        <w:r>
          <w:instrText xml:space="preserve"> PAGE   \* MERGEFORMAT </w:instrText>
        </w:r>
        <w:r>
          <w:fldChar w:fldCharType="separate"/>
        </w:r>
        <w:r w:rsidR="001A3DC7">
          <w:rPr>
            <w:noProof/>
          </w:rPr>
          <w:t>9</w:t>
        </w:r>
        <w:r>
          <w:rPr>
            <w:noProof/>
          </w:rPr>
          <w:fldChar w:fldCharType="end"/>
        </w:r>
      </w:p>
    </w:sdtContent>
  </w:sdt>
  <w:p w14:paraId="1C0CD77D" w14:textId="77777777" w:rsidR="00D0288D" w:rsidRDefault="00D028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7F5A" w14:textId="77777777" w:rsidR="00D0288D" w:rsidRDefault="00D0288D" w:rsidP="00C1405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215853"/>
      <w:docPartObj>
        <w:docPartGallery w:val="Page Numbers (Bottom of Page)"/>
        <w:docPartUnique/>
      </w:docPartObj>
    </w:sdtPr>
    <w:sdtEndPr>
      <w:rPr>
        <w:noProof/>
      </w:rPr>
    </w:sdtEndPr>
    <w:sdtContent>
      <w:p w14:paraId="0867DD16" w14:textId="77777777" w:rsidR="00D0288D" w:rsidRDefault="00D0288D">
        <w:pPr>
          <w:pStyle w:val="Footer"/>
          <w:jc w:val="center"/>
        </w:pPr>
        <w:r>
          <w:fldChar w:fldCharType="begin"/>
        </w:r>
        <w:r>
          <w:instrText xml:space="preserve"> PAGE   \* MERGEFORMAT </w:instrText>
        </w:r>
        <w:r>
          <w:fldChar w:fldCharType="separate"/>
        </w:r>
        <w:r w:rsidR="001A3DC7">
          <w:rPr>
            <w:noProof/>
          </w:rPr>
          <w:t>v</w:t>
        </w:r>
        <w:r>
          <w:rPr>
            <w:noProof/>
          </w:rPr>
          <w:fldChar w:fldCharType="end"/>
        </w:r>
      </w:p>
    </w:sdtContent>
  </w:sdt>
  <w:p w14:paraId="13994CD1" w14:textId="77777777" w:rsidR="00D0288D" w:rsidRDefault="00D028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5C38" w14:textId="77777777" w:rsidR="00BD0CF1" w:rsidRDefault="00BD0CF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17148"/>
      <w:docPartObj>
        <w:docPartGallery w:val="Page Numbers (Bottom of Page)"/>
        <w:docPartUnique/>
      </w:docPartObj>
    </w:sdtPr>
    <w:sdtEndPr>
      <w:rPr>
        <w:noProof/>
      </w:rPr>
    </w:sdtEndPr>
    <w:sdtContent>
      <w:p w14:paraId="6A99E97E" w14:textId="57D406FD" w:rsidR="006F20DF" w:rsidRDefault="006F20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653B0E" w14:textId="77777777" w:rsidR="00B47C8F" w:rsidRDefault="00B47C8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83897"/>
      <w:docPartObj>
        <w:docPartGallery w:val="Page Numbers (Bottom of Page)"/>
        <w:docPartUnique/>
      </w:docPartObj>
    </w:sdtPr>
    <w:sdtEndPr>
      <w:rPr>
        <w:noProof/>
        <w:sz w:val="18"/>
        <w:szCs w:val="18"/>
      </w:rPr>
    </w:sdtEndPr>
    <w:sdtContent>
      <w:p w14:paraId="6A99A765" w14:textId="77777777" w:rsidR="00F849DD" w:rsidRDefault="00F849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B7ACA1" w14:textId="77777777" w:rsidR="00F849DD" w:rsidRDefault="00F849D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063889"/>
      <w:docPartObj>
        <w:docPartGallery w:val="Page Numbers (Bottom of Page)"/>
        <w:docPartUnique/>
      </w:docPartObj>
    </w:sdtPr>
    <w:sdtEndPr>
      <w:rPr>
        <w:noProof/>
      </w:rPr>
    </w:sdtEndPr>
    <w:sdtContent>
      <w:p w14:paraId="240119C6" w14:textId="00B876C4" w:rsidR="00956D7F" w:rsidRDefault="00956D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2BF307" w14:textId="6BBBF05D" w:rsidR="00D45BBF" w:rsidRDefault="00D45BB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5658D" w14:textId="77777777" w:rsidR="007E15DE" w:rsidRDefault="007E15DE" w:rsidP="00DA2821">
      <w:pPr>
        <w:spacing w:after="0" w:line="240" w:lineRule="auto"/>
      </w:pPr>
      <w:r>
        <w:separator/>
      </w:r>
    </w:p>
  </w:footnote>
  <w:footnote w:type="continuationSeparator" w:id="0">
    <w:p w14:paraId="7398F19D" w14:textId="77777777" w:rsidR="007E15DE" w:rsidRDefault="007E15DE" w:rsidP="00DA2821">
      <w:pPr>
        <w:spacing w:after="0" w:line="240" w:lineRule="auto"/>
      </w:pPr>
      <w:r>
        <w:continuationSeparator/>
      </w:r>
    </w:p>
  </w:footnote>
  <w:footnote w:type="continuationNotice" w:id="1">
    <w:p w14:paraId="5F8118AB" w14:textId="77777777" w:rsidR="007E15DE" w:rsidRDefault="007E15DE">
      <w:pPr>
        <w:spacing w:after="0" w:line="240" w:lineRule="auto"/>
      </w:pPr>
    </w:p>
  </w:footnote>
  <w:footnote w:id="2">
    <w:p w14:paraId="1152ACD2" w14:textId="77777777" w:rsidR="00A85654" w:rsidRPr="00475907" w:rsidRDefault="00A85654" w:rsidP="00A85654">
      <w:pPr>
        <w:autoSpaceDE w:val="0"/>
        <w:autoSpaceDN w:val="0"/>
        <w:adjustRightInd w:val="0"/>
        <w:spacing w:after="0" w:line="240" w:lineRule="auto"/>
        <w:rPr>
          <w:sz w:val="18"/>
          <w:szCs w:val="18"/>
        </w:rPr>
      </w:pPr>
      <w:r w:rsidRPr="00475907">
        <w:rPr>
          <w:rStyle w:val="FootnoteReference"/>
          <w:sz w:val="18"/>
          <w:szCs w:val="18"/>
        </w:rPr>
        <w:footnoteRef/>
      </w:r>
      <w:r w:rsidRPr="00475907">
        <w:rPr>
          <w:sz w:val="18"/>
          <w:szCs w:val="18"/>
        </w:rPr>
        <w:t xml:space="preserve"> Penelope Schoeffel, Measina Meredith and Ruta Fiti‐Sinclair, 2016 Women, Culture and Political Participation in Sāmoa Centre for Sāmoan Studies, National University of Sāmoa.</w:t>
      </w:r>
    </w:p>
    <w:p w14:paraId="2BBCB208" w14:textId="77777777" w:rsidR="00A85654" w:rsidRPr="00534777" w:rsidRDefault="00A85654" w:rsidP="00A85654">
      <w:pPr>
        <w:pStyle w:val="FootnoteText"/>
        <w:rPr>
          <w:lang w:val="en-US"/>
        </w:rPr>
      </w:pPr>
    </w:p>
  </w:footnote>
  <w:footnote w:id="3">
    <w:p w14:paraId="0106AA29" w14:textId="77777777" w:rsidR="00A85654" w:rsidRPr="00C4276F" w:rsidRDefault="00A85654" w:rsidP="00A85654">
      <w:pPr>
        <w:pStyle w:val="FootnoteText"/>
        <w:rPr>
          <w:sz w:val="18"/>
          <w:szCs w:val="18"/>
          <w:lang w:val="en-US"/>
        </w:rPr>
      </w:pPr>
      <w:r w:rsidRPr="00C4276F">
        <w:rPr>
          <w:rStyle w:val="FootnoteReference"/>
          <w:sz w:val="18"/>
          <w:szCs w:val="18"/>
        </w:rPr>
        <w:footnoteRef/>
      </w:r>
      <w:r w:rsidRPr="00C4276F">
        <w:rPr>
          <w:sz w:val="18"/>
          <w:szCs w:val="18"/>
        </w:rPr>
        <w:t xml:space="preserve"> Fairbairn-Dunlop (1996) Tamaitai Samoa: Their Stories</w:t>
      </w:r>
    </w:p>
  </w:footnote>
  <w:footnote w:id="4">
    <w:p w14:paraId="77BAA4C8" w14:textId="77777777" w:rsidR="00A85654" w:rsidRPr="00C4276F" w:rsidRDefault="00A85654" w:rsidP="00A85654">
      <w:pPr>
        <w:pStyle w:val="FootnoteText"/>
        <w:rPr>
          <w:sz w:val="18"/>
          <w:szCs w:val="18"/>
          <w:lang w:val="en-US"/>
        </w:rPr>
      </w:pPr>
      <w:r w:rsidRPr="00C4276F">
        <w:rPr>
          <w:rStyle w:val="FootnoteReference"/>
          <w:sz w:val="18"/>
          <w:szCs w:val="18"/>
        </w:rPr>
        <w:footnoteRef/>
      </w:r>
      <w:r w:rsidRPr="00C4276F">
        <w:rPr>
          <w:sz w:val="18"/>
          <w:szCs w:val="18"/>
        </w:rPr>
        <w:t xml:space="preserve"> Motusaga (2016) Women in Decision Making in Samoa.</w:t>
      </w:r>
    </w:p>
  </w:footnote>
  <w:footnote w:id="5">
    <w:p w14:paraId="4E508E35" w14:textId="77777777" w:rsidR="00A85654" w:rsidRPr="00C4276F" w:rsidRDefault="00A85654" w:rsidP="00A85654">
      <w:pPr>
        <w:pStyle w:val="FootnoteText"/>
        <w:rPr>
          <w:sz w:val="18"/>
          <w:szCs w:val="18"/>
          <w:lang w:val="en-US"/>
        </w:rPr>
      </w:pPr>
      <w:r w:rsidRPr="00C4276F">
        <w:rPr>
          <w:rStyle w:val="FootnoteReference"/>
          <w:sz w:val="18"/>
          <w:szCs w:val="18"/>
        </w:rPr>
        <w:footnoteRef/>
      </w:r>
      <w:r w:rsidRPr="00C4276F">
        <w:rPr>
          <w:sz w:val="18"/>
          <w:szCs w:val="18"/>
        </w:rPr>
        <w:t xml:space="preserve"> ibid.</w:t>
      </w:r>
    </w:p>
  </w:footnote>
  <w:footnote w:id="6">
    <w:p w14:paraId="036C6EE2" w14:textId="77777777" w:rsidR="00A85654" w:rsidRPr="00C4276F" w:rsidRDefault="00A85654" w:rsidP="00A85654">
      <w:pPr>
        <w:pStyle w:val="FootnoteText"/>
        <w:rPr>
          <w:sz w:val="18"/>
          <w:szCs w:val="18"/>
          <w:lang w:val="en-US"/>
        </w:rPr>
      </w:pPr>
      <w:r w:rsidRPr="00C4276F">
        <w:rPr>
          <w:rStyle w:val="FootnoteReference"/>
          <w:sz w:val="18"/>
          <w:szCs w:val="18"/>
        </w:rPr>
        <w:footnoteRef/>
      </w:r>
      <w:r w:rsidRPr="00C4276F">
        <w:rPr>
          <w:sz w:val="18"/>
          <w:szCs w:val="18"/>
        </w:rPr>
        <w:t xml:space="preserve"> Fairbairn-Dunlop (1996) Tamaitai Samoa: Their Stories and Motusaga (2016) Women in Decision Making in Samoa.</w:t>
      </w:r>
    </w:p>
  </w:footnote>
  <w:footnote w:id="7">
    <w:p w14:paraId="71E68F98" w14:textId="77777777" w:rsidR="00A85654" w:rsidRPr="00C4276F" w:rsidRDefault="00A85654" w:rsidP="00A85654">
      <w:pPr>
        <w:pStyle w:val="FootnoteText"/>
        <w:rPr>
          <w:sz w:val="18"/>
          <w:szCs w:val="18"/>
          <w:lang w:val="en-US"/>
        </w:rPr>
      </w:pPr>
      <w:r w:rsidRPr="00C4276F">
        <w:rPr>
          <w:rStyle w:val="FootnoteReference"/>
          <w:sz w:val="18"/>
          <w:szCs w:val="18"/>
        </w:rPr>
        <w:footnoteRef/>
      </w:r>
      <w:r w:rsidRPr="00C4276F">
        <w:rPr>
          <w:sz w:val="18"/>
          <w:szCs w:val="18"/>
        </w:rPr>
        <w:t xml:space="preserve"> </w:t>
      </w:r>
      <w:r>
        <w:rPr>
          <w:sz w:val="18"/>
          <w:szCs w:val="18"/>
        </w:rPr>
        <w:t>Government of Samoa, 2020. Samoa 2</w:t>
      </w:r>
      <w:r w:rsidRPr="00A44AF6">
        <w:rPr>
          <w:sz w:val="18"/>
          <w:szCs w:val="18"/>
          <w:vertAlign w:val="superscript"/>
        </w:rPr>
        <w:t>nd</w:t>
      </w:r>
      <w:r>
        <w:rPr>
          <w:sz w:val="18"/>
          <w:szCs w:val="18"/>
        </w:rPr>
        <w:t xml:space="preserve"> Voluntary National Review of implementation of the SDGs.</w:t>
      </w:r>
    </w:p>
  </w:footnote>
  <w:footnote w:id="8">
    <w:p w14:paraId="351F9C9A" w14:textId="77777777" w:rsidR="00A85654" w:rsidRPr="00800CC4" w:rsidRDefault="00A85654" w:rsidP="00A85654">
      <w:pPr>
        <w:pStyle w:val="FootnoteText"/>
        <w:rPr>
          <w:lang w:val="en-US"/>
        </w:rPr>
      </w:pPr>
      <w:r>
        <w:rPr>
          <w:rStyle w:val="FootnoteReference"/>
        </w:rPr>
        <w:footnoteRef/>
      </w:r>
      <w:r>
        <w:t xml:space="preserve"> </w:t>
      </w:r>
      <w:r w:rsidRPr="00C4276F">
        <w:rPr>
          <w:sz w:val="18"/>
          <w:szCs w:val="18"/>
          <w:lang w:val="en-US"/>
        </w:rPr>
        <w:t>M</w:t>
      </w:r>
      <w:r>
        <w:rPr>
          <w:sz w:val="18"/>
          <w:szCs w:val="18"/>
          <w:lang w:val="en-US"/>
        </w:rPr>
        <w:t xml:space="preserve">inistry of </w:t>
      </w:r>
      <w:r w:rsidRPr="00C4276F">
        <w:rPr>
          <w:sz w:val="18"/>
          <w:szCs w:val="18"/>
          <w:lang w:val="en-US"/>
        </w:rPr>
        <w:t>C</w:t>
      </w:r>
      <w:r>
        <w:rPr>
          <w:sz w:val="18"/>
          <w:szCs w:val="18"/>
          <w:lang w:val="en-US"/>
        </w:rPr>
        <w:t xml:space="preserve">ommerce, </w:t>
      </w:r>
      <w:r w:rsidRPr="00C4276F">
        <w:rPr>
          <w:sz w:val="18"/>
          <w:szCs w:val="18"/>
          <w:lang w:val="en-US"/>
        </w:rPr>
        <w:t>I</w:t>
      </w:r>
      <w:r>
        <w:rPr>
          <w:sz w:val="18"/>
          <w:szCs w:val="18"/>
          <w:lang w:val="en-US"/>
        </w:rPr>
        <w:t xml:space="preserve">ndustry and </w:t>
      </w:r>
      <w:r w:rsidRPr="00C4276F">
        <w:rPr>
          <w:sz w:val="18"/>
          <w:szCs w:val="18"/>
          <w:lang w:val="en-US"/>
        </w:rPr>
        <w:t>L</w:t>
      </w:r>
      <w:r>
        <w:rPr>
          <w:sz w:val="18"/>
          <w:szCs w:val="18"/>
          <w:lang w:val="en-US"/>
        </w:rPr>
        <w:t>abour</w:t>
      </w:r>
      <w:r w:rsidRPr="00C4276F">
        <w:rPr>
          <w:sz w:val="18"/>
          <w:szCs w:val="18"/>
          <w:lang w:val="en-US"/>
        </w:rPr>
        <w:t>, 201</w:t>
      </w:r>
      <w:r>
        <w:rPr>
          <w:sz w:val="18"/>
          <w:szCs w:val="18"/>
          <w:lang w:val="en-US"/>
        </w:rPr>
        <w:t>7</w:t>
      </w:r>
      <w:r w:rsidRPr="00C4276F">
        <w:rPr>
          <w:sz w:val="18"/>
          <w:szCs w:val="18"/>
          <w:lang w:val="en-US"/>
        </w:rPr>
        <w:t>. National Labour Survey.</w:t>
      </w:r>
    </w:p>
  </w:footnote>
  <w:footnote w:id="9">
    <w:p w14:paraId="18C78675" w14:textId="77777777" w:rsidR="00A85654" w:rsidRPr="00800CC4" w:rsidRDefault="00A85654" w:rsidP="00A85654">
      <w:pPr>
        <w:pStyle w:val="FootnoteText"/>
        <w:rPr>
          <w:sz w:val="18"/>
          <w:szCs w:val="18"/>
          <w:lang w:val="en-US"/>
        </w:rPr>
      </w:pPr>
      <w:r w:rsidRPr="00800CC4">
        <w:rPr>
          <w:rStyle w:val="FootnoteReference"/>
          <w:sz w:val="18"/>
          <w:szCs w:val="18"/>
        </w:rPr>
        <w:footnoteRef/>
      </w:r>
      <w:r w:rsidRPr="00800CC4">
        <w:rPr>
          <w:sz w:val="18"/>
          <w:szCs w:val="18"/>
        </w:rPr>
        <w:t xml:space="preserve"> </w:t>
      </w:r>
      <w:r w:rsidRPr="00800CC4">
        <w:rPr>
          <w:sz w:val="18"/>
          <w:szCs w:val="18"/>
          <w:lang w:val="en-US"/>
        </w:rPr>
        <w:t>Samoa Bureau of Statistics, 2011. Population and Housing Census.</w:t>
      </w:r>
    </w:p>
  </w:footnote>
  <w:footnote w:id="10">
    <w:p w14:paraId="397DE70F" w14:textId="77777777" w:rsidR="00A85654" w:rsidRPr="00C4276F" w:rsidRDefault="00A85654" w:rsidP="00A85654">
      <w:pPr>
        <w:pStyle w:val="FootnoteText"/>
        <w:rPr>
          <w:sz w:val="18"/>
          <w:szCs w:val="18"/>
          <w:lang w:val="en-US"/>
        </w:rPr>
      </w:pPr>
      <w:r w:rsidRPr="00C4276F">
        <w:rPr>
          <w:rStyle w:val="FootnoteReference"/>
          <w:sz w:val="18"/>
          <w:szCs w:val="18"/>
        </w:rPr>
        <w:footnoteRef/>
      </w:r>
      <w:r w:rsidRPr="00C4276F">
        <w:rPr>
          <w:sz w:val="18"/>
          <w:szCs w:val="18"/>
        </w:rPr>
        <w:t xml:space="preserve"> </w:t>
      </w:r>
      <w:r w:rsidRPr="00C4276F">
        <w:rPr>
          <w:sz w:val="18"/>
          <w:szCs w:val="18"/>
          <w:lang w:val="en-US"/>
        </w:rPr>
        <w:t>M</w:t>
      </w:r>
      <w:r>
        <w:rPr>
          <w:sz w:val="18"/>
          <w:szCs w:val="18"/>
          <w:lang w:val="en-US"/>
        </w:rPr>
        <w:t xml:space="preserve">inistry of </w:t>
      </w:r>
      <w:r w:rsidRPr="00C4276F">
        <w:rPr>
          <w:sz w:val="18"/>
          <w:szCs w:val="18"/>
          <w:lang w:val="en-US"/>
        </w:rPr>
        <w:t>C</w:t>
      </w:r>
      <w:r>
        <w:rPr>
          <w:sz w:val="18"/>
          <w:szCs w:val="18"/>
          <w:lang w:val="en-US"/>
        </w:rPr>
        <w:t xml:space="preserve">ommerce, </w:t>
      </w:r>
      <w:r w:rsidRPr="00C4276F">
        <w:rPr>
          <w:sz w:val="18"/>
          <w:szCs w:val="18"/>
          <w:lang w:val="en-US"/>
        </w:rPr>
        <w:t>I</w:t>
      </w:r>
      <w:r>
        <w:rPr>
          <w:sz w:val="18"/>
          <w:szCs w:val="18"/>
          <w:lang w:val="en-US"/>
        </w:rPr>
        <w:t xml:space="preserve">ndustry and </w:t>
      </w:r>
      <w:r w:rsidRPr="00C4276F">
        <w:rPr>
          <w:sz w:val="18"/>
          <w:szCs w:val="18"/>
          <w:lang w:val="en-US"/>
        </w:rPr>
        <w:t>L</w:t>
      </w:r>
      <w:r>
        <w:rPr>
          <w:sz w:val="18"/>
          <w:szCs w:val="18"/>
          <w:lang w:val="en-US"/>
        </w:rPr>
        <w:t>abour</w:t>
      </w:r>
      <w:r w:rsidRPr="00C4276F">
        <w:rPr>
          <w:sz w:val="18"/>
          <w:szCs w:val="18"/>
          <w:lang w:val="en-US"/>
        </w:rPr>
        <w:t>, 2012. National Labour Survey</w:t>
      </w:r>
    </w:p>
  </w:footnote>
  <w:footnote w:id="11">
    <w:p w14:paraId="2E15F8E7" w14:textId="77777777" w:rsidR="00A85654" w:rsidRPr="00C4276F" w:rsidRDefault="00A85654" w:rsidP="00A85654">
      <w:pPr>
        <w:pStyle w:val="FootnoteText"/>
        <w:rPr>
          <w:lang w:val="en-US"/>
        </w:rPr>
      </w:pPr>
      <w:r>
        <w:rPr>
          <w:rStyle w:val="FootnoteReference"/>
        </w:rPr>
        <w:footnoteRef/>
      </w:r>
      <w:r>
        <w:t xml:space="preserve"> </w:t>
      </w:r>
      <w:r>
        <w:rPr>
          <w:lang w:val="en-US"/>
        </w:rPr>
        <w:t>ibid</w:t>
      </w:r>
    </w:p>
  </w:footnote>
  <w:footnote w:id="12">
    <w:p w14:paraId="1BFA7037" w14:textId="77777777" w:rsidR="00A85654" w:rsidRPr="00C4276F" w:rsidRDefault="00A85654" w:rsidP="00A85654">
      <w:pPr>
        <w:pStyle w:val="FootnoteText"/>
        <w:rPr>
          <w:lang w:val="en-US"/>
        </w:rPr>
      </w:pPr>
      <w:r w:rsidRPr="00C4276F">
        <w:rPr>
          <w:rStyle w:val="FootnoteReference"/>
          <w:sz w:val="18"/>
          <w:szCs w:val="18"/>
        </w:rPr>
        <w:footnoteRef/>
      </w:r>
      <w:r w:rsidRPr="00C4276F">
        <w:rPr>
          <w:sz w:val="18"/>
          <w:szCs w:val="18"/>
        </w:rPr>
        <w:t xml:space="preserve"> SBS, 2019. Demographic Health Survey-MICS; MWCSD, 2017, Samoa Family Safety Survey;  National Human Rights Institution, 2019. Enquiry on Ending Violence.</w:t>
      </w:r>
    </w:p>
  </w:footnote>
  <w:footnote w:id="13">
    <w:p w14:paraId="71AFAD98" w14:textId="77777777" w:rsidR="00A85654" w:rsidRPr="00A44AF6" w:rsidRDefault="00A85654" w:rsidP="00A85654">
      <w:pPr>
        <w:pStyle w:val="FootnoteText"/>
        <w:rPr>
          <w:lang w:val="en-US"/>
        </w:rPr>
      </w:pPr>
      <w:r>
        <w:rPr>
          <w:rStyle w:val="FootnoteReference"/>
        </w:rPr>
        <w:footnoteRef/>
      </w:r>
      <w:r>
        <w:t xml:space="preserve"> </w:t>
      </w:r>
      <w:r w:rsidRPr="00A44AF6">
        <w:rPr>
          <w:sz w:val="18"/>
          <w:szCs w:val="18"/>
        </w:rPr>
        <w:t>Government of Samoa, 2021. Pathway for the Development of Samoa</w:t>
      </w:r>
    </w:p>
  </w:footnote>
  <w:footnote w:id="14">
    <w:p w14:paraId="7BA38239" w14:textId="77777777" w:rsidR="00A85654" w:rsidRPr="00A44AF6" w:rsidRDefault="00A85654" w:rsidP="00A85654">
      <w:pPr>
        <w:pStyle w:val="FootnoteText"/>
        <w:rPr>
          <w:lang w:val="en-US"/>
        </w:rPr>
      </w:pPr>
      <w:r>
        <w:rPr>
          <w:rStyle w:val="FootnoteReference"/>
        </w:rPr>
        <w:footnoteRef/>
      </w:r>
      <w:r>
        <w:t xml:space="preserve"> ibid</w:t>
      </w:r>
    </w:p>
  </w:footnote>
  <w:footnote w:id="15">
    <w:p w14:paraId="4AC7B506" w14:textId="77777777" w:rsidR="00A85654" w:rsidRPr="00866075" w:rsidRDefault="00A85654" w:rsidP="00A85654">
      <w:pPr>
        <w:pStyle w:val="FootnoteText"/>
        <w:rPr>
          <w:lang w:val="en-US"/>
        </w:rPr>
      </w:pPr>
      <w:r>
        <w:rPr>
          <w:rStyle w:val="FootnoteReference"/>
        </w:rPr>
        <w:footnoteRef/>
      </w:r>
      <w:r>
        <w:t xml:space="preserve"> </w:t>
      </w:r>
      <w:r w:rsidRPr="005873AD">
        <w:t>Government of Samoa, 2020. Samoa 2nd Voluntary National Review of implementation of the SDGs.</w:t>
      </w:r>
    </w:p>
  </w:footnote>
  <w:footnote w:id="16">
    <w:p w14:paraId="6A788BCE" w14:textId="77777777" w:rsidR="00A85654" w:rsidRPr="00866075" w:rsidRDefault="00A85654" w:rsidP="00A85654">
      <w:pPr>
        <w:pStyle w:val="FootnoteText"/>
        <w:rPr>
          <w:lang w:val="en-US"/>
        </w:rPr>
      </w:pPr>
      <w:r>
        <w:rPr>
          <w:rStyle w:val="FootnoteReference"/>
        </w:rPr>
        <w:footnoteRef/>
      </w:r>
      <w:r>
        <w:t xml:space="preserve"> </w:t>
      </w:r>
      <w:r>
        <w:rPr>
          <w:lang w:val="en-US"/>
        </w:rPr>
        <w:t>Pacific Private Sector Development Initiative, 2021. Leadership Matters: Benchmarking women in business leadership in the Pacific</w:t>
      </w:r>
    </w:p>
  </w:footnote>
  <w:footnote w:id="17">
    <w:p w14:paraId="2D985BDE" w14:textId="77777777" w:rsidR="00A85654" w:rsidRPr="00866075" w:rsidRDefault="00A85654" w:rsidP="00A85654">
      <w:pPr>
        <w:pStyle w:val="FootnoteText"/>
        <w:rPr>
          <w:lang w:val="en-US"/>
        </w:rPr>
      </w:pPr>
      <w:r>
        <w:rPr>
          <w:rStyle w:val="FootnoteReference"/>
        </w:rPr>
        <w:footnoteRef/>
      </w:r>
      <w:r>
        <w:t xml:space="preserve"> </w:t>
      </w:r>
      <w:hyperlink r:id="rId1" w:history="1">
        <w:r w:rsidRPr="00E30383">
          <w:rPr>
            <w:rStyle w:val="Hyperlink"/>
          </w:rPr>
          <w:t>https://www.mjca.gov.ws/index.php/our-courts/judiciary/ (Accessed</w:t>
        </w:r>
      </w:hyperlink>
      <w:r>
        <w:t xml:space="preserve"> 10Jul2022)</w:t>
      </w:r>
    </w:p>
  </w:footnote>
  <w:footnote w:id="18">
    <w:p w14:paraId="49091B0E" w14:textId="77777777" w:rsidR="00A85654" w:rsidRPr="008B36E4" w:rsidRDefault="00A85654" w:rsidP="00A85654">
      <w:pPr>
        <w:pStyle w:val="FootnoteText"/>
        <w:rPr>
          <w:sz w:val="18"/>
          <w:szCs w:val="18"/>
          <w:lang w:val="en-US"/>
        </w:rPr>
      </w:pPr>
      <w:r w:rsidRPr="008B36E4">
        <w:rPr>
          <w:rStyle w:val="FootnoteReference"/>
          <w:sz w:val="18"/>
          <w:szCs w:val="18"/>
        </w:rPr>
        <w:footnoteRef/>
      </w:r>
      <w:r w:rsidRPr="008B36E4">
        <w:rPr>
          <w:sz w:val="18"/>
          <w:szCs w:val="18"/>
        </w:rPr>
        <w:t xml:space="preserve"> Sustineo, 2022, Draft Report, Research on Leadership Pathways of Women in Samoa</w:t>
      </w:r>
      <w:r>
        <w:rPr>
          <w:sz w:val="18"/>
          <w:szCs w:val="18"/>
        </w:rPr>
        <w:t xml:space="preserve">;  </w:t>
      </w:r>
      <w:r w:rsidRPr="00E14867">
        <w:rPr>
          <w:sz w:val="18"/>
          <w:szCs w:val="18"/>
        </w:rPr>
        <w:t>Dr Mema Motusaga, 2016. Women in Decision Making in Samoa</w:t>
      </w:r>
      <w:r>
        <w:rPr>
          <w:sz w:val="18"/>
          <w:szCs w:val="18"/>
        </w:rPr>
        <w:t>, M</w:t>
      </w:r>
      <w:r w:rsidRPr="0026412B">
        <w:rPr>
          <w:sz w:val="18"/>
          <w:szCs w:val="18"/>
        </w:rPr>
        <w:t>eleisea, L.</w:t>
      </w:r>
      <w:r>
        <w:rPr>
          <w:sz w:val="18"/>
          <w:szCs w:val="18"/>
        </w:rPr>
        <w:t>M., Meredith, M. Chan Mow, M.I.;</w:t>
      </w:r>
      <w:r w:rsidRPr="0026412B">
        <w:rPr>
          <w:sz w:val="18"/>
          <w:szCs w:val="18"/>
        </w:rPr>
        <w:t xml:space="preserve"> Schoeffel, P. Lauano, S.A., Sasa, H. Boodoosingh, R.and Sahib, M. 2015. Political Representation and Women’s Empowerment in Samoa. Volume</w:t>
      </w:r>
      <w:r>
        <w:rPr>
          <w:sz w:val="18"/>
          <w:szCs w:val="18"/>
        </w:rPr>
        <w:t xml:space="preserve"> </w:t>
      </w:r>
      <w:r w:rsidRPr="0026412B">
        <w:rPr>
          <w:sz w:val="18"/>
          <w:szCs w:val="18"/>
        </w:rPr>
        <w:t>1</w:t>
      </w:r>
      <w:r>
        <w:rPr>
          <w:sz w:val="18"/>
          <w:szCs w:val="18"/>
        </w:rPr>
        <w:t xml:space="preserve">; </w:t>
      </w:r>
      <w:r w:rsidRPr="00B2615A">
        <w:rPr>
          <w:sz w:val="18"/>
          <w:szCs w:val="18"/>
        </w:rPr>
        <w:t>MWCSD, 2015. Women, Matai and Leadership Survery,</w:t>
      </w:r>
    </w:p>
  </w:footnote>
  <w:footnote w:id="19">
    <w:p w14:paraId="7D5FC5E5" w14:textId="77777777" w:rsidR="00A85654" w:rsidRPr="00C4276F" w:rsidRDefault="00A85654" w:rsidP="00A85654">
      <w:pPr>
        <w:pStyle w:val="FootnoteText"/>
        <w:rPr>
          <w:sz w:val="16"/>
          <w:szCs w:val="16"/>
          <w:lang w:val="en-US"/>
        </w:rPr>
      </w:pPr>
      <w:r w:rsidRPr="00C4276F">
        <w:rPr>
          <w:rStyle w:val="FootnoteReference"/>
          <w:sz w:val="16"/>
          <w:szCs w:val="16"/>
        </w:rPr>
        <w:footnoteRef/>
      </w:r>
      <w:r w:rsidRPr="00C4276F">
        <w:rPr>
          <w:sz w:val="16"/>
          <w:szCs w:val="16"/>
        </w:rPr>
        <w:t xml:space="preserve"> MWCSD, 2015. Women, Matai and Leadership Survey</w:t>
      </w:r>
    </w:p>
  </w:footnote>
  <w:footnote w:id="20">
    <w:p w14:paraId="5E37CBEA" w14:textId="77777777" w:rsidR="00A85654" w:rsidRPr="00C4276F" w:rsidRDefault="00A85654" w:rsidP="00A85654">
      <w:pPr>
        <w:pStyle w:val="FootnoteText"/>
        <w:rPr>
          <w:sz w:val="16"/>
          <w:szCs w:val="16"/>
          <w:lang w:val="en-US"/>
        </w:rPr>
      </w:pPr>
      <w:r w:rsidRPr="00C4276F">
        <w:rPr>
          <w:rStyle w:val="FootnoteReference"/>
          <w:sz w:val="16"/>
          <w:szCs w:val="16"/>
        </w:rPr>
        <w:footnoteRef/>
      </w:r>
      <w:r w:rsidRPr="00C4276F">
        <w:rPr>
          <w:sz w:val="16"/>
          <w:szCs w:val="16"/>
        </w:rPr>
        <w:t xml:space="preserve"> Ibid</w:t>
      </w:r>
    </w:p>
  </w:footnote>
  <w:footnote w:id="21">
    <w:p w14:paraId="1D96B53D" w14:textId="77777777" w:rsidR="00A85654" w:rsidRPr="00C4276F" w:rsidRDefault="00A85654" w:rsidP="00A85654">
      <w:pPr>
        <w:pStyle w:val="FootnoteText"/>
        <w:rPr>
          <w:sz w:val="16"/>
          <w:szCs w:val="16"/>
        </w:rPr>
      </w:pPr>
      <w:r w:rsidRPr="00C4276F">
        <w:rPr>
          <w:rStyle w:val="FootnoteReference"/>
          <w:sz w:val="16"/>
          <w:szCs w:val="16"/>
        </w:rPr>
        <w:footnoteRef/>
      </w:r>
      <w:r w:rsidRPr="00C4276F">
        <w:rPr>
          <w:sz w:val="16"/>
          <w:szCs w:val="16"/>
        </w:rPr>
        <w:t xml:space="preserve"> Penelope Schoeffel, Measina Meredith and Ruta Fiti‐Sinclair, Centre for Sāmoan Studies, National University of</w:t>
      </w:r>
      <w:r>
        <w:rPr>
          <w:sz w:val="16"/>
          <w:szCs w:val="16"/>
        </w:rPr>
        <w:t xml:space="preserve"> Samoa</w:t>
      </w:r>
    </w:p>
    <w:p w14:paraId="39B3A7D9" w14:textId="77777777" w:rsidR="00A85654" w:rsidRPr="00C4276F" w:rsidRDefault="00A85654" w:rsidP="00A85654">
      <w:pPr>
        <w:pStyle w:val="FootnoteText"/>
        <w:rPr>
          <w:sz w:val="16"/>
          <w:szCs w:val="16"/>
          <w:lang w:val="en-US"/>
        </w:rPr>
      </w:pPr>
      <w:r w:rsidRPr="00C4276F">
        <w:rPr>
          <w:sz w:val="16"/>
          <w:szCs w:val="16"/>
        </w:rPr>
        <w:t>Sāmoa. Political Representation and Women’s Empowerment in Samoa. Volume 1</w:t>
      </w:r>
    </w:p>
  </w:footnote>
  <w:footnote w:id="22">
    <w:p w14:paraId="3C3AFCA2" w14:textId="77777777" w:rsidR="00A85654" w:rsidRPr="00C4276F" w:rsidRDefault="00A85654" w:rsidP="00A85654">
      <w:pPr>
        <w:pStyle w:val="FootnoteText"/>
        <w:rPr>
          <w:sz w:val="16"/>
          <w:szCs w:val="16"/>
          <w:lang w:val="en-US"/>
        </w:rPr>
      </w:pPr>
      <w:r w:rsidRPr="00C4276F">
        <w:rPr>
          <w:rStyle w:val="FootnoteReference"/>
          <w:sz w:val="16"/>
          <w:szCs w:val="16"/>
        </w:rPr>
        <w:footnoteRef/>
      </w:r>
      <w:r w:rsidRPr="00C4276F">
        <w:rPr>
          <w:sz w:val="16"/>
          <w:szCs w:val="16"/>
        </w:rPr>
        <w:t xml:space="preserve"> </w:t>
      </w:r>
      <w:r w:rsidRPr="005E1327">
        <w:rPr>
          <w:sz w:val="16"/>
          <w:szCs w:val="16"/>
        </w:rPr>
        <w:t xml:space="preserve">MWCSD, 2015. </w:t>
      </w:r>
      <w:r w:rsidRPr="005E1327">
        <w:rPr>
          <w:sz w:val="16"/>
          <w:szCs w:val="16"/>
          <w:lang w:val="en-US"/>
        </w:rPr>
        <w:t>Women, Matai and Leadership Survey</w:t>
      </w:r>
    </w:p>
  </w:footnote>
  <w:footnote w:id="23">
    <w:p w14:paraId="3DFAB3A9" w14:textId="77777777" w:rsidR="00A85654" w:rsidRPr="00ED0298" w:rsidRDefault="00A85654" w:rsidP="00A85654">
      <w:pPr>
        <w:pStyle w:val="FootnoteText"/>
        <w:rPr>
          <w:lang w:val="en-US"/>
        </w:rPr>
      </w:pPr>
      <w:r>
        <w:rPr>
          <w:rStyle w:val="FootnoteReference"/>
        </w:rPr>
        <w:footnoteRef/>
      </w:r>
      <w:r>
        <w:t xml:space="preserve"> </w:t>
      </w:r>
      <w:r w:rsidRPr="008B36E4">
        <w:rPr>
          <w:sz w:val="18"/>
          <w:szCs w:val="18"/>
        </w:rPr>
        <w:t>Sustineo, 2022, Report, Research on Leadership Pathways of Women in Samoa</w:t>
      </w:r>
    </w:p>
  </w:footnote>
  <w:footnote w:id="24">
    <w:p w14:paraId="55CB27F2" w14:textId="77777777" w:rsidR="00A85654" w:rsidRPr="00C4276F" w:rsidRDefault="00A85654" w:rsidP="00A85654">
      <w:pPr>
        <w:pStyle w:val="FootnoteText"/>
        <w:rPr>
          <w:sz w:val="16"/>
          <w:szCs w:val="16"/>
          <w:lang w:val="en-US"/>
        </w:rPr>
      </w:pPr>
      <w:r w:rsidRPr="00C4276F">
        <w:rPr>
          <w:rStyle w:val="FootnoteReference"/>
          <w:sz w:val="16"/>
          <w:szCs w:val="16"/>
        </w:rPr>
        <w:footnoteRef/>
      </w:r>
      <w:r w:rsidRPr="00C4276F">
        <w:rPr>
          <w:sz w:val="16"/>
          <w:szCs w:val="16"/>
        </w:rPr>
        <w:t xml:space="preserve"> </w:t>
      </w:r>
      <w:r>
        <w:rPr>
          <w:sz w:val="16"/>
          <w:szCs w:val="16"/>
        </w:rPr>
        <w:t xml:space="preserve">Government of Samoa, </w:t>
      </w:r>
      <w:r w:rsidRPr="005E1327">
        <w:rPr>
          <w:sz w:val="16"/>
          <w:szCs w:val="16"/>
        </w:rPr>
        <w:t xml:space="preserve">MWCSD, 2015. </w:t>
      </w:r>
      <w:r w:rsidRPr="005E1327">
        <w:rPr>
          <w:sz w:val="16"/>
          <w:szCs w:val="16"/>
          <w:lang w:val="en-US"/>
        </w:rPr>
        <w:t>Women, Matai and Leadership Survey</w:t>
      </w:r>
      <w:r w:rsidRPr="00C4276F" w:rsidDel="004C507B">
        <w:rPr>
          <w:sz w:val="16"/>
          <w:szCs w:val="16"/>
        </w:rPr>
        <w:t xml:space="preserve"> </w:t>
      </w:r>
    </w:p>
  </w:footnote>
  <w:footnote w:id="25">
    <w:p w14:paraId="6DC848AD" w14:textId="77777777" w:rsidR="00A85654" w:rsidRPr="00E43EDE" w:rsidRDefault="00A85654" w:rsidP="00A85654">
      <w:pPr>
        <w:pStyle w:val="FootnoteText"/>
        <w:rPr>
          <w:sz w:val="18"/>
          <w:szCs w:val="18"/>
          <w:lang w:val="en-US"/>
        </w:rPr>
      </w:pPr>
      <w:r w:rsidRPr="00E43EDE">
        <w:rPr>
          <w:rStyle w:val="FootnoteReference"/>
          <w:sz w:val="18"/>
          <w:szCs w:val="18"/>
        </w:rPr>
        <w:footnoteRef/>
      </w:r>
      <w:r w:rsidRPr="00E43EDE">
        <w:rPr>
          <w:sz w:val="18"/>
          <w:szCs w:val="18"/>
        </w:rPr>
        <w:t xml:space="preserve"> </w:t>
      </w:r>
      <w:r w:rsidRPr="00E43EDE">
        <w:rPr>
          <w:sz w:val="18"/>
          <w:szCs w:val="18"/>
          <w:lang w:val="en-US"/>
        </w:rPr>
        <w:t>ibid</w:t>
      </w:r>
    </w:p>
  </w:footnote>
  <w:footnote w:id="26">
    <w:p w14:paraId="379905EA" w14:textId="77777777" w:rsidR="00A85654" w:rsidRPr="00E43EDE" w:rsidRDefault="00A85654" w:rsidP="00A85654">
      <w:pPr>
        <w:pStyle w:val="FootnoteText"/>
        <w:rPr>
          <w:sz w:val="18"/>
          <w:szCs w:val="18"/>
          <w:lang w:val="en-US"/>
        </w:rPr>
      </w:pPr>
      <w:r w:rsidRPr="00E43EDE">
        <w:rPr>
          <w:rStyle w:val="FootnoteReference"/>
          <w:sz w:val="18"/>
          <w:szCs w:val="18"/>
        </w:rPr>
        <w:footnoteRef/>
      </w:r>
      <w:r w:rsidRPr="00E43EDE">
        <w:rPr>
          <w:sz w:val="18"/>
          <w:szCs w:val="18"/>
        </w:rPr>
        <w:t xml:space="preserve"> ibid</w:t>
      </w:r>
    </w:p>
  </w:footnote>
  <w:footnote w:id="27">
    <w:p w14:paraId="686F11D1" w14:textId="1DF93FC1" w:rsidR="00295274" w:rsidRPr="00E43EDE" w:rsidRDefault="00295274">
      <w:pPr>
        <w:pStyle w:val="FootnoteText"/>
        <w:rPr>
          <w:sz w:val="18"/>
          <w:szCs w:val="18"/>
          <w:lang w:val="en-US"/>
        </w:rPr>
      </w:pPr>
      <w:r w:rsidRPr="00E43EDE">
        <w:rPr>
          <w:rStyle w:val="FootnoteReference"/>
          <w:sz w:val="18"/>
          <w:szCs w:val="18"/>
        </w:rPr>
        <w:footnoteRef/>
      </w:r>
      <w:r w:rsidRPr="00E43EDE">
        <w:rPr>
          <w:sz w:val="18"/>
          <w:szCs w:val="18"/>
        </w:rPr>
        <w:t xml:space="preserve"> Sustineo, 2022, Report, Research on Leadership Pathways of Women in Samoa</w:t>
      </w:r>
    </w:p>
  </w:footnote>
  <w:footnote w:id="28">
    <w:p w14:paraId="645C5A37" w14:textId="61F4F42B" w:rsidR="00D0288D" w:rsidRPr="00E43EDE" w:rsidRDefault="00D0288D">
      <w:pPr>
        <w:pStyle w:val="FootnoteText"/>
        <w:rPr>
          <w:sz w:val="18"/>
          <w:szCs w:val="18"/>
          <w:lang w:val="en-US"/>
        </w:rPr>
      </w:pPr>
      <w:r w:rsidRPr="00E43EDE">
        <w:rPr>
          <w:rStyle w:val="FootnoteReference"/>
          <w:sz w:val="18"/>
          <w:szCs w:val="18"/>
        </w:rPr>
        <w:footnoteRef/>
      </w:r>
      <w:r w:rsidRPr="00E43EDE">
        <w:rPr>
          <w:sz w:val="18"/>
          <w:szCs w:val="18"/>
        </w:rPr>
        <w:t xml:space="preserve"> </w:t>
      </w:r>
      <w:r w:rsidR="001F6DF5" w:rsidRPr="00E43EDE">
        <w:rPr>
          <w:sz w:val="18"/>
          <w:szCs w:val="18"/>
        </w:rPr>
        <w:t xml:space="preserve">Government of Samoa, </w:t>
      </w:r>
      <w:r w:rsidR="004C507B" w:rsidRPr="00E43EDE">
        <w:rPr>
          <w:sz w:val="18"/>
          <w:szCs w:val="18"/>
        </w:rPr>
        <w:t xml:space="preserve">MWCSD, 2015. </w:t>
      </w:r>
      <w:r w:rsidR="004C507B" w:rsidRPr="00E43EDE">
        <w:rPr>
          <w:sz w:val="18"/>
          <w:szCs w:val="18"/>
          <w:lang w:val="en-US"/>
        </w:rPr>
        <w:t>Women, Matai and Leadership Survey</w:t>
      </w:r>
    </w:p>
  </w:footnote>
  <w:footnote w:id="29">
    <w:p w14:paraId="61BD6186" w14:textId="77777777" w:rsidR="00D0288D" w:rsidRPr="00E43EDE" w:rsidRDefault="00D0288D" w:rsidP="0026412B">
      <w:pPr>
        <w:pStyle w:val="FootnoteText"/>
        <w:rPr>
          <w:sz w:val="18"/>
          <w:szCs w:val="18"/>
        </w:rPr>
      </w:pPr>
      <w:r w:rsidRPr="00E43EDE">
        <w:rPr>
          <w:rStyle w:val="FootnoteReference"/>
          <w:sz w:val="18"/>
          <w:szCs w:val="18"/>
        </w:rPr>
        <w:footnoteRef/>
      </w:r>
      <w:r w:rsidRPr="00E43EDE">
        <w:rPr>
          <w:sz w:val="18"/>
          <w:szCs w:val="18"/>
        </w:rPr>
        <w:t>Penelope Schoeffel, Measina Meredith and Ruta Fiti‐Sinclair, Centre for Sāmoan Studies, National University of</w:t>
      </w:r>
    </w:p>
    <w:p w14:paraId="45243B0E" w14:textId="71FBE714" w:rsidR="00D0288D" w:rsidRPr="00E43EDE" w:rsidRDefault="00D0288D" w:rsidP="0026412B">
      <w:pPr>
        <w:pStyle w:val="FootnoteText"/>
        <w:rPr>
          <w:sz w:val="18"/>
          <w:szCs w:val="18"/>
          <w:lang w:val="en-US"/>
        </w:rPr>
      </w:pPr>
      <w:r w:rsidRPr="00E43EDE">
        <w:rPr>
          <w:sz w:val="18"/>
          <w:szCs w:val="18"/>
        </w:rPr>
        <w:t>Sāmoa; Women, Culture and Political Participation in Sāmoa</w:t>
      </w:r>
    </w:p>
  </w:footnote>
  <w:footnote w:id="30">
    <w:p w14:paraId="2354DAC2" w14:textId="77777777" w:rsidR="00B107D2" w:rsidRPr="00E43EDE" w:rsidRDefault="00B107D2" w:rsidP="00B107D2">
      <w:pPr>
        <w:pStyle w:val="FootnoteText"/>
        <w:rPr>
          <w:sz w:val="18"/>
          <w:szCs w:val="18"/>
          <w:lang w:val="en-US"/>
        </w:rPr>
      </w:pPr>
      <w:r w:rsidRPr="00E43EDE">
        <w:rPr>
          <w:rStyle w:val="FootnoteReference"/>
          <w:sz w:val="18"/>
          <w:szCs w:val="18"/>
        </w:rPr>
        <w:footnoteRef/>
      </w:r>
      <w:r w:rsidRPr="00E43EDE">
        <w:rPr>
          <w:sz w:val="18"/>
          <w:szCs w:val="18"/>
        </w:rPr>
        <w:t xml:space="preserve"> Barbara, J &amp; Haley, N 2014. Analytical framework to engage with developmental leadership in the Pacific, Pacific Leadership Program, Suva.</w:t>
      </w:r>
    </w:p>
  </w:footnote>
  <w:footnote w:id="31">
    <w:p w14:paraId="0E144025" w14:textId="7C40CAD2" w:rsidR="000867BB" w:rsidRPr="00534777" w:rsidRDefault="000867BB">
      <w:pPr>
        <w:pStyle w:val="FootnoteText"/>
        <w:rPr>
          <w:lang w:val="en-US"/>
        </w:rPr>
      </w:pPr>
      <w:r>
        <w:rPr>
          <w:rStyle w:val="FootnoteReference"/>
        </w:rPr>
        <w:footnoteRef/>
      </w:r>
      <w:r>
        <w:t xml:space="preserve"> </w:t>
      </w:r>
      <w:r>
        <w:rPr>
          <w:lang w:val="en-US"/>
        </w:rPr>
        <w:t>Government of Samoa, MWCSD, 2021. The National Gender Equality and Rights of Women and Girls Policy.</w:t>
      </w:r>
    </w:p>
  </w:footnote>
  <w:footnote w:id="32">
    <w:p w14:paraId="3E18A3DB" w14:textId="77777777" w:rsidR="002D2412" w:rsidRPr="00ED0298" w:rsidRDefault="002D2412" w:rsidP="002D2412">
      <w:pPr>
        <w:pStyle w:val="FootnoteText"/>
        <w:rPr>
          <w:lang w:val="en-US"/>
        </w:rPr>
      </w:pPr>
      <w:r>
        <w:rPr>
          <w:rStyle w:val="FootnoteReference"/>
        </w:rPr>
        <w:footnoteRef/>
      </w:r>
      <w:r>
        <w:t xml:space="preserve"> </w:t>
      </w:r>
      <w:r w:rsidRPr="008B36E4">
        <w:rPr>
          <w:sz w:val="18"/>
          <w:szCs w:val="18"/>
        </w:rPr>
        <w:t>Sustineo, 2022, Report, Research on Leadership Pathways of Women in Samoa</w:t>
      </w:r>
    </w:p>
  </w:footnote>
  <w:footnote w:id="33">
    <w:p w14:paraId="5EC1E5CF" w14:textId="549FA140" w:rsidR="00D0288D" w:rsidRPr="008B36E4" w:rsidRDefault="00D0288D">
      <w:pPr>
        <w:pStyle w:val="FootnoteText"/>
        <w:rPr>
          <w:sz w:val="18"/>
          <w:szCs w:val="18"/>
          <w:lang w:val="en-US"/>
        </w:rPr>
      </w:pPr>
      <w:r w:rsidRPr="008B36E4">
        <w:rPr>
          <w:rStyle w:val="FootnoteReference"/>
          <w:sz w:val="18"/>
          <w:szCs w:val="18"/>
        </w:rPr>
        <w:footnoteRef/>
      </w:r>
      <w:r w:rsidRPr="008B36E4">
        <w:rPr>
          <w:sz w:val="18"/>
          <w:szCs w:val="18"/>
        </w:rPr>
        <w:t xml:space="preserve"> </w:t>
      </w:r>
      <w:r w:rsidRPr="008B36E4">
        <w:rPr>
          <w:sz w:val="18"/>
          <w:szCs w:val="18"/>
          <w:lang w:val="en-US"/>
        </w:rPr>
        <w:t>Pro Mundo leads on engaging with men and boys globally – their technical support should be sought for this.  In addition, the Pacific agreed “Warwick Principles” of engaging men and boys need to be taken on board</w:t>
      </w:r>
    </w:p>
  </w:footnote>
  <w:footnote w:id="34">
    <w:p w14:paraId="1023ED97" w14:textId="2FB1210D" w:rsidR="00D0288D" w:rsidRPr="008B36E4" w:rsidRDefault="00D0288D">
      <w:pPr>
        <w:pStyle w:val="FootnoteText"/>
        <w:rPr>
          <w:sz w:val="18"/>
          <w:szCs w:val="18"/>
          <w:lang w:val="en-US"/>
        </w:rPr>
      </w:pPr>
      <w:r w:rsidRPr="008B36E4">
        <w:rPr>
          <w:rStyle w:val="FootnoteReference"/>
          <w:sz w:val="18"/>
          <w:szCs w:val="18"/>
        </w:rPr>
        <w:footnoteRef/>
      </w:r>
      <w:r w:rsidRPr="008B36E4">
        <w:rPr>
          <w:sz w:val="18"/>
          <w:szCs w:val="18"/>
        </w:rPr>
        <w:t xml:space="preserve"> </w:t>
      </w:r>
      <w:r w:rsidRPr="008B36E4">
        <w:rPr>
          <w:sz w:val="18"/>
          <w:szCs w:val="18"/>
          <w:lang w:val="en-US"/>
        </w:rPr>
        <w:t>Government of Samoa, 2020. Second Voluntary National Review Report on the Implementation of the SDGs.</w:t>
      </w:r>
    </w:p>
  </w:footnote>
  <w:footnote w:id="35">
    <w:p w14:paraId="5BE16A48" w14:textId="63D83DB9" w:rsidR="00153438" w:rsidRPr="00475907" w:rsidRDefault="00153438">
      <w:pPr>
        <w:pStyle w:val="FootnoteText"/>
        <w:rPr>
          <w:sz w:val="18"/>
          <w:szCs w:val="18"/>
          <w:lang w:val="en-US"/>
        </w:rPr>
      </w:pPr>
      <w:r>
        <w:rPr>
          <w:rStyle w:val="FootnoteReference"/>
        </w:rPr>
        <w:footnoteRef/>
      </w:r>
      <w:r>
        <w:t xml:space="preserve"> </w:t>
      </w:r>
      <w:r w:rsidRPr="008B36E4">
        <w:rPr>
          <w:sz w:val="18"/>
          <w:szCs w:val="18"/>
          <w:lang w:val="en-US"/>
        </w:rPr>
        <w:t>Government of Samoa, 2020. Second Voluntary National Review Report on the Implementation of the SDGs.</w:t>
      </w:r>
    </w:p>
  </w:footnote>
  <w:footnote w:id="36">
    <w:p w14:paraId="2FF9254E" w14:textId="2EBFAD23" w:rsidR="00153438" w:rsidRPr="00475907" w:rsidRDefault="00153438">
      <w:pPr>
        <w:pStyle w:val="FootnoteText"/>
        <w:rPr>
          <w:lang w:val="en-US"/>
        </w:rPr>
      </w:pPr>
      <w:r>
        <w:rPr>
          <w:rStyle w:val="FootnoteReference"/>
        </w:rPr>
        <w:footnoteRef/>
      </w:r>
      <w:r>
        <w:t xml:space="preserve"> </w:t>
      </w:r>
      <w:r>
        <w:rPr>
          <w:lang w:val="en-US"/>
        </w:rPr>
        <w:t>ibid</w:t>
      </w:r>
    </w:p>
  </w:footnote>
  <w:footnote w:id="37">
    <w:p w14:paraId="74F69685" w14:textId="13E3D058" w:rsidR="00232649" w:rsidRPr="00475907" w:rsidRDefault="00232649">
      <w:pPr>
        <w:pStyle w:val="FootnoteText"/>
        <w:rPr>
          <w:sz w:val="18"/>
          <w:szCs w:val="18"/>
          <w:lang w:val="en-US"/>
        </w:rPr>
      </w:pPr>
      <w:r w:rsidRPr="00475907">
        <w:rPr>
          <w:rStyle w:val="FootnoteReference"/>
          <w:sz w:val="18"/>
          <w:szCs w:val="18"/>
        </w:rPr>
        <w:footnoteRef/>
      </w:r>
      <w:r w:rsidRPr="00475907">
        <w:rPr>
          <w:sz w:val="18"/>
          <w:szCs w:val="18"/>
        </w:rPr>
        <w:t xml:space="preserve"> </w:t>
      </w:r>
      <w:r w:rsidR="00153438" w:rsidRPr="00475907">
        <w:rPr>
          <w:sz w:val="18"/>
          <w:szCs w:val="18"/>
          <w:lang w:val="en-US"/>
        </w:rPr>
        <w:t>ADB, Pacific Private Sector Development Initiative, 2022. Leadership Matters: Benchmarking Women in Business Leadership in the Pacific.</w:t>
      </w:r>
    </w:p>
  </w:footnote>
  <w:footnote w:id="38">
    <w:p w14:paraId="7C163193" w14:textId="0C3F9C57" w:rsidR="00CD7C66" w:rsidRPr="00C3508F" w:rsidRDefault="00CD7C66" w:rsidP="00CD7C66">
      <w:pPr>
        <w:pStyle w:val="FootnoteText"/>
        <w:rPr>
          <w:sz w:val="18"/>
          <w:szCs w:val="18"/>
          <w:lang w:val="en-US"/>
        </w:rPr>
      </w:pPr>
      <w:r w:rsidRPr="00C3508F">
        <w:rPr>
          <w:rStyle w:val="FootnoteReference"/>
          <w:sz w:val="18"/>
          <w:szCs w:val="18"/>
        </w:rPr>
        <w:footnoteRef/>
      </w:r>
      <w:r w:rsidRPr="00C3508F">
        <w:rPr>
          <w:sz w:val="18"/>
          <w:szCs w:val="18"/>
        </w:rPr>
        <w:t xml:space="preserve"> </w:t>
      </w:r>
      <w:r>
        <w:rPr>
          <w:sz w:val="18"/>
          <w:szCs w:val="18"/>
          <w:lang w:val="en-US"/>
        </w:rPr>
        <w:t>I</w:t>
      </w:r>
      <w:r w:rsidR="003919C0">
        <w:rPr>
          <w:sz w:val="18"/>
          <w:szCs w:val="18"/>
          <w:lang w:val="en-US"/>
        </w:rPr>
        <w:t>nter-</w:t>
      </w:r>
      <w:r>
        <w:rPr>
          <w:sz w:val="18"/>
          <w:szCs w:val="18"/>
          <w:lang w:val="en-US"/>
        </w:rPr>
        <w:t>P</w:t>
      </w:r>
      <w:r w:rsidR="003919C0">
        <w:rPr>
          <w:sz w:val="18"/>
          <w:szCs w:val="18"/>
          <w:lang w:val="en-US"/>
        </w:rPr>
        <w:t xml:space="preserve">arliamentary </w:t>
      </w:r>
      <w:r>
        <w:rPr>
          <w:sz w:val="18"/>
          <w:szCs w:val="18"/>
          <w:lang w:val="en-US"/>
        </w:rPr>
        <w:t>U</w:t>
      </w:r>
      <w:r w:rsidR="003919C0">
        <w:rPr>
          <w:sz w:val="18"/>
          <w:szCs w:val="18"/>
          <w:lang w:val="en-US"/>
        </w:rPr>
        <w:t>nion</w:t>
      </w:r>
      <w:r>
        <w:t>, March 2022</w:t>
      </w:r>
      <w:r w:rsidR="003919C0">
        <w:t>.</w:t>
      </w:r>
      <w:r>
        <w:t xml:space="preserve"> </w:t>
      </w:r>
      <w:r w:rsidRPr="00CD7C66">
        <w:rPr>
          <w:sz w:val="18"/>
          <w:szCs w:val="18"/>
          <w:lang w:val="en-US"/>
        </w:rPr>
        <w:t>https://www.ipu.org/news/press-releases/2022-03/new-ipu-report-more-women-in-parliament-and-more-countries-with-gender-parity</w:t>
      </w:r>
    </w:p>
  </w:footnote>
  <w:footnote w:id="39">
    <w:p w14:paraId="6D064D52" w14:textId="41FF5517" w:rsidR="00F7314C" w:rsidRPr="00475907" w:rsidRDefault="00F7314C">
      <w:pPr>
        <w:pStyle w:val="FootnoteText"/>
        <w:rPr>
          <w:lang w:val="en-US"/>
        </w:rPr>
      </w:pPr>
      <w:r>
        <w:rPr>
          <w:rStyle w:val="FootnoteReference"/>
        </w:rPr>
        <w:footnoteRef/>
      </w:r>
      <w:r>
        <w:t xml:space="preserve"> </w:t>
      </w:r>
      <w:r w:rsidR="00B4015E">
        <w:t xml:space="preserve">Pacific Women in Politics: </w:t>
      </w:r>
      <w:r w:rsidRPr="00F7314C">
        <w:t>https://www.pacwip.org/women-mps/national-women-mps/</w:t>
      </w:r>
    </w:p>
  </w:footnote>
  <w:footnote w:id="40">
    <w:p w14:paraId="7C98897F" w14:textId="77777777" w:rsidR="00A52B5A" w:rsidRPr="004D6058" w:rsidRDefault="00A52B5A" w:rsidP="00A52B5A">
      <w:pPr>
        <w:pStyle w:val="FootnoteText"/>
        <w:rPr>
          <w:sz w:val="18"/>
          <w:szCs w:val="18"/>
          <w:lang w:val="en-US"/>
        </w:rPr>
      </w:pPr>
      <w:r w:rsidRPr="004D6058">
        <w:rPr>
          <w:rStyle w:val="FootnoteReference"/>
          <w:sz w:val="18"/>
          <w:szCs w:val="18"/>
        </w:rPr>
        <w:footnoteRef/>
      </w:r>
      <w:r w:rsidRPr="004D6058">
        <w:rPr>
          <w:sz w:val="18"/>
          <w:szCs w:val="18"/>
        </w:rPr>
        <w:t xml:space="preserve"> </w:t>
      </w:r>
      <w:r w:rsidRPr="004D6058">
        <w:rPr>
          <w:sz w:val="18"/>
          <w:szCs w:val="18"/>
          <w:lang w:val="en-US"/>
        </w:rPr>
        <w:t>Inter-Parlimentary Union, 2016. Evaluating the gender sensitive of parliaments. A Self Assessment Toolkit</w:t>
      </w:r>
    </w:p>
  </w:footnote>
  <w:footnote w:id="41">
    <w:p w14:paraId="5CE13443" w14:textId="4BBC0CDE" w:rsidR="007E6514" w:rsidRPr="00475907" w:rsidRDefault="007E6514">
      <w:pPr>
        <w:pStyle w:val="FootnoteText"/>
        <w:rPr>
          <w:lang w:val="en-US"/>
        </w:rPr>
      </w:pPr>
      <w:r>
        <w:rPr>
          <w:rStyle w:val="FootnoteReference"/>
        </w:rPr>
        <w:footnoteRef/>
      </w:r>
      <w:r>
        <w:t xml:space="preserve"> </w:t>
      </w:r>
      <w:r w:rsidRPr="00475907">
        <w:rPr>
          <w:sz w:val="18"/>
          <w:szCs w:val="18"/>
        </w:rPr>
        <w:t xml:space="preserve">Pacific Women Support Unit, March 2017. </w:t>
      </w:r>
      <w:r w:rsidRPr="00475907">
        <w:rPr>
          <w:sz w:val="18"/>
          <w:szCs w:val="18"/>
          <w:lang w:val="en-US"/>
        </w:rPr>
        <w:t>Women in Leadership Synthesis Report: Informing the Pacific Women Shaping Pacific Development Roadmap 2017-2022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13DA" w14:textId="77777777" w:rsidR="00956D7F" w:rsidRDefault="00956D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F6CC" w14:textId="77777777" w:rsidR="00E17623" w:rsidRDefault="00E176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C059" w14:textId="77777777" w:rsidR="00956D7F" w:rsidRDefault="00956D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0D4D"/>
    <w:multiLevelType w:val="hybridMultilevel"/>
    <w:tmpl w:val="1EEED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3601A3"/>
    <w:multiLevelType w:val="hybridMultilevel"/>
    <w:tmpl w:val="9DDA4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B6030"/>
    <w:multiLevelType w:val="hybridMultilevel"/>
    <w:tmpl w:val="C5221AA2"/>
    <w:lvl w:ilvl="0" w:tplc="FFFFFFFF">
      <w:start w:val="1"/>
      <w:numFmt w:val="decimal"/>
      <w:lvlText w:val="%1."/>
      <w:lvlJc w:val="left"/>
      <w:pPr>
        <w:ind w:left="360" w:hanging="360"/>
      </w:pPr>
      <w:rPr>
        <w:rFonts w:hint="default"/>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EB61F4"/>
    <w:multiLevelType w:val="hybridMultilevel"/>
    <w:tmpl w:val="B4FCADB0"/>
    <w:lvl w:ilvl="0" w:tplc="0409000B">
      <w:start w:val="1"/>
      <w:numFmt w:val="bullet"/>
      <w:lvlText w:val=""/>
      <w:lvlJc w:val="left"/>
      <w:pPr>
        <w:ind w:left="674" w:hanging="284"/>
      </w:pPr>
      <w:rPr>
        <w:rFonts w:ascii="Wingdings" w:hAnsi="Wingdings" w:hint="default"/>
        <w:w w:val="100"/>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4B1E2C"/>
    <w:multiLevelType w:val="hybridMultilevel"/>
    <w:tmpl w:val="61CC5A4C"/>
    <w:lvl w:ilvl="0" w:tplc="A674300C">
      <w:start w:val="1"/>
      <w:numFmt w:val="decimal"/>
      <w:lvlText w:val="%1."/>
      <w:lvlJc w:val="left"/>
      <w:pPr>
        <w:ind w:left="360" w:hanging="360"/>
      </w:pPr>
      <w:rPr>
        <w:b/>
      </w:rPr>
    </w:lvl>
    <w:lvl w:ilvl="1" w:tplc="14090003">
      <w:start w:val="1"/>
      <w:numFmt w:val="bullet"/>
      <w:lvlText w:val="o"/>
      <w:lvlJc w:val="left"/>
      <w:pPr>
        <w:ind w:left="1012" w:hanging="360"/>
      </w:pPr>
      <w:rPr>
        <w:rFonts w:ascii="Courier New" w:hAnsi="Courier New" w:cs="Courier New" w:hint="default"/>
      </w:rPr>
    </w:lvl>
    <w:lvl w:ilvl="2" w:tplc="14090005" w:tentative="1">
      <w:start w:val="1"/>
      <w:numFmt w:val="bullet"/>
      <w:lvlText w:val=""/>
      <w:lvlJc w:val="left"/>
      <w:pPr>
        <w:ind w:left="1732" w:hanging="360"/>
      </w:pPr>
      <w:rPr>
        <w:rFonts w:ascii="Wingdings" w:hAnsi="Wingdings" w:hint="default"/>
      </w:rPr>
    </w:lvl>
    <w:lvl w:ilvl="3" w:tplc="14090001" w:tentative="1">
      <w:start w:val="1"/>
      <w:numFmt w:val="bullet"/>
      <w:lvlText w:val=""/>
      <w:lvlJc w:val="left"/>
      <w:pPr>
        <w:ind w:left="2452" w:hanging="360"/>
      </w:pPr>
      <w:rPr>
        <w:rFonts w:ascii="Symbol" w:hAnsi="Symbol" w:hint="default"/>
      </w:rPr>
    </w:lvl>
    <w:lvl w:ilvl="4" w:tplc="14090003" w:tentative="1">
      <w:start w:val="1"/>
      <w:numFmt w:val="bullet"/>
      <w:lvlText w:val="o"/>
      <w:lvlJc w:val="left"/>
      <w:pPr>
        <w:ind w:left="3172" w:hanging="360"/>
      </w:pPr>
      <w:rPr>
        <w:rFonts w:ascii="Courier New" w:hAnsi="Courier New" w:cs="Courier New" w:hint="default"/>
      </w:rPr>
    </w:lvl>
    <w:lvl w:ilvl="5" w:tplc="14090005" w:tentative="1">
      <w:start w:val="1"/>
      <w:numFmt w:val="bullet"/>
      <w:lvlText w:val=""/>
      <w:lvlJc w:val="left"/>
      <w:pPr>
        <w:ind w:left="3892" w:hanging="360"/>
      </w:pPr>
      <w:rPr>
        <w:rFonts w:ascii="Wingdings" w:hAnsi="Wingdings" w:hint="default"/>
      </w:rPr>
    </w:lvl>
    <w:lvl w:ilvl="6" w:tplc="14090001" w:tentative="1">
      <w:start w:val="1"/>
      <w:numFmt w:val="bullet"/>
      <w:lvlText w:val=""/>
      <w:lvlJc w:val="left"/>
      <w:pPr>
        <w:ind w:left="4612" w:hanging="360"/>
      </w:pPr>
      <w:rPr>
        <w:rFonts w:ascii="Symbol" w:hAnsi="Symbol" w:hint="default"/>
      </w:rPr>
    </w:lvl>
    <w:lvl w:ilvl="7" w:tplc="14090003" w:tentative="1">
      <w:start w:val="1"/>
      <w:numFmt w:val="bullet"/>
      <w:lvlText w:val="o"/>
      <w:lvlJc w:val="left"/>
      <w:pPr>
        <w:ind w:left="5332" w:hanging="360"/>
      </w:pPr>
      <w:rPr>
        <w:rFonts w:ascii="Courier New" w:hAnsi="Courier New" w:cs="Courier New" w:hint="default"/>
      </w:rPr>
    </w:lvl>
    <w:lvl w:ilvl="8" w:tplc="14090005" w:tentative="1">
      <w:start w:val="1"/>
      <w:numFmt w:val="bullet"/>
      <w:lvlText w:val=""/>
      <w:lvlJc w:val="left"/>
      <w:pPr>
        <w:ind w:left="6052" w:hanging="360"/>
      </w:pPr>
      <w:rPr>
        <w:rFonts w:ascii="Wingdings" w:hAnsi="Wingdings" w:hint="default"/>
      </w:rPr>
    </w:lvl>
  </w:abstractNum>
  <w:abstractNum w:abstractNumId="5" w15:restartNumberingAfterBreak="0">
    <w:nsid w:val="0E9F11C5"/>
    <w:multiLevelType w:val="hybridMultilevel"/>
    <w:tmpl w:val="A7F840E2"/>
    <w:lvl w:ilvl="0" w:tplc="AD04E7DA">
      <w:start w:val="1"/>
      <w:numFmt w:val="decimal"/>
      <w:lvlText w:val="%1."/>
      <w:lvlJc w:val="left"/>
      <w:pPr>
        <w:ind w:left="506" w:hanging="360"/>
      </w:pPr>
      <w:rPr>
        <w:rFonts w:ascii="Times New Roman" w:eastAsia="Times New Roman" w:hAnsi="Times New Roman" w:cs="Times New Roman" w:hint="default"/>
        <w:b/>
        <w:bCs/>
        <w:i/>
        <w:w w:val="100"/>
        <w:sz w:val="22"/>
        <w:szCs w:val="22"/>
      </w:rPr>
    </w:lvl>
    <w:lvl w:ilvl="1" w:tplc="151C52FA">
      <w:numFmt w:val="bullet"/>
      <w:lvlText w:val=""/>
      <w:lvlJc w:val="left"/>
      <w:pPr>
        <w:ind w:left="712" w:hanging="284"/>
      </w:pPr>
      <w:rPr>
        <w:rFonts w:ascii="Symbol" w:eastAsia="Symbol" w:hAnsi="Symbol" w:cs="Symbol" w:hint="default"/>
        <w:w w:val="100"/>
        <w:sz w:val="21"/>
        <w:szCs w:val="21"/>
      </w:rPr>
    </w:lvl>
    <w:lvl w:ilvl="2" w:tplc="DAF48492">
      <w:numFmt w:val="bullet"/>
      <w:lvlText w:val="•"/>
      <w:lvlJc w:val="left"/>
      <w:pPr>
        <w:ind w:left="1713" w:hanging="284"/>
      </w:pPr>
      <w:rPr>
        <w:rFonts w:hint="default"/>
      </w:rPr>
    </w:lvl>
    <w:lvl w:ilvl="3" w:tplc="53E4A3BA">
      <w:numFmt w:val="bullet"/>
      <w:lvlText w:val="•"/>
      <w:lvlJc w:val="left"/>
      <w:pPr>
        <w:ind w:left="2706" w:hanging="284"/>
      </w:pPr>
      <w:rPr>
        <w:rFonts w:hint="default"/>
      </w:rPr>
    </w:lvl>
    <w:lvl w:ilvl="4" w:tplc="AE08D530">
      <w:numFmt w:val="bullet"/>
      <w:lvlText w:val="•"/>
      <w:lvlJc w:val="left"/>
      <w:pPr>
        <w:ind w:left="3699" w:hanging="284"/>
      </w:pPr>
      <w:rPr>
        <w:rFonts w:hint="default"/>
      </w:rPr>
    </w:lvl>
    <w:lvl w:ilvl="5" w:tplc="3EB61962">
      <w:numFmt w:val="bullet"/>
      <w:lvlText w:val="•"/>
      <w:lvlJc w:val="left"/>
      <w:pPr>
        <w:ind w:left="4692" w:hanging="284"/>
      </w:pPr>
      <w:rPr>
        <w:rFonts w:hint="default"/>
      </w:rPr>
    </w:lvl>
    <w:lvl w:ilvl="6" w:tplc="428E8E58">
      <w:numFmt w:val="bullet"/>
      <w:lvlText w:val="•"/>
      <w:lvlJc w:val="left"/>
      <w:pPr>
        <w:ind w:left="5686" w:hanging="284"/>
      </w:pPr>
      <w:rPr>
        <w:rFonts w:hint="default"/>
      </w:rPr>
    </w:lvl>
    <w:lvl w:ilvl="7" w:tplc="52504314">
      <w:numFmt w:val="bullet"/>
      <w:lvlText w:val="•"/>
      <w:lvlJc w:val="left"/>
      <w:pPr>
        <w:ind w:left="6679" w:hanging="284"/>
      </w:pPr>
      <w:rPr>
        <w:rFonts w:hint="default"/>
      </w:rPr>
    </w:lvl>
    <w:lvl w:ilvl="8" w:tplc="B4DA9D22">
      <w:numFmt w:val="bullet"/>
      <w:lvlText w:val="•"/>
      <w:lvlJc w:val="left"/>
      <w:pPr>
        <w:ind w:left="7672" w:hanging="284"/>
      </w:pPr>
      <w:rPr>
        <w:rFonts w:hint="default"/>
      </w:rPr>
    </w:lvl>
  </w:abstractNum>
  <w:abstractNum w:abstractNumId="6" w15:restartNumberingAfterBreak="0">
    <w:nsid w:val="13C22863"/>
    <w:multiLevelType w:val="hybridMultilevel"/>
    <w:tmpl w:val="43046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721B0E"/>
    <w:multiLevelType w:val="hybridMultilevel"/>
    <w:tmpl w:val="43FA3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E63D66"/>
    <w:multiLevelType w:val="hybridMultilevel"/>
    <w:tmpl w:val="9020BA8C"/>
    <w:lvl w:ilvl="0" w:tplc="13E82D28">
      <w:start w:val="1"/>
      <w:numFmt w:val="decimal"/>
      <w:lvlText w:val="%1."/>
      <w:lvlJc w:val="left"/>
      <w:pPr>
        <w:ind w:left="360" w:hanging="360"/>
      </w:pPr>
      <w:rPr>
        <w:b w:val="0"/>
      </w:rPr>
    </w:lvl>
    <w:lvl w:ilvl="1" w:tplc="14090003">
      <w:start w:val="1"/>
      <w:numFmt w:val="bullet"/>
      <w:lvlText w:val="o"/>
      <w:lvlJc w:val="left"/>
      <w:pPr>
        <w:ind w:left="1012" w:hanging="360"/>
      </w:pPr>
      <w:rPr>
        <w:rFonts w:ascii="Courier New" w:hAnsi="Courier New" w:cs="Courier New" w:hint="default"/>
      </w:rPr>
    </w:lvl>
    <w:lvl w:ilvl="2" w:tplc="14090005" w:tentative="1">
      <w:start w:val="1"/>
      <w:numFmt w:val="bullet"/>
      <w:lvlText w:val=""/>
      <w:lvlJc w:val="left"/>
      <w:pPr>
        <w:ind w:left="1732" w:hanging="360"/>
      </w:pPr>
      <w:rPr>
        <w:rFonts w:ascii="Wingdings" w:hAnsi="Wingdings" w:hint="default"/>
      </w:rPr>
    </w:lvl>
    <w:lvl w:ilvl="3" w:tplc="14090001" w:tentative="1">
      <w:start w:val="1"/>
      <w:numFmt w:val="bullet"/>
      <w:lvlText w:val=""/>
      <w:lvlJc w:val="left"/>
      <w:pPr>
        <w:ind w:left="2452" w:hanging="360"/>
      </w:pPr>
      <w:rPr>
        <w:rFonts w:ascii="Symbol" w:hAnsi="Symbol" w:hint="default"/>
      </w:rPr>
    </w:lvl>
    <w:lvl w:ilvl="4" w:tplc="14090003" w:tentative="1">
      <w:start w:val="1"/>
      <w:numFmt w:val="bullet"/>
      <w:lvlText w:val="o"/>
      <w:lvlJc w:val="left"/>
      <w:pPr>
        <w:ind w:left="3172" w:hanging="360"/>
      </w:pPr>
      <w:rPr>
        <w:rFonts w:ascii="Courier New" w:hAnsi="Courier New" w:cs="Courier New" w:hint="default"/>
      </w:rPr>
    </w:lvl>
    <w:lvl w:ilvl="5" w:tplc="14090005" w:tentative="1">
      <w:start w:val="1"/>
      <w:numFmt w:val="bullet"/>
      <w:lvlText w:val=""/>
      <w:lvlJc w:val="left"/>
      <w:pPr>
        <w:ind w:left="3892" w:hanging="360"/>
      </w:pPr>
      <w:rPr>
        <w:rFonts w:ascii="Wingdings" w:hAnsi="Wingdings" w:hint="default"/>
      </w:rPr>
    </w:lvl>
    <w:lvl w:ilvl="6" w:tplc="14090001" w:tentative="1">
      <w:start w:val="1"/>
      <w:numFmt w:val="bullet"/>
      <w:lvlText w:val=""/>
      <w:lvlJc w:val="left"/>
      <w:pPr>
        <w:ind w:left="4612" w:hanging="360"/>
      </w:pPr>
      <w:rPr>
        <w:rFonts w:ascii="Symbol" w:hAnsi="Symbol" w:hint="default"/>
      </w:rPr>
    </w:lvl>
    <w:lvl w:ilvl="7" w:tplc="14090003" w:tentative="1">
      <w:start w:val="1"/>
      <w:numFmt w:val="bullet"/>
      <w:lvlText w:val="o"/>
      <w:lvlJc w:val="left"/>
      <w:pPr>
        <w:ind w:left="5332" w:hanging="360"/>
      </w:pPr>
      <w:rPr>
        <w:rFonts w:ascii="Courier New" w:hAnsi="Courier New" w:cs="Courier New" w:hint="default"/>
      </w:rPr>
    </w:lvl>
    <w:lvl w:ilvl="8" w:tplc="14090005" w:tentative="1">
      <w:start w:val="1"/>
      <w:numFmt w:val="bullet"/>
      <w:lvlText w:val=""/>
      <w:lvlJc w:val="left"/>
      <w:pPr>
        <w:ind w:left="6052" w:hanging="360"/>
      </w:pPr>
      <w:rPr>
        <w:rFonts w:ascii="Wingdings" w:hAnsi="Wingdings" w:hint="default"/>
      </w:rPr>
    </w:lvl>
  </w:abstractNum>
  <w:abstractNum w:abstractNumId="9" w15:restartNumberingAfterBreak="0">
    <w:nsid w:val="17D919AC"/>
    <w:multiLevelType w:val="hybridMultilevel"/>
    <w:tmpl w:val="1068CD94"/>
    <w:lvl w:ilvl="0" w:tplc="2ECEF812">
      <w:start w:val="1"/>
      <w:numFmt w:val="decimal"/>
      <w:lvlText w:val="%1."/>
      <w:lvlJc w:val="left"/>
      <w:pPr>
        <w:ind w:left="422" w:hanging="276"/>
      </w:pPr>
      <w:rPr>
        <w:rFonts w:ascii="Times New Roman" w:eastAsia="Times New Roman" w:hAnsi="Times New Roman" w:cs="Times New Roman" w:hint="default"/>
        <w:b/>
        <w:bCs/>
        <w:i/>
        <w:w w:val="100"/>
        <w:sz w:val="22"/>
        <w:szCs w:val="22"/>
      </w:rPr>
    </w:lvl>
    <w:lvl w:ilvl="1" w:tplc="68DE8184">
      <w:numFmt w:val="bullet"/>
      <w:lvlText w:val=""/>
      <w:lvlJc w:val="left"/>
      <w:pPr>
        <w:ind w:left="712" w:hanging="284"/>
      </w:pPr>
      <w:rPr>
        <w:rFonts w:ascii="Symbol" w:eastAsia="Symbol" w:hAnsi="Symbol" w:cs="Symbol" w:hint="default"/>
        <w:w w:val="100"/>
        <w:sz w:val="21"/>
        <w:szCs w:val="21"/>
      </w:rPr>
    </w:lvl>
    <w:lvl w:ilvl="2" w:tplc="4A1C815E">
      <w:numFmt w:val="bullet"/>
      <w:lvlText w:val="•"/>
      <w:lvlJc w:val="left"/>
      <w:pPr>
        <w:ind w:left="1713" w:hanging="284"/>
      </w:pPr>
      <w:rPr>
        <w:rFonts w:hint="default"/>
      </w:rPr>
    </w:lvl>
    <w:lvl w:ilvl="3" w:tplc="873A2DFE">
      <w:numFmt w:val="bullet"/>
      <w:lvlText w:val="•"/>
      <w:lvlJc w:val="left"/>
      <w:pPr>
        <w:ind w:left="2706" w:hanging="284"/>
      </w:pPr>
      <w:rPr>
        <w:rFonts w:hint="default"/>
      </w:rPr>
    </w:lvl>
    <w:lvl w:ilvl="4" w:tplc="E3FC005C">
      <w:numFmt w:val="bullet"/>
      <w:lvlText w:val="•"/>
      <w:lvlJc w:val="left"/>
      <w:pPr>
        <w:ind w:left="3699" w:hanging="284"/>
      </w:pPr>
      <w:rPr>
        <w:rFonts w:hint="default"/>
      </w:rPr>
    </w:lvl>
    <w:lvl w:ilvl="5" w:tplc="0472D7F2">
      <w:numFmt w:val="bullet"/>
      <w:lvlText w:val="•"/>
      <w:lvlJc w:val="left"/>
      <w:pPr>
        <w:ind w:left="4692" w:hanging="284"/>
      </w:pPr>
      <w:rPr>
        <w:rFonts w:hint="default"/>
      </w:rPr>
    </w:lvl>
    <w:lvl w:ilvl="6" w:tplc="1660A60E">
      <w:numFmt w:val="bullet"/>
      <w:lvlText w:val="•"/>
      <w:lvlJc w:val="left"/>
      <w:pPr>
        <w:ind w:left="5686" w:hanging="284"/>
      </w:pPr>
      <w:rPr>
        <w:rFonts w:hint="default"/>
      </w:rPr>
    </w:lvl>
    <w:lvl w:ilvl="7" w:tplc="13AAD270">
      <w:numFmt w:val="bullet"/>
      <w:lvlText w:val="•"/>
      <w:lvlJc w:val="left"/>
      <w:pPr>
        <w:ind w:left="6679" w:hanging="284"/>
      </w:pPr>
      <w:rPr>
        <w:rFonts w:hint="default"/>
      </w:rPr>
    </w:lvl>
    <w:lvl w:ilvl="8" w:tplc="A3347C2A">
      <w:numFmt w:val="bullet"/>
      <w:lvlText w:val="•"/>
      <w:lvlJc w:val="left"/>
      <w:pPr>
        <w:ind w:left="7672" w:hanging="284"/>
      </w:pPr>
      <w:rPr>
        <w:rFonts w:hint="default"/>
      </w:rPr>
    </w:lvl>
  </w:abstractNum>
  <w:abstractNum w:abstractNumId="10" w15:restartNumberingAfterBreak="0">
    <w:nsid w:val="182579B2"/>
    <w:multiLevelType w:val="hybridMultilevel"/>
    <w:tmpl w:val="C8E47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AD7CF1"/>
    <w:multiLevelType w:val="hybridMultilevel"/>
    <w:tmpl w:val="84D8C9E6"/>
    <w:lvl w:ilvl="0" w:tplc="FA4CF0DA">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1FA11144"/>
    <w:multiLevelType w:val="hybridMultilevel"/>
    <w:tmpl w:val="150C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C42591"/>
    <w:multiLevelType w:val="hybridMultilevel"/>
    <w:tmpl w:val="A84AB68C"/>
    <w:lvl w:ilvl="0" w:tplc="BFA6FD9A">
      <w:start w:val="1"/>
      <w:numFmt w:val="decimal"/>
      <w:lvlText w:val="%1."/>
      <w:lvlJc w:val="left"/>
      <w:pPr>
        <w:ind w:left="502" w:hanging="360"/>
      </w:pPr>
      <w:rPr>
        <w:rFonts w:hint="default"/>
        <w:b w:val="0"/>
        <w:bCs/>
        <w:color w:val="auto"/>
        <w:sz w:val="22"/>
        <w:szCs w:val="22"/>
      </w:rPr>
    </w:lvl>
    <w:lvl w:ilvl="1" w:tplc="096EFEF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EE0B7D"/>
    <w:multiLevelType w:val="hybridMultilevel"/>
    <w:tmpl w:val="EF6CC6B2"/>
    <w:lvl w:ilvl="0" w:tplc="57AA7098">
      <w:numFmt w:val="bullet"/>
      <w:lvlText w:val="-"/>
      <w:lvlJc w:val="left"/>
      <w:pPr>
        <w:ind w:left="237" w:hanging="284"/>
      </w:pPr>
      <w:rPr>
        <w:rFonts w:ascii="Times New Roman" w:eastAsia="Times New Roman" w:hAnsi="Times New Roman" w:cs="Times New Roman" w:hint="default"/>
        <w:w w:val="100"/>
        <w:sz w:val="22"/>
        <w:szCs w:val="22"/>
      </w:rPr>
    </w:lvl>
    <w:lvl w:ilvl="1" w:tplc="D3E46CA2">
      <w:numFmt w:val="bullet"/>
      <w:lvlText w:val="•"/>
      <w:lvlJc w:val="left"/>
      <w:pPr>
        <w:ind w:left="1112" w:hanging="284"/>
      </w:pPr>
      <w:rPr>
        <w:rFonts w:hint="default"/>
      </w:rPr>
    </w:lvl>
    <w:lvl w:ilvl="2" w:tplc="212C1CB0">
      <w:numFmt w:val="bullet"/>
      <w:lvlText w:val="•"/>
      <w:lvlJc w:val="left"/>
      <w:pPr>
        <w:ind w:left="1982" w:hanging="284"/>
      </w:pPr>
      <w:rPr>
        <w:rFonts w:hint="default"/>
      </w:rPr>
    </w:lvl>
    <w:lvl w:ilvl="3" w:tplc="0EBA5162">
      <w:numFmt w:val="bullet"/>
      <w:lvlText w:val="•"/>
      <w:lvlJc w:val="left"/>
      <w:pPr>
        <w:ind w:left="2852" w:hanging="284"/>
      </w:pPr>
      <w:rPr>
        <w:rFonts w:hint="default"/>
      </w:rPr>
    </w:lvl>
    <w:lvl w:ilvl="4" w:tplc="AA7E5730">
      <w:numFmt w:val="bullet"/>
      <w:lvlText w:val="•"/>
      <w:lvlJc w:val="left"/>
      <w:pPr>
        <w:ind w:left="3722" w:hanging="284"/>
      </w:pPr>
      <w:rPr>
        <w:rFonts w:hint="default"/>
      </w:rPr>
    </w:lvl>
    <w:lvl w:ilvl="5" w:tplc="6514110A">
      <w:numFmt w:val="bullet"/>
      <w:lvlText w:val="•"/>
      <w:lvlJc w:val="left"/>
      <w:pPr>
        <w:ind w:left="4592" w:hanging="284"/>
      </w:pPr>
      <w:rPr>
        <w:rFonts w:hint="default"/>
      </w:rPr>
    </w:lvl>
    <w:lvl w:ilvl="6" w:tplc="299EEF60">
      <w:numFmt w:val="bullet"/>
      <w:lvlText w:val="•"/>
      <w:lvlJc w:val="left"/>
      <w:pPr>
        <w:ind w:left="5462" w:hanging="284"/>
      </w:pPr>
      <w:rPr>
        <w:rFonts w:hint="default"/>
      </w:rPr>
    </w:lvl>
    <w:lvl w:ilvl="7" w:tplc="F4BC81CE">
      <w:numFmt w:val="bullet"/>
      <w:lvlText w:val="•"/>
      <w:lvlJc w:val="left"/>
      <w:pPr>
        <w:ind w:left="6332" w:hanging="284"/>
      </w:pPr>
      <w:rPr>
        <w:rFonts w:hint="default"/>
      </w:rPr>
    </w:lvl>
    <w:lvl w:ilvl="8" w:tplc="41A4C66C">
      <w:numFmt w:val="bullet"/>
      <w:lvlText w:val="•"/>
      <w:lvlJc w:val="left"/>
      <w:pPr>
        <w:ind w:left="7202" w:hanging="284"/>
      </w:pPr>
      <w:rPr>
        <w:rFonts w:hint="default"/>
      </w:rPr>
    </w:lvl>
  </w:abstractNum>
  <w:abstractNum w:abstractNumId="15" w15:restartNumberingAfterBreak="0">
    <w:nsid w:val="2475552B"/>
    <w:multiLevelType w:val="multilevel"/>
    <w:tmpl w:val="3E500E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4AB5E1D"/>
    <w:multiLevelType w:val="hybridMultilevel"/>
    <w:tmpl w:val="849AA810"/>
    <w:lvl w:ilvl="0" w:tplc="08090001">
      <w:start w:val="1"/>
      <w:numFmt w:val="bullet"/>
      <w:lvlText w:val=""/>
      <w:lvlJc w:val="left"/>
      <w:pPr>
        <w:ind w:left="630" w:hanging="360"/>
      </w:pPr>
      <w:rPr>
        <w:rFonts w:ascii="Symbol" w:hAnsi="Symbol" w:hint="default"/>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7" w15:restartNumberingAfterBreak="0">
    <w:nsid w:val="26DD135D"/>
    <w:multiLevelType w:val="hybridMultilevel"/>
    <w:tmpl w:val="FBBC2970"/>
    <w:lvl w:ilvl="0" w:tplc="20000001">
      <w:start w:val="1"/>
      <w:numFmt w:val="bullet"/>
      <w:lvlText w:val=""/>
      <w:lvlJc w:val="left"/>
      <w:pPr>
        <w:ind w:left="866" w:hanging="360"/>
      </w:pPr>
      <w:rPr>
        <w:rFonts w:ascii="Symbol" w:hAnsi="Symbol" w:hint="default"/>
      </w:rPr>
    </w:lvl>
    <w:lvl w:ilvl="1" w:tplc="20000003" w:tentative="1">
      <w:start w:val="1"/>
      <w:numFmt w:val="bullet"/>
      <w:lvlText w:val="o"/>
      <w:lvlJc w:val="left"/>
      <w:pPr>
        <w:ind w:left="1586" w:hanging="360"/>
      </w:pPr>
      <w:rPr>
        <w:rFonts w:ascii="Courier New" w:hAnsi="Courier New" w:cs="Courier New" w:hint="default"/>
      </w:rPr>
    </w:lvl>
    <w:lvl w:ilvl="2" w:tplc="20000005" w:tentative="1">
      <w:start w:val="1"/>
      <w:numFmt w:val="bullet"/>
      <w:lvlText w:val=""/>
      <w:lvlJc w:val="left"/>
      <w:pPr>
        <w:ind w:left="2306" w:hanging="360"/>
      </w:pPr>
      <w:rPr>
        <w:rFonts w:ascii="Wingdings" w:hAnsi="Wingdings" w:hint="default"/>
      </w:rPr>
    </w:lvl>
    <w:lvl w:ilvl="3" w:tplc="20000001" w:tentative="1">
      <w:start w:val="1"/>
      <w:numFmt w:val="bullet"/>
      <w:lvlText w:val=""/>
      <w:lvlJc w:val="left"/>
      <w:pPr>
        <w:ind w:left="3026" w:hanging="360"/>
      </w:pPr>
      <w:rPr>
        <w:rFonts w:ascii="Symbol" w:hAnsi="Symbol" w:hint="default"/>
      </w:rPr>
    </w:lvl>
    <w:lvl w:ilvl="4" w:tplc="20000003" w:tentative="1">
      <w:start w:val="1"/>
      <w:numFmt w:val="bullet"/>
      <w:lvlText w:val="o"/>
      <w:lvlJc w:val="left"/>
      <w:pPr>
        <w:ind w:left="3746" w:hanging="360"/>
      </w:pPr>
      <w:rPr>
        <w:rFonts w:ascii="Courier New" w:hAnsi="Courier New" w:cs="Courier New" w:hint="default"/>
      </w:rPr>
    </w:lvl>
    <w:lvl w:ilvl="5" w:tplc="20000005" w:tentative="1">
      <w:start w:val="1"/>
      <w:numFmt w:val="bullet"/>
      <w:lvlText w:val=""/>
      <w:lvlJc w:val="left"/>
      <w:pPr>
        <w:ind w:left="4466" w:hanging="360"/>
      </w:pPr>
      <w:rPr>
        <w:rFonts w:ascii="Wingdings" w:hAnsi="Wingdings" w:hint="default"/>
      </w:rPr>
    </w:lvl>
    <w:lvl w:ilvl="6" w:tplc="20000001" w:tentative="1">
      <w:start w:val="1"/>
      <w:numFmt w:val="bullet"/>
      <w:lvlText w:val=""/>
      <w:lvlJc w:val="left"/>
      <w:pPr>
        <w:ind w:left="5186" w:hanging="360"/>
      </w:pPr>
      <w:rPr>
        <w:rFonts w:ascii="Symbol" w:hAnsi="Symbol" w:hint="default"/>
      </w:rPr>
    </w:lvl>
    <w:lvl w:ilvl="7" w:tplc="20000003" w:tentative="1">
      <w:start w:val="1"/>
      <w:numFmt w:val="bullet"/>
      <w:lvlText w:val="o"/>
      <w:lvlJc w:val="left"/>
      <w:pPr>
        <w:ind w:left="5906" w:hanging="360"/>
      </w:pPr>
      <w:rPr>
        <w:rFonts w:ascii="Courier New" w:hAnsi="Courier New" w:cs="Courier New" w:hint="default"/>
      </w:rPr>
    </w:lvl>
    <w:lvl w:ilvl="8" w:tplc="20000005" w:tentative="1">
      <w:start w:val="1"/>
      <w:numFmt w:val="bullet"/>
      <w:lvlText w:val=""/>
      <w:lvlJc w:val="left"/>
      <w:pPr>
        <w:ind w:left="6626" w:hanging="360"/>
      </w:pPr>
      <w:rPr>
        <w:rFonts w:ascii="Wingdings" w:hAnsi="Wingdings" w:hint="default"/>
      </w:rPr>
    </w:lvl>
  </w:abstractNum>
  <w:abstractNum w:abstractNumId="18" w15:restartNumberingAfterBreak="0">
    <w:nsid w:val="2B0226B9"/>
    <w:multiLevelType w:val="hybridMultilevel"/>
    <w:tmpl w:val="749C1814"/>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2D6D77B6"/>
    <w:multiLevelType w:val="multilevel"/>
    <w:tmpl w:val="82F0BD6C"/>
    <w:lvl w:ilvl="0">
      <w:start w:val="3"/>
      <w:numFmt w:val="decimal"/>
      <w:lvlText w:val="%1"/>
      <w:lvlJc w:val="left"/>
      <w:pPr>
        <w:ind w:left="450" w:hanging="450"/>
      </w:pPr>
      <w:rPr>
        <w:rFonts w:hint="default"/>
        <w:b/>
      </w:rPr>
    </w:lvl>
    <w:lvl w:ilvl="1">
      <w:start w:val="3"/>
      <w:numFmt w:val="decimal"/>
      <w:lvlText w:val="%1.%2"/>
      <w:lvlJc w:val="left"/>
      <w:pPr>
        <w:ind w:left="540" w:hanging="450"/>
      </w:pPr>
      <w:rPr>
        <w:rFonts w:hint="default"/>
        <w:b/>
      </w:rPr>
    </w:lvl>
    <w:lvl w:ilvl="2">
      <w:start w:val="2"/>
      <w:numFmt w:val="decimal"/>
      <w:lvlText w:val="%1.%2.%3"/>
      <w:lvlJc w:val="left"/>
      <w:pPr>
        <w:ind w:left="900" w:hanging="720"/>
      </w:pPr>
      <w:rPr>
        <w:rFonts w:hint="default"/>
        <w:b/>
      </w:rPr>
    </w:lvl>
    <w:lvl w:ilvl="3">
      <w:start w:val="1"/>
      <w:numFmt w:val="decimal"/>
      <w:lvlText w:val="%1.%2.%3.%4"/>
      <w:lvlJc w:val="left"/>
      <w:pPr>
        <w:ind w:left="990" w:hanging="72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530" w:hanging="1080"/>
      </w:pPr>
      <w:rPr>
        <w:rFonts w:hint="default"/>
        <w:b/>
      </w:rPr>
    </w:lvl>
    <w:lvl w:ilvl="6">
      <w:start w:val="1"/>
      <w:numFmt w:val="decimal"/>
      <w:lvlText w:val="%1.%2.%3.%4.%5.%6.%7"/>
      <w:lvlJc w:val="left"/>
      <w:pPr>
        <w:ind w:left="1980" w:hanging="1440"/>
      </w:pPr>
      <w:rPr>
        <w:rFonts w:hint="default"/>
        <w:b/>
      </w:rPr>
    </w:lvl>
    <w:lvl w:ilvl="7">
      <w:start w:val="1"/>
      <w:numFmt w:val="decimal"/>
      <w:lvlText w:val="%1.%2.%3.%4.%5.%6.%7.%8"/>
      <w:lvlJc w:val="left"/>
      <w:pPr>
        <w:ind w:left="2070" w:hanging="1440"/>
      </w:pPr>
      <w:rPr>
        <w:rFonts w:hint="default"/>
        <w:b/>
      </w:rPr>
    </w:lvl>
    <w:lvl w:ilvl="8">
      <w:start w:val="1"/>
      <w:numFmt w:val="decimal"/>
      <w:lvlText w:val="%1.%2.%3.%4.%5.%6.%7.%8.%9"/>
      <w:lvlJc w:val="left"/>
      <w:pPr>
        <w:ind w:left="2160" w:hanging="1440"/>
      </w:pPr>
      <w:rPr>
        <w:rFonts w:hint="default"/>
        <w:b/>
      </w:rPr>
    </w:lvl>
  </w:abstractNum>
  <w:abstractNum w:abstractNumId="20" w15:restartNumberingAfterBreak="0">
    <w:nsid w:val="2F284E16"/>
    <w:multiLevelType w:val="hybridMultilevel"/>
    <w:tmpl w:val="E0DA9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4575BB"/>
    <w:multiLevelType w:val="hybridMultilevel"/>
    <w:tmpl w:val="BA165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567710A"/>
    <w:multiLevelType w:val="hybridMultilevel"/>
    <w:tmpl w:val="C5221AA2"/>
    <w:lvl w:ilvl="0" w:tplc="FFFFFFFF">
      <w:start w:val="1"/>
      <w:numFmt w:val="decimal"/>
      <w:lvlText w:val="%1."/>
      <w:lvlJc w:val="left"/>
      <w:pPr>
        <w:ind w:left="360" w:hanging="360"/>
      </w:pPr>
      <w:rPr>
        <w:rFonts w:hint="default"/>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9D4DB8"/>
    <w:multiLevelType w:val="hybridMultilevel"/>
    <w:tmpl w:val="BDB694B6"/>
    <w:lvl w:ilvl="0" w:tplc="9634B87A">
      <w:start w:val="1"/>
      <w:numFmt w:val="decimal"/>
      <w:lvlText w:val="%1."/>
      <w:lvlJc w:val="left"/>
      <w:pPr>
        <w:ind w:left="489" w:hanging="284"/>
        <w:jc w:val="right"/>
      </w:pPr>
      <w:rPr>
        <w:rFonts w:ascii="Times New Roman" w:eastAsia="Times New Roman" w:hAnsi="Times New Roman" w:cs="Times New Roman" w:hint="default"/>
        <w:b/>
        <w:bCs/>
        <w:i/>
        <w:w w:val="100"/>
        <w:sz w:val="21"/>
        <w:szCs w:val="21"/>
      </w:rPr>
    </w:lvl>
    <w:lvl w:ilvl="1" w:tplc="C1124618">
      <w:start w:val="1"/>
      <w:numFmt w:val="lowerLetter"/>
      <w:lvlText w:val="%2)"/>
      <w:lvlJc w:val="left"/>
      <w:pPr>
        <w:ind w:left="926" w:hanging="360"/>
        <w:jc w:val="right"/>
      </w:pPr>
      <w:rPr>
        <w:rFonts w:ascii="Times New Roman" w:eastAsia="Times New Roman" w:hAnsi="Times New Roman" w:cs="Times New Roman" w:hint="default"/>
        <w:spacing w:val="-1"/>
        <w:w w:val="100"/>
        <w:sz w:val="21"/>
        <w:szCs w:val="21"/>
      </w:rPr>
    </w:lvl>
    <w:lvl w:ilvl="2" w:tplc="7480E0BC">
      <w:numFmt w:val="bullet"/>
      <w:lvlText w:val="•"/>
      <w:lvlJc w:val="left"/>
      <w:pPr>
        <w:ind w:left="920" w:hanging="360"/>
      </w:pPr>
      <w:rPr>
        <w:rFonts w:hint="default"/>
      </w:rPr>
    </w:lvl>
    <w:lvl w:ilvl="3" w:tplc="28F0D05E">
      <w:numFmt w:val="bullet"/>
      <w:lvlText w:val="•"/>
      <w:lvlJc w:val="left"/>
      <w:pPr>
        <w:ind w:left="2002" w:hanging="360"/>
      </w:pPr>
      <w:rPr>
        <w:rFonts w:hint="default"/>
      </w:rPr>
    </w:lvl>
    <w:lvl w:ilvl="4" w:tplc="246C87E0">
      <w:numFmt w:val="bullet"/>
      <w:lvlText w:val="•"/>
      <w:lvlJc w:val="left"/>
      <w:pPr>
        <w:ind w:left="3084" w:hanging="360"/>
      </w:pPr>
      <w:rPr>
        <w:rFonts w:hint="default"/>
      </w:rPr>
    </w:lvl>
    <w:lvl w:ilvl="5" w:tplc="059218F2">
      <w:numFmt w:val="bullet"/>
      <w:lvlText w:val="•"/>
      <w:lvlJc w:val="left"/>
      <w:pPr>
        <w:ind w:left="4167" w:hanging="360"/>
      </w:pPr>
      <w:rPr>
        <w:rFonts w:hint="default"/>
      </w:rPr>
    </w:lvl>
    <w:lvl w:ilvl="6" w:tplc="4F36339A">
      <w:numFmt w:val="bullet"/>
      <w:lvlText w:val="•"/>
      <w:lvlJc w:val="left"/>
      <w:pPr>
        <w:ind w:left="5249" w:hanging="360"/>
      </w:pPr>
      <w:rPr>
        <w:rFonts w:hint="default"/>
      </w:rPr>
    </w:lvl>
    <w:lvl w:ilvl="7" w:tplc="2864CE14">
      <w:numFmt w:val="bullet"/>
      <w:lvlText w:val="•"/>
      <w:lvlJc w:val="left"/>
      <w:pPr>
        <w:ind w:left="6332" w:hanging="360"/>
      </w:pPr>
      <w:rPr>
        <w:rFonts w:hint="default"/>
      </w:rPr>
    </w:lvl>
    <w:lvl w:ilvl="8" w:tplc="569AA340">
      <w:numFmt w:val="bullet"/>
      <w:lvlText w:val="•"/>
      <w:lvlJc w:val="left"/>
      <w:pPr>
        <w:ind w:left="7414" w:hanging="360"/>
      </w:pPr>
      <w:rPr>
        <w:rFonts w:hint="default"/>
      </w:rPr>
    </w:lvl>
  </w:abstractNum>
  <w:abstractNum w:abstractNumId="24" w15:restartNumberingAfterBreak="0">
    <w:nsid w:val="37F15491"/>
    <w:multiLevelType w:val="hybridMultilevel"/>
    <w:tmpl w:val="F09C2664"/>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93D077C"/>
    <w:multiLevelType w:val="hybridMultilevel"/>
    <w:tmpl w:val="C24C4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9AF3178"/>
    <w:multiLevelType w:val="hybridMultilevel"/>
    <w:tmpl w:val="069002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0972D34"/>
    <w:multiLevelType w:val="hybridMultilevel"/>
    <w:tmpl w:val="026AD496"/>
    <w:lvl w:ilvl="0" w:tplc="9B0EEC36">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756EF4"/>
    <w:multiLevelType w:val="hybridMultilevel"/>
    <w:tmpl w:val="B692A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917CD0"/>
    <w:multiLevelType w:val="hybridMultilevel"/>
    <w:tmpl w:val="CF301B02"/>
    <w:lvl w:ilvl="0" w:tplc="08090001">
      <w:start w:val="1"/>
      <w:numFmt w:val="bullet"/>
      <w:lvlText w:val=""/>
      <w:lvlJc w:val="left"/>
      <w:pPr>
        <w:ind w:left="466" w:hanging="360"/>
        <w:jc w:val="right"/>
      </w:pPr>
      <w:rPr>
        <w:rFonts w:ascii="Symbol" w:hAnsi="Symbol" w:hint="default"/>
        <w:b/>
        <w:bCs/>
        <w:spacing w:val="-1"/>
        <w:w w:val="99"/>
      </w:rPr>
    </w:lvl>
    <w:lvl w:ilvl="1" w:tplc="36E0BBD6">
      <w:start w:val="1"/>
      <w:numFmt w:val="decimal"/>
      <w:lvlText w:val="%2."/>
      <w:lvlJc w:val="left"/>
      <w:pPr>
        <w:ind w:left="566" w:hanging="360"/>
        <w:jc w:val="right"/>
      </w:pPr>
      <w:rPr>
        <w:rFonts w:hint="default"/>
        <w:b/>
        <w:bCs/>
        <w:i/>
        <w:w w:val="100"/>
      </w:rPr>
    </w:lvl>
    <w:lvl w:ilvl="2" w:tplc="B5DC56D8">
      <w:start w:val="1"/>
      <w:numFmt w:val="lowerLetter"/>
      <w:lvlText w:val="%3)"/>
      <w:lvlJc w:val="left"/>
      <w:pPr>
        <w:ind w:left="926" w:hanging="360"/>
        <w:jc w:val="right"/>
      </w:pPr>
      <w:rPr>
        <w:rFonts w:ascii="Times New Roman" w:eastAsia="Times New Roman" w:hAnsi="Times New Roman" w:cs="Times New Roman" w:hint="default"/>
        <w:spacing w:val="-1"/>
        <w:w w:val="100"/>
        <w:sz w:val="21"/>
        <w:szCs w:val="21"/>
      </w:rPr>
    </w:lvl>
    <w:lvl w:ilvl="3" w:tplc="F2D215DC">
      <w:numFmt w:val="bullet"/>
      <w:lvlText w:val="•"/>
      <w:lvlJc w:val="left"/>
      <w:pPr>
        <w:ind w:left="920" w:hanging="360"/>
      </w:pPr>
      <w:rPr>
        <w:rFonts w:hint="default"/>
      </w:rPr>
    </w:lvl>
    <w:lvl w:ilvl="4" w:tplc="1C402A88">
      <w:numFmt w:val="bullet"/>
      <w:lvlText w:val="•"/>
      <w:lvlJc w:val="left"/>
      <w:pPr>
        <w:ind w:left="2142" w:hanging="360"/>
      </w:pPr>
      <w:rPr>
        <w:rFonts w:hint="default"/>
      </w:rPr>
    </w:lvl>
    <w:lvl w:ilvl="5" w:tplc="1654EF5E">
      <w:numFmt w:val="bullet"/>
      <w:lvlText w:val="•"/>
      <w:lvlJc w:val="left"/>
      <w:pPr>
        <w:ind w:left="3365" w:hanging="360"/>
      </w:pPr>
      <w:rPr>
        <w:rFonts w:hint="default"/>
      </w:rPr>
    </w:lvl>
    <w:lvl w:ilvl="6" w:tplc="8B9C733A">
      <w:numFmt w:val="bullet"/>
      <w:lvlText w:val="•"/>
      <w:lvlJc w:val="left"/>
      <w:pPr>
        <w:ind w:left="4588" w:hanging="360"/>
      </w:pPr>
      <w:rPr>
        <w:rFonts w:hint="default"/>
      </w:rPr>
    </w:lvl>
    <w:lvl w:ilvl="7" w:tplc="0AACE59E">
      <w:numFmt w:val="bullet"/>
      <w:lvlText w:val="•"/>
      <w:lvlJc w:val="left"/>
      <w:pPr>
        <w:ind w:left="5810" w:hanging="360"/>
      </w:pPr>
      <w:rPr>
        <w:rFonts w:hint="default"/>
      </w:rPr>
    </w:lvl>
    <w:lvl w:ilvl="8" w:tplc="8FA8839E">
      <w:numFmt w:val="bullet"/>
      <w:lvlText w:val="•"/>
      <w:lvlJc w:val="left"/>
      <w:pPr>
        <w:ind w:left="7033" w:hanging="360"/>
      </w:pPr>
      <w:rPr>
        <w:rFonts w:hint="default"/>
      </w:rPr>
    </w:lvl>
  </w:abstractNum>
  <w:abstractNum w:abstractNumId="30" w15:restartNumberingAfterBreak="0">
    <w:nsid w:val="47740050"/>
    <w:multiLevelType w:val="hybridMultilevel"/>
    <w:tmpl w:val="5E22B428"/>
    <w:lvl w:ilvl="0" w:tplc="E3E8EAF6">
      <w:start w:val="1"/>
      <w:numFmt w:val="decimal"/>
      <w:lvlText w:val="%1."/>
      <w:lvlJc w:val="left"/>
      <w:pPr>
        <w:ind w:left="389" w:hanging="284"/>
      </w:pPr>
      <w:rPr>
        <w:rFonts w:ascii="Times New Roman" w:eastAsia="Times New Roman" w:hAnsi="Times New Roman" w:cs="Times New Roman" w:hint="default"/>
        <w:b/>
        <w:bCs/>
        <w:i/>
        <w:w w:val="100"/>
        <w:sz w:val="21"/>
        <w:szCs w:val="21"/>
      </w:rPr>
    </w:lvl>
    <w:lvl w:ilvl="1" w:tplc="81DC736E">
      <w:start w:val="1"/>
      <w:numFmt w:val="lowerLetter"/>
      <w:lvlText w:val="%2)"/>
      <w:lvlJc w:val="left"/>
      <w:pPr>
        <w:ind w:left="826" w:hanging="360"/>
      </w:pPr>
      <w:rPr>
        <w:rFonts w:ascii="Times New Roman" w:eastAsia="Times New Roman" w:hAnsi="Times New Roman" w:cs="Times New Roman" w:hint="default"/>
        <w:spacing w:val="-1"/>
        <w:w w:val="100"/>
        <w:sz w:val="21"/>
        <w:szCs w:val="21"/>
      </w:rPr>
    </w:lvl>
    <w:lvl w:ilvl="2" w:tplc="B6D8274C">
      <w:numFmt w:val="bullet"/>
      <w:lvlText w:val="•"/>
      <w:lvlJc w:val="left"/>
      <w:pPr>
        <w:ind w:left="860" w:hanging="360"/>
      </w:pPr>
      <w:rPr>
        <w:rFonts w:hint="default"/>
      </w:rPr>
    </w:lvl>
    <w:lvl w:ilvl="3" w:tplc="0CE86154">
      <w:numFmt w:val="bullet"/>
      <w:lvlText w:val="•"/>
      <w:lvlJc w:val="left"/>
      <w:pPr>
        <w:ind w:left="1954" w:hanging="360"/>
      </w:pPr>
      <w:rPr>
        <w:rFonts w:hint="default"/>
      </w:rPr>
    </w:lvl>
    <w:lvl w:ilvl="4" w:tplc="6ECACEE0">
      <w:numFmt w:val="bullet"/>
      <w:lvlText w:val="•"/>
      <w:lvlJc w:val="left"/>
      <w:pPr>
        <w:ind w:left="3049" w:hanging="360"/>
      </w:pPr>
      <w:rPr>
        <w:rFonts w:hint="default"/>
      </w:rPr>
    </w:lvl>
    <w:lvl w:ilvl="5" w:tplc="105E2DEA">
      <w:numFmt w:val="bullet"/>
      <w:lvlText w:val="•"/>
      <w:lvlJc w:val="left"/>
      <w:pPr>
        <w:ind w:left="4144" w:hanging="360"/>
      </w:pPr>
      <w:rPr>
        <w:rFonts w:hint="default"/>
      </w:rPr>
    </w:lvl>
    <w:lvl w:ilvl="6" w:tplc="F4BED81C">
      <w:numFmt w:val="bullet"/>
      <w:lvlText w:val="•"/>
      <w:lvlJc w:val="left"/>
      <w:pPr>
        <w:ind w:left="5239" w:hanging="360"/>
      </w:pPr>
      <w:rPr>
        <w:rFonts w:hint="default"/>
      </w:rPr>
    </w:lvl>
    <w:lvl w:ilvl="7" w:tplc="2FFA1A48">
      <w:numFmt w:val="bullet"/>
      <w:lvlText w:val="•"/>
      <w:lvlJc w:val="left"/>
      <w:pPr>
        <w:ind w:left="6334" w:hanging="360"/>
      </w:pPr>
      <w:rPr>
        <w:rFonts w:hint="default"/>
      </w:rPr>
    </w:lvl>
    <w:lvl w:ilvl="8" w:tplc="A9F8FE8E">
      <w:numFmt w:val="bullet"/>
      <w:lvlText w:val="•"/>
      <w:lvlJc w:val="left"/>
      <w:pPr>
        <w:ind w:left="7429" w:hanging="360"/>
      </w:pPr>
      <w:rPr>
        <w:rFonts w:hint="default"/>
      </w:rPr>
    </w:lvl>
  </w:abstractNum>
  <w:abstractNum w:abstractNumId="31" w15:restartNumberingAfterBreak="0">
    <w:nsid w:val="47D159C3"/>
    <w:multiLevelType w:val="hybridMultilevel"/>
    <w:tmpl w:val="9F4CC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D61006"/>
    <w:multiLevelType w:val="hybridMultilevel"/>
    <w:tmpl w:val="B6DC9CF4"/>
    <w:lvl w:ilvl="0" w:tplc="C6A075B4">
      <w:start w:val="1"/>
      <w:numFmt w:val="decimal"/>
      <w:lvlText w:val="%1."/>
      <w:lvlJc w:val="left"/>
      <w:pPr>
        <w:ind w:left="506" w:hanging="360"/>
      </w:pPr>
      <w:rPr>
        <w:rFonts w:ascii="Times New Roman" w:eastAsia="Times New Roman" w:hAnsi="Times New Roman" w:cs="Times New Roman" w:hint="default"/>
        <w:b/>
        <w:bCs/>
        <w:i/>
        <w:w w:val="100"/>
        <w:sz w:val="22"/>
        <w:szCs w:val="22"/>
      </w:rPr>
    </w:lvl>
    <w:lvl w:ilvl="1" w:tplc="11065A4A">
      <w:numFmt w:val="bullet"/>
      <w:lvlText w:val=""/>
      <w:lvlJc w:val="left"/>
      <w:pPr>
        <w:ind w:left="712" w:hanging="284"/>
      </w:pPr>
      <w:rPr>
        <w:rFonts w:ascii="Symbol" w:eastAsia="Symbol" w:hAnsi="Symbol" w:cs="Symbol" w:hint="default"/>
        <w:w w:val="100"/>
        <w:sz w:val="21"/>
        <w:szCs w:val="21"/>
      </w:rPr>
    </w:lvl>
    <w:lvl w:ilvl="2" w:tplc="5B96E8DA">
      <w:numFmt w:val="bullet"/>
      <w:lvlText w:val="•"/>
      <w:lvlJc w:val="left"/>
      <w:pPr>
        <w:ind w:left="1713" w:hanging="284"/>
      </w:pPr>
      <w:rPr>
        <w:rFonts w:hint="default"/>
      </w:rPr>
    </w:lvl>
    <w:lvl w:ilvl="3" w:tplc="A30EDDD6">
      <w:numFmt w:val="bullet"/>
      <w:lvlText w:val="•"/>
      <w:lvlJc w:val="left"/>
      <w:pPr>
        <w:ind w:left="2706" w:hanging="284"/>
      </w:pPr>
      <w:rPr>
        <w:rFonts w:hint="default"/>
      </w:rPr>
    </w:lvl>
    <w:lvl w:ilvl="4" w:tplc="D4485CD0">
      <w:numFmt w:val="bullet"/>
      <w:lvlText w:val="•"/>
      <w:lvlJc w:val="left"/>
      <w:pPr>
        <w:ind w:left="3699" w:hanging="284"/>
      </w:pPr>
      <w:rPr>
        <w:rFonts w:hint="default"/>
      </w:rPr>
    </w:lvl>
    <w:lvl w:ilvl="5" w:tplc="F08CBACE">
      <w:numFmt w:val="bullet"/>
      <w:lvlText w:val="•"/>
      <w:lvlJc w:val="left"/>
      <w:pPr>
        <w:ind w:left="4692" w:hanging="284"/>
      </w:pPr>
      <w:rPr>
        <w:rFonts w:hint="default"/>
      </w:rPr>
    </w:lvl>
    <w:lvl w:ilvl="6" w:tplc="FEF83AC4">
      <w:numFmt w:val="bullet"/>
      <w:lvlText w:val="•"/>
      <w:lvlJc w:val="left"/>
      <w:pPr>
        <w:ind w:left="5686" w:hanging="284"/>
      </w:pPr>
      <w:rPr>
        <w:rFonts w:hint="default"/>
      </w:rPr>
    </w:lvl>
    <w:lvl w:ilvl="7" w:tplc="CE144D8C">
      <w:numFmt w:val="bullet"/>
      <w:lvlText w:val="•"/>
      <w:lvlJc w:val="left"/>
      <w:pPr>
        <w:ind w:left="6679" w:hanging="284"/>
      </w:pPr>
      <w:rPr>
        <w:rFonts w:hint="default"/>
      </w:rPr>
    </w:lvl>
    <w:lvl w:ilvl="8" w:tplc="51081F16">
      <w:numFmt w:val="bullet"/>
      <w:lvlText w:val="•"/>
      <w:lvlJc w:val="left"/>
      <w:pPr>
        <w:ind w:left="7672" w:hanging="284"/>
      </w:pPr>
      <w:rPr>
        <w:rFonts w:hint="default"/>
      </w:rPr>
    </w:lvl>
  </w:abstractNum>
  <w:abstractNum w:abstractNumId="33" w15:restartNumberingAfterBreak="0">
    <w:nsid w:val="4881387B"/>
    <w:multiLevelType w:val="hybridMultilevel"/>
    <w:tmpl w:val="19A05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AE61CB"/>
    <w:multiLevelType w:val="hybridMultilevel"/>
    <w:tmpl w:val="0D48F690"/>
    <w:lvl w:ilvl="0" w:tplc="57AA7098">
      <w:numFmt w:val="bullet"/>
      <w:lvlText w:val="-"/>
      <w:lvlJc w:val="left"/>
      <w:pPr>
        <w:ind w:left="674" w:hanging="284"/>
      </w:pPr>
      <w:rPr>
        <w:rFonts w:ascii="Times New Roman" w:eastAsia="Times New Roman" w:hAnsi="Times New Roman" w:cs="Times New Roman"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7F7147"/>
    <w:multiLevelType w:val="hybridMultilevel"/>
    <w:tmpl w:val="024695F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6" w15:restartNumberingAfterBreak="0">
    <w:nsid w:val="4D515876"/>
    <w:multiLevelType w:val="hybridMultilevel"/>
    <w:tmpl w:val="FC169C44"/>
    <w:lvl w:ilvl="0" w:tplc="0809000F">
      <w:start w:val="1"/>
      <w:numFmt w:val="decimal"/>
      <w:lvlText w:val="%1."/>
      <w:lvlJc w:val="left"/>
      <w:pPr>
        <w:ind w:left="450" w:hanging="360"/>
      </w:p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37" w15:restartNumberingAfterBreak="0">
    <w:nsid w:val="4E391404"/>
    <w:multiLevelType w:val="hybridMultilevel"/>
    <w:tmpl w:val="4820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AB226D"/>
    <w:multiLevelType w:val="hybridMultilevel"/>
    <w:tmpl w:val="403822F8"/>
    <w:lvl w:ilvl="0" w:tplc="CCCE736A">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15:restartNumberingAfterBreak="0">
    <w:nsid w:val="4FFE03FC"/>
    <w:multiLevelType w:val="hybridMultilevel"/>
    <w:tmpl w:val="2FA2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DF72C3"/>
    <w:multiLevelType w:val="hybridMultilevel"/>
    <w:tmpl w:val="E30CD1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46020DB"/>
    <w:multiLevelType w:val="hybridMultilevel"/>
    <w:tmpl w:val="39E44B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4AD302D"/>
    <w:multiLevelType w:val="multilevel"/>
    <w:tmpl w:val="E3F491A4"/>
    <w:lvl w:ilvl="0">
      <w:start w:val="2"/>
      <w:numFmt w:val="decimal"/>
      <w:lvlText w:val="%1"/>
      <w:lvlJc w:val="left"/>
      <w:pPr>
        <w:ind w:left="443" w:hanging="443"/>
      </w:pPr>
      <w:rPr>
        <w:rFonts w:hint="default"/>
      </w:rPr>
    </w:lvl>
    <w:lvl w:ilvl="1">
      <w:start w:val="1"/>
      <w:numFmt w:val="decimal"/>
      <w:lvlText w:val="%1.%2"/>
      <w:lvlJc w:val="left"/>
      <w:pPr>
        <w:ind w:left="443" w:hanging="443"/>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565F55B7"/>
    <w:multiLevelType w:val="hybridMultilevel"/>
    <w:tmpl w:val="2DD4A134"/>
    <w:lvl w:ilvl="0" w:tplc="08090001">
      <w:start w:val="1"/>
      <w:numFmt w:val="bullet"/>
      <w:lvlText w:val=""/>
      <w:lvlJc w:val="left"/>
      <w:pPr>
        <w:ind w:left="466" w:hanging="360"/>
      </w:pPr>
      <w:rPr>
        <w:rFonts w:ascii="Symbol" w:hAnsi="Symbol"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44" w15:restartNumberingAfterBreak="0">
    <w:nsid w:val="5E9C42FE"/>
    <w:multiLevelType w:val="hybridMultilevel"/>
    <w:tmpl w:val="7CF43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A9382F"/>
    <w:multiLevelType w:val="hybridMultilevel"/>
    <w:tmpl w:val="4D68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150408"/>
    <w:multiLevelType w:val="hybridMultilevel"/>
    <w:tmpl w:val="2AC06B62"/>
    <w:lvl w:ilvl="0" w:tplc="304EAA2C">
      <w:start w:val="1"/>
      <w:numFmt w:val="lowerLetter"/>
      <w:lvlText w:val="%1."/>
      <w:lvlJc w:val="left"/>
      <w:pPr>
        <w:ind w:left="360" w:hanging="360"/>
      </w:pPr>
      <w:rPr>
        <w:rFonts w:asciiTheme="minorHAnsi" w:eastAsiaTheme="minorEastAsia" w:hAnsiTheme="minorHAnsi" w:cstheme="minorHAns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FA16381"/>
    <w:multiLevelType w:val="hybridMultilevel"/>
    <w:tmpl w:val="3F4A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6F44FF"/>
    <w:multiLevelType w:val="hybridMultilevel"/>
    <w:tmpl w:val="5F8026E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0C77E6A"/>
    <w:multiLevelType w:val="hybridMultilevel"/>
    <w:tmpl w:val="D8167D84"/>
    <w:lvl w:ilvl="0" w:tplc="0409000F">
      <w:start w:val="1"/>
      <w:numFmt w:val="decimal"/>
      <w:lvlText w:val="%1."/>
      <w:lvlJc w:val="left"/>
      <w:pPr>
        <w:ind w:left="36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0" w15:restartNumberingAfterBreak="0">
    <w:nsid w:val="62024302"/>
    <w:multiLevelType w:val="hybridMultilevel"/>
    <w:tmpl w:val="AAE0D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6D716A"/>
    <w:multiLevelType w:val="hybridMultilevel"/>
    <w:tmpl w:val="9EC433B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7950940"/>
    <w:multiLevelType w:val="hybridMultilevel"/>
    <w:tmpl w:val="1428A0DC"/>
    <w:lvl w:ilvl="0" w:tplc="BF0CE59A">
      <w:numFmt w:val="bullet"/>
      <w:lvlText w:val=""/>
      <w:lvlJc w:val="left"/>
      <w:pPr>
        <w:ind w:left="463" w:hanging="358"/>
      </w:pPr>
      <w:rPr>
        <w:rFonts w:hint="default"/>
        <w:w w:val="100"/>
      </w:rPr>
    </w:lvl>
    <w:lvl w:ilvl="1" w:tplc="D1CE6C42">
      <w:numFmt w:val="bullet"/>
      <w:lvlText w:val="-"/>
      <w:lvlJc w:val="left"/>
      <w:pPr>
        <w:ind w:left="672" w:hanging="140"/>
      </w:pPr>
      <w:rPr>
        <w:rFonts w:ascii="Calibri" w:eastAsia="Calibri" w:hAnsi="Calibri" w:cs="Calibri" w:hint="default"/>
        <w:w w:val="100"/>
        <w:sz w:val="22"/>
        <w:szCs w:val="22"/>
      </w:rPr>
    </w:lvl>
    <w:lvl w:ilvl="2" w:tplc="AFBA1DBA">
      <w:numFmt w:val="bullet"/>
      <w:lvlText w:val="•"/>
      <w:lvlJc w:val="left"/>
      <w:pPr>
        <w:ind w:left="1648" w:hanging="140"/>
      </w:pPr>
      <w:rPr>
        <w:rFonts w:hint="default"/>
      </w:rPr>
    </w:lvl>
    <w:lvl w:ilvl="3" w:tplc="DCAE9F2E">
      <w:numFmt w:val="bullet"/>
      <w:lvlText w:val="•"/>
      <w:lvlJc w:val="left"/>
      <w:pPr>
        <w:ind w:left="2617" w:hanging="140"/>
      </w:pPr>
      <w:rPr>
        <w:rFonts w:hint="default"/>
      </w:rPr>
    </w:lvl>
    <w:lvl w:ilvl="4" w:tplc="47CA814A">
      <w:numFmt w:val="bullet"/>
      <w:lvlText w:val="•"/>
      <w:lvlJc w:val="left"/>
      <w:pPr>
        <w:ind w:left="3586" w:hanging="140"/>
      </w:pPr>
      <w:rPr>
        <w:rFonts w:hint="default"/>
      </w:rPr>
    </w:lvl>
    <w:lvl w:ilvl="5" w:tplc="833E4A80">
      <w:numFmt w:val="bullet"/>
      <w:lvlText w:val="•"/>
      <w:lvlJc w:val="left"/>
      <w:pPr>
        <w:ind w:left="4555" w:hanging="140"/>
      </w:pPr>
      <w:rPr>
        <w:rFonts w:hint="default"/>
      </w:rPr>
    </w:lvl>
    <w:lvl w:ilvl="6" w:tplc="7DFA674A">
      <w:numFmt w:val="bullet"/>
      <w:lvlText w:val="•"/>
      <w:lvlJc w:val="left"/>
      <w:pPr>
        <w:ind w:left="5524" w:hanging="140"/>
      </w:pPr>
      <w:rPr>
        <w:rFonts w:hint="default"/>
      </w:rPr>
    </w:lvl>
    <w:lvl w:ilvl="7" w:tplc="D8C82DAE">
      <w:numFmt w:val="bullet"/>
      <w:lvlText w:val="•"/>
      <w:lvlJc w:val="left"/>
      <w:pPr>
        <w:ind w:left="6492" w:hanging="140"/>
      </w:pPr>
      <w:rPr>
        <w:rFonts w:hint="default"/>
      </w:rPr>
    </w:lvl>
    <w:lvl w:ilvl="8" w:tplc="F6A4A662">
      <w:numFmt w:val="bullet"/>
      <w:lvlText w:val="•"/>
      <w:lvlJc w:val="left"/>
      <w:pPr>
        <w:ind w:left="7461" w:hanging="140"/>
      </w:pPr>
      <w:rPr>
        <w:rFonts w:hint="default"/>
      </w:rPr>
    </w:lvl>
  </w:abstractNum>
  <w:abstractNum w:abstractNumId="53" w15:restartNumberingAfterBreak="0">
    <w:nsid w:val="6EF207B4"/>
    <w:multiLevelType w:val="multilevel"/>
    <w:tmpl w:val="57B66A84"/>
    <w:lvl w:ilvl="0">
      <w:start w:val="1"/>
      <w:numFmt w:val="bullet"/>
      <w:lvlText w:val=""/>
      <w:lvlJc w:val="left"/>
      <w:pPr>
        <w:ind w:left="508" w:hanging="360"/>
      </w:pPr>
      <w:rPr>
        <w:rFonts w:ascii="Symbol" w:hAnsi="Symbol" w:hint="default"/>
        <w:b/>
        <w:bCs/>
        <w:w w:val="99"/>
        <w:sz w:val="26"/>
        <w:szCs w:val="26"/>
      </w:rPr>
    </w:lvl>
    <w:lvl w:ilvl="1">
      <w:start w:val="1"/>
      <w:numFmt w:val="decimal"/>
      <w:lvlText w:val="%1.%2."/>
      <w:lvlJc w:val="left"/>
      <w:pPr>
        <w:ind w:left="788" w:hanging="428"/>
      </w:pPr>
      <w:rPr>
        <w:rFonts w:ascii="Times New Roman" w:eastAsia="Times New Roman" w:hAnsi="Times New Roman" w:cs="Times New Roman" w:hint="default"/>
        <w:b/>
        <w:bCs/>
        <w:w w:val="100"/>
        <w:sz w:val="24"/>
        <w:szCs w:val="24"/>
      </w:rPr>
    </w:lvl>
    <w:lvl w:ilvl="2">
      <w:start w:val="1"/>
      <w:numFmt w:val="decimal"/>
      <w:lvlText w:val="%1.%2.%3."/>
      <w:lvlJc w:val="left"/>
      <w:pPr>
        <w:ind w:left="672" w:hanging="567"/>
      </w:pPr>
      <w:rPr>
        <w:rFonts w:ascii="Times New Roman" w:eastAsia="Times New Roman" w:hAnsi="Times New Roman" w:cs="Times New Roman" w:hint="default"/>
        <w:b/>
        <w:bCs/>
        <w:w w:val="100"/>
        <w:sz w:val="22"/>
        <w:szCs w:val="22"/>
      </w:rPr>
    </w:lvl>
    <w:lvl w:ilvl="3">
      <w:numFmt w:val="bullet"/>
      <w:lvlText w:val=""/>
      <w:lvlJc w:val="left"/>
      <w:pPr>
        <w:ind w:left="602" w:hanging="274"/>
      </w:pPr>
      <w:rPr>
        <w:rFonts w:ascii="Symbol" w:eastAsia="Symbol" w:hAnsi="Symbol" w:cs="Symbol" w:hint="default"/>
        <w:w w:val="100"/>
        <w:sz w:val="22"/>
        <w:szCs w:val="22"/>
      </w:rPr>
    </w:lvl>
    <w:lvl w:ilvl="4">
      <w:numFmt w:val="bullet"/>
      <w:lvlText w:val="•"/>
      <w:lvlJc w:val="left"/>
      <w:pPr>
        <w:ind w:left="680" w:hanging="274"/>
      </w:pPr>
      <w:rPr>
        <w:rFonts w:hint="default"/>
      </w:rPr>
    </w:lvl>
    <w:lvl w:ilvl="5">
      <w:numFmt w:val="bullet"/>
      <w:lvlText w:val="•"/>
      <w:lvlJc w:val="left"/>
      <w:pPr>
        <w:ind w:left="720" w:hanging="274"/>
      </w:pPr>
      <w:rPr>
        <w:rFonts w:hint="default"/>
      </w:rPr>
    </w:lvl>
    <w:lvl w:ilvl="6">
      <w:numFmt w:val="bullet"/>
      <w:lvlText w:val="•"/>
      <w:lvlJc w:val="left"/>
      <w:pPr>
        <w:ind w:left="2451" w:hanging="274"/>
      </w:pPr>
      <w:rPr>
        <w:rFonts w:hint="default"/>
      </w:rPr>
    </w:lvl>
    <w:lvl w:ilvl="7">
      <w:numFmt w:val="bullet"/>
      <w:lvlText w:val="•"/>
      <w:lvlJc w:val="left"/>
      <w:pPr>
        <w:ind w:left="4183" w:hanging="274"/>
      </w:pPr>
      <w:rPr>
        <w:rFonts w:hint="default"/>
      </w:rPr>
    </w:lvl>
    <w:lvl w:ilvl="8">
      <w:numFmt w:val="bullet"/>
      <w:lvlText w:val="•"/>
      <w:lvlJc w:val="left"/>
      <w:pPr>
        <w:ind w:left="5915" w:hanging="274"/>
      </w:pPr>
      <w:rPr>
        <w:rFonts w:hint="default"/>
      </w:rPr>
    </w:lvl>
  </w:abstractNum>
  <w:abstractNum w:abstractNumId="54" w15:restartNumberingAfterBreak="0">
    <w:nsid w:val="71120E70"/>
    <w:multiLevelType w:val="hybridMultilevel"/>
    <w:tmpl w:val="4048669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5297264"/>
    <w:multiLevelType w:val="hybridMultilevel"/>
    <w:tmpl w:val="4F2A5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7C9309F"/>
    <w:multiLevelType w:val="hybridMultilevel"/>
    <w:tmpl w:val="0ABAC7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455324350">
    <w:abstractNumId w:val="39"/>
  </w:num>
  <w:num w:numId="2" w16cid:durableId="1194920025">
    <w:abstractNumId w:val="18"/>
  </w:num>
  <w:num w:numId="3" w16cid:durableId="1721319170">
    <w:abstractNumId w:val="49"/>
  </w:num>
  <w:num w:numId="4" w16cid:durableId="1884898937">
    <w:abstractNumId w:val="40"/>
  </w:num>
  <w:num w:numId="5" w16cid:durableId="1491676015">
    <w:abstractNumId w:val="38"/>
  </w:num>
  <w:num w:numId="6" w16cid:durableId="13658819">
    <w:abstractNumId w:val="12"/>
  </w:num>
  <w:num w:numId="7" w16cid:durableId="165217722">
    <w:abstractNumId w:val="6"/>
  </w:num>
  <w:num w:numId="8" w16cid:durableId="189338254">
    <w:abstractNumId w:val="13"/>
  </w:num>
  <w:num w:numId="9" w16cid:durableId="1786994863">
    <w:abstractNumId w:val="35"/>
  </w:num>
  <w:num w:numId="10" w16cid:durableId="282350036">
    <w:abstractNumId w:val="27"/>
  </w:num>
  <w:num w:numId="11" w16cid:durableId="1829326946">
    <w:abstractNumId w:val="25"/>
  </w:num>
  <w:num w:numId="12" w16cid:durableId="303235996">
    <w:abstractNumId w:val="21"/>
  </w:num>
  <w:num w:numId="13" w16cid:durableId="1953513842">
    <w:abstractNumId w:val="37"/>
  </w:num>
  <w:num w:numId="14" w16cid:durableId="269748178">
    <w:abstractNumId w:val="16"/>
  </w:num>
  <w:num w:numId="15" w16cid:durableId="1950697022">
    <w:abstractNumId w:val="42"/>
  </w:num>
  <w:num w:numId="16" w16cid:durableId="783378965">
    <w:abstractNumId w:val="14"/>
  </w:num>
  <w:num w:numId="17" w16cid:durableId="1608385657">
    <w:abstractNumId w:val="52"/>
  </w:num>
  <w:num w:numId="18" w16cid:durableId="1014108693">
    <w:abstractNumId w:val="53"/>
  </w:num>
  <w:num w:numId="19" w16cid:durableId="1387990321">
    <w:abstractNumId w:val="1"/>
  </w:num>
  <w:num w:numId="20" w16cid:durableId="1160777611">
    <w:abstractNumId w:val="15"/>
  </w:num>
  <w:num w:numId="21" w16cid:durableId="996491190">
    <w:abstractNumId w:val="24"/>
  </w:num>
  <w:num w:numId="22" w16cid:durableId="1506361875">
    <w:abstractNumId w:val="5"/>
  </w:num>
  <w:num w:numId="23" w16cid:durableId="2022966834">
    <w:abstractNumId w:val="30"/>
  </w:num>
  <w:num w:numId="24" w16cid:durableId="2005090359">
    <w:abstractNumId w:val="32"/>
  </w:num>
  <w:num w:numId="25" w16cid:durableId="515509558">
    <w:abstractNumId w:val="9"/>
  </w:num>
  <w:num w:numId="26" w16cid:durableId="63068968">
    <w:abstractNumId w:val="23"/>
  </w:num>
  <w:num w:numId="27" w16cid:durableId="2026513942">
    <w:abstractNumId w:val="29"/>
  </w:num>
  <w:num w:numId="28" w16cid:durableId="1424061769">
    <w:abstractNumId w:val="44"/>
  </w:num>
  <w:num w:numId="29" w16cid:durableId="1937714199">
    <w:abstractNumId w:val="50"/>
  </w:num>
  <w:num w:numId="30" w16cid:durableId="1513448308">
    <w:abstractNumId w:val="31"/>
  </w:num>
  <w:num w:numId="31" w16cid:durableId="1525438792">
    <w:abstractNumId w:val="45"/>
  </w:num>
  <w:num w:numId="32" w16cid:durableId="510677887">
    <w:abstractNumId w:val="2"/>
  </w:num>
  <w:num w:numId="33" w16cid:durableId="184292461">
    <w:abstractNumId w:val="34"/>
  </w:num>
  <w:num w:numId="34" w16cid:durableId="1455171793">
    <w:abstractNumId w:val="3"/>
  </w:num>
  <w:num w:numId="35" w16cid:durableId="232279873">
    <w:abstractNumId w:val="36"/>
  </w:num>
  <w:num w:numId="36" w16cid:durableId="507714676">
    <w:abstractNumId w:val="22"/>
  </w:num>
  <w:num w:numId="37" w16cid:durableId="627592891">
    <w:abstractNumId w:val="46"/>
  </w:num>
  <w:num w:numId="38" w16cid:durableId="1796680023">
    <w:abstractNumId w:val="51"/>
  </w:num>
  <w:num w:numId="39" w16cid:durableId="1321812392">
    <w:abstractNumId w:val="48"/>
  </w:num>
  <w:num w:numId="40" w16cid:durableId="713889337">
    <w:abstractNumId w:val="54"/>
  </w:num>
  <w:num w:numId="41" w16cid:durableId="605356336">
    <w:abstractNumId w:val="20"/>
  </w:num>
  <w:num w:numId="42" w16cid:durableId="1383679389">
    <w:abstractNumId w:val="7"/>
  </w:num>
  <w:num w:numId="43" w16cid:durableId="2120223945">
    <w:abstractNumId w:val="0"/>
  </w:num>
  <w:num w:numId="44" w16cid:durableId="2084259270">
    <w:abstractNumId w:val="47"/>
  </w:num>
  <w:num w:numId="45" w16cid:durableId="19672544">
    <w:abstractNumId w:val="33"/>
  </w:num>
  <w:num w:numId="46" w16cid:durableId="2144612531">
    <w:abstractNumId w:val="55"/>
  </w:num>
  <w:num w:numId="47" w16cid:durableId="706687686">
    <w:abstractNumId w:val="17"/>
  </w:num>
  <w:num w:numId="48" w16cid:durableId="66002812">
    <w:abstractNumId w:val="26"/>
  </w:num>
  <w:num w:numId="49" w16cid:durableId="5298757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64546175">
    <w:abstractNumId w:val="28"/>
  </w:num>
  <w:num w:numId="51" w16cid:durableId="1756590422">
    <w:abstractNumId w:val="10"/>
  </w:num>
  <w:num w:numId="52" w16cid:durableId="650905905">
    <w:abstractNumId w:val="43"/>
  </w:num>
  <w:num w:numId="53" w16cid:durableId="1384212831">
    <w:abstractNumId w:val="19"/>
  </w:num>
  <w:num w:numId="54" w16cid:durableId="64376088">
    <w:abstractNumId w:val="41"/>
  </w:num>
  <w:num w:numId="55" w16cid:durableId="1756587710">
    <w:abstractNumId w:val="4"/>
  </w:num>
  <w:num w:numId="56" w16cid:durableId="2017804740">
    <w:abstractNumId w:val="8"/>
  </w:num>
  <w:num w:numId="57" w16cid:durableId="862474499">
    <w:abstractNumId w:val="5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C96"/>
    <w:rsid w:val="0000076A"/>
    <w:rsid w:val="00000916"/>
    <w:rsid w:val="00002EF8"/>
    <w:rsid w:val="00005129"/>
    <w:rsid w:val="0000521B"/>
    <w:rsid w:val="00005D43"/>
    <w:rsid w:val="0000618C"/>
    <w:rsid w:val="00006848"/>
    <w:rsid w:val="00006DF8"/>
    <w:rsid w:val="00010414"/>
    <w:rsid w:val="00011560"/>
    <w:rsid w:val="00011631"/>
    <w:rsid w:val="00011E2E"/>
    <w:rsid w:val="00012E86"/>
    <w:rsid w:val="00015417"/>
    <w:rsid w:val="00016E58"/>
    <w:rsid w:val="0001769A"/>
    <w:rsid w:val="0002000D"/>
    <w:rsid w:val="00020A1D"/>
    <w:rsid w:val="000210B2"/>
    <w:rsid w:val="00021B84"/>
    <w:rsid w:val="000226EB"/>
    <w:rsid w:val="000227A1"/>
    <w:rsid w:val="00024233"/>
    <w:rsid w:val="00024802"/>
    <w:rsid w:val="00026DF5"/>
    <w:rsid w:val="00026E3D"/>
    <w:rsid w:val="00031374"/>
    <w:rsid w:val="00032773"/>
    <w:rsid w:val="00034EF5"/>
    <w:rsid w:val="00035122"/>
    <w:rsid w:val="00035BD6"/>
    <w:rsid w:val="00036F16"/>
    <w:rsid w:val="00037831"/>
    <w:rsid w:val="000403CE"/>
    <w:rsid w:val="00040C5B"/>
    <w:rsid w:val="000438F3"/>
    <w:rsid w:val="00044190"/>
    <w:rsid w:val="00044F78"/>
    <w:rsid w:val="00045822"/>
    <w:rsid w:val="000461F8"/>
    <w:rsid w:val="00046971"/>
    <w:rsid w:val="00047B26"/>
    <w:rsid w:val="00047BC7"/>
    <w:rsid w:val="00047C37"/>
    <w:rsid w:val="0005078B"/>
    <w:rsid w:val="00051BDD"/>
    <w:rsid w:val="00051DE3"/>
    <w:rsid w:val="00052EA3"/>
    <w:rsid w:val="00053781"/>
    <w:rsid w:val="000543D3"/>
    <w:rsid w:val="000554DA"/>
    <w:rsid w:val="00056BB5"/>
    <w:rsid w:val="00060836"/>
    <w:rsid w:val="000638FA"/>
    <w:rsid w:val="00064077"/>
    <w:rsid w:val="00064CC5"/>
    <w:rsid w:val="000655C2"/>
    <w:rsid w:val="000666BF"/>
    <w:rsid w:val="00066A35"/>
    <w:rsid w:val="0006753F"/>
    <w:rsid w:val="00067633"/>
    <w:rsid w:val="00071A38"/>
    <w:rsid w:val="00072A7E"/>
    <w:rsid w:val="00072F23"/>
    <w:rsid w:val="0007506C"/>
    <w:rsid w:val="00075FD5"/>
    <w:rsid w:val="00076009"/>
    <w:rsid w:val="00076640"/>
    <w:rsid w:val="00076A51"/>
    <w:rsid w:val="000802FC"/>
    <w:rsid w:val="00080D0B"/>
    <w:rsid w:val="00080D10"/>
    <w:rsid w:val="0008265B"/>
    <w:rsid w:val="00085327"/>
    <w:rsid w:val="000867BB"/>
    <w:rsid w:val="00087081"/>
    <w:rsid w:val="000876F6"/>
    <w:rsid w:val="00087C0D"/>
    <w:rsid w:val="00090442"/>
    <w:rsid w:val="0009054A"/>
    <w:rsid w:val="00091977"/>
    <w:rsid w:val="000936D5"/>
    <w:rsid w:val="00094138"/>
    <w:rsid w:val="0009479F"/>
    <w:rsid w:val="00095392"/>
    <w:rsid w:val="00096439"/>
    <w:rsid w:val="00097E2F"/>
    <w:rsid w:val="000A1B19"/>
    <w:rsid w:val="000A23D3"/>
    <w:rsid w:val="000A40C6"/>
    <w:rsid w:val="000A4712"/>
    <w:rsid w:val="000A4988"/>
    <w:rsid w:val="000A6CEF"/>
    <w:rsid w:val="000B2980"/>
    <w:rsid w:val="000B41C3"/>
    <w:rsid w:val="000B48A0"/>
    <w:rsid w:val="000B5EE8"/>
    <w:rsid w:val="000B7809"/>
    <w:rsid w:val="000C19D4"/>
    <w:rsid w:val="000C1FB0"/>
    <w:rsid w:val="000C3434"/>
    <w:rsid w:val="000C3B36"/>
    <w:rsid w:val="000C50C3"/>
    <w:rsid w:val="000C6335"/>
    <w:rsid w:val="000C66EF"/>
    <w:rsid w:val="000C70DB"/>
    <w:rsid w:val="000D0130"/>
    <w:rsid w:val="000D0E21"/>
    <w:rsid w:val="000D1ADF"/>
    <w:rsid w:val="000D312C"/>
    <w:rsid w:val="000D520D"/>
    <w:rsid w:val="000D6E6B"/>
    <w:rsid w:val="000E0B62"/>
    <w:rsid w:val="000E0C72"/>
    <w:rsid w:val="000E2E7B"/>
    <w:rsid w:val="000E498E"/>
    <w:rsid w:val="000E53FF"/>
    <w:rsid w:val="000E5AB7"/>
    <w:rsid w:val="000E5DF3"/>
    <w:rsid w:val="000E66E8"/>
    <w:rsid w:val="000E7075"/>
    <w:rsid w:val="000E7DFE"/>
    <w:rsid w:val="000F14B8"/>
    <w:rsid w:val="000F1FEA"/>
    <w:rsid w:val="000F2266"/>
    <w:rsid w:val="000F246E"/>
    <w:rsid w:val="000F3055"/>
    <w:rsid w:val="000F348F"/>
    <w:rsid w:val="000F3C20"/>
    <w:rsid w:val="000F511A"/>
    <w:rsid w:val="000F5647"/>
    <w:rsid w:val="000F597D"/>
    <w:rsid w:val="000F6C32"/>
    <w:rsid w:val="000F6FBE"/>
    <w:rsid w:val="00100B30"/>
    <w:rsid w:val="0010210C"/>
    <w:rsid w:val="00102F3F"/>
    <w:rsid w:val="00103052"/>
    <w:rsid w:val="001035D3"/>
    <w:rsid w:val="001048B7"/>
    <w:rsid w:val="0010625C"/>
    <w:rsid w:val="00106828"/>
    <w:rsid w:val="0010756D"/>
    <w:rsid w:val="0011252D"/>
    <w:rsid w:val="0011494D"/>
    <w:rsid w:val="0011517D"/>
    <w:rsid w:val="00115285"/>
    <w:rsid w:val="00116027"/>
    <w:rsid w:val="00120420"/>
    <w:rsid w:val="001215FE"/>
    <w:rsid w:val="00123355"/>
    <w:rsid w:val="001236B4"/>
    <w:rsid w:val="00123B9C"/>
    <w:rsid w:val="0012413E"/>
    <w:rsid w:val="00124292"/>
    <w:rsid w:val="00124BFD"/>
    <w:rsid w:val="00126495"/>
    <w:rsid w:val="00127228"/>
    <w:rsid w:val="001279F0"/>
    <w:rsid w:val="00127BDC"/>
    <w:rsid w:val="00131280"/>
    <w:rsid w:val="00131868"/>
    <w:rsid w:val="00131AD3"/>
    <w:rsid w:val="0013382E"/>
    <w:rsid w:val="00136794"/>
    <w:rsid w:val="001400E4"/>
    <w:rsid w:val="00140B82"/>
    <w:rsid w:val="00141A6C"/>
    <w:rsid w:val="001438CD"/>
    <w:rsid w:val="00145302"/>
    <w:rsid w:val="00145D15"/>
    <w:rsid w:val="0014660F"/>
    <w:rsid w:val="00147A42"/>
    <w:rsid w:val="00147E30"/>
    <w:rsid w:val="00150273"/>
    <w:rsid w:val="00151F12"/>
    <w:rsid w:val="00153438"/>
    <w:rsid w:val="001540E9"/>
    <w:rsid w:val="00154359"/>
    <w:rsid w:val="00154655"/>
    <w:rsid w:val="00154C5C"/>
    <w:rsid w:val="00154EC2"/>
    <w:rsid w:val="00155344"/>
    <w:rsid w:val="0015650F"/>
    <w:rsid w:val="0015747B"/>
    <w:rsid w:val="00162217"/>
    <w:rsid w:val="0016358B"/>
    <w:rsid w:val="00165D13"/>
    <w:rsid w:val="001663C8"/>
    <w:rsid w:val="001668F1"/>
    <w:rsid w:val="00167180"/>
    <w:rsid w:val="00167A71"/>
    <w:rsid w:val="001706B3"/>
    <w:rsid w:val="001708C8"/>
    <w:rsid w:val="00170B77"/>
    <w:rsid w:val="0017241C"/>
    <w:rsid w:val="00172ABE"/>
    <w:rsid w:val="0017474E"/>
    <w:rsid w:val="0017499E"/>
    <w:rsid w:val="00175059"/>
    <w:rsid w:val="00175964"/>
    <w:rsid w:val="001762A2"/>
    <w:rsid w:val="00181C88"/>
    <w:rsid w:val="00181C92"/>
    <w:rsid w:val="00182D23"/>
    <w:rsid w:val="00183DC7"/>
    <w:rsid w:val="0018583E"/>
    <w:rsid w:val="00185A37"/>
    <w:rsid w:val="00186A6E"/>
    <w:rsid w:val="00186FAB"/>
    <w:rsid w:val="00187401"/>
    <w:rsid w:val="00187AF9"/>
    <w:rsid w:val="00191B27"/>
    <w:rsid w:val="001940FF"/>
    <w:rsid w:val="001946E4"/>
    <w:rsid w:val="001955C3"/>
    <w:rsid w:val="001955DF"/>
    <w:rsid w:val="00195B47"/>
    <w:rsid w:val="00195EB9"/>
    <w:rsid w:val="001A048E"/>
    <w:rsid w:val="001A23B0"/>
    <w:rsid w:val="001A281B"/>
    <w:rsid w:val="001A3DC7"/>
    <w:rsid w:val="001A4BD6"/>
    <w:rsid w:val="001A5A0A"/>
    <w:rsid w:val="001A5B91"/>
    <w:rsid w:val="001B10DE"/>
    <w:rsid w:val="001B142C"/>
    <w:rsid w:val="001B198F"/>
    <w:rsid w:val="001B1F80"/>
    <w:rsid w:val="001B2736"/>
    <w:rsid w:val="001B2A1D"/>
    <w:rsid w:val="001B4706"/>
    <w:rsid w:val="001B4B57"/>
    <w:rsid w:val="001B551F"/>
    <w:rsid w:val="001B6474"/>
    <w:rsid w:val="001B7329"/>
    <w:rsid w:val="001B7904"/>
    <w:rsid w:val="001C1521"/>
    <w:rsid w:val="001C49A1"/>
    <w:rsid w:val="001C5645"/>
    <w:rsid w:val="001C6259"/>
    <w:rsid w:val="001C6855"/>
    <w:rsid w:val="001D13F4"/>
    <w:rsid w:val="001D1776"/>
    <w:rsid w:val="001D1F3D"/>
    <w:rsid w:val="001D2C6F"/>
    <w:rsid w:val="001D3947"/>
    <w:rsid w:val="001D3F5D"/>
    <w:rsid w:val="001D55E0"/>
    <w:rsid w:val="001D78FE"/>
    <w:rsid w:val="001D7BC8"/>
    <w:rsid w:val="001E0769"/>
    <w:rsid w:val="001E2B96"/>
    <w:rsid w:val="001E4241"/>
    <w:rsid w:val="001E588C"/>
    <w:rsid w:val="001E6FAB"/>
    <w:rsid w:val="001F17F1"/>
    <w:rsid w:val="001F1CC2"/>
    <w:rsid w:val="001F1E4C"/>
    <w:rsid w:val="001F269F"/>
    <w:rsid w:val="001F3071"/>
    <w:rsid w:val="001F43D1"/>
    <w:rsid w:val="001F6DF5"/>
    <w:rsid w:val="001F7C27"/>
    <w:rsid w:val="0020024A"/>
    <w:rsid w:val="0020129F"/>
    <w:rsid w:val="00201411"/>
    <w:rsid w:val="00202C14"/>
    <w:rsid w:val="00204EE9"/>
    <w:rsid w:val="002051F5"/>
    <w:rsid w:val="00205B7F"/>
    <w:rsid w:val="00206D25"/>
    <w:rsid w:val="002117F7"/>
    <w:rsid w:val="00212284"/>
    <w:rsid w:val="00213532"/>
    <w:rsid w:val="002139DC"/>
    <w:rsid w:val="00214EC4"/>
    <w:rsid w:val="002155AA"/>
    <w:rsid w:val="00220137"/>
    <w:rsid w:val="00223A5B"/>
    <w:rsid w:val="0022420C"/>
    <w:rsid w:val="002279B8"/>
    <w:rsid w:val="0023036C"/>
    <w:rsid w:val="00231268"/>
    <w:rsid w:val="00232493"/>
    <w:rsid w:val="00232649"/>
    <w:rsid w:val="0023293D"/>
    <w:rsid w:val="00232B28"/>
    <w:rsid w:val="002334AF"/>
    <w:rsid w:val="002334C2"/>
    <w:rsid w:val="00233B87"/>
    <w:rsid w:val="00234291"/>
    <w:rsid w:val="00235F70"/>
    <w:rsid w:val="00236812"/>
    <w:rsid w:val="0023722E"/>
    <w:rsid w:val="00240BEB"/>
    <w:rsid w:val="00241900"/>
    <w:rsid w:val="00241B6F"/>
    <w:rsid w:val="00241C24"/>
    <w:rsid w:val="00241C25"/>
    <w:rsid w:val="00242F0C"/>
    <w:rsid w:val="00243E8E"/>
    <w:rsid w:val="0024400C"/>
    <w:rsid w:val="00244CC3"/>
    <w:rsid w:val="00244FCA"/>
    <w:rsid w:val="00245D0F"/>
    <w:rsid w:val="00246A43"/>
    <w:rsid w:val="00246D43"/>
    <w:rsid w:val="00247DAD"/>
    <w:rsid w:val="00251445"/>
    <w:rsid w:val="002536E7"/>
    <w:rsid w:val="002546E3"/>
    <w:rsid w:val="00255424"/>
    <w:rsid w:val="002554E9"/>
    <w:rsid w:val="00255968"/>
    <w:rsid w:val="0025607A"/>
    <w:rsid w:val="00256853"/>
    <w:rsid w:val="00260B00"/>
    <w:rsid w:val="00261479"/>
    <w:rsid w:val="002617B3"/>
    <w:rsid w:val="00262A60"/>
    <w:rsid w:val="00262D8C"/>
    <w:rsid w:val="00262DB6"/>
    <w:rsid w:val="0026412B"/>
    <w:rsid w:val="00264981"/>
    <w:rsid w:val="002649B1"/>
    <w:rsid w:val="0026503D"/>
    <w:rsid w:val="00265477"/>
    <w:rsid w:val="00265650"/>
    <w:rsid w:val="00272B82"/>
    <w:rsid w:val="00273DB7"/>
    <w:rsid w:val="0027544D"/>
    <w:rsid w:val="00275F96"/>
    <w:rsid w:val="00276D93"/>
    <w:rsid w:val="00277257"/>
    <w:rsid w:val="00277304"/>
    <w:rsid w:val="00280F34"/>
    <w:rsid w:val="00280FA9"/>
    <w:rsid w:val="0028238A"/>
    <w:rsid w:val="0028285B"/>
    <w:rsid w:val="00282B5A"/>
    <w:rsid w:val="00282E86"/>
    <w:rsid w:val="0028345A"/>
    <w:rsid w:val="0028356B"/>
    <w:rsid w:val="0028403C"/>
    <w:rsid w:val="0028573F"/>
    <w:rsid w:val="00286C68"/>
    <w:rsid w:val="0028720E"/>
    <w:rsid w:val="00287DB0"/>
    <w:rsid w:val="00290272"/>
    <w:rsid w:val="002909C2"/>
    <w:rsid w:val="0029106E"/>
    <w:rsid w:val="002927B4"/>
    <w:rsid w:val="00295274"/>
    <w:rsid w:val="002952DD"/>
    <w:rsid w:val="002963B4"/>
    <w:rsid w:val="002969F2"/>
    <w:rsid w:val="00297A7D"/>
    <w:rsid w:val="002A0935"/>
    <w:rsid w:val="002A0E3F"/>
    <w:rsid w:val="002A2EC8"/>
    <w:rsid w:val="002A4062"/>
    <w:rsid w:val="002A4332"/>
    <w:rsid w:val="002A541E"/>
    <w:rsid w:val="002A601E"/>
    <w:rsid w:val="002B2424"/>
    <w:rsid w:val="002B274F"/>
    <w:rsid w:val="002B364A"/>
    <w:rsid w:val="002B5108"/>
    <w:rsid w:val="002B5FAB"/>
    <w:rsid w:val="002B609A"/>
    <w:rsid w:val="002B6D45"/>
    <w:rsid w:val="002C0DA4"/>
    <w:rsid w:val="002C0FA6"/>
    <w:rsid w:val="002C184E"/>
    <w:rsid w:val="002C322B"/>
    <w:rsid w:val="002C37DA"/>
    <w:rsid w:val="002C3F75"/>
    <w:rsid w:val="002C4DD2"/>
    <w:rsid w:val="002C607A"/>
    <w:rsid w:val="002C693E"/>
    <w:rsid w:val="002C7A5A"/>
    <w:rsid w:val="002D0456"/>
    <w:rsid w:val="002D055F"/>
    <w:rsid w:val="002D1B62"/>
    <w:rsid w:val="002D2412"/>
    <w:rsid w:val="002D24EF"/>
    <w:rsid w:val="002D2BE7"/>
    <w:rsid w:val="002D3D50"/>
    <w:rsid w:val="002D4474"/>
    <w:rsid w:val="002D5AE2"/>
    <w:rsid w:val="002D72C7"/>
    <w:rsid w:val="002D7CBA"/>
    <w:rsid w:val="002E0B5D"/>
    <w:rsid w:val="002E170E"/>
    <w:rsid w:val="002E1954"/>
    <w:rsid w:val="002E1A4B"/>
    <w:rsid w:val="002E1E71"/>
    <w:rsid w:val="002E249F"/>
    <w:rsid w:val="002E3785"/>
    <w:rsid w:val="002E4876"/>
    <w:rsid w:val="002E6A24"/>
    <w:rsid w:val="002E742E"/>
    <w:rsid w:val="002E7BD1"/>
    <w:rsid w:val="002F07D9"/>
    <w:rsid w:val="002F1F6E"/>
    <w:rsid w:val="002F26B9"/>
    <w:rsid w:val="002F28E4"/>
    <w:rsid w:val="002F38A7"/>
    <w:rsid w:val="002F487C"/>
    <w:rsid w:val="002F502C"/>
    <w:rsid w:val="002F5961"/>
    <w:rsid w:val="002F686F"/>
    <w:rsid w:val="003007BA"/>
    <w:rsid w:val="00300EFB"/>
    <w:rsid w:val="00301C6B"/>
    <w:rsid w:val="00302881"/>
    <w:rsid w:val="003046E5"/>
    <w:rsid w:val="00304C0E"/>
    <w:rsid w:val="00305AB5"/>
    <w:rsid w:val="00305BD9"/>
    <w:rsid w:val="00306B1D"/>
    <w:rsid w:val="0030707C"/>
    <w:rsid w:val="00307481"/>
    <w:rsid w:val="00310C4B"/>
    <w:rsid w:val="00312237"/>
    <w:rsid w:val="00314313"/>
    <w:rsid w:val="00315A1B"/>
    <w:rsid w:val="00315D64"/>
    <w:rsid w:val="00315F4A"/>
    <w:rsid w:val="003160BE"/>
    <w:rsid w:val="00316CFE"/>
    <w:rsid w:val="00316EC4"/>
    <w:rsid w:val="00317674"/>
    <w:rsid w:val="00320F24"/>
    <w:rsid w:val="003219AF"/>
    <w:rsid w:val="0032231D"/>
    <w:rsid w:val="00323064"/>
    <w:rsid w:val="00325336"/>
    <w:rsid w:val="00325ACF"/>
    <w:rsid w:val="003267BD"/>
    <w:rsid w:val="0032694B"/>
    <w:rsid w:val="00327930"/>
    <w:rsid w:val="003304EE"/>
    <w:rsid w:val="00332A5D"/>
    <w:rsid w:val="00332CAA"/>
    <w:rsid w:val="00332D99"/>
    <w:rsid w:val="00334947"/>
    <w:rsid w:val="0033529B"/>
    <w:rsid w:val="003352DC"/>
    <w:rsid w:val="003358B0"/>
    <w:rsid w:val="00337039"/>
    <w:rsid w:val="003413AA"/>
    <w:rsid w:val="00343772"/>
    <w:rsid w:val="003438BB"/>
    <w:rsid w:val="00343AF1"/>
    <w:rsid w:val="00344EE0"/>
    <w:rsid w:val="00347195"/>
    <w:rsid w:val="00347E5B"/>
    <w:rsid w:val="00350DF7"/>
    <w:rsid w:val="003515FC"/>
    <w:rsid w:val="00351735"/>
    <w:rsid w:val="003522D2"/>
    <w:rsid w:val="0035263D"/>
    <w:rsid w:val="00352799"/>
    <w:rsid w:val="00352926"/>
    <w:rsid w:val="00353075"/>
    <w:rsid w:val="00354A68"/>
    <w:rsid w:val="003559D9"/>
    <w:rsid w:val="00356324"/>
    <w:rsid w:val="003601C8"/>
    <w:rsid w:val="0036085B"/>
    <w:rsid w:val="0036309C"/>
    <w:rsid w:val="003637B0"/>
    <w:rsid w:val="003642A9"/>
    <w:rsid w:val="00364538"/>
    <w:rsid w:val="00364E83"/>
    <w:rsid w:val="003661B2"/>
    <w:rsid w:val="00367448"/>
    <w:rsid w:val="003674BC"/>
    <w:rsid w:val="00367917"/>
    <w:rsid w:val="00367AE8"/>
    <w:rsid w:val="00367E84"/>
    <w:rsid w:val="003706ED"/>
    <w:rsid w:val="0037201E"/>
    <w:rsid w:val="003720F8"/>
    <w:rsid w:val="003722AA"/>
    <w:rsid w:val="00374768"/>
    <w:rsid w:val="003756B0"/>
    <w:rsid w:val="003757BA"/>
    <w:rsid w:val="00375C3A"/>
    <w:rsid w:val="00375C7F"/>
    <w:rsid w:val="003762C4"/>
    <w:rsid w:val="003766F4"/>
    <w:rsid w:val="00380912"/>
    <w:rsid w:val="00381BB3"/>
    <w:rsid w:val="0038336D"/>
    <w:rsid w:val="003839AA"/>
    <w:rsid w:val="00384755"/>
    <w:rsid w:val="0038499F"/>
    <w:rsid w:val="00386E97"/>
    <w:rsid w:val="00390627"/>
    <w:rsid w:val="003913F2"/>
    <w:rsid w:val="003919C0"/>
    <w:rsid w:val="00392CAA"/>
    <w:rsid w:val="00392CB2"/>
    <w:rsid w:val="003935BE"/>
    <w:rsid w:val="00394159"/>
    <w:rsid w:val="00394506"/>
    <w:rsid w:val="00394A75"/>
    <w:rsid w:val="00394B93"/>
    <w:rsid w:val="00394CB3"/>
    <w:rsid w:val="003950A5"/>
    <w:rsid w:val="0039565F"/>
    <w:rsid w:val="003966AE"/>
    <w:rsid w:val="00397ADA"/>
    <w:rsid w:val="003A0B55"/>
    <w:rsid w:val="003A1A3D"/>
    <w:rsid w:val="003A26A9"/>
    <w:rsid w:val="003A2E23"/>
    <w:rsid w:val="003A5A81"/>
    <w:rsid w:val="003A76E4"/>
    <w:rsid w:val="003B11A2"/>
    <w:rsid w:val="003B2D74"/>
    <w:rsid w:val="003B31F7"/>
    <w:rsid w:val="003B3311"/>
    <w:rsid w:val="003B3652"/>
    <w:rsid w:val="003B3B38"/>
    <w:rsid w:val="003B4367"/>
    <w:rsid w:val="003B4F80"/>
    <w:rsid w:val="003B5C5F"/>
    <w:rsid w:val="003B5EB2"/>
    <w:rsid w:val="003B62DA"/>
    <w:rsid w:val="003B71EC"/>
    <w:rsid w:val="003C0E5D"/>
    <w:rsid w:val="003C1984"/>
    <w:rsid w:val="003C1DF2"/>
    <w:rsid w:val="003C2205"/>
    <w:rsid w:val="003C2FB3"/>
    <w:rsid w:val="003C3CAF"/>
    <w:rsid w:val="003C3EFE"/>
    <w:rsid w:val="003C4817"/>
    <w:rsid w:val="003C5785"/>
    <w:rsid w:val="003D17E8"/>
    <w:rsid w:val="003D18B2"/>
    <w:rsid w:val="003D1A2B"/>
    <w:rsid w:val="003D66C0"/>
    <w:rsid w:val="003D7097"/>
    <w:rsid w:val="003E0322"/>
    <w:rsid w:val="003E0C87"/>
    <w:rsid w:val="003E0DC0"/>
    <w:rsid w:val="003E131D"/>
    <w:rsid w:val="003E23F3"/>
    <w:rsid w:val="003E2413"/>
    <w:rsid w:val="003E36FB"/>
    <w:rsid w:val="003E38A2"/>
    <w:rsid w:val="003E3F6D"/>
    <w:rsid w:val="003E3F78"/>
    <w:rsid w:val="003E5917"/>
    <w:rsid w:val="003E6546"/>
    <w:rsid w:val="003E6F9D"/>
    <w:rsid w:val="003E7D04"/>
    <w:rsid w:val="003E7E25"/>
    <w:rsid w:val="003F10A4"/>
    <w:rsid w:val="003F116D"/>
    <w:rsid w:val="003F1D54"/>
    <w:rsid w:val="003F211C"/>
    <w:rsid w:val="003F303B"/>
    <w:rsid w:val="003F5BB8"/>
    <w:rsid w:val="003F6BA1"/>
    <w:rsid w:val="003F6BFE"/>
    <w:rsid w:val="004010EE"/>
    <w:rsid w:val="004012D5"/>
    <w:rsid w:val="0040158C"/>
    <w:rsid w:val="00402A36"/>
    <w:rsid w:val="0040419F"/>
    <w:rsid w:val="0040514E"/>
    <w:rsid w:val="00412F2D"/>
    <w:rsid w:val="004142BC"/>
    <w:rsid w:val="00414C5A"/>
    <w:rsid w:val="00416AEF"/>
    <w:rsid w:val="00417AE1"/>
    <w:rsid w:val="00417D30"/>
    <w:rsid w:val="00422E58"/>
    <w:rsid w:val="00423C64"/>
    <w:rsid w:val="00426DB3"/>
    <w:rsid w:val="004308F9"/>
    <w:rsid w:val="00430BC7"/>
    <w:rsid w:val="004317AE"/>
    <w:rsid w:val="0043280B"/>
    <w:rsid w:val="00433DCF"/>
    <w:rsid w:val="00435535"/>
    <w:rsid w:val="004369DB"/>
    <w:rsid w:val="004378BC"/>
    <w:rsid w:val="00440190"/>
    <w:rsid w:val="00440869"/>
    <w:rsid w:val="004414FD"/>
    <w:rsid w:val="004415C3"/>
    <w:rsid w:val="00441F47"/>
    <w:rsid w:val="00442B00"/>
    <w:rsid w:val="00443545"/>
    <w:rsid w:val="004435D2"/>
    <w:rsid w:val="004477D4"/>
    <w:rsid w:val="004479DE"/>
    <w:rsid w:val="00450023"/>
    <w:rsid w:val="004510FB"/>
    <w:rsid w:val="00451BF3"/>
    <w:rsid w:val="004546A1"/>
    <w:rsid w:val="004557A2"/>
    <w:rsid w:val="004567B9"/>
    <w:rsid w:val="00456F97"/>
    <w:rsid w:val="004575D9"/>
    <w:rsid w:val="00457608"/>
    <w:rsid w:val="004606EC"/>
    <w:rsid w:val="004607EE"/>
    <w:rsid w:val="0046564F"/>
    <w:rsid w:val="00466784"/>
    <w:rsid w:val="00467293"/>
    <w:rsid w:val="00467536"/>
    <w:rsid w:val="00467901"/>
    <w:rsid w:val="00470F2E"/>
    <w:rsid w:val="004712D1"/>
    <w:rsid w:val="00471738"/>
    <w:rsid w:val="00472C7E"/>
    <w:rsid w:val="004731FD"/>
    <w:rsid w:val="0047349F"/>
    <w:rsid w:val="00474CA9"/>
    <w:rsid w:val="004750F9"/>
    <w:rsid w:val="00475907"/>
    <w:rsid w:val="004772DD"/>
    <w:rsid w:val="0048041E"/>
    <w:rsid w:val="00480E40"/>
    <w:rsid w:val="0048242A"/>
    <w:rsid w:val="004850E4"/>
    <w:rsid w:val="004867B5"/>
    <w:rsid w:val="004878E7"/>
    <w:rsid w:val="00492A77"/>
    <w:rsid w:val="00492A81"/>
    <w:rsid w:val="00493D7C"/>
    <w:rsid w:val="00494682"/>
    <w:rsid w:val="00495A73"/>
    <w:rsid w:val="00496D45"/>
    <w:rsid w:val="004A088F"/>
    <w:rsid w:val="004A3BC2"/>
    <w:rsid w:val="004A3EDF"/>
    <w:rsid w:val="004B1677"/>
    <w:rsid w:val="004B1A88"/>
    <w:rsid w:val="004B2013"/>
    <w:rsid w:val="004B2689"/>
    <w:rsid w:val="004B5014"/>
    <w:rsid w:val="004B5302"/>
    <w:rsid w:val="004B5473"/>
    <w:rsid w:val="004B63CD"/>
    <w:rsid w:val="004B7C58"/>
    <w:rsid w:val="004B7CD5"/>
    <w:rsid w:val="004C0027"/>
    <w:rsid w:val="004C1A52"/>
    <w:rsid w:val="004C30AD"/>
    <w:rsid w:val="004C46D2"/>
    <w:rsid w:val="004C4CE5"/>
    <w:rsid w:val="004C507B"/>
    <w:rsid w:val="004C5FFD"/>
    <w:rsid w:val="004C7EF8"/>
    <w:rsid w:val="004D07E8"/>
    <w:rsid w:val="004D14A6"/>
    <w:rsid w:val="004D1DE5"/>
    <w:rsid w:val="004D2D3A"/>
    <w:rsid w:val="004D54DD"/>
    <w:rsid w:val="004D6058"/>
    <w:rsid w:val="004D6B76"/>
    <w:rsid w:val="004D7051"/>
    <w:rsid w:val="004D79C8"/>
    <w:rsid w:val="004D7F2F"/>
    <w:rsid w:val="004E04A4"/>
    <w:rsid w:val="004E1276"/>
    <w:rsid w:val="004E216C"/>
    <w:rsid w:val="004E224E"/>
    <w:rsid w:val="004E2359"/>
    <w:rsid w:val="004E2ABF"/>
    <w:rsid w:val="004E3D65"/>
    <w:rsid w:val="004E495B"/>
    <w:rsid w:val="004E5E55"/>
    <w:rsid w:val="004E70AF"/>
    <w:rsid w:val="004F037A"/>
    <w:rsid w:val="004F041C"/>
    <w:rsid w:val="004F1FC6"/>
    <w:rsid w:val="004F27E7"/>
    <w:rsid w:val="004F3704"/>
    <w:rsid w:val="004F3A78"/>
    <w:rsid w:val="004F4866"/>
    <w:rsid w:val="004F56A0"/>
    <w:rsid w:val="004F5C34"/>
    <w:rsid w:val="004F6870"/>
    <w:rsid w:val="00500CEA"/>
    <w:rsid w:val="0050366A"/>
    <w:rsid w:val="00504BBC"/>
    <w:rsid w:val="00506177"/>
    <w:rsid w:val="0050670D"/>
    <w:rsid w:val="00512244"/>
    <w:rsid w:val="00512525"/>
    <w:rsid w:val="00513928"/>
    <w:rsid w:val="005139DD"/>
    <w:rsid w:val="00513D9E"/>
    <w:rsid w:val="00514BEF"/>
    <w:rsid w:val="00515C2E"/>
    <w:rsid w:val="00515DFE"/>
    <w:rsid w:val="0051636C"/>
    <w:rsid w:val="0051649B"/>
    <w:rsid w:val="00516587"/>
    <w:rsid w:val="00516AC6"/>
    <w:rsid w:val="00516C55"/>
    <w:rsid w:val="005208D2"/>
    <w:rsid w:val="005225A6"/>
    <w:rsid w:val="0052292F"/>
    <w:rsid w:val="00522E53"/>
    <w:rsid w:val="0052356A"/>
    <w:rsid w:val="005245A4"/>
    <w:rsid w:val="00524776"/>
    <w:rsid w:val="005247BF"/>
    <w:rsid w:val="005249E3"/>
    <w:rsid w:val="00524B98"/>
    <w:rsid w:val="0052520A"/>
    <w:rsid w:val="00525AD6"/>
    <w:rsid w:val="00525E25"/>
    <w:rsid w:val="0052672C"/>
    <w:rsid w:val="00526F32"/>
    <w:rsid w:val="00527A55"/>
    <w:rsid w:val="00527BC0"/>
    <w:rsid w:val="00527D2D"/>
    <w:rsid w:val="00527EF6"/>
    <w:rsid w:val="005306AE"/>
    <w:rsid w:val="005333BE"/>
    <w:rsid w:val="005334C7"/>
    <w:rsid w:val="00534777"/>
    <w:rsid w:val="00535CB5"/>
    <w:rsid w:val="005363D6"/>
    <w:rsid w:val="00537D6E"/>
    <w:rsid w:val="00540A54"/>
    <w:rsid w:val="00541474"/>
    <w:rsid w:val="005414CD"/>
    <w:rsid w:val="0054222E"/>
    <w:rsid w:val="00542D1D"/>
    <w:rsid w:val="005453B7"/>
    <w:rsid w:val="0054769F"/>
    <w:rsid w:val="00547B66"/>
    <w:rsid w:val="005504CD"/>
    <w:rsid w:val="005524F1"/>
    <w:rsid w:val="005531CD"/>
    <w:rsid w:val="005552C1"/>
    <w:rsid w:val="00557349"/>
    <w:rsid w:val="00557E1A"/>
    <w:rsid w:val="005605B7"/>
    <w:rsid w:val="00561508"/>
    <w:rsid w:val="00562268"/>
    <w:rsid w:val="00562F85"/>
    <w:rsid w:val="00565B12"/>
    <w:rsid w:val="00567482"/>
    <w:rsid w:val="0056765D"/>
    <w:rsid w:val="00567CB7"/>
    <w:rsid w:val="00570226"/>
    <w:rsid w:val="00573464"/>
    <w:rsid w:val="00573671"/>
    <w:rsid w:val="0057460E"/>
    <w:rsid w:val="00574803"/>
    <w:rsid w:val="00575319"/>
    <w:rsid w:val="005756BD"/>
    <w:rsid w:val="00575789"/>
    <w:rsid w:val="00576D4C"/>
    <w:rsid w:val="00580929"/>
    <w:rsid w:val="0058113E"/>
    <w:rsid w:val="00581A3E"/>
    <w:rsid w:val="00583263"/>
    <w:rsid w:val="00583D35"/>
    <w:rsid w:val="005844D8"/>
    <w:rsid w:val="00584ED4"/>
    <w:rsid w:val="00585853"/>
    <w:rsid w:val="005873AD"/>
    <w:rsid w:val="00587422"/>
    <w:rsid w:val="005876AA"/>
    <w:rsid w:val="005901E8"/>
    <w:rsid w:val="00590A84"/>
    <w:rsid w:val="00590CA1"/>
    <w:rsid w:val="0059134B"/>
    <w:rsid w:val="00591936"/>
    <w:rsid w:val="00592571"/>
    <w:rsid w:val="0059264E"/>
    <w:rsid w:val="005926BD"/>
    <w:rsid w:val="005929A2"/>
    <w:rsid w:val="005932DD"/>
    <w:rsid w:val="00594046"/>
    <w:rsid w:val="00594330"/>
    <w:rsid w:val="005943A9"/>
    <w:rsid w:val="005967BF"/>
    <w:rsid w:val="00596A89"/>
    <w:rsid w:val="005970A5"/>
    <w:rsid w:val="005972F2"/>
    <w:rsid w:val="005A0A90"/>
    <w:rsid w:val="005A41B1"/>
    <w:rsid w:val="005A5E7D"/>
    <w:rsid w:val="005A611A"/>
    <w:rsid w:val="005A6217"/>
    <w:rsid w:val="005A68C6"/>
    <w:rsid w:val="005A78A3"/>
    <w:rsid w:val="005A78A5"/>
    <w:rsid w:val="005A7935"/>
    <w:rsid w:val="005A79FB"/>
    <w:rsid w:val="005B0A46"/>
    <w:rsid w:val="005B1EC2"/>
    <w:rsid w:val="005B2DFD"/>
    <w:rsid w:val="005B3524"/>
    <w:rsid w:val="005B3DA9"/>
    <w:rsid w:val="005B4B6A"/>
    <w:rsid w:val="005B4B8F"/>
    <w:rsid w:val="005B60B6"/>
    <w:rsid w:val="005B7873"/>
    <w:rsid w:val="005B78C1"/>
    <w:rsid w:val="005C2A80"/>
    <w:rsid w:val="005C3E6B"/>
    <w:rsid w:val="005C45DF"/>
    <w:rsid w:val="005C50C8"/>
    <w:rsid w:val="005C50D0"/>
    <w:rsid w:val="005C51AC"/>
    <w:rsid w:val="005C7759"/>
    <w:rsid w:val="005D076A"/>
    <w:rsid w:val="005D1B04"/>
    <w:rsid w:val="005D25EC"/>
    <w:rsid w:val="005D3C7A"/>
    <w:rsid w:val="005D436A"/>
    <w:rsid w:val="005D5056"/>
    <w:rsid w:val="005D5923"/>
    <w:rsid w:val="005D5C6E"/>
    <w:rsid w:val="005D63A8"/>
    <w:rsid w:val="005D7BF3"/>
    <w:rsid w:val="005E049D"/>
    <w:rsid w:val="005E131D"/>
    <w:rsid w:val="005E1327"/>
    <w:rsid w:val="005E1BDA"/>
    <w:rsid w:val="005E1F82"/>
    <w:rsid w:val="005E2853"/>
    <w:rsid w:val="005E2E95"/>
    <w:rsid w:val="005E2FC6"/>
    <w:rsid w:val="005E30FB"/>
    <w:rsid w:val="005E3DE2"/>
    <w:rsid w:val="005E5EF3"/>
    <w:rsid w:val="005E7685"/>
    <w:rsid w:val="005F25FF"/>
    <w:rsid w:val="005F3FEC"/>
    <w:rsid w:val="005F435F"/>
    <w:rsid w:val="005F4D64"/>
    <w:rsid w:val="005F5DDA"/>
    <w:rsid w:val="005F6891"/>
    <w:rsid w:val="005F6A88"/>
    <w:rsid w:val="0060004D"/>
    <w:rsid w:val="00600298"/>
    <w:rsid w:val="006007A6"/>
    <w:rsid w:val="00600A90"/>
    <w:rsid w:val="0060103D"/>
    <w:rsid w:val="006018F3"/>
    <w:rsid w:val="006021D1"/>
    <w:rsid w:val="006023A9"/>
    <w:rsid w:val="00603430"/>
    <w:rsid w:val="00603D74"/>
    <w:rsid w:val="006041FD"/>
    <w:rsid w:val="00606798"/>
    <w:rsid w:val="00606D31"/>
    <w:rsid w:val="0060750A"/>
    <w:rsid w:val="006131E8"/>
    <w:rsid w:val="0061334F"/>
    <w:rsid w:val="00613378"/>
    <w:rsid w:val="00613884"/>
    <w:rsid w:val="00613BCF"/>
    <w:rsid w:val="00613E01"/>
    <w:rsid w:val="006143CA"/>
    <w:rsid w:val="0062071E"/>
    <w:rsid w:val="00620BC1"/>
    <w:rsid w:val="006214CD"/>
    <w:rsid w:val="00621F55"/>
    <w:rsid w:val="00622323"/>
    <w:rsid w:val="00622A15"/>
    <w:rsid w:val="00623B24"/>
    <w:rsid w:val="00623EAE"/>
    <w:rsid w:val="00624861"/>
    <w:rsid w:val="006275EB"/>
    <w:rsid w:val="0063099F"/>
    <w:rsid w:val="0063231A"/>
    <w:rsid w:val="006327BC"/>
    <w:rsid w:val="00632B27"/>
    <w:rsid w:val="006337B6"/>
    <w:rsid w:val="00633F34"/>
    <w:rsid w:val="00636914"/>
    <w:rsid w:val="006375D4"/>
    <w:rsid w:val="006401FF"/>
    <w:rsid w:val="00641138"/>
    <w:rsid w:val="0064164B"/>
    <w:rsid w:val="00642080"/>
    <w:rsid w:val="00642413"/>
    <w:rsid w:val="00642815"/>
    <w:rsid w:val="00642872"/>
    <w:rsid w:val="00642D47"/>
    <w:rsid w:val="006448A6"/>
    <w:rsid w:val="00645B17"/>
    <w:rsid w:val="006460AA"/>
    <w:rsid w:val="0064633C"/>
    <w:rsid w:val="00646A9B"/>
    <w:rsid w:val="00647D5C"/>
    <w:rsid w:val="006521A0"/>
    <w:rsid w:val="0065223D"/>
    <w:rsid w:val="00652B3D"/>
    <w:rsid w:val="00654BBB"/>
    <w:rsid w:val="00654F76"/>
    <w:rsid w:val="006556BF"/>
    <w:rsid w:val="00655915"/>
    <w:rsid w:val="006559D4"/>
    <w:rsid w:val="0065790A"/>
    <w:rsid w:val="00660B7B"/>
    <w:rsid w:val="00661D05"/>
    <w:rsid w:val="006628F6"/>
    <w:rsid w:val="0066313E"/>
    <w:rsid w:val="00664A94"/>
    <w:rsid w:val="006658AB"/>
    <w:rsid w:val="006704A4"/>
    <w:rsid w:val="00671053"/>
    <w:rsid w:val="0067335D"/>
    <w:rsid w:val="00673651"/>
    <w:rsid w:val="0067660E"/>
    <w:rsid w:val="0068056A"/>
    <w:rsid w:val="0068150D"/>
    <w:rsid w:val="00682898"/>
    <w:rsid w:val="0068305A"/>
    <w:rsid w:val="00683A4F"/>
    <w:rsid w:val="00686C2E"/>
    <w:rsid w:val="00686F7C"/>
    <w:rsid w:val="0068709B"/>
    <w:rsid w:val="006872FA"/>
    <w:rsid w:val="00687ECE"/>
    <w:rsid w:val="00687FFE"/>
    <w:rsid w:val="00690720"/>
    <w:rsid w:val="00690827"/>
    <w:rsid w:val="00691417"/>
    <w:rsid w:val="00691C8B"/>
    <w:rsid w:val="00692119"/>
    <w:rsid w:val="006925EC"/>
    <w:rsid w:val="006945BA"/>
    <w:rsid w:val="006979D9"/>
    <w:rsid w:val="00697EED"/>
    <w:rsid w:val="006A0EFC"/>
    <w:rsid w:val="006A1349"/>
    <w:rsid w:val="006A22DE"/>
    <w:rsid w:val="006A2D8B"/>
    <w:rsid w:val="006A32C7"/>
    <w:rsid w:val="006A37CD"/>
    <w:rsid w:val="006A3F88"/>
    <w:rsid w:val="006A4492"/>
    <w:rsid w:val="006A4AD1"/>
    <w:rsid w:val="006A53CE"/>
    <w:rsid w:val="006B2B02"/>
    <w:rsid w:val="006B3053"/>
    <w:rsid w:val="006B32A2"/>
    <w:rsid w:val="006B3D5F"/>
    <w:rsid w:val="006B489E"/>
    <w:rsid w:val="006B6B52"/>
    <w:rsid w:val="006B74E5"/>
    <w:rsid w:val="006C18B6"/>
    <w:rsid w:val="006C19FF"/>
    <w:rsid w:val="006C2284"/>
    <w:rsid w:val="006C24F9"/>
    <w:rsid w:val="006C26B6"/>
    <w:rsid w:val="006C2D5A"/>
    <w:rsid w:val="006C314B"/>
    <w:rsid w:val="006C32D7"/>
    <w:rsid w:val="006C4E45"/>
    <w:rsid w:val="006C557B"/>
    <w:rsid w:val="006C7C55"/>
    <w:rsid w:val="006D1A37"/>
    <w:rsid w:val="006D1E0E"/>
    <w:rsid w:val="006D36A3"/>
    <w:rsid w:val="006D3FCB"/>
    <w:rsid w:val="006D40B3"/>
    <w:rsid w:val="006D484B"/>
    <w:rsid w:val="006D4C4F"/>
    <w:rsid w:val="006D6647"/>
    <w:rsid w:val="006D6BB6"/>
    <w:rsid w:val="006D756C"/>
    <w:rsid w:val="006D7D60"/>
    <w:rsid w:val="006D7FA0"/>
    <w:rsid w:val="006E10C1"/>
    <w:rsid w:val="006E1496"/>
    <w:rsid w:val="006E23C2"/>
    <w:rsid w:val="006E3383"/>
    <w:rsid w:val="006E4156"/>
    <w:rsid w:val="006E48C1"/>
    <w:rsid w:val="006E5015"/>
    <w:rsid w:val="006E5B61"/>
    <w:rsid w:val="006F0C50"/>
    <w:rsid w:val="006F20DF"/>
    <w:rsid w:val="006F30BD"/>
    <w:rsid w:val="006F38FC"/>
    <w:rsid w:val="006F3913"/>
    <w:rsid w:val="006F3E59"/>
    <w:rsid w:val="006F5091"/>
    <w:rsid w:val="006F53E7"/>
    <w:rsid w:val="006F72DB"/>
    <w:rsid w:val="00700E3D"/>
    <w:rsid w:val="00702D44"/>
    <w:rsid w:val="00702FF2"/>
    <w:rsid w:val="00704892"/>
    <w:rsid w:val="00704FAE"/>
    <w:rsid w:val="00705EBD"/>
    <w:rsid w:val="007061C1"/>
    <w:rsid w:val="0070701F"/>
    <w:rsid w:val="00710A51"/>
    <w:rsid w:val="0071101C"/>
    <w:rsid w:val="00711357"/>
    <w:rsid w:val="0071180C"/>
    <w:rsid w:val="00712C33"/>
    <w:rsid w:val="00712F60"/>
    <w:rsid w:val="00713D5D"/>
    <w:rsid w:val="0071463B"/>
    <w:rsid w:val="00714923"/>
    <w:rsid w:val="00715E62"/>
    <w:rsid w:val="007164BE"/>
    <w:rsid w:val="00716E12"/>
    <w:rsid w:val="00720058"/>
    <w:rsid w:val="00720370"/>
    <w:rsid w:val="00720869"/>
    <w:rsid w:val="00720CD3"/>
    <w:rsid w:val="0072354E"/>
    <w:rsid w:val="0072394C"/>
    <w:rsid w:val="007242E1"/>
    <w:rsid w:val="00724BD2"/>
    <w:rsid w:val="007252D4"/>
    <w:rsid w:val="00726162"/>
    <w:rsid w:val="007310A3"/>
    <w:rsid w:val="00731405"/>
    <w:rsid w:val="00731C12"/>
    <w:rsid w:val="00731CB0"/>
    <w:rsid w:val="00733220"/>
    <w:rsid w:val="0073492B"/>
    <w:rsid w:val="00735AD7"/>
    <w:rsid w:val="00736C01"/>
    <w:rsid w:val="00737EFC"/>
    <w:rsid w:val="00740156"/>
    <w:rsid w:val="0074231A"/>
    <w:rsid w:val="007441AF"/>
    <w:rsid w:val="00744834"/>
    <w:rsid w:val="0074485B"/>
    <w:rsid w:val="00745349"/>
    <w:rsid w:val="00750D7A"/>
    <w:rsid w:val="00752A0C"/>
    <w:rsid w:val="00753C84"/>
    <w:rsid w:val="007546F1"/>
    <w:rsid w:val="007553CB"/>
    <w:rsid w:val="007554F8"/>
    <w:rsid w:val="00756316"/>
    <w:rsid w:val="0075771E"/>
    <w:rsid w:val="00757E9B"/>
    <w:rsid w:val="0076001D"/>
    <w:rsid w:val="007613C6"/>
    <w:rsid w:val="00761D47"/>
    <w:rsid w:val="00762DDF"/>
    <w:rsid w:val="007649DB"/>
    <w:rsid w:val="007650CB"/>
    <w:rsid w:val="0076520B"/>
    <w:rsid w:val="007668D8"/>
    <w:rsid w:val="00766CC6"/>
    <w:rsid w:val="00766DAC"/>
    <w:rsid w:val="0076756A"/>
    <w:rsid w:val="007678B0"/>
    <w:rsid w:val="00767998"/>
    <w:rsid w:val="007679E1"/>
    <w:rsid w:val="00767F35"/>
    <w:rsid w:val="00772456"/>
    <w:rsid w:val="007727BD"/>
    <w:rsid w:val="007737E1"/>
    <w:rsid w:val="007740D4"/>
    <w:rsid w:val="007743D8"/>
    <w:rsid w:val="00774A8D"/>
    <w:rsid w:val="00776F5F"/>
    <w:rsid w:val="00777497"/>
    <w:rsid w:val="00777B24"/>
    <w:rsid w:val="00780463"/>
    <w:rsid w:val="00780A4C"/>
    <w:rsid w:val="00780E6D"/>
    <w:rsid w:val="007810EA"/>
    <w:rsid w:val="00783896"/>
    <w:rsid w:val="00783FED"/>
    <w:rsid w:val="007842A8"/>
    <w:rsid w:val="00784410"/>
    <w:rsid w:val="007900A3"/>
    <w:rsid w:val="00791AA3"/>
    <w:rsid w:val="0079310E"/>
    <w:rsid w:val="007A18BB"/>
    <w:rsid w:val="007A1FFC"/>
    <w:rsid w:val="007A3B39"/>
    <w:rsid w:val="007A3BF8"/>
    <w:rsid w:val="007A44BD"/>
    <w:rsid w:val="007A4C82"/>
    <w:rsid w:val="007A585C"/>
    <w:rsid w:val="007A5CD0"/>
    <w:rsid w:val="007A5F21"/>
    <w:rsid w:val="007A7274"/>
    <w:rsid w:val="007A779F"/>
    <w:rsid w:val="007A7E61"/>
    <w:rsid w:val="007B02FD"/>
    <w:rsid w:val="007B2412"/>
    <w:rsid w:val="007B4806"/>
    <w:rsid w:val="007B494D"/>
    <w:rsid w:val="007B4ADD"/>
    <w:rsid w:val="007B4DD6"/>
    <w:rsid w:val="007B597F"/>
    <w:rsid w:val="007C0FD2"/>
    <w:rsid w:val="007C1841"/>
    <w:rsid w:val="007C36AD"/>
    <w:rsid w:val="007C4B48"/>
    <w:rsid w:val="007C578D"/>
    <w:rsid w:val="007D171F"/>
    <w:rsid w:val="007D264A"/>
    <w:rsid w:val="007D3CA4"/>
    <w:rsid w:val="007D3EF1"/>
    <w:rsid w:val="007D441F"/>
    <w:rsid w:val="007D4550"/>
    <w:rsid w:val="007D5E23"/>
    <w:rsid w:val="007D7624"/>
    <w:rsid w:val="007D783C"/>
    <w:rsid w:val="007E15DE"/>
    <w:rsid w:val="007E2C11"/>
    <w:rsid w:val="007E41A8"/>
    <w:rsid w:val="007E6514"/>
    <w:rsid w:val="007E70DA"/>
    <w:rsid w:val="007F1A4F"/>
    <w:rsid w:val="007F1C68"/>
    <w:rsid w:val="007F2955"/>
    <w:rsid w:val="007F3005"/>
    <w:rsid w:val="007F3D9C"/>
    <w:rsid w:val="007F4347"/>
    <w:rsid w:val="007F4418"/>
    <w:rsid w:val="007F4DAB"/>
    <w:rsid w:val="007F4E34"/>
    <w:rsid w:val="00800CC4"/>
    <w:rsid w:val="00801933"/>
    <w:rsid w:val="00801AED"/>
    <w:rsid w:val="00802242"/>
    <w:rsid w:val="008031E0"/>
    <w:rsid w:val="00803E01"/>
    <w:rsid w:val="00803EB0"/>
    <w:rsid w:val="00806B9C"/>
    <w:rsid w:val="00807A9D"/>
    <w:rsid w:val="00811864"/>
    <w:rsid w:val="00811A8B"/>
    <w:rsid w:val="00812CBF"/>
    <w:rsid w:val="00812DCD"/>
    <w:rsid w:val="00814058"/>
    <w:rsid w:val="0081467D"/>
    <w:rsid w:val="008167E4"/>
    <w:rsid w:val="00821204"/>
    <w:rsid w:val="00822DA3"/>
    <w:rsid w:val="0082449D"/>
    <w:rsid w:val="008268D4"/>
    <w:rsid w:val="00827078"/>
    <w:rsid w:val="008270E2"/>
    <w:rsid w:val="00827A8E"/>
    <w:rsid w:val="0083206B"/>
    <w:rsid w:val="00832EC1"/>
    <w:rsid w:val="008340DE"/>
    <w:rsid w:val="00834A66"/>
    <w:rsid w:val="0083521B"/>
    <w:rsid w:val="008360E4"/>
    <w:rsid w:val="008410A7"/>
    <w:rsid w:val="008425FF"/>
    <w:rsid w:val="0084357F"/>
    <w:rsid w:val="008446BF"/>
    <w:rsid w:val="00844E5E"/>
    <w:rsid w:val="00845478"/>
    <w:rsid w:val="00846579"/>
    <w:rsid w:val="00846993"/>
    <w:rsid w:val="00850A30"/>
    <w:rsid w:val="0085188A"/>
    <w:rsid w:val="00852E06"/>
    <w:rsid w:val="0085374C"/>
    <w:rsid w:val="00853A11"/>
    <w:rsid w:val="00853AB3"/>
    <w:rsid w:val="0085416D"/>
    <w:rsid w:val="00855E50"/>
    <w:rsid w:val="008561F5"/>
    <w:rsid w:val="0085763F"/>
    <w:rsid w:val="008605CC"/>
    <w:rsid w:val="00860916"/>
    <w:rsid w:val="008615EB"/>
    <w:rsid w:val="008618FA"/>
    <w:rsid w:val="00863C7E"/>
    <w:rsid w:val="008647B5"/>
    <w:rsid w:val="008652F9"/>
    <w:rsid w:val="00866075"/>
    <w:rsid w:val="008671CA"/>
    <w:rsid w:val="00872052"/>
    <w:rsid w:val="00872C32"/>
    <w:rsid w:val="0087420C"/>
    <w:rsid w:val="008749FD"/>
    <w:rsid w:val="008762EB"/>
    <w:rsid w:val="008767CA"/>
    <w:rsid w:val="00877215"/>
    <w:rsid w:val="008802FE"/>
    <w:rsid w:val="0088196E"/>
    <w:rsid w:val="008825DC"/>
    <w:rsid w:val="008827D5"/>
    <w:rsid w:val="00884141"/>
    <w:rsid w:val="00885391"/>
    <w:rsid w:val="00885DE6"/>
    <w:rsid w:val="008903BB"/>
    <w:rsid w:val="008904D2"/>
    <w:rsid w:val="008907EB"/>
    <w:rsid w:val="0089171C"/>
    <w:rsid w:val="008918A5"/>
    <w:rsid w:val="00891CDC"/>
    <w:rsid w:val="00893F95"/>
    <w:rsid w:val="0089454D"/>
    <w:rsid w:val="0089645E"/>
    <w:rsid w:val="008A2465"/>
    <w:rsid w:val="008A26A5"/>
    <w:rsid w:val="008A3110"/>
    <w:rsid w:val="008A41CE"/>
    <w:rsid w:val="008A5CC1"/>
    <w:rsid w:val="008A7D9E"/>
    <w:rsid w:val="008A7E3B"/>
    <w:rsid w:val="008B0396"/>
    <w:rsid w:val="008B2889"/>
    <w:rsid w:val="008B2D5C"/>
    <w:rsid w:val="008B36E4"/>
    <w:rsid w:val="008B38DC"/>
    <w:rsid w:val="008B40ED"/>
    <w:rsid w:val="008B4106"/>
    <w:rsid w:val="008B4C7D"/>
    <w:rsid w:val="008B4E38"/>
    <w:rsid w:val="008B5530"/>
    <w:rsid w:val="008B5F60"/>
    <w:rsid w:val="008B7386"/>
    <w:rsid w:val="008B7943"/>
    <w:rsid w:val="008B7A3F"/>
    <w:rsid w:val="008C015B"/>
    <w:rsid w:val="008C2F41"/>
    <w:rsid w:val="008C368F"/>
    <w:rsid w:val="008C3CEC"/>
    <w:rsid w:val="008C46E5"/>
    <w:rsid w:val="008C64E2"/>
    <w:rsid w:val="008C66A2"/>
    <w:rsid w:val="008C70E0"/>
    <w:rsid w:val="008C7D8B"/>
    <w:rsid w:val="008C7F43"/>
    <w:rsid w:val="008D1BBA"/>
    <w:rsid w:val="008D3C46"/>
    <w:rsid w:val="008D3D95"/>
    <w:rsid w:val="008D46B9"/>
    <w:rsid w:val="008D4FA8"/>
    <w:rsid w:val="008D720F"/>
    <w:rsid w:val="008D76E8"/>
    <w:rsid w:val="008E140F"/>
    <w:rsid w:val="008E2F9A"/>
    <w:rsid w:val="008E35EA"/>
    <w:rsid w:val="008E4686"/>
    <w:rsid w:val="008E5FBA"/>
    <w:rsid w:val="008E7F19"/>
    <w:rsid w:val="008F110E"/>
    <w:rsid w:val="008F14B3"/>
    <w:rsid w:val="008F17E3"/>
    <w:rsid w:val="008F1E6C"/>
    <w:rsid w:val="008F2374"/>
    <w:rsid w:val="008F41AC"/>
    <w:rsid w:val="008F490B"/>
    <w:rsid w:val="008F5223"/>
    <w:rsid w:val="008F5989"/>
    <w:rsid w:val="008F59C7"/>
    <w:rsid w:val="008F65BF"/>
    <w:rsid w:val="008F6BB6"/>
    <w:rsid w:val="008F6CC0"/>
    <w:rsid w:val="008F774A"/>
    <w:rsid w:val="008F7F63"/>
    <w:rsid w:val="00900D1E"/>
    <w:rsid w:val="00901729"/>
    <w:rsid w:val="00901C23"/>
    <w:rsid w:val="00902308"/>
    <w:rsid w:val="00902675"/>
    <w:rsid w:val="00903445"/>
    <w:rsid w:val="00903B95"/>
    <w:rsid w:val="0090733C"/>
    <w:rsid w:val="00907A24"/>
    <w:rsid w:val="009102D7"/>
    <w:rsid w:val="0091148D"/>
    <w:rsid w:val="00912BB1"/>
    <w:rsid w:val="0091334F"/>
    <w:rsid w:val="009143D7"/>
    <w:rsid w:val="009159FA"/>
    <w:rsid w:val="00915B10"/>
    <w:rsid w:val="00916234"/>
    <w:rsid w:val="00921D8B"/>
    <w:rsid w:val="00922463"/>
    <w:rsid w:val="009226B2"/>
    <w:rsid w:val="00922FC8"/>
    <w:rsid w:val="00924231"/>
    <w:rsid w:val="00924BA0"/>
    <w:rsid w:val="00925C8C"/>
    <w:rsid w:val="009265C0"/>
    <w:rsid w:val="00930972"/>
    <w:rsid w:val="00930DE3"/>
    <w:rsid w:val="009334EC"/>
    <w:rsid w:val="00933559"/>
    <w:rsid w:val="00933D33"/>
    <w:rsid w:val="00934B53"/>
    <w:rsid w:val="00937EDF"/>
    <w:rsid w:val="00940547"/>
    <w:rsid w:val="00940930"/>
    <w:rsid w:val="00940955"/>
    <w:rsid w:val="00941F8A"/>
    <w:rsid w:val="00943404"/>
    <w:rsid w:val="00943A47"/>
    <w:rsid w:val="00943EAC"/>
    <w:rsid w:val="00945A02"/>
    <w:rsid w:val="00946814"/>
    <w:rsid w:val="00947E7D"/>
    <w:rsid w:val="009502C3"/>
    <w:rsid w:val="009523E2"/>
    <w:rsid w:val="009526D0"/>
    <w:rsid w:val="00954526"/>
    <w:rsid w:val="00956D7F"/>
    <w:rsid w:val="00957256"/>
    <w:rsid w:val="009572F3"/>
    <w:rsid w:val="00960907"/>
    <w:rsid w:val="00960FE3"/>
    <w:rsid w:val="0096104B"/>
    <w:rsid w:val="009617A2"/>
    <w:rsid w:val="00962520"/>
    <w:rsid w:val="00964057"/>
    <w:rsid w:val="00965011"/>
    <w:rsid w:val="0096582E"/>
    <w:rsid w:val="00966458"/>
    <w:rsid w:val="0096711C"/>
    <w:rsid w:val="00967F7B"/>
    <w:rsid w:val="00970EE6"/>
    <w:rsid w:val="00972FF3"/>
    <w:rsid w:val="00973CC8"/>
    <w:rsid w:val="00973E9B"/>
    <w:rsid w:val="00974B60"/>
    <w:rsid w:val="00975715"/>
    <w:rsid w:val="00975B45"/>
    <w:rsid w:val="009768B5"/>
    <w:rsid w:val="00976CCB"/>
    <w:rsid w:val="00980491"/>
    <w:rsid w:val="00981DA0"/>
    <w:rsid w:val="00982641"/>
    <w:rsid w:val="009849AF"/>
    <w:rsid w:val="009865A7"/>
    <w:rsid w:val="0098756A"/>
    <w:rsid w:val="00991C3A"/>
    <w:rsid w:val="00992EAF"/>
    <w:rsid w:val="00994F81"/>
    <w:rsid w:val="009A0B50"/>
    <w:rsid w:val="009A2107"/>
    <w:rsid w:val="009A2501"/>
    <w:rsid w:val="009A39C9"/>
    <w:rsid w:val="009A4ECA"/>
    <w:rsid w:val="009A5475"/>
    <w:rsid w:val="009A62EC"/>
    <w:rsid w:val="009A6355"/>
    <w:rsid w:val="009A71DF"/>
    <w:rsid w:val="009A7313"/>
    <w:rsid w:val="009B08D6"/>
    <w:rsid w:val="009B0E7D"/>
    <w:rsid w:val="009B13CA"/>
    <w:rsid w:val="009B1703"/>
    <w:rsid w:val="009B1CDC"/>
    <w:rsid w:val="009B2AE3"/>
    <w:rsid w:val="009B317E"/>
    <w:rsid w:val="009B38AA"/>
    <w:rsid w:val="009B5BC7"/>
    <w:rsid w:val="009B6F7C"/>
    <w:rsid w:val="009B7CAB"/>
    <w:rsid w:val="009B7D6B"/>
    <w:rsid w:val="009C2690"/>
    <w:rsid w:val="009C3C9A"/>
    <w:rsid w:val="009C40BB"/>
    <w:rsid w:val="009C42F2"/>
    <w:rsid w:val="009C5671"/>
    <w:rsid w:val="009C59F6"/>
    <w:rsid w:val="009C65A5"/>
    <w:rsid w:val="009C6897"/>
    <w:rsid w:val="009C7FC1"/>
    <w:rsid w:val="009D0133"/>
    <w:rsid w:val="009D17F6"/>
    <w:rsid w:val="009D1B0C"/>
    <w:rsid w:val="009D1D48"/>
    <w:rsid w:val="009D2583"/>
    <w:rsid w:val="009D2F18"/>
    <w:rsid w:val="009D48FF"/>
    <w:rsid w:val="009D597C"/>
    <w:rsid w:val="009D6B86"/>
    <w:rsid w:val="009D739D"/>
    <w:rsid w:val="009D7899"/>
    <w:rsid w:val="009D7E9D"/>
    <w:rsid w:val="009E1CCB"/>
    <w:rsid w:val="009E2992"/>
    <w:rsid w:val="009E3CF5"/>
    <w:rsid w:val="009E570A"/>
    <w:rsid w:val="009E5C8C"/>
    <w:rsid w:val="009E5CB1"/>
    <w:rsid w:val="009E7A54"/>
    <w:rsid w:val="009F0BB1"/>
    <w:rsid w:val="009F4D9E"/>
    <w:rsid w:val="009F5E23"/>
    <w:rsid w:val="009F70CF"/>
    <w:rsid w:val="00A00FA6"/>
    <w:rsid w:val="00A01B66"/>
    <w:rsid w:val="00A02AD5"/>
    <w:rsid w:val="00A03B90"/>
    <w:rsid w:val="00A03E31"/>
    <w:rsid w:val="00A07750"/>
    <w:rsid w:val="00A12A27"/>
    <w:rsid w:val="00A13566"/>
    <w:rsid w:val="00A13689"/>
    <w:rsid w:val="00A13F20"/>
    <w:rsid w:val="00A14236"/>
    <w:rsid w:val="00A149F1"/>
    <w:rsid w:val="00A15A46"/>
    <w:rsid w:val="00A169BE"/>
    <w:rsid w:val="00A16B72"/>
    <w:rsid w:val="00A16BBC"/>
    <w:rsid w:val="00A16F0A"/>
    <w:rsid w:val="00A17364"/>
    <w:rsid w:val="00A1743F"/>
    <w:rsid w:val="00A17C22"/>
    <w:rsid w:val="00A2014D"/>
    <w:rsid w:val="00A2089E"/>
    <w:rsid w:val="00A215A8"/>
    <w:rsid w:val="00A2168B"/>
    <w:rsid w:val="00A2290E"/>
    <w:rsid w:val="00A2290F"/>
    <w:rsid w:val="00A234B7"/>
    <w:rsid w:val="00A24DA7"/>
    <w:rsid w:val="00A256E8"/>
    <w:rsid w:val="00A25F7F"/>
    <w:rsid w:val="00A270CF"/>
    <w:rsid w:val="00A27CCA"/>
    <w:rsid w:val="00A31749"/>
    <w:rsid w:val="00A3258A"/>
    <w:rsid w:val="00A32642"/>
    <w:rsid w:val="00A32BF7"/>
    <w:rsid w:val="00A36096"/>
    <w:rsid w:val="00A36B84"/>
    <w:rsid w:val="00A37D4C"/>
    <w:rsid w:val="00A403FB"/>
    <w:rsid w:val="00A4048D"/>
    <w:rsid w:val="00A41B77"/>
    <w:rsid w:val="00A420E1"/>
    <w:rsid w:val="00A42786"/>
    <w:rsid w:val="00A42FD1"/>
    <w:rsid w:val="00A44AF6"/>
    <w:rsid w:val="00A45E1B"/>
    <w:rsid w:val="00A461F4"/>
    <w:rsid w:val="00A4747B"/>
    <w:rsid w:val="00A476D1"/>
    <w:rsid w:val="00A50AA2"/>
    <w:rsid w:val="00A51E2D"/>
    <w:rsid w:val="00A526CD"/>
    <w:rsid w:val="00A52B5A"/>
    <w:rsid w:val="00A5330C"/>
    <w:rsid w:val="00A54E3B"/>
    <w:rsid w:val="00A564D1"/>
    <w:rsid w:val="00A60BBC"/>
    <w:rsid w:val="00A61994"/>
    <w:rsid w:val="00A6475D"/>
    <w:rsid w:val="00A64E25"/>
    <w:rsid w:val="00A660C5"/>
    <w:rsid w:val="00A66B27"/>
    <w:rsid w:val="00A703C4"/>
    <w:rsid w:val="00A7056B"/>
    <w:rsid w:val="00A70DDC"/>
    <w:rsid w:val="00A739A5"/>
    <w:rsid w:val="00A73BC0"/>
    <w:rsid w:val="00A74980"/>
    <w:rsid w:val="00A755A3"/>
    <w:rsid w:val="00A76652"/>
    <w:rsid w:val="00A80862"/>
    <w:rsid w:val="00A82AD5"/>
    <w:rsid w:val="00A845C0"/>
    <w:rsid w:val="00A85654"/>
    <w:rsid w:val="00A872ED"/>
    <w:rsid w:val="00A87344"/>
    <w:rsid w:val="00A87CE5"/>
    <w:rsid w:val="00A91ECA"/>
    <w:rsid w:val="00A9557D"/>
    <w:rsid w:val="00A95DE7"/>
    <w:rsid w:val="00A96B82"/>
    <w:rsid w:val="00A971F8"/>
    <w:rsid w:val="00A979DF"/>
    <w:rsid w:val="00A97FF3"/>
    <w:rsid w:val="00AA090B"/>
    <w:rsid w:val="00AA31C1"/>
    <w:rsid w:val="00AA3645"/>
    <w:rsid w:val="00AA4041"/>
    <w:rsid w:val="00AA476C"/>
    <w:rsid w:val="00AA50D6"/>
    <w:rsid w:val="00AA5193"/>
    <w:rsid w:val="00AB07AB"/>
    <w:rsid w:val="00AB0C18"/>
    <w:rsid w:val="00AB163D"/>
    <w:rsid w:val="00AB1792"/>
    <w:rsid w:val="00AB1E5B"/>
    <w:rsid w:val="00AB372E"/>
    <w:rsid w:val="00AB5979"/>
    <w:rsid w:val="00AB63F5"/>
    <w:rsid w:val="00AB6C41"/>
    <w:rsid w:val="00AC0942"/>
    <w:rsid w:val="00AC116C"/>
    <w:rsid w:val="00AC351B"/>
    <w:rsid w:val="00AC3724"/>
    <w:rsid w:val="00AC3DDD"/>
    <w:rsid w:val="00AC3E33"/>
    <w:rsid w:val="00AC3FD2"/>
    <w:rsid w:val="00AC4891"/>
    <w:rsid w:val="00AC5B66"/>
    <w:rsid w:val="00AC6453"/>
    <w:rsid w:val="00AC6D02"/>
    <w:rsid w:val="00AC721F"/>
    <w:rsid w:val="00AC7DC0"/>
    <w:rsid w:val="00AC7E88"/>
    <w:rsid w:val="00AD1372"/>
    <w:rsid w:val="00AD387C"/>
    <w:rsid w:val="00AD3D59"/>
    <w:rsid w:val="00AD3D78"/>
    <w:rsid w:val="00AD4F39"/>
    <w:rsid w:val="00AD5047"/>
    <w:rsid w:val="00AD64B4"/>
    <w:rsid w:val="00AD7084"/>
    <w:rsid w:val="00AE0201"/>
    <w:rsid w:val="00AE1BE5"/>
    <w:rsid w:val="00AE1C59"/>
    <w:rsid w:val="00AE30C2"/>
    <w:rsid w:val="00AE3DB5"/>
    <w:rsid w:val="00AE5DFA"/>
    <w:rsid w:val="00AE6096"/>
    <w:rsid w:val="00AE6CF4"/>
    <w:rsid w:val="00AF105D"/>
    <w:rsid w:val="00AF1508"/>
    <w:rsid w:val="00AF3521"/>
    <w:rsid w:val="00AF41C6"/>
    <w:rsid w:val="00AF59B4"/>
    <w:rsid w:val="00AF5BC1"/>
    <w:rsid w:val="00AF6290"/>
    <w:rsid w:val="00AF634C"/>
    <w:rsid w:val="00AF74FA"/>
    <w:rsid w:val="00AF7B70"/>
    <w:rsid w:val="00B001E6"/>
    <w:rsid w:val="00B00C74"/>
    <w:rsid w:val="00B0225C"/>
    <w:rsid w:val="00B02D5B"/>
    <w:rsid w:val="00B03949"/>
    <w:rsid w:val="00B03C2E"/>
    <w:rsid w:val="00B04049"/>
    <w:rsid w:val="00B07AA5"/>
    <w:rsid w:val="00B10250"/>
    <w:rsid w:val="00B10419"/>
    <w:rsid w:val="00B107D2"/>
    <w:rsid w:val="00B110BB"/>
    <w:rsid w:val="00B115C7"/>
    <w:rsid w:val="00B124DE"/>
    <w:rsid w:val="00B1327B"/>
    <w:rsid w:val="00B14FF8"/>
    <w:rsid w:val="00B151D5"/>
    <w:rsid w:val="00B157AE"/>
    <w:rsid w:val="00B16063"/>
    <w:rsid w:val="00B16183"/>
    <w:rsid w:val="00B168C7"/>
    <w:rsid w:val="00B16F6C"/>
    <w:rsid w:val="00B224A7"/>
    <w:rsid w:val="00B24308"/>
    <w:rsid w:val="00B24583"/>
    <w:rsid w:val="00B246EA"/>
    <w:rsid w:val="00B25795"/>
    <w:rsid w:val="00B25B73"/>
    <w:rsid w:val="00B25E18"/>
    <w:rsid w:val="00B2615A"/>
    <w:rsid w:val="00B27979"/>
    <w:rsid w:val="00B27D06"/>
    <w:rsid w:val="00B31E36"/>
    <w:rsid w:val="00B3367A"/>
    <w:rsid w:val="00B349B1"/>
    <w:rsid w:val="00B35F11"/>
    <w:rsid w:val="00B37969"/>
    <w:rsid w:val="00B37A14"/>
    <w:rsid w:val="00B4015E"/>
    <w:rsid w:val="00B4106C"/>
    <w:rsid w:val="00B41F5E"/>
    <w:rsid w:val="00B423AE"/>
    <w:rsid w:val="00B428AC"/>
    <w:rsid w:val="00B42CB6"/>
    <w:rsid w:val="00B4306E"/>
    <w:rsid w:val="00B438C7"/>
    <w:rsid w:val="00B4492F"/>
    <w:rsid w:val="00B44A77"/>
    <w:rsid w:val="00B44B46"/>
    <w:rsid w:val="00B44D42"/>
    <w:rsid w:val="00B47C8F"/>
    <w:rsid w:val="00B50309"/>
    <w:rsid w:val="00B51B05"/>
    <w:rsid w:val="00B53CCC"/>
    <w:rsid w:val="00B53FA0"/>
    <w:rsid w:val="00B542DB"/>
    <w:rsid w:val="00B54AE8"/>
    <w:rsid w:val="00B551B3"/>
    <w:rsid w:val="00B5586C"/>
    <w:rsid w:val="00B559DC"/>
    <w:rsid w:val="00B56231"/>
    <w:rsid w:val="00B573D1"/>
    <w:rsid w:val="00B57C9D"/>
    <w:rsid w:val="00B615F6"/>
    <w:rsid w:val="00B617C6"/>
    <w:rsid w:val="00B61BEE"/>
    <w:rsid w:val="00B64815"/>
    <w:rsid w:val="00B65F35"/>
    <w:rsid w:val="00B670EB"/>
    <w:rsid w:val="00B7191C"/>
    <w:rsid w:val="00B71F7D"/>
    <w:rsid w:val="00B73962"/>
    <w:rsid w:val="00B7402C"/>
    <w:rsid w:val="00B7490A"/>
    <w:rsid w:val="00B74DA8"/>
    <w:rsid w:val="00B7584D"/>
    <w:rsid w:val="00B8036D"/>
    <w:rsid w:val="00B81D74"/>
    <w:rsid w:val="00B83408"/>
    <w:rsid w:val="00B8487E"/>
    <w:rsid w:val="00B84D61"/>
    <w:rsid w:val="00B85D08"/>
    <w:rsid w:val="00B9199D"/>
    <w:rsid w:val="00B922AB"/>
    <w:rsid w:val="00B94031"/>
    <w:rsid w:val="00B948AF"/>
    <w:rsid w:val="00B95022"/>
    <w:rsid w:val="00B97E03"/>
    <w:rsid w:val="00BA1B27"/>
    <w:rsid w:val="00BA21E4"/>
    <w:rsid w:val="00BA23CE"/>
    <w:rsid w:val="00BA2A00"/>
    <w:rsid w:val="00BA396D"/>
    <w:rsid w:val="00BA5470"/>
    <w:rsid w:val="00BA68D2"/>
    <w:rsid w:val="00BA6A30"/>
    <w:rsid w:val="00BA6AF0"/>
    <w:rsid w:val="00BB0BF6"/>
    <w:rsid w:val="00BB17E7"/>
    <w:rsid w:val="00BB1BDF"/>
    <w:rsid w:val="00BB2A2A"/>
    <w:rsid w:val="00BB2D41"/>
    <w:rsid w:val="00BB3917"/>
    <w:rsid w:val="00BB41D1"/>
    <w:rsid w:val="00BB49D2"/>
    <w:rsid w:val="00BB5DD3"/>
    <w:rsid w:val="00BB7E3D"/>
    <w:rsid w:val="00BB7F23"/>
    <w:rsid w:val="00BB7FEA"/>
    <w:rsid w:val="00BC2623"/>
    <w:rsid w:val="00BC285D"/>
    <w:rsid w:val="00BC28C9"/>
    <w:rsid w:val="00BC2E84"/>
    <w:rsid w:val="00BC31AC"/>
    <w:rsid w:val="00BC39F8"/>
    <w:rsid w:val="00BC3B79"/>
    <w:rsid w:val="00BC3BEA"/>
    <w:rsid w:val="00BC3F42"/>
    <w:rsid w:val="00BC4114"/>
    <w:rsid w:val="00BC4B57"/>
    <w:rsid w:val="00BC4C7D"/>
    <w:rsid w:val="00BC4F8A"/>
    <w:rsid w:val="00BC5451"/>
    <w:rsid w:val="00BC6BC1"/>
    <w:rsid w:val="00BC79A3"/>
    <w:rsid w:val="00BD041D"/>
    <w:rsid w:val="00BD07B2"/>
    <w:rsid w:val="00BD0CF1"/>
    <w:rsid w:val="00BD1653"/>
    <w:rsid w:val="00BD1CBF"/>
    <w:rsid w:val="00BD2F45"/>
    <w:rsid w:val="00BD380E"/>
    <w:rsid w:val="00BD38B7"/>
    <w:rsid w:val="00BD532D"/>
    <w:rsid w:val="00BD66A2"/>
    <w:rsid w:val="00BD6984"/>
    <w:rsid w:val="00BE2EDE"/>
    <w:rsid w:val="00BE2F9E"/>
    <w:rsid w:val="00BE43BE"/>
    <w:rsid w:val="00BF03D4"/>
    <w:rsid w:val="00BF10A7"/>
    <w:rsid w:val="00BF11A7"/>
    <w:rsid w:val="00BF1347"/>
    <w:rsid w:val="00BF1791"/>
    <w:rsid w:val="00BF1F6B"/>
    <w:rsid w:val="00BF32D1"/>
    <w:rsid w:val="00BF521E"/>
    <w:rsid w:val="00C0135D"/>
    <w:rsid w:val="00C01D13"/>
    <w:rsid w:val="00C047C8"/>
    <w:rsid w:val="00C04C1C"/>
    <w:rsid w:val="00C05F4F"/>
    <w:rsid w:val="00C07269"/>
    <w:rsid w:val="00C0737F"/>
    <w:rsid w:val="00C0794E"/>
    <w:rsid w:val="00C07C8F"/>
    <w:rsid w:val="00C11920"/>
    <w:rsid w:val="00C126F6"/>
    <w:rsid w:val="00C130E2"/>
    <w:rsid w:val="00C13495"/>
    <w:rsid w:val="00C1405A"/>
    <w:rsid w:val="00C145A6"/>
    <w:rsid w:val="00C15D59"/>
    <w:rsid w:val="00C15EB3"/>
    <w:rsid w:val="00C1628B"/>
    <w:rsid w:val="00C16CF3"/>
    <w:rsid w:val="00C17DC2"/>
    <w:rsid w:val="00C21154"/>
    <w:rsid w:val="00C21BD1"/>
    <w:rsid w:val="00C21CC8"/>
    <w:rsid w:val="00C22DE8"/>
    <w:rsid w:val="00C23120"/>
    <w:rsid w:val="00C25211"/>
    <w:rsid w:val="00C25AE7"/>
    <w:rsid w:val="00C26764"/>
    <w:rsid w:val="00C26F00"/>
    <w:rsid w:val="00C32487"/>
    <w:rsid w:val="00C32AB1"/>
    <w:rsid w:val="00C32D71"/>
    <w:rsid w:val="00C33230"/>
    <w:rsid w:val="00C348F4"/>
    <w:rsid w:val="00C34B94"/>
    <w:rsid w:val="00C34BC9"/>
    <w:rsid w:val="00C3508F"/>
    <w:rsid w:val="00C354FF"/>
    <w:rsid w:val="00C3586B"/>
    <w:rsid w:val="00C36DF0"/>
    <w:rsid w:val="00C36F7F"/>
    <w:rsid w:val="00C3770B"/>
    <w:rsid w:val="00C37A35"/>
    <w:rsid w:val="00C404F3"/>
    <w:rsid w:val="00C41629"/>
    <w:rsid w:val="00C420D5"/>
    <w:rsid w:val="00C425CD"/>
    <w:rsid w:val="00C4276F"/>
    <w:rsid w:val="00C433F0"/>
    <w:rsid w:val="00C43E79"/>
    <w:rsid w:val="00C44AE1"/>
    <w:rsid w:val="00C453B6"/>
    <w:rsid w:val="00C4729B"/>
    <w:rsid w:val="00C50587"/>
    <w:rsid w:val="00C50A7E"/>
    <w:rsid w:val="00C510D0"/>
    <w:rsid w:val="00C517A6"/>
    <w:rsid w:val="00C517ED"/>
    <w:rsid w:val="00C53664"/>
    <w:rsid w:val="00C54189"/>
    <w:rsid w:val="00C611D2"/>
    <w:rsid w:val="00C61D03"/>
    <w:rsid w:val="00C62168"/>
    <w:rsid w:val="00C6262B"/>
    <w:rsid w:val="00C6295D"/>
    <w:rsid w:val="00C6316E"/>
    <w:rsid w:val="00C632CE"/>
    <w:rsid w:val="00C63A85"/>
    <w:rsid w:val="00C6571F"/>
    <w:rsid w:val="00C6646B"/>
    <w:rsid w:val="00C66766"/>
    <w:rsid w:val="00C70B39"/>
    <w:rsid w:val="00C70BFE"/>
    <w:rsid w:val="00C712A0"/>
    <w:rsid w:val="00C71C96"/>
    <w:rsid w:val="00C72E01"/>
    <w:rsid w:val="00C757C9"/>
    <w:rsid w:val="00C76C33"/>
    <w:rsid w:val="00C834E6"/>
    <w:rsid w:val="00C84310"/>
    <w:rsid w:val="00C84ED9"/>
    <w:rsid w:val="00C8586A"/>
    <w:rsid w:val="00C8619B"/>
    <w:rsid w:val="00C913C3"/>
    <w:rsid w:val="00C91695"/>
    <w:rsid w:val="00C92BB2"/>
    <w:rsid w:val="00C974DE"/>
    <w:rsid w:val="00CA17AF"/>
    <w:rsid w:val="00CA383C"/>
    <w:rsid w:val="00CA6950"/>
    <w:rsid w:val="00CB12D5"/>
    <w:rsid w:val="00CB132A"/>
    <w:rsid w:val="00CB2F78"/>
    <w:rsid w:val="00CB3C83"/>
    <w:rsid w:val="00CB3F60"/>
    <w:rsid w:val="00CB4180"/>
    <w:rsid w:val="00CB43E1"/>
    <w:rsid w:val="00CB49D9"/>
    <w:rsid w:val="00CB5045"/>
    <w:rsid w:val="00CB5996"/>
    <w:rsid w:val="00CB5998"/>
    <w:rsid w:val="00CB6735"/>
    <w:rsid w:val="00CB7035"/>
    <w:rsid w:val="00CC0E18"/>
    <w:rsid w:val="00CC17DD"/>
    <w:rsid w:val="00CC2BD7"/>
    <w:rsid w:val="00CC3052"/>
    <w:rsid w:val="00CC3169"/>
    <w:rsid w:val="00CC322C"/>
    <w:rsid w:val="00CC6026"/>
    <w:rsid w:val="00CD0FEF"/>
    <w:rsid w:val="00CD13CE"/>
    <w:rsid w:val="00CD28EF"/>
    <w:rsid w:val="00CD335A"/>
    <w:rsid w:val="00CD43E4"/>
    <w:rsid w:val="00CD47AB"/>
    <w:rsid w:val="00CD51B0"/>
    <w:rsid w:val="00CD58B4"/>
    <w:rsid w:val="00CD634D"/>
    <w:rsid w:val="00CD7557"/>
    <w:rsid w:val="00CD7C66"/>
    <w:rsid w:val="00CE0686"/>
    <w:rsid w:val="00CE1F22"/>
    <w:rsid w:val="00CE3562"/>
    <w:rsid w:val="00CE35B2"/>
    <w:rsid w:val="00CE3ED6"/>
    <w:rsid w:val="00CE77F1"/>
    <w:rsid w:val="00CE7ECB"/>
    <w:rsid w:val="00CE7F31"/>
    <w:rsid w:val="00CF0A50"/>
    <w:rsid w:val="00CF0DBB"/>
    <w:rsid w:val="00CF0E78"/>
    <w:rsid w:val="00CF17DE"/>
    <w:rsid w:val="00CF2C8A"/>
    <w:rsid w:val="00CF2EA6"/>
    <w:rsid w:val="00CF470C"/>
    <w:rsid w:val="00CF5A2A"/>
    <w:rsid w:val="00CF6DAB"/>
    <w:rsid w:val="00D00A71"/>
    <w:rsid w:val="00D01CEC"/>
    <w:rsid w:val="00D0288D"/>
    <w:rsid w:val="00D061F2"/>
    <w:rsid w:val="00D063C6"/>
    <w:rsid w:val="00D06F7E"/>
    <w:rsid w:val="00D07651"/>
    <w:rsid w:val="00D118A8"/>
    <w:rsid w:val="00D12140"/>
    <w:rsid w:val="00D127BD"/>
    <w:rsid w:val="00D12958"/>
    <w:rsid w:val="00D12DD7"/>
    <w:rsid w:val="00D14A8D"/>
    <w:rsid w:val="00D15036"/>
    <w:rsid w:val="00D15EAE"/>
    <w:rsid w:val="00D17DD4"/>
    <w:rsid w:val="00D17FD9"/>
    <w:rsid w:val="00D202B2"/>
    <w:rsid w:val="00D20EA5"/>
    <w:rsid w:val="00D217DC"/>
    <w:rsid w:val="00D22703"/>
    <w:rsid w:val="00D23163"/>
    <w:rsid w:val="00D236A4"/>
    <w:rsid w:val="00D249EA"/>
    <w:rsid w:val="00D27BB1"/>
    <w:rsid w:val="00D27D93"/>
    <w:rsid w:val="00D30316"/>
    <w:rsid w:val="00D30BCA"/>
    <w:rsid w:val="00D32ACE"/>
    <w:rsid w:val="00D34499"/>
    <w:rsid w:val="00D34ED9"/>
    <w:rsid w:val="00D3556E"/>
    <w:rsid w:val="00D3578D"/>
    <w:rsid w:val="00D359B3"/>
    <w:rsid w:val="00D36C9D"/>
    <w:rsid w:val="00D415B6"/>
    <w:rsid w:val="00D41740"/>
    <w:rsid w:val="00D417B0"/>
    <w:rsid w:val="00D419B8"/>
    <w:rsid w:val="00D42973"/>
    <w:rsid w:val="00D44AE8"/>
    <w:rsid w:val="00D45BBF"/>
    <w:rsid w:val="00D47168"/>
    <w:rsid w:val="00D475A1"/>
    <w:rsid w:val="00D52018"/>
    <w:rsid w:val="00D52BBD"/>
    <w:rsid w:val="00D54A7F"/>
    <w:rsid w:val="00D56718"/>
    <w:rsid w:val="00D60290"/>
    <w:rsid w:val="00D61BAB"/>
    <w:rsid w:val="00D61BEF"/>
    <w:rsid w:val="00D633F7"/>
    <w:rsid w:val="00D639C1"/>
    <w:rsid w:val="00D6450F"/>
    <w:rsid w:val="00D65789"/>
    <w:rsid w:val="00D667C8"/>
    <w:rsid w:val="00D674C1"/>
    <w:rsid w:val="00D67873"/>
    <w:rsid w:val="00D67BD7"/>
    <w:rsid w:val="00D67F25"/>
    <w:rsid w:val="00D70262"/>
    <w:rsid w:val="00D733E6"/>
    <w:rsid w:val="00D7429C"/>
    <w:rsid w:val="00D746BA"/>
    <w:rsid w:val="00D74BCF"/>
    <w:rsid w:val="00D75324"/>
    <w:rsid w:val="00D75E3D"/>
    <w:rsid w:val="00D76CF7"/>
    <w:rsid w:val="00D7745A"/>
    <w:rsid w:val="00D82128"/>
    <w:rsid w:val="00D831DB"/>
    <w:rsid w:val="00D83737"/>
    <w:rsid w:val="00D83B88"/>
    <w:rsid w:val="00D83EF8"/>
    <w:rsid w:val="00D841EC"/>
    <w:rsid w:val="00D858AC"/>
    <w:rsid w:val="00D85FD5"/>
    <w:rsid w:val="00D863E5"/>
    <w:rsid w:val="00D86D7D"/>
    <w:rsid w:val="00D87E01"/>
    <w:rsid w:val="00D90792"/>
    <w:rsid w:val="00D91060"/>
    <w:rsid w:val="00D913C6"/>
    <w:rsid w:val="00D92CE5"/>
    <w:rsid w:val="00D93304"/>
    <w:rsid w:val="00DA0EC5"/>
    <w:rsid w:val="00DA21D4"/>
    <w:rsid w:val="00DA2821"/>
    <w:rsid w:val="00DA42A7"/>
    <w:rsid w:val="00DA5669"/>
    <w:rsid w:val="00DA7479"/>
    <w:rsid w:val="00DA7B9D"/>
    <w:rsid w:val="00DB0C8D"/>
    <w:rsid w:val="00DB1EDF"/>
    <w:rsid w:val="00DB2F5D"/>
    <w:rsid w:val="00DB4F7C"/>
    <w:rsid w:val="00DB5F8D"/>
    <w:rsid w:val="00DC4B41"/>
    <w:rsid w:val="00DC5865"/>
    <w:rsid w:val="00DC59D8"/>
    <w:rsid w:val="00DC5DBA"/>
    <w:rsid w:val="00DC6EB4"/>
    <w:rsid w:val="00DD0C94"/>
    <w:rsid w:val="00DD2803"/>
    <w:rsid w:val="00DD2B50"/>
    <w:rsid w:val="00DD30FF"/>
    <w:rsid w:val="00DD3341"/>
    <w:rsid w:val="00DD341A"/>
    <w:rsid w:val="00DD3F21"/>
    <w:rsid w:val="00DE0909"/>
    <w:rsid w:val="00DE161E"/>
    <w:rsid w:val="00DE1C5B"/>
    <w:rsid w:val="00DE49CC"/>
    <w:rsid w:val="00DE4DFB"/>
    <w:rsid w:val="00DE5C3B"/>
    <w:rsid w:val="00DF00E8"/>
    <w:rsid w:val="00DF1929"/>
    <w:rsid w:val="00DF24B9"/>
    <w:rsid w:val="00DF3A71"/>
    <w:rsid w:val="00DF50D7"/>
    <w:rsid w:val="00DF75BF"/>
    <w:rsid w:val="00DF78DD"/>
    <w:rsid w:val="00E00AE2"/>
    <w:rsid w:val="00E0128C"/>
    <w:rsid w:val="00E01BE4"/>
    <w:rsid w:val="00E01CAA"/>
    <w:rsid w:val="00E0285D"/>
    <w:rsid w:val="00E02D53"/>
    <w:rsid w:val="00E040C6"/>
    <w:rsid w:val="00E063F2"/>
    <w:rsid w:val="00E069E8"/>
    <w:rsid w:val="00E11334"/>
    <w:rsid w:val="00E12192"/>
    <w:rsid w:val="00E12C5F"/>
    <w:rsid w:val="00E12D19"/>
    <w:rsid w:val="00E13D67"/>
    <w:rsid w:val="00E14867"/>
    <w:rsid w:val="00E16208"/>
    <w:rsid w:val="00E16F54"/>
    <w:rsid w:val="00E17623"/>
    <w:rsid w:val="00E17A95"/>
    <w:rsid w:val="00E17CE3"/>
    <w:rsid w:val="00E20AB7"/>
    <w:rsid w:val="00E212CA"/>
    <w:rsid w:val="00E23959"/>
    <w:rsid w:val="00E24DDB"/>
    <w:rsid w:val="00E25EA2"/>
    <w:rsid w:val="00E25EFE"/>
    <w:rsid w:val="00E26984"/>
    <w:rsid w:val="00E26CD3"/>
    <w:rsid w:val="00E2793C"/>
    <w:rsid w:val="00E303CA"/>
    <w:rsid w:val="00E32284"/>
    <w:rsid w:val="00E32925"/>
    <w:rsid w:val="00E3331C"/>
    <w:rsid w:val="00E33963"/>
    <w:rsid w:val="00E33E7C"/>
    <w:rsid w:val="00E378DF"/>
    <w:rsid w:val="00E41FC9"/>
    <w:rsid w:val="00E432E3"/>
    <w:rsid w:val="00E43C8E"/>
    <w:rsid w:val="00E43EDE"/>
    <w:rsid w:val="00E44AEE"/>
    <w:rsid w:val="00E4585E"/>
    <w:rsid w:val="00E472CF"/>
    <w:rsid w:val="00E47C3E"/>
    <w:rsid w:val="00E47CF9"/>
    <w:rsid w:val="00E52530"/>
    <w:rsid w:val="00E53156"/>
    <w:rsid w:val="00E549D7"/>
    <w:rsid w:val="00E54CA5"/>
    <w:rsid w:val="00E6171E"/>
    <w:rsid w:val="00E63171"/>
    <w:rsid w:val="00E63911"/>
    <w:rsid w:val="00E63DA7"/>
    <w:rsid w:val="00E6455B"/>
    <w:rsid w:val="00E65806"/>
    <w:rsid w:val="00E65C46"/>
    <w:rsid w:val="00E671CD"/>
    <w:rsid w:val="00E67CC9"/>
    <w:rsid w:val="00E7023A"/>
    <w:rsid w:val="00E70654"/>
    <w:rsid w:val="00E70982"/>
    <w:rsid w:val="00E73035"/>
    <w:rsid w:val="00E74B61"/>
    <w:rsid w:val="00E7544F"/>
    <w:rsid w:val="00E766D5"/>
    <w:rsid w:val="00E767E9"/>
    <w:rsid w:val="00E769B4"/>
    <w:rsid w:val="00E81171"/>
    <w:rsid w:val="00E81AB1"/>
    <w:rsid w:val="00E82634"/>
    <w:rsid w:val="00E82B34"/>
    <w:rsid w:val="00E8447F"/>
    <w:rsid w:val="00E847CA"/>
    <w:rsid w:val="00E8613C"/>
    <w:rsid w:val="00E86991"/>
    <w:rsid w:val="00E876DE"/>
    <w:rsid w:val="00E87841"/>
    <w:rsid w:val="00E87BC5"/>
    <w:rsid w:val="00E90B83"/>
    <w:rsid w:val="00E9198C"/>
    <w:rsid w:val="00E9220D"/>
    <w:rsid w:val="00E9238D"/>
    <w:rsid w:val="00E9530F"/>
    <w:rsid w:val="00EA26A7"/>
    <w:rsid w:val="00EA489C"/>
    <w:rsid w:val="00EA6D07"/>
    <w:rsid w:val="00EA6D55"/>
    <w:rsid w:val="00EA7B00"/>
    <w:rsid w:val="00EB1150"/>
    <w:rsid w:val="00EB1201"/>
    <w:rsid w:val="00EB3D51"/>
    <w:rsid w:val="00EB462A"/>
    <w:rsid w:val="00EB4664"/>
    <w:rsid w:val="00EB56D7"/>
    <w:rsid w:val="00EB5782"/>
    <w:rsid w:val="00EB7181"/>
    <w:rsid w:val="00EB73E0"/>
    <w:rsid w:val="00EB75F3"/>
    <w:rsid w:val="00EB7725"/>
    <w:rsid w:val="00EB77CC"/>
    <w:rsid w:val="00EC1235"/>
    <w:rsid w:val="00EC1A50"/>
    <w:rsid w:val="00EC1E32"/>
    <w:rsid w:val="00EC328A"/>
    <w:rsid w:val="00EC3503"/>
    <w:rsid w:val="00EC3541"/>
    <w:rsid w:val="00EC40B0"/>
    <w:rsid w:val="00EC4833"/>
    <w:rsid w:val="00EC4B06"/>
    <w:rsid w:val="00EC5E3D"/>
    <w:rsid w:val="00EC63F2"/>
    <w:rsid w:val="00EC6C65"/>
    <w:rsid w:val="00EC73E7"/>
    <w:rsid w:val="00EC7ED4"/>
    <w:rsid w:val="00ED0298"/>
    <w:rsid w:val="00ED0EE4"/>
    <w:rsid w:val="00ED1B3D"/>
    <w:rsid w:val="00ED30DF"/>
    <w:rsid w:val="00ED378C"/>
    <w:rsid w:val="00ED4087"/>
    <w:rsid w:val="00ED7758"/>
    <w:rsid w:val="00ED7800"/>
    <w:rsid w:val="00EE2275"/>
    <w:rsid w:val="00EE25E5"/>
    <w:rsid w:val="00EE2B75"/>
    <w:rsid w:val="00EE3191"/>
    <w:rsid w:val="00EE3AF5"/>
    <w:rsid w:val="00EE44BD"/>
    <w:rsid w:val="00EE584F"/>
    <w:rsid w:val="00EF0EEB"/>
    <w:rsid w:val="00EF11F2"/>
    <w:rsid w:val="00EF317C"/>
    <w:rsid w:val="00EF61EF"/>
    <w:rsid w:val="00EF648A"/>
    <w:rsid w:val="00EF69ED"/>
    <w:rsid w:val="00F011DA"/>
    <w:rsid w:val="00F024BD"/>
    <w:rsid w:val="00F02CAB"/>
    <w:rsid w:val="00F03D9D"/>
    <w:rsid w:val="00F06C3D"/>
    <w:rsid w:val="00F06EBB"/>
    <w:rsid w:val="00F0736C"/>
    <w:rsid w:val="00F07F73"/>
    <w:rsid w:val="00F10860"/>
    <w:rsid w:val="00F11A4D"/>
    <w:rsid w:val="00F12A69"/>
    <w:rsid w:val="00F142C8"/>
    <w:rsid w:val="00F14937"/>
    <w:rsid w:val="00F15EE4"/>
    <w:rsid w:val="00F1684A"/>
    <w:rsid w:val="00F20DB1"/>
    <w:rsid w:val="00F20F75"/>
    <w:rsid w:val="00F21027"/>
    <w:rsid w:val="00F216AE"/>
    <w:rsid w:val="00F21F3B"/>
    <w:rsid w:val="00F2225C"/>
    <w:rsid w:val="00F227E0"/>
    <w:rsid w:val="00F22895"/>
    <w:rsid w:val="00F23040"/>
    <w:rsid w:val="00F2420A"/>
    <w:rsid w:val="00F24741"/>
    <w:rsid w:val="00F26646"/>
    <w:rsid w:val="00F2777C"/>
    <w:rsid w:val="00F30B83"/>
    <w:rsid w:val="00F3266D"/>
    <w:rsid w:val="00F32D04"/>
    <w:rsid w:val="00F32F12"/>
    <w:rsid w:val="00F33461"/>
    <w:rsid w:val="00F349C2"/>
    <w:rsid w:val="00F353BA"/>
    <w:rsid w:val="00F370FA"/>
    <w:rsid w:val="00F376DB"/>
    <w:rsid w:val="00F37883"/>
    <w:rsid w:val="00F3793B"/>
    <w:rsid w:val="00F37DC0"/>
    <w:rsid w:val="00F410BB"/>
    <w:rsid w:val="00F41A4E"/>
    <w:rsid w:val="00F41AB0"/>
    <w:rsid w:val="00F426F1"/>
    <w:rsid w:val="00F42E48"/>
    <w:rsid w:val="00F42F3C"/>
    <w:rsid w:val="00F43FAF"/>
    <w:rsid w:val="00F456A8"/>
    <w:rsid w:val="00F460F7"/>
    <w:rsid w:val="00F5062E"/>
    <w:rsid w:val="00F538B2"/>
    <w:rsid w:val="00F53C77"/>
    <w:rsid w:val="00F5615D"/>
    <w:rsid w:val="00F6146D"/>
    <w:rsid w:val="00F62B7D"/>
    <w:rsid w:val="00F63EEA"/>
    <w:rsid w:val="00F66431"/>
    <w:rsid w:val="00F67713"/>
    <w:rsid w:val="00F67917"/>
    <w:rsid w:val="00F67A4F"/>
    <w:rsid w:val="00F71B9E"/>
    <w:rsid w:val="00F72283"/>
    <w:rsid w:val="00F72E57"/>
    <w:rsid w:val="00F7314C"/>
    <w:rsid w:val="00F74C74"/>
    <w:rsid w:val="00F74F91"/>
    <w:rsid w:val="00F75C45"/>
    <w:rsid w:val="00F76A63"/>
    <w:rsid w:val="00F77C55"/>
    <w:rsid w:val="00F810EB"/>
    <w:rsid w:val="00F82E56"/>
    <w:rsid w:val="00F83097"/>
    <w:rsid w:val="00F84376"/>
    <w:rsid w:val="00F849DD"/>
    <w:rsid w:val="00F855C4"/>
    <w:rsid w:val="00F856BE"/>
    <w:rsid w:val="00F875E3"/>
    <w:rsid w:val="00F87B1A"/>
    <w:rsid w:val="00F9035B"/>
    <w:rsid w:val="00F9143A"/>
    <w:rsid w:val="00F91AD1"/>
    <w:rsid w:val="00F92496"/>
    <w:rsid w:val="00F926CE"/>
    <w:rsid w:val="00F926F1"/>
    <w:rsid w:val="00F9411C"/>
    <w:rsid w:val="00F94F73"/>
    <w:rsid w:val="00F950C3"/>
    <w:rsid w:val="00F96536"/>
    <w:rsid w:val="00F96B2A"/>
    <w:rsid w:val="00F97C84"/>
    <w:rsid w:val="00F97EC2"/>
    <w:rsid w:val="00FA1F4C"/>
    <w:rsid w:val="00FA39E4"/>
    <w:rsid w:val="00FA3DCB"/>
    <w:rsid w:val="00FA440B"/>
    <w:rsid w:val="00FA52E0"/>
    <w:rsid w:val="00FA7599"/>
    <w:rsid w:val="00FA7C88"/>
    <w:rsid w:val="00FB0543"/>
    <w:rsid w:val="00FB22DF"/>
    <w:rsid w:val="00FB2B8E"/>
    <w:rsid w:val="00FB44BF"/>
    <w:rsid w:val="00FB4A6C"/>
    <w:rsid w:val="00FB5754"/>
    <w:rsid w:val="00FB7E26"/>
    <w:rsid w:val="00FC0469"/>
    <w:rsid w:val="00FC1600"/>
    <w:rsid w:val="00FC1E0F"/>
    <w:rsid w:val="00FC2372"/>
    <w:rsid w:val="00FC2853"/>
    <w:rsid w:val="00FC3DE7"/>
    <w:rsid w:val="00FC4276"/>
    <w:rsid w:val="00FC6C21"/>
    <w:rsid w:val="00FD14E1"/>
    <w:rsid w:val="00FD2624"/>
    <w:rsid w:val="00FD2F13"/>
    <w:rsid w:val="00FD4D7D"/>
    <w:rsid w:val="00FD506F"/>
    <w:rsid w:val="00FD5D4E"/>
    <w:rsid w:val="00FD6351"/>
    <w:rsid w:val="00FD7F0B"/>
    <w:rsid w:val="00FE159F"/>
    <w:rsid w:val="00FE1988"/>
    <w:rsid w:val="00FE25A8"/>
    <w:rsid w:val="00FE30BE"/>
    <w:rsid w:val="00FE3BD1"/>
    <w:rsid w:val="00FE4BB1"/>
    <w:rsid w:val="00FE6628"/>
    <w:rsid w:val="00FF06A5"/>
    <w:rsid w:val="00FF17E5"/>
    <w:rsid w:val="00FF4190"/>
    <w:rsid w:val="00FF5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09724"/>
  <w15:docId w15:val="{7AD5E55F-9B66-48B4-87BA-B8D7E1906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2E5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E212CA"/>
    <w:pPr>
      <w:keepNext/>
      <w:keepLines/>
      <w:spacing w:before="200" w:after="0"/>
      <w:outlineLvl w:val="1"/>
    </w:pPr>
    <w:rPr>
      <w:rFonts w:asciiTheme="majorHAnsi" w:eastAsiaTheme="majorEastAsia" w:hAnsiTheme="majorHAnsi" w:cstheme="majorBidi"/>
      <w:b/>
      <w:bCs/>
      <w:color w:val="4472C4" w:themeColor="accent1"/>
      <w:sz w:val="24"/>
      <w:szCs w:val="26"/>
    </w:rPr>
  </w:style>
  <w:style w:type="paragraph" w:styleId="Heading3">
    <w:name w:val="heading 3"/>
    <w:basedOn w:val="Normal"/>
    <w:next w:val="Normal"/>
    <w:link w:val="Heading3Char"/>
    <w:autoRedefine/>
    <w:uiPriority w:val="9"/>
    <w:unhideWhenUsed/>
    <w:qFormat/>
    <w:rsid w:val="00903445"/>
    <w:pPr>
      <w:keepNext/>
      <w:keepLines/>
      <w:spacing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4C46D2"/>
    <w:pPr>
      <w:keepNext/>
      <w:keepLines/>
      <w:spacing w:before="200" w:after="0"/>
      <w:outlineLvl w:val="3"/>
    </w:pPr>
    <w:rPr>
      <w:rFonts w:asciiTheme="majorHAnsi" w:eastAsiaTheme="majorEastAsia" w:hAnsiTheme="majorHAnsi" w:cstheme="majorBidi"/>
      <w:b/>
      <w:bCs/>
      <w:iCs/>
      <w:color w:val="4472C4" w:themeColor="accent1"/>
      <w:sz w:val="20"/>
    </w:rPr>
  </w:style>
  <w:style w:type="paragraph" w:styleId="Heading5">
    <w:name w:val="heading 5"/>
    <w:basedOn w:val="Normal"/>
    <w:next w:val="Normal"/>
    <w:link w:val="Heading5Char"/>
    <w:uiPriority w:val="9"/>
    <w:semiHidden/>
    <w:unhideWhenUsed/>
    <w:qFormat/>
    <w:rsid w:val="003B62D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394CB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Recommendation,List Paragraph11,references,Numbered List Paragraph,Bullets,List Paragraph (numbered (a)),References,WB List Paragraph,List Paragraph2,body bullets,LIST OF TABLES.,List Bullet Mary,Indent Paragraph,L,CV text"/>
    <w:basedOn w:val="Normal"/>
    <w:link w:val="ListParagraphChar"/>
    <w:uiPriority w:val="34"/>
    <w:qFormat/>
    <w:rsid w:val="00C71C96"/>
    <w:pPr>
      <w:ind w:left="720"/>
      <w:contextualSpacing/>
    </w:pPr>
  </w:style>
  <w:style w:type="paragraph" w:styleId="Header">
    <w:name w:val="header"/>
    <w:basedOn w:val="Normal"/>
    <w:link w:val="HeaderChar"/>
    <w:uiPriority w:val="99"/>
    <w:unhideWhenUsed/>
    <w:rsid w:val="00DA2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821"/>
  </w:style>
  <w:style w:type="paragraph" w:styleId="Footer">
    <w:name w:val="footer"/>
    <w:basedOn w:val="Normal"/>
    <w:link w:val="FooterChar"/>
    <w:uiPriority w:val="99"/>
    <w:unhideWhenUsed/>
    <w:rsid w:val="00DA2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821"/>
  </w:style>
  <w:style w:type="character" w:customStyle="1" w:styleId="ListParagraphChar">
    <w:name w:val="List Paragraph Char"/>
    <w:aliases w:val="List Paragraph1 Char,Recommendation Char,List Paragraph11 Char,references Char,Numbered List Paragraph Char,Bullets Char,List Paragraph (numbered (a)) Char,References Char,WB List Paragraph Char,List Paragraph2 Char,body bullets Char"/>
    <w:link w:val="ListParagraph"/>
    <w:uiPriority w:val="34"/>
    <w:qFormat/>
    <w:locked/>
    <w:rsid w:val="006D3FCB"/>
  </w:style>
  <w:style w:type="character" w:styleId="CommentReference">
    <w:name w:val="annotation reference"/>
    <w:basedOn w:val="DefaultParagraphFont"/>
    <w:uiPriority w:val="99"/>
    <w:semiHidden/>
    <w:unhideWhenUsed/>
    <w:rsid w:val="00C974DE"/>
    <w:rPr>
      <w:sz w:val="16"/>
      <w:szCs w:val="16"/>
    </w:rPr>
  </w:style>
  <w:style w:type="paragraph" w:styleId="CommentText">
    <w:name w:val="annotation text"/>
    <w:basedOn w:val="Normal"/>
    <w:link w:val="CommentTextChar"/>
    <w:uiPriority w:val="99"/>
    <w:unhideWhenUsed/>
    <w:rsid w:val="00C974DE"/>
    <w:pPr>
      <w:spacing w:line="240" w:lineRule="auto"/>
    </w:pPr>
    <w:rPr>
      <w:sz w:val="20"/>
      <w:szCs w:val="20"/>
    </w:rPr>
  </w:style>
  <w:style w:type="character" w:customStyle="1" w:styleId="CommentTextChar">
    <w:name w:val="Comment Text Char"/>
    <w:basedOn w:val="DefaultParagraphFont"/>
    <w:link w:val="CommentText"/>
    <w:uiPriority w:val="99"/>
    <w:rsid w:val="00C974DE"/>
    <w:rPr>
      <w:sz w:val="20"/>
      <w:szCs w:val="20"/>
    </w:rPr>
  </w:style>
  <w:style w:type="paragraph" w:styleId="CommentSubject">
    <w:name w:val="annotation subject"/>
    <w:basedOn w:val="CommentText"/>
    <w:next w:val="CommentText"/>
    <w:link w:val="CommentSubjectChar"/>
    <w:uiPriority w:val="99"/>
    <w:semiHidden/>
    <w:unhideWhenUsed/>
    <w:rsid w:val="00C974DE"/>
    <w:rPr>
      <w:b/>
      <w:bCs/>
    </w:rPr>
  </w:style>
  <w:style w:type="character" w:customStyle="1" w:styleId="CommentSubjectChar">
    <w:name w:val="Comment Subject Char"/>
    <w:basedOn w:val="CommentTextChar"/>
    <w:link w:val="CommentSubject"/>
    <w:uiPriority w:val="99"/>
    <w:semiHidden/>
    <w:rsid w:val="00C974DE"/>
    <w:rPr>
      <w:b/>
      <w:bCs/>
      <w:sz w:val="20"/>
      <w:szCs w:val="20"/>
    </w:rPr>
  </w:style>
  <w:style w:type="paragraph" w:styleId="BalloonText">
    <w:name w:val="Balloon Text"/>
    <w:basedOn w:val="Normal"/>
    <w:link w:val="BalloonTextChar"/>
    <w:uiPriority w:val="99"/>
    <w:semiHidden/>
    <w:unhideWhenUsed/>
    <w:rsid w:val="001A5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A0A"/>
    <w:rPr>
      <w:rFonts w:ascii="Tahoma" w:hAnsi="Tahoma" w:cs="Tahoma"/>
      <w:sz w:val="16"/>
      <w:szCs w:val="16"/>
    </w:rPr>
  </w:style>
  <w:style w:type="table" w:styleId="TableGrid">
    <w:name w:val="Table Grid"/>
    <w:aliases w:val="TabelEcorys"/>
    <w:basedOn w:val="TableNormal"/>
    <w:uiPriority w:val="39"/>
    <w:rsid w:val="0020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B3F60"/>
    <w:pPr>
      <w:spacing w:before="100" w:beforeAutospacing="1" w:after="100" w:afterAutospacing="1" w:line="240" w:lineRule="auto"/>
    </w:pPr>
    <w:rPr>
      <w:rFonts w:ascii="Times New Roman" w:eastAsia="Helvetica" w:hAnsi="Times New Roman" w:cs="Times New Roman"/>
      <w:sz w:val="24"/>
      <w:szCs w:val="24"/>
      <w:lang w:val="en-NZ" w:eastAsia="en-NZ"/>
    </w:rPr>
  </w:style>
  <w:style w:type="character" w:customStyle="1" w:styleId="FootnoteTextChar">
    <w:name w:val="Footnote Text Char"/>
    <w:aliases w:val="single space Char,Texto nota pie Car Car Car Char,FOOTNOTES Char,fn Char,Footnote Text Char Char Char Char,Footnote Text1 Char Char,Footnote Text2 Char,Footnote Text Char Char Char1 Char Char,Footnote Text Char Char Char1 Char1,f Char"/>
    <w:basedOn w:val="DefaultParagraphFont"/>
    <w:link w:val="FootnoteText"/>
    <w:locked/>
    <w:rsid w:val="00850A30"/>
    <w:rPr>
      <w:sz w:val="20"/>
      <w:szCs w:val="20"/>
    </w:rPr>
  </w:style>
  <w:style w:type="paragraph" w:styleId="FootnoteText">
    <w:name w:val="footnote text"/>
    <w:aliases w:val="single space,Texto nota pie Car Car Car,FOOTNOTES,fn,Footnote Text Char Char Char,Footnote Text1 Char,Footnote Text2,Footnote Text Char Char Char1 Char,Footnote Text Char Char Char1,ft,ADB,Geneva 9,Font: Geneva 9,Boston 10,f,Char Char Cha"/>
    <w:basedOn w:val="Normal"/>
    <w:link w:val="FootnoteTextChar"/>
    <w:unhideWhenUsed/>
    <w:qFormat/>
    <w:rsid w:val="00850A30"/>
    <w:pPr>
      <w:spacing w:after="0" w:line="240" w:lineRule="auto"/>
    </w:pPr>
    <w:rPr>
      <w:sz w:val="20"/>
      <w:szCs w:val="20"/>
    </w:rPr>
  </w:style>
  <w:style w:type="character" w:customStyle="1" w:styleId="FootnoteTextChar1">
    <w:name w:val="Footnote Text Char1"/>
    <w:basedOn w:val="DefaultParagraphFont"/>
    <w:uiPriority w:val="99"/>
    <w:semiHidden/>
    <w:rsid w:val="00850A30"/>
    <w:rPr>
      <w:sz w:val="20"/>
      <w:szCs w:val="20"/>
    </w:rPr>
  </w:style>
  <w:style w:type="paragraph" w:styleId="NoSpacing">
    <w:name w:val="No Spacing"/>
    <w:link w:val="NoSpacingChar"/>
    <w:uiPriority w:val="1"/>
    <w:qFormat/>
    <w:rsid w:val="000F564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F5647"/>
    <w:rPr>
      <w:rFonts w:eastAsiaTheme="minorEastAsia"/>
      <w:lang w:val="en-US" w:eastAsia="ja-JP"/>
    </w:rPr>
  </w:style>
  <w:style w:type="paragraph" w:styleId="Caption">
    <w:name w:val="caption"/>
    <w:basedOn w:val="Normal"/>
    <w:next w:val="Normal"/>
    <w:uiPriority w:val="35"/>
    <w:unhideWhenUsed/>
    <w:qFormat/>
    <w:rsid w:val="00A24DA7"/>
    <w:pPr>
      <w:spacing w:after="200" w:line="240" w:lineRule="auto"/>
    </w:pPr>
    <w:rPr>
      <w:b/>
      <w:bCs/>
      <w:color w:val="4472C4" w:themeColor="accent1"/>
      <w:sz w:val="18"/>
      <w:szCs w:val="18"/>
    </w:rPr>
  </w:style>
  <w:style w:type="character" w:styleId="Hyperlink">
    <w:name w:val="Hyperlink"/>
    <w:basedOn w:val="DefaultParagraphFont"/>
    <w:uiPriority w:val="99"/>
    <w:unhideWhenUsed/>
    <w:rsid w:val="00D633F7"/>
    <w:rPr>
      <w:color w:val="0563C1" w:themeColor="hyperlink"/>
      <w:u w:val="single"/>
    </w:rPr>
  </w:style>
  <w:style w:type="character" w:customStyle="1" w:styleId="Heading1Char">
    <w:name w:val="Heading 1 Char"/>
    <w:basedOn w:val="DefaultParagraphFont"/>
    <w:link w:val="Heading1"/>
    <w:uiPriority w:val="9"/>
    <w:rsid w:val="00F82E56"/>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E212CA"/>
    <w:rPr>
      <w:rFonts w:asciiTheme="majorHAnsi" w:eastAsiaTheme="majorEastAsia" w:hAnsiTheme="majorHAnsi" w:cstheme="majorBidi"/>
      <w:b/>
      <w:bCs/>
      <w:color w:val="4472C4" w:themeColor="accent1"/>
      <w:sz w:val="24"/>
      <w:szCs w:val="26"/>
    </w:rPr>
  </w:style>
  <w:style w:type="paragraph" w:styleId="TOCHeading">
    <w:name w:val="TOC Heading"/>
    <w:basedOn w:val="Heading1"/>
    <w:next w:val="Normal"/>
    <w:uiPriority w:val="39"/>
    <w:semiHidden/>
    <w:unhideWhenUsed/>
    <w:qFormat/>
    <w:rsid w:val="00F82E56"/>
    <w:pPr>
      <w:spacing w:line="276" w:lineRule="auto"/>
      <w:outlineLvl w:val="9"/>
    </w:pPr>
    <w:rPr>
      <w:lang w:val="en-US" w:eastAsia="ja-JP"/>
    </w:rPr>
  </w:style>
  <w:style w:type="paragraph" w:styleId="TOC1">
    <w:name w:val="toc 1"/>
    <w:basedOn w:val="Normal"/>
    <w:next w:val="Normal"/>
    <w:autoRedefine/>
    <w:uiPriority w:val="39"/>
    <w:unhideWhenUsed/>
    <w:rsid w:val="00ED7800"/>
    <w:pPr>
      <w:tabs>
        <w:tab w:val="right" w:leader="dot" w:pos="9714"/>
      </w:tabs>
      <w:spacing w:after="0" w:line="180" w:lineRule="exact"/>
    </w:pPr>
    <w:rPr>
      <w:noProof/>
      <w:sz w:val="20"/>
      <w:szCs w:val="20"/>
    </w:rPr>
  </w:style>
  <w:style w:type="paragraph" w:styleId="TOC2">
    <w:name w:val="toc 2"/>
    <w:basedOn w:val="Normal"/>
    <w:next w:val="Normal"/>
    <w:autoRedefine/>
    <w:uiPriority w:val="39"/>
    <w:unhideWhenUsed/>
    <w:rsid w:val="00F82E56"/>
    <w:pPr>
      <w:spacing w:after="100"/>
      <w:ind w:left="220"/>
    </w:pPr>
  </w:style>
  <w:style w:type="character" w:customStyle="1" w:styleId="Heading3Char">
    <w:name w:val="Heading 3 Char"/>
    <w:basedOn w:val="DefaultParagraphFont"/>
    <w:link w:val="Heading3"/>
    <w:uiPriority w:val="9"/>
    <w:rsid w:val="0090344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4C46D2"/>
    <w:rPr>
      <w:rFonts w:asciiTheme="majorHAnsi" w:eastAsiaTheme="majorEastAsia" w:hAnsiTheme="majorHAnsi" w:cstheme="majorBidi"/>
      <w:b/>
      <w:bCs/>
      <w:iCs/>
      <w:color w:val="4472C4" w:themeColor="accent1"/>
      <w:sz w:val="20"/>
    </w:rPr>
  </w:style>
  <w:style w:type="paragraph" w:styleId="TableofFigures">
    <w:name w:val="table of figures"/>
    <w:basedOn w:val="Normal"/>
    <w:next w:val="Normal"/>
    <w:uiPriority w:val="99"/>
    <w:unhideWhenUsed/>
    <w:rsid w:val="000F511A"/>
    <w:pPr>
      <w:spacing w:after="0"/>
      <w:ind w:left="440" w:hanging="440"/>
    </w:pPr>
    <w:rPr>
      <w:rFonts w:cstheme="minorHAnsi"/>
      <w:b/>
      <w:bCs/>
      <w:sz w:val="20"/>
      <w:szCs w:val="20"/>
    </w:rPr>
  </w:style>
  <w:style w:type="paragraph" w:styleId="TOC3">
    <w:name w:val="toc 3"/>
    <w:basedOn w:val="Normal"/>
    <w:next w:val="Normal"/>
    <w:autoRedefine/>
    <w:uiPriority w:val="39"/>
    <w:unhideWhenUsed/>
    <w:rsid w:val="00495A73"/>
    <w:pPr>
      <w:spacing w:after="100"/>
      <w:ind w:left="440"/>
    </w:pPr>
  </w:style>
  <w:style w:type="character" w:styleId="FootnoteReference">
    <w:name w:val="footnote reference"/>
    <w:basedOn w:val="DefaultParagraphFont"/>
    <w:uiPriority w:val="99"/>
    <w:semiHidden/>
    <w:unhideWhenUsed/>
    <w:rsid w:val="00394A75"/>
    <w:rPr>
      <w:vertAlign w:val="superscript"/>
    </w:rPr>
  </w:style>
  <w:style w:type="character" w:customStyle="1" w:styleId="UnresolvedMention1">
    <w:name w:val="Unresolved Mention1"/>
    <w:basedOn w:val="DefaultParagraphFont"/>
    <w:uiPriority w:val="99"/>
    <w:semiHidden/>
    <w:unhideWhenUsed/>
    <w:rsid w:val="00622323"/>
    <w:rPr>
      <w:color w:val="605E5C"/>
      <w:shd w:val="clear" w:color="auto" w:fill="E1DFDD"/>
    </w:rPr>
  </w:style>
  <w:style w:type="paragraph" w:styleId="Title">
    <w:name w:val="Title"/>
    <w:basedOn w:val="Normal"/>
    <w:next w:val="Normal"/>
    <w:link w:val="TitleChar"/>
    <w:rsid w:val="00893F95"/>
    <w:pPr>
      <w:keepNext/>
      <w:keepLines/>
      <w:spacing w:before="480" w:after="120"/>
    </w:pPr>
    <w:rPr>
      <w:rFonts w:ascii="Calibri" w:eastAsia="Calibri" w:hAnsi="Calibri" w:cs="Calibri"/>
      <w:b/>
      <w:sz w:val="72"/>
      <w:szCs w:val="72"/>
      <w:lang w:val="en-US"/>
    </w:rPr>
  </w:style>
  <w:style w:type="character" w:customStyle="1" w:styleId="TitleChar">
    <w:name w:val="Title Char"/>
    <w:basedOn w:val="DefaultParagraphFont"/>
    <w:link w:val="Title"/>
    <w:rsid w:val="00893F95"/>
    <w:rPr>
      <w:rFonts w:ascii="Calibri" w:eastAsia="Calibri" w:hAnsi="Calibri" w:cs="Calibri"/>
      <w:b/>
      <w:sz w:val="72"/>
      <w:szCs w:val="72"/>
      <w:lang w:val="en-US"/>
    </w:rPr>
  </w:style>
  <w:style w:type="paragraph" w:styleId="Revision">
    <w:name w:val="Revision"/>
    <w:hidden/>
    <w:uiPriority w:val="99"/>
    <w:semiHidden/>
    <w:rsid w:val="0054222E"/>
    <w:pPr>
      <w:spacing w:after="0" w:line="240" w:lineRule="auto"/>
    </w:pPr>
  </w:style>
  <w:style w:type="character" w:styleId="UnresolvedMention">
    <w:name w:val="Unresolved Mention"/>
    <w:basedOn w:val="DefaultParagraphFont"/>
    <w:uiPriority w:val="99"/>
    <w:semiHidden/>
    <w:unhideWhenUsed/>
    <w:rsid w:val="00DC5865"/>
    <w:rPr>
      <w:color w:val="605E5C"/>
      <w:shd w:val="clear" w:color="auto" w:fill="E1DFDD"/>
    </w:rPr>
  </w:style>
  <w:style w:type="paragraph" w:customStyle="1" w:styleId="Default">
    <w:name w:val="Default"/>
    <w:rsid w:val="00CD335A"/>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5Char">
    <w:name w:val="Heading 5 Char"/>
    <w:basedOn w:val="DefaultParagraphFont"/>
    <w:link w:val="Heading5"/>
    <w:uiPriority w:val="9"/>
    <w:semiHidden/>
    <w:rsid w:val="003B62DA"/>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BC39F8"/>
    <w:rPr>
      <w:b/>
      <w:bCs/>
    </w:rPr>
  </w:style>
  <w:style w:type="paragraph" w:customStyle="1" w:styleId="TableParagraph">
    <w:name w:val="Table Paragraph"/>
    <w:basedOn w:val="Normal"/>
    <w:uiPriority w:val="1"/>
    <w:qFormat/>
    <w:rsid w:val="004F6870"/>
    <w:pPr>
      <w:widowControl w:val="0"/>
      <w:autoSpaceDE w:val="0"/>
      <w:autoSpaceDN w:val="0"/>
      <w:spacing w:after="0" w:line="240" w:lineRule="auto"/>
    </w:pPr>
    <w:rPr>
      <w:rFonts w:ascii="Times New Roman" w:eastAsia="Times New Roman" w:hAnsi="Times New Roman" w:cs="Times New Roman"/>
      <w:lang w:val="en-US"/>
    </w:rPr>
  </w:style>
  <w:style w:type="paragraph" w:styleId="BodyText">
    <w:name w:val="Body Text"/>
    <w:basedOn w:val="Normal"/>
    <w:link w:val="BodyTextChar"/>
    <w:uiPriority w:val="1"/>
    <w:qFormat/>
    <w:rsid w:val="00BD0CF1"/>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BD0CF1"/>
    <w:rPr>
      <w:rFonts w:ascii="Times New Roman" w:eastAsia="Times New Roman" w:hAnsi="Times New Roman" w:cs="Times New Roman"/>
      <w:lang w:val="en-US"/>
    </w:rPr>
  </w:style>
  <w:style w:type="character" w:customStyle="1" w:styleId="cf01">
    <w:name w:val="cf01"/>
    <w:basedOn w:val="DefaultParagraphFont"/>
    <w:rsid w:val="005F4D64"/>
    <w:rPr>
      <w:rFonts w:ascii="Segoe UI" w:hAnsi="Segoe UI" w:cs="Segoe UI" w:hint="default"/>
      <w:sz w:val="18"/>
      <w:szCs w:val="18"/>
    </w:rPr>
  </w:style>
  <w:style w:type="character" w:customStyle="1" w:styleId="Heading8Char">
    <w:name w:val="Heading 8 Char"/>
    <w:basedOn w:val="DefaultParagraphFont"/>
    <w:link w:val="Heading8"/>
    <w:rsid w:val="00394CB3"/>
    <w:rPr>
      <w:rFonts w:asciiTheme="majorHAnsi" w:eastAsiaTheme="majorEastAsia" w:hAnsiTheme="majorHAnsi" w:cstheme="majorBidi"/>
      <w:color w:val="272727" w:themeColor="text1" w:themeTint="D8"/>
      <w:sz w:val="21"/>
      <w:szCs w:val="21"/>
    </w:rPr>
  </w:style>
  <w:style w:type="table" w:customStyle="1" w:styleId="TableGrid1">
    <w:name w:val="Table Grid1"/>
    <w:basedOn w:val="TableNormal"/>
    <w:next w:val="TableGrid"/>
    <w:uiPriority w:val="59"/>
    <w:rsid w:val="00394C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40419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1203">
      <w:bodyDiv w:val="1"/>
      <w:marLeft w:val="0"/>
      <w:marRight w:val="0"/>
      <w:marTop w:val="0"/>
      <w:marBottom w:val="0"/>
      <w:divBdr>
        <w:top w:val="none" w:sz="0" w:space="0" w:color="auto"/>
        <w:left w:val="none" w:sz="0" w:space="0" w:color="auto"/>
        <w:bottom w:val="none" w:sz="0" w:space="0" w:color="auto"/>
        <w:right w:val="none" w:sz="0" w:space="0" w:color="auto"/>
      </w:divBdr>
    </w:div>
    <w:div w:id="54547203">
      <w:bodyDiv w:val="1"/>
      <w:marLeft w:val="0"/>
      <w:marRight w:val="0"/>
      <w:marTop w:val="0"/>
      <w:marBottom w:val="0"/>
      <w:divBdr>
        <w:top w:val="none" w:sz="0" w:space="0" w:color="auto"/>
        <w:left w:val="none" w:sz="0" w:space="0" w:color="auto"/>
        <w:bottom w:val="none" w:sz="0" w:space="0" w:color="auto"/>
        <w:right w:val="none" w:sz="0" w:space="0" w:color="auto"/>
      </w:divBdr>
    </w:div>
    <w:div w:id="90711082">
      <w:bodyDiv w:val="1"/>
      <w:marLeft w:val="0"/>
      <w:marRight w:val="0"/>
      <w:marTop w:val="0"/>
      <w:marBottom w:val="0"/>
      <w:divBdr>
        <w:top w:val="none" w:sz="0" w:space="0" w:color="auto"/>
        <w:left w:val="none" w:sz="0" w:space="0" w:color="auto"/>
        <w:bottom w:val="none" w:sz="0" w:space="0" w:color="auto"/>
        <w:right w:val="none" w:sz="0" w:space="0" w:color="auto"/>
      </w:divBdr>
      <w:divsChild>
        <w:div w:id="272514603">
          <w:marLeft w:val="547"/>
          <w:marRight w:val="0"/>
          <w:marTop w:val="0"/>
          <w:marBottom w:val="0"/>
          <w:divBdr>
            <w:top w:val="none" w:sz="0" w:space="0" w:color="auto"/>
            <w:left w:val="none" w:sz="0" w:space="0" w:color="auto"/>
            <w:bottom w:val="none" w:sz="0" w:space="0" w:color="auto"/>
            <w:right w:val="none" w:sz="0" w:space="0" w:color="auto"/>
          </w:divBdr>
        </w:div>
      </w:divsChild>
    </w:div>
    <w:div w:id="145515570">
      <w:bodyDiv w:val="1"/>
      <w:marLeft w:val="0"/>
      <w:marRight w:val="0"/>
      <w:marTop w:val="0"/>
      <w:marBottom w:val="0"/>
      <w:divBdr>
        <w:top w:val="none" w:sz="0" w:space="0" w:color="auto"/>
        <w:left w:val="none" w:sz="0" w:space="0" w:color="auto"/>
        <w:bottom w:val="none" w:sz="0" w:space="0" w:color="auto"/>
        <w:right w:val="none" w:sz="0" w:space="0" w:color="auto"/>
      </w:divBdr>
      <w:divsChild>
        <w:div w:id="162010844">
          <w:marLeft w:val="547"/>
          <w:marRight w:val="0"/>
          <w:marTop w:val="0"/>
          <w:marBottom w:val="0"/>
          <w:divBdr>
            <w:top w:val="none" w:sz="0" w:space="0" w:color="auto"/>
            <w:left w:val="none" w:sz="0" w:space="0" w:color="auto"/>
            <w:bottom w:val="none" w:sz="0" w:space="0" w:color="auto"/>
            <w:right w:val="none" w:sz="0" w:space="0" w:color="auto"/>
          </w:divBdr>
        </w:div>
      </w:divsChild>
    </w:div>
    <w:div w:id="149057581">
      <w:bodyDiv w:val="1"/>
      <w:marLeft w:val="0"/>
      <w:marRight w:val="0"/>
      <w:marTop w:val="0"/>
      <w:marBottom w:val="0"/>
      <w:divBdr>
        <w:top w:val="none" w:sz="0" w:space="0" w:color="auto"/>
        <w:left w:val="none" w:sz="0" w:space="0" w:color="auto"/>
        <w:bottom w:val="none" w:sz="0" w:space="0" w:color="auto"/>
        <w:right w:val="none" w:sz="0" w:space="0" w:color="auto"/>
      </w:divBdr>
      <w:divsChild>
        <w:div w:id="679771548">
          <w:marLeft w:val="547"/>
          <w:marRight w:val="0"/>
          <w:marTop w:val="0"/>
          <w:marBottom w:val="0"/>
          <w:divBdr>
            <w:top w:val="none" w:sz="0" w:space="0" w:color="auto"/>
            <w:left w:val="none" w:sz="0" w:space="0" w:color="auto"/>
            <w:bottom w:val="none" w:sz="0" w:space="0" w:color="auto"/>
            <w:right w:val="none" w:sz="0" w:space="0" w:color="auto"/>
          </w:divBdr>
        </w:div>
        <w:div w:id="238097953">
          <w:marLeft w:val="547"/>
          <w:marRight w:val="0"/>
          <w:marTop w:val="0"/>
          <w:marBottom w:val="0"/>
          <w:divBdr>
            <w:top w:val="none" w:sz="0" w:space="0" w:color="auto"/>
            <w:left w:val="none" w:sz="0" w:space="0" w:color="auto"/>
            <w:bottom w:val="none" w:sz="0" w:space="0" w:color="auto"/>
            <w:right w:val="none" w:sz="0" w:space="0" w:color="auto"/>
          </w:divBdr>
        </w:div>
      </w:divsChild>
    </w:div>
    <w:div w:id="149710143">
      <w:bodyDiv w:val="1"/>
      <w:marLeft w:val="0"/>
      <w:marRight w:val="0"/>
      <w:marTop w:val="0"/>
      <w:marBottom w:val="0"/>
      <w:divBdr>
        <w:top w:val="none" w:sz="0" w:space="0" w:color="auto"/>
        <w:left w:val="none" w:sz="0" w:space="0" w:color="auto"/>
        <w:bottom w:val="none" w:sz="0" w:space="0" w:color="auto"/>
        <w:right w:val="none" w:sz="0" w:space="0" w:color="auto"/>
      </w:divBdr>
    </w:div>
    <w:div w:id="158431065">
      <w:bodyDiv w:val="1"/>
      <w:marLeft w:val="0"/>
      <w:marRight w:val="0"/>
      <w:marTop w:val="0"/>
      <w:marBottom w:val="0"/>
      <w:divBdr>
        <w:top w:val="none" w:sz="0" w:space="0" w:color="auto"/>
        <w:left w:val="none" w:sz="0" w:space="0" w:color="auto"/>
        <w:bottom w:val="none" w:sz="0" w:space="0" w:color="auto"/>
        <w:right w:val="none" w:sz="0" w:space="0" w:color="auto"/>
      </w:divBdr>
      <w:divsChild>
        <w:div w:id="832380410">
          <w:marLeft w:val="547"/>
          <w:marRight w:val="0"/>
          <w:marTop w:val="0"/>
          <w:marBottom w:val="0"/>
          <w:divBdr>
            <w:top w:val="none" w:sz="0" w:space="0" w:color="auto"/>
            <w:left w:val="none" w:sz="0" w:space="0" w:color="auto"/>
            <w:bottom w:val="none" w:sz="0" w:space="0" w:color="auto"/>
            <w:right w:val="none" w:sz="0" w:space="0" w:color="auto"/>
          </w:divBdr>
        </w:div>
      </w:divsChild>
    </w:div>
    <w:div w:id="158539460">
      <w:bodyDiv w:val="1"/>
      <w:marLeft w:val="0"/>
      <w:marRight w:val="0"/>
      <w:marTop w:val="0"/>
      <w:marBottom w:val="0"/>
      <w:divBdr>
        <w:top w:val="none" w:sz="0" w:space="0" w:color="auto"/>
        <w:left w:val="none" w:sz="0" w:space="0" w:color="auto"/>
        <w:bottom w:val="none" w:sz="0" w:space="0" w:color="auto"/>
        <w:right w:val="none" w:sz="0" w:space="0" w:color="auto"/>
      </w:divBdr>
    </w:div>
    <w:div w:id="182130313">
      <w:bodyDiv w:val="1"/>
      <w:marLeft w:val="0"/>
      <w:marRight w:val="0"/>
      <w:marTop w:val="0"/>
      <w:marBottom w:val="0"/>
      <w:divBdr>
        <w:top w:val="none" w:sz="0" w:space="0" w:color="auto"/>
        <w:left w:val="none" w:sz="0" w:space="0" w:color="auto"/>
        <w:bottom w:val="none" w:sz="0" w:space="0" w:color="auto"/>
        <w:right w:val="none" w:sz="0" w:space="0" w:color="auto"/>
      </w:divBdr>
    </w:div>
    <w:div w:id="183714418">
      <w:bodyDiv w:val="1"/>
      <w:marLeft w:val="0"/>
      <w:marRight w:val="0"/>
      <w:marTop w:val="0"/>
      <w:marBottom w:val="0"/>
      <w:divBdr>
        <w:top w:val="none" w:sz="0" w:space="0" w:color="auto"/>
        <w:left w:val="none" w:sz="0" w:space="0" w:color="auto"/>
        <w:bottom w:val="none" w:sz="0" w:space="0" w:color="auto"/>
        <w:right w:val="none" w:sz="0" w:space="0" w:color="auto"/>
      </w:divBdr>
    </w:div>
    <w:div w:id="194661444">
      <w:bodyDiv w:val="1"/>
      <w:marLeft w:val="0"/>
      <w:marRight w:val="0"/>
      <w:marTop w:val="0"/>
      <w:marBottom w:val="0"/>
      <w:divBdr>
        <w:top w:val="none" w:sz="0" w:space="0" w:color="auto"/>
        <w:left w:val="none" w:sz="0" w:space="0" w:color="auto"/>
        <w:bottom w:val="none" w:sz="0" w:space="0" w:color="auto"/>
        <w:right w:val="none" w:sz="0" w:space="0" w:color="auto"/>
      </w:divBdr>
    </w:div>
    <w:div w:id="218371331">
      <w:bodyDiv w:val="1"/>
      <w:marLeft w:val="0"/>
      <w:marRight w:val="0"/>
      <w:marTop w:val="0"/>
      <w:marBottom w:val="0"/>
      <w:divBdr>
        <w:top w:val="none" w:sz="0" w:space="0" w:color="auto"/>
        <w:left w:val="none" w:sz="0" w:space="0" w:color="auto"/>
        <w:bottom w:val="none" w:sz="0" w:space="0" w:color="auto"/>
        <w:right w:val="none" w:sz="0" w:space="0" w:color="auto"/>
      </w:divBdr>
      <w:divsChild>
        <w:div w:id="1243637887">
          <w:marLeft w:val="547"/>
          <w:marRight w:val="0"/>
          <w:marTop w:val="0"/>
          <w:marBottom w:val="0"/>
          <w:divBdr>
            <w:top w:val="none" w:sz="0" w:space="0" w:color="auto"/>
            <w:left w:val="none" w:sz="0" w:space="0" w:color="auto"/>
            <w:bottom w:val="none" w:sz="0" w:space="0" w:color="auto"/>
            <w:right w:val="none" w:sz="0" w:space="0" w:color="auto"/>
          </w:divBdr>
        </w:div>
        <w:div w:id="1050154930">
          <w:marLeft w:val="547"/>
          <w:marRight w:val="0"/>
          <w:marTop w:val="0"/>
          <w:marBottom w:val="0"/>
          <w:divBdr>
            <w:top w:val="none" w:sz="0" w:space="0" w:color="auto"/>
            <w:left w:val="none" w:sz="0" w:space="0" w:color="auto"/>
            <w:bottom w:val="none" w:sz="0" w:space="0" w:color="auto"/>
            <w:right w:val="none" w:sz="0" w:space="0" w:color="auto"/>
          </w:divBdr>
        </w:div>
      </w:divsChild>
    </w:div>
    <w:div w:id="281427220">
      <w:bodyDiv w:val="1"/>
      <w:marLeft w:val="0"/>
      <w:marRight w:val="0"/>
      <w:marTop w:val="0"/>
      <w:marBottom w:val="0"/>
      <w:divBdr>
        <w:top w:val="none" w:sz="0" w:space="0" w:color="auto"/>
        <w:left w:val="none" w:sz="0" w:space="0" w:color="auto"/>
        <w:bottom w:val="none" w:sz="0" w:space="0" w:color="auto"/>
        <w:right w:val="none" w:sz="0" w:space="0" w:color="auto"/>
      </w:divBdr>
    </w:div>
    <w:div w:id="339549943">
      <w:bodyDiv w:val="1"/>
      <w:marLeft w:val="0"/>
      <w:marRight w:val="0"/>
      <w:marTop w:val="0"/>
      <w:marBottom w:val="0"/>
      <w:divBdr>
        <w:top w:val="none" w:sz="0" w:space="0" w:color="auto"/>
        <w:left w:val="none" w:sz="0" w:space="0" w:color="auto"/>
        <w:bottom w:val="none" w:sz="0" w:space="0" w:color="auto"/>
        <w:right w:val="none" w:sz="0" w:space="0" w:color="auto"/>
      </w:divBdr>
    </w:div>
    <w:div w:id="351415575">
      <w:bodyDiv w:val="1"/>
      <w:marLeft w:val="0"/>
      <w:marRight w:val="0"/>
      <w:marTop w:val="0"/>
      <w:marBottom w:val="0"/>
      <w:divBdr>
        <w:top w:val="none" w:sz="0" w:space="0" w:color="auto"/>
        <w:left w:val="none" w:sz="0" w:space="0" w:color="auto"/>
        <w:bottom w:val="none" w:sz="0" w:space="0" w:color="auto"/>
        <w:right w:val="none" w:sz="0" w:space="0" w:color="auto"/>
      </w:divBdr>
      <w:divsChild>
        <w:div w:id="137574161">
          <w:marLeft w:val="547"/>
          <w:marRight w:val="0"/>
          <w:marTop w:val="0"/>
          <w:marBottom w:val="0"/>
          <w:divBdr>
            <w:top w:val="none" w:sz="0" w:space="0" w:color="auto"/>
            <w:left w:val="none" w:sz="0" w:space="0" w:color="auto"/>
            <w:bottom w:val="none" w:sz="0" w:space="0" w:color="auto"/>
            <w:right w:val="none" w:sz="0" w:space="0" w:color="auto"/>
          </w:divBdr>
        </w:div>
      </w:divsChild>
    </w:div>
    <w:div w:id="469136832">
      <w:bodyDiv w:val="1"/>
      <w:marLeft w:val="0"/>
      <w:marRight w:val="0"/>
      <w:marTop w:val="0"/>
      <w:marBottom w:val="0"/>
      <w:divBdr>
        <w:top w:val="none" w:sz="0" w:space="0" w:color="auto"/>
        <w:left w:val="none" w:sz="0" w:space="0" w:color="auto"/>
        <w:bottom w:val="none" w:sz="0" w:space="0" w:color="auto"/>
        <w:right w:val="none" w:sz="0" w:space="0" w:color="auto"/>
      </w:divBdr>
      <w:divsChild>
        <w:div w:id="1816682043">
          <w:marLeft w:val="547"/>
          <w:marRight w:val="0"/>
          <w:marTop w:val="0"/>
          <w:marBottom w:val="0"/>
          <w:divBdr>
            <w:top w:val="none" w:sz="0" w:space="0" w:color="auto"/>
            <w:left w:val="none" w:sz="0" w:space="0" w:color="auto"/>
            <w:bottom w:val="none" w:sz="0" w:space="0" w:color="auto"/>
            <w:right w:val="none" w:sz="0" w:space="0" w:color="auto"/>
          </w:divBdr>
        </w:div>
      </w:divsChild>
    </w:div>
    <w:div w:id="516383400">
      <w:bodyDiv w:val="1"/>
      <w:marLeft w:val="0"/>
      <w:marRight w:val="0"/>
      <w:marTop w:val="0"/>
      <w:marBottom w:val="0"/>
      <w:divBdr>
        <w:top w:val="none" w:sz="0" w:space="0" w:color="auto"/>
        <w:left w:val="none" w:sz="0" w:space="0" w:color="auto"/>
        <w:bottom w:val="none" w:sz="0" w:space="0" w:color="auto"/>
        <w:right w:val="none" w:sz="0" w:space="0" w:color="auto"/>
      </w:divBdr>
    </w:div>
    <w:div w:id="543752612">
      <w:bodyDiv w:val="1"/>
      <w:marLeft w:val="0"/>
      <w:marRight w:val="0"/>
      <w:marTop w:val="0"/>
      <w:marBottom w:val="0"/>
      <w:divBdr>
        <w:top w:val="none" w:sz="0" w:space="0" w:color="auto"/>
        <w:left w:val="none" w:sz="0" w:space="0" w:color="auto"/>
        <w:bottom w:val="none" w:sz="0" w:space="0" w:color="auto"/>
        <w:right w:val="none" w:sz="0" w:space="0" w:color="auto"/>
      </w:divBdr>
      <w:divsChild>
        <w:div w:id="408164040">
          <w:marLeft w:val="547"/>
          <w:marRight w:val="0"/>
          <w:marTop w:val="0"/>
          <w:marBottom w:val="0"/>
          <w:divBdr>
            <w:top w:val="none" w:sz="0" w:space="0" w:color="auto"/>
            <w:left w:val="none" w:sz="0" w:space="0" w:color="auto"/>
            <w:bottom w:val="none" w:sz="0" w:space="0" w:color="auto"/>
            <w:right w:val="none" w:sz="0" w:space="0" w:color="auto"/>
          </w:divBdr>
        </w:div>
        <w:div w:id="682247414">
          <w:marLeft w:val="547"/>
          <w:marRight w:val="0"/>
          <w:marTop w:val="0"/>
          <w:marBottom w:val="0"/>
          <w:divBdr>
            <w:top w:val="none" w:sz="0" w:space="0" w:color="auto"/>
            <w:left w:val="none" w:sz="0" w:space="0" w:color="auto"/>
            <w:bottom w:val="none" w:sz="0" w:space="0" w:color="auto"/>
            <w:right w:val="none" w:sz="0" w:space="0" w:color="auto"/>
          </w:divBdr>
        </w:div>
      </w:divsChild>
    </w:div>
    <w:div w:id="592322173">
      <w:bodyDiv w:val="1"/>
      <w:marLeft w:val="0"/>
      <w:marRight w:val="0"/>
      <w:marTop w:val="0"/>
      <w:marBottom w:val="0"/>
      <w:divBdr>
        <w:top w:val="none" w:sz="0" w:space="0" w:color="auto"/>
        <w:left w:val="none" w:sz="0" w:space="0" w:color="auto"/>
        <w:bottom w:val="none" w:sz="0" w:space="0" w:color="auto"/>
        <w:right w:val="none" w:sz="0" w:space="0" w:color="auto"/>
      </w:divBdr>
    </w:div>
    <w:div w:id="661783465">
      <w:bodyDiv w:val="1"/>
      <w:marLeft w:val="0"/>
      <w:marRight w:val="0"/>
      <w:marTop w:val="0"/>
      <w:marBottom w:val="0"/>
      <w:divBdr>
        <w:top w:val="none" w:sz="0" w:space="0" w:color="auto"/>
        <w:left w:val="none" w:sz="0" w:space="0" w:color="auto"/>
        <w:bottom w:val="none" w:sz="0" w:space="0" w:color="auto"/>
        <w:right w:val="none" w:sz="0" w:space="0" w:color="auto"/>
      </w:divBdr>
      <w:divsChild>
        <w:div w:id="851649006">
          <w:marLeft w:val="547"/>
          <w:marRight w:val="0"/>
          <w:marTop w:val="0"/>
          <w:marBottom w:val="0"/>
          <w:divBdr>
            <w:top w:val="none" w:sz="0" w:space="0" w:color="auto"/>
            <w:left w:val="none" w:sz="0" w:space="0" w:color="auto"/>
            <w:bottom w:val="none" w:sz="0" w:space="0" w:color="auto"/>
            <w:right w:val="none" w:sz="0" w:space="0" w:color="auto"/>
          </w:divBdr>
        </w:div>
      </w:divsChild>
    </w:div>
    <w:div w:id="663896542">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85924053">
      <w:bodyDiv w:val="1"/>
      <w:marLeft w:val="0"/>
      <w:marRight w:val="0"/>
      <w:marTop w:val="0"/>
      <w:marBottom w:val="0"/>
      <w:divBdr>
        <w:top w:val="none" w:sz="0" w:space="0" w:color="auto"/>
        <w:left w:val="none" w:sz="0" w:space="0" w:color="auto"/>
        <w:bottom w:val="none" w:sz="0" w:space="0" w:color="auto"/>
        <w:right w:val="none" w:sz="0" w:space="0" w:color="auto"/>
      </w:divBdr>
    </w:div>
    <w:div w:id="827210654">
      <w:bodyDiv w:val="1"/>
      <w:marLeft w:val="0"/>
      <w:marRight w:val="0"/>
      <w:marTop w:val="0"/>
      <w:marBottom w:val="0"/>
      <w:divBdr>
        <w:top w:val="none" w:sz="0" w:space="0" w:color="auto"/>
        <w:left w:val="none" w:sz="0" w:space="0" w:color="auto"/>
        <w:bottom w:val="none" w:sz="0" w:space="0" w:color="auto"/>
        <w:right w:val="none" w:sz="0" w:space="0" w:color="auto"/>
      </w:divBdr>
      <w:divsChild>
        <w:div w:id="1751347433">
          <w:marLeft w:val="547"/>
          <w:marRight w:val="0"/>
          <w:marTop w:val="0"/>
          <w:marBottom w:val="0"/>
          <w:divBdr>
            <w:top w:val="none" w:sz="0" w:space="0" w:color="auto"/>
            <w:left w:val="none" w:sz="0" w:space="0" w:color="auto"/>
            <w:bottom w:val="none" w:sz="0" w:space="0" w:color="auto"/>
            <w:right w:val="none" w:sz="0" w:space="0" w:color="auto"/>
          </w:divBdr>
        </w:div>
      </w:divsChild>
    </w:div>
    <w:div w:id="843862578">
      <w:bodyDiv w:val="1"/>
      <w:marLeft w:val="0"/>
      <w:marRight w:val="0"/>
      <w:marTop w:val="0"/>
      <w:marBottom w:val="0"/>
      <w:divBdr>
        <w:top w:val="none" w:sz="0" w:space="0" w:color="auto"/>
        <w:left w:val="none" w:sz="0" w:space="0" w:color="auto"/>
        <w:bottom w:val="none" w:sz="0" w:space="0" w:color="auto"/>
        <w:right w:val="none" w:sz="0" w:space="0" w:color="auto"/>
      </w:divBdr>
      <w:divsChild>
        <w:div w:id="590894164">
          <w:marLeft w:val="547"/>
          <w:marRight w:val="0"/>
          <w:marTop w:val="0"/>
          <w:marBottom w:val="0"/>
          <w:divBdr>
            <w:top w:val="none" w:sz="0" w:space="0" w:color="auto"/>
            <w:left w:val="none" w:sz="0" w:space="0" w:color="auto"/>
            <w:bottom w:val="none" w:sz="0" w:space="0" w:color="auto"/>
            <w:right w:val="none" w:sz="0" w:space="0" w:color="auto"/>
          </w:divBdr>
        </w:div>
        <w:div w:id="1719933579">
          <w:marLeft w:val="547"/>
          <w:marRight w:val="0"/>
          <w:marTop w:val="0"/>
          <w:marBottom w:val="0"/>
          <w:divBdr>
            <w:top w:val="none" w:sz="0" w:space="0" w:color="auto"/>
            <w:left w:val="none" w:sz="0" w:space="0" w:color="auto"/>
            <w:bottom w:val="none" w:sz="0" w:space="0" w:color="auto"/>
            <w:right w:val="none" w:sz="0" w:space="0" w:color="auto"/>
          </w:divBdr>
        </w:div>
      </w:divsChild>
    </w:div>
    <w:div w:id="866869414">
      <w:bodyDiv w:val="1"/>
      <w:marLeft w:val="0"/>
      <w:marRight w:val="0"/>
      <w:marTop w:val="0"/>
      <w:marBottom w:val="0"/>
      <w:divBdr>
        <w:top w:val="none" w:sz="0" w:space="0" w:color="auto"/>
        <w:left w:val="none" w:sz="0" w:space="0" w:color="auto"/>
        <w:bottom w:val="none" w:sz="0" w:space="0" w:color="auto"/>
        <w:right w:val="none" w:sz="0" w:space="0" w:color="auto"/>
      </w:divBdr>
    </w:div>
    <w:div w:id="867913508">
      <w:bodyDiv w:val="1"/>
      <w:marLeft w:val="0"/>
      <w:marRight w:val="0"/>
      <w:marTop w:val="0"/>
      <w:marBottom w:val="0"/>
      <w:divBdr>
        <w:top w:val="none" w:sz="0" w:space="0" w:color="auto"/>
        <w:left w:val="none" w:sz="0" w:space="0" w:color="auto"/>
        <w:bottom w:val="none" w:sz="0" w:space="0" w:color="auto"/>
        <w:right w:val="none" w:sz="0" w:space="0" w:color="auto"/>
      </w:divBdr>
      <w:divsChild>
        <w:div w:id="1674647295">
          <w:marLeft w:val="547"/>
          <w:marRight w:val="0"/>
          <w:marTop w:val="0"/>
          <w:marBottom w:val="0"/>
          <w:divBdr>
            <w:top w:val="none" w:sz="0" w:space="0" w:color="auto"/>
            <w:left w:val="none" w:sz="0" w:space="0" w:color="auto"/>
            <w:bottom w:val="none" w:sz="0" w:space="0" w:color="auto"/>
            <w:right w:val="none" w:sz="0" w:space="0" w:color="auto"/>
          </w:divBdr>
        </w:div>
      </w:divsChild>
    </w:div>
    <w:div w:id="900404875">
      <w:bodyDiv w:val="1"/>
      <w:marLeft w:val="0"/>
      <w:marRight w:val="0"/>
      <w:marTop w:val="0"/>
      <w:marBottom w:val="0"/>
      <w:divBdr>
        <w:top w:val="none" w:sz="0" w:space="0" w:color="auto"/>
        <w:left w:val="none" w:sz="0" w:space="0" w:color="auto"/>
        <w:bottom w:val="none" w:sz="0" w:space="0" w:color="auto"/>
        <w:right w:val="none" w:sz="0" w:space="0" w:color="auto"/>
      </w:divBdr>
      <w:divsChild>
        <w:div w:id="428889135">
          <w:marLeft w:val="547"/>
          <w:marRight w:val="0"/>
          <w:marTop w:val="0"/>
          <w:marBottom w:val="59"/>
          <w:divBdr>
            <w:top w:val="none" w:sz="0" w:space="0" w:color="auto"/>
            <w:left w:val="none" w:sz="0" w:space="0" w:color="auto"/>
            <w:bottom w:val="none" w:sz="0" w:space="0" w:color="auto"/>
            <w:right w:val="none" w:sz="0" w:space="0" w:color="auto"/>
          </w:divBdr>
        </w:div>
      </w:divsChild>
    </w:div>
    <w:div w:id="906111200">
      <w:bodyDiv w:val="1"/>
      <w:marLeft w:val="0"/>
      <w:marRight w:val="0"/>
      <w:marTop w:val="0"/>
      <w:marBottom w:val="0"/>
      <w:divBdr>
        <w:top w:val="none" w:sz="0" w:space="0" w:color="auto"/>
        <w:left w:val="none" w:sz="0" w:space="0" w:color="auto"/>
        <w:bottom w:val="none" w:sz="0" w:space="0" w:color="auto"/>
        <w:right w:val="none" w:sz="0" w:space="0" w:color="auto"/>
      </w:divBdr>
    </w:div>
    <w:div w:id="989747676">
      <w:bodyDiv w:val="1"/>
      <w:marLeft w:val="0"/>
      <w:marRight w:val="0"/>
      <w:marTop w:val="0"/>
      <w:marBottom w:val="0"/>
      <w:divBdr>
        <w:top w:val="none" w:sz="0" w:space="0" w:color="auto"/>
        <w:left w:val="none" w:sz="0" w:space="0" w:color="auto"/>
        <w:bottom w:val="none" w:sz="0" w:space="0" w:color="auto"/>
        <w:right w:val="none" w:sz="0" w:space="0" w:color="auto"/>
      </w:divBdr>
      <w:divsChild>
        <w:div w:id="1612668406">
          <w:marLeft w:val="547"/>
          <w:marRight w:val="0"/>
          <w:marTop w:val="0"/>
          <w:marBottom w:val="0"/>
          <w:divBdr>
            <w:top w:val="none" w:sz="0" w:space="0" w:color="auto"/>
            <w:left w:val="none" w:sz="0" w:space="0" w:color="auto"/>
            <w:bottom w:val="none" w:sz="0" w:space="0" w:color="auto"/>
            <w:right w:val="none" w:sz="0" w:space="0" w:color="auto"/>
          </w:divBdr>
        </w:div>
      </w:divsChild>
    </w:div>
    <w:div w:id="1026829889">
      <w:bodyDiv w:val="1"/>
      <w:marLeft w:val="0"/>
      <w:marRight w:val="0"/>
      <w:marTop w:val="0"/>
      <w:marBottom w:val="0"/>
      <w:divBdr>
        <w:top w:val="none" w:sz="0" w:space="0" w:color="auto"/>
        <w:left w:val="none" w:sz="0" w:space="0" w:color="auto"/>
        <w:bottom w:val="none" w:sz="0" w:space="0" w:color="auto"/>
        <w:right w:val="none" w:sz="0" w:space="0" w:color="auto"/>
      </w:divBdr>
      <w:divsChild>
        <w:div w:id="1369143333">
          <w:marLeft w:val="0"/>
          <w:marRight w:val="0"/>
          <w:marTop w:val="0"/>
          <w:marBottom w:val="0"/>
          <w:divBdr>
            <w:top w:val="none" w:sz="0" w:space="0" w:color="auto"/>
            <w:left w:val="none" w:sz="0" w:space="0" w:color="auto"/>
            <w:bottom w:val="none" w:sz="0" w:space="0" w:color="auto"/>
            <w:right w:val="none" w:sz="0" w:space="0" w:color="auto"/>
          </w:divBdr>
        </w:div>
      </w:divsChild>
    </w:div>
    <w:div w:id="1059937116">
      <w:bodyDiv w:val="1"/>
      <w:marLeft w:val="0"/>
      <w:marRight w:val="0"/>
      <w:marTop w:val="0"/>
      <w:marBottom w:val="0"/>
      <w:divBdr>
        <w:top w:val="none" w:sz="0" w:space="0" w:color="auto"/>
        <w:left w:val="none" w:sz="0" w:space="0" w:color="auto"/>
        <w:bottom w:val="none" w:sz="0" w:space="0" w:color="auto"/>
        <w:right w:val="none" w:sz="0" w:space="0" w:color="auto"/>
      </w:divBdr>
    </w:div>
    <w:div w:id="1077247783">
      <w:bodyDiv w:val="1"/>
      <w:marLeft w:val="0"/>
      <w:marRight w:val="0"/>
      <w:marTop w:val="0"/>
      <w:marBottom w:val="0"/>
      <w:divBdr>
        <w:top w:val="none" w:sz="0" w:space="0" w:color="auto"/>
        <w:left w:val="none" w:sz="0" w:space="0" w:color="auto"/>
        <w:bottom w:val="none" w:sz="0" w:space="0" w:color="auto"/>
        <w:right w:val="none" w:sz="0" w:space="0" w:color="auto"/>
      </w:divBdr>
      <w:divsChild>
        <w:div w:id="836656560">
          <w:marLeft w:val="547"/>
          <w:marRight w:val="0"/>
          <w:marTop w:val="0"/>
          <w:marBottom w:val="0"/>
          <w:divBdr>
            <w:top w:val="none" w:sz="0" w:space="0" w:color="auto"/>
            <w:left w:val="none" w:sz="0" w:space="0" w:color="auto"/>
            <w:bottom w:val="none" w:sz="0" w:space="0" w:color="auto"/>
            <w:right w:val="none" w:sz="0" w:space="0" w:color="auto"/>
          </w:divBdr>
        </w:div>
      </w:divsChild>
    </w:div>
    <w:div w:id="1159032224">
      <w:bodyDiv w:val="1"/>
      <w:marLeft w:val="0"/>
      <w:marRight w:val="0"/>
      <w:marTop w:val="0"/>
      <w:marBottom w:val="0"/>
      <w:divBdr>
        <w:top w:val="none" w:sz="0" w:space="0" w:color="auto"/>
        <w:left w:val="none" w:sz="0" w:space="0" w:color="auto"/>
        <w:bottom w:val="none" w:sz="0" w:space="0" w:color="auto"/>
        <w:right w:val="none" w:sz="0" w:space="0" w:color="auto"/>
      </w:divBdr>
    </w:div>
    <w:div w:id="1161964205">
      <w:bodyDiv w:val="1"/>
      <w:marLeft w:val="0"/>
      <w:marRight w:val="0"/>
      <w:marTop w:val="0"/>
      <w:marBottom w:val="0"/>
      <w:divBdr>
        <w:top w:val="none" w:sz="0" w:space="0" w:color="auto"/>
        <w:left w:val="none" w:sz="0" w:space="0" w:color="auto"/>
        <w:bottom w:val="none" w:sz="0" w:space="0" w:color="auto"/>
        <w:right w:val="none" w:sz="0" w:space="0" w:color="auto"/>
      </w:divBdr>
    </w:div>
    <w:div w:id="1214271980">
      <w:bodyDiv w:val="1"/>
      <w:marLeft w:val="0"/>
      <w:marRight w:val="0"/>
      <w:marTop w:val="0"/>
      <w:marBottom w:val="0"/>
      <w:divBdr>
        <w:top w:val="none" w:sz="0" w:space="0" w:color="auto"/>
        <w:left w:val="none" w:sz="0" w:space="0" w:color="auto"/>
        <w:bottom w:val="none" w:sz="0" w:space="0" w:color="auto"/>
        <w:right w:val="none" w:sz="0" w:space="0" w:color="auto"/>
      </w:divBdr>
      <w:divsChild>
        <w:div w:id="2084790329">
          <w:marLeft w:val="547"/>
          <w:marRight w:val="0"/>
          <w:marTop w:val="0"/>
          <w:marBottom w:val="0"/>
          <w:divBdr>
            <w:top w:val="none" w:sz="0" w:space="0" w:color="auto"/>
            <w:left w:val="none" w:sz="0" w:space="0" w:color="auto"/>
            <w:bottom w:val="none" w:sz="0" w:space="0" w:color="auto"/>
            <w:right w:val="none" w:sz="0" w:space="0" w:color="auto"/>
          </w:divBdr>
        </w:div>
        <w:div w:id="657612511">
          <w:marLeft w:val="547"/>
          <w:marRight w:val="0"/>
          <w:marTop w:val="0"/>
          <w:marBottom w:val="0"/>
          <w:divBdr>
            <w:top w:val="none" w:sz="0" w:space="0" w:color="auto"/>
            <w:left w:val="none" w:sz="0" w:space="0" w:color="auto"/>
            <w:bottom w:val="none" w:sz="0" w:space="0" w:color="auto"/>
            <w:right w:val="none" w:sz="0" w:space="0" w:color="auto"/>
          </w:divBdr>
        </w:div>
      </w:divsChild>
    </w:div>
    <w:div w:id="1246719107">
      <w:bodyDiv w:val="1"/>
      <w:marLeft w:val="0"/>
      <w:marRight w:val="0"/>
      <w:marTop w:val="0"/>
      <w:marBottom w:val="0"/>
      <w:divBdr>
        <w:top w:val="none" w:sz="0" w:space="0" w:color="auto"/>
        <w:left w:val="none" w:sz="0" w:space="0" w:color="auto"/>
        <w:bottom w:val="none" w:sz="0" w:space="0" w:color="auto"/>
        <w:right w:val="none" w:sz="0" w:space="0" w:color="auto"/>
      </w:divBdr>
    </w:div>
    <w:div w:id="1297178012">
      <w:bodyDiv w:val="1"/>
      <w:marLeft w:val="0"/>
      <w:marRight w:val="0"/>
      <w:marTop w:val="0"/>
      <w:marBottom w:val="0"/>
      <w:divBdr>
        <w:top w:val="none" w:sz="0" w:space="0" w:color="auto"/>
        <w:left w:val="none" w:sz="0" w:space="0" w:color="auto"/>
        <w:bottom w:val="none" w:sz="0" w:space="0" w:color="auto"/>
        <w:right w:val="none" w:sz="0" w:space="0" w:color="auto"/>
      </w:divBdr>
      <w:divsChild>
        <w:div w:id="1353529990">
          <w:marLeft w:val="547"/>
          <w:marRight w:val="0"/>
          <w:marTop w:val="0"/>
          <w:marBottom w:val="0"/>
          <w:divBdr>
            <w:top w:val="none" w:sz="0" w:space="0" w:color="auto"/>
            <w:left w:val="none" w:sz="0" w:space="0" w:color="auto"/>
            <w:bottom w:val="none" w:sz="0" w:space="0" w:color="auto"/>
            <w:right w:val="none" w:sz="0" w:space="0" w:color="auto"/>
          </w:divBdr>
        </w:div>
      </w:divsChild>
    </w:div>
    <w:div w:id="1307393143">
      <w:bodyDiv w:val="1"/>
      <w:marLeft w:val="0"/>
      <w:marRight w:val="0"/>
      <w:marTop w:val="0"/>
      <w:marBottom w:val="0"/>
      <w:divBdr>
        <w:top w:val="none" w:sz="0" w:space="0" w:color="auto"/>
        <w:left w:val="none" w:sz="0" w:space="0" w:color="auto"/>
        <w:bottom w:val="none" w:sz="0" w:space="0" w:color="auto"/>
        <w:right w:val="none" w:sz="0" w:space="0" w:color="auto"/>
      </w:divBdr>
      <w:divsChild>
        <w:div w:id="708653695">
          <w:marLeft w:val="547"/>
          <w:marRight w:val="0"/>
          <w:marTop w:val="0"/>
          <w:marBottom w:val="0"/>
          <w:divBdr>
            <w:top w:val="none" w:sz="0" w:space="0" w:color="auto"/>
            <w:left w:val="none" w:sz="0" w:space="0" w:color="auto"/>
            <w:bottom w:val="none" w:sz="0" w:space="0" w:color="auto"/>
            <w:right w:val="none" w:sz="0" w:space="0" w:color="auto"/>
          </w:divBdr>
        </w:div>
      </w:divsChild>
    </w:div>
    <w:div w:id="1308707344">
      <w:bodyDiv w:val="1"/>
      <w:marLeft w:val="0"/>
      <w:marRight w:val="0"/>
      <w:marTop w:val="0"/>
      <w:marBottom w:val="0"/>
      <w:divBdr>
        <w:top w:val="none" w:sz="0" w:space="0" w:color="auto"/>
        <w:left w:val="none" w:sz="0" w:space="0" w:color="auto"/>
        <w:bottom w:val="none" w:sz="0" w:space="0" w:color="auto"/>
        <w:right w:val="none" w:sz="0" w:space="0" w:color="auto"/>
      </w:divBdr>
      <w:divsChild>
        <w:div w:id="749959786">
          <w:marLeft w:val="547"/>
          <w:marRight w:val="0"/>
          <w:marTop w:val="0"/>
          <w:marBottom w:val="0"/>
          <w:divBdr>
            <w:top w:val="none" w:sz="0" w:space="0" w:color="auto"/>
            <w:left w:val="none" w:sz="0" w:space="0" w:color="auto"/>
            <w:bottom w:val="none" w:sz="0" w:space="0" w:color="auto"/>
            <w:right w:val="none" w:sz="0" w:space="0" w:color="auto"/>
          </w:divBdr>
        </w:div>
      </w:divsChild>
    </w:div>
    <w:div w:id="1363364262">
      <w:bodyDiv w:val="1"/>
      <w:marLeft w:val="0"/>
      <w:marRight w:val="0"/>
      <w:marTop w:val="0"/>
      <w:marBottom w:val="0"/>
      <w:divBdr>
        <w:top w:val="none" w:sz="0" w:space="0" w:color="auto"/>
        <w:left w:val="none" w:sz="0" w:space="0" w:color="auto"/>
        <w:bottom w:val="none" w:sz="0" w:space="0" w:color="auto"/>
        <w:right w:val="none" w:sz="0" w:space="0" w:color="auto"/>
      </w:divBdr>
    </w:div>
    <w:div w:id="1402750258">
      <w:bodyDiv w:val="1"/>
      <w:marLeft w:val="0"/>
      <w:marRight w:val="0"/>
      <w:marTop w:val="0"/>
      <w:marBottom w:val="0"/>
      <w:divBdr>
        <w:top w:val="none" w:sz="0" w:space="0" w:color="auto"/>
        <w:left w:val="none" w:sz="0" w:space="0" w:color="auto"/>
        <w:bottom w:val="none" w:sz="0" w:space="0" w:color="auto"/>
        <w:right w:val="none" w:sz="0" w:space="0" w:color="auto"/>
      </w:divBdr>
    </w:div>
    <w:div w:id="1412460788">
      <w:bodyDiv w:val="1"/>
      <w:marLeft w:val="0"/>
      <w:marRight w:val="0"/>
      <w:marTop w:val="0"/>
      <w:marBottom w:val="0"/>
      <w:divBdr>
        <w:top w:val="none" w:sz="0" w:space="0" w:color="auto"/>
        <w:left w:val="none" w:sz="0" w:space="0" w:color="auto"/>
        <w:bottom w:val="none" w:sz="0" w:space="0" w:color="auto"/>
        <w:right w:val="none" w:sz="0" w:space="0" w:color="auto"/>
      </w:divBdr>
      <w:divsChild>
        <w:div w:id="1362708724">
          <w:marLeft w:val="547"/>
          <w:marRight w:val="0"/>
          <w:marTop w:val="0"/>
          <w:marBottom w:val="0"/>
          <w:divBdr>
            <w:top w:val="none" w:sz="0" w:space="0" w:color="auto"/>
            <w:left w:val="none" w:sz="0" w:space="0" w:color="auto"/>
            <w:bottom w:val="none" w:sz="0" w:space="0" w:color="auto"/>
            <w:right w:val="none" w:sz="0" w:space="0" w:color="auto"/>
          </w:divBdr>
        </w:div>
      </w:divsChild>
    </w:div>
    <w:div w:id="1460562975">
      <w:bodyDiv w:val="1"/>
      <w:marLeft w:val="0"/>
      <w:marRight w:val="0"/>
      <w:marTop w:val="0"/>
      <w:marBottom w:val="0"/>
      <w:divBdr>
        <w:top w:val="none" w:sz="0" w:space="0" w:color="auto"/>
        <w:left w:val="none" w:sz="0" w:space="0" w:color="auto"/>
        <w:bottom w:val="none" w:sz="0" w:space="0" w:color="auto"/>
        <w:right w:val="none" w:sz="0" w:space="0" w:color="auto"/>
      </w:divBdr>
    </w:div>
    <w:div w:id="1466434921">
      <w:bodyDiv w:val="1"/>
      <w:marLeft w:val="0"/>
      <w:marRight w:val="0"/>
      <w:marTop w:val="0"/>
      <w:marBottom w:val="0"/>
      <w:divBdr>
        <w:top w:val="none" w:sz="0" w:space="0" w:color="auto"/>
        <w:left w:val="none" w:sz="0" w:space="0" w:color="auto"/>
        <w:bottom w:val="none" w:sz="0" w:space="0" w:color="auto"/>
        <w:right w:val="none" w:sz="0" w:space="0" w:color="auto"/>
      </w:divBdr>
      <w:divsChild>
        <w:div w:id="394470211">
          <w:marLeft w:val="547"/>
          <w:marRight w:val="0"/>
          <w:marTop w:val="0"/>
          <w:marBottom w:val="0"/>
          <w:divBdr>
            <w:top w:val="none" w:sz="0" w:space="0" w:color="auto"/>
            <w:left w:val="none" w:sz="0" w:space="0" w:color="auto"/>
            <w:bottom w:val="none" w:sz="0" w:space="0" w:color="auto"/>
            <w:right w:val="none" w:sz="0" w:space="0" w:color="auto"/>
          </w:divBdr>
        </w:div>
      </w:divsChild>
    </w:div>
    <w:div w:id="1503860513">
      <w:bodyDiv w:val="1"/>
      <w:marLeft w:val="0"/>
      <w:marRight w:val="0"/>
      <w:marTop w:val="0"/>
      <w:marBottom w:val="0"/>
      <w:divBdr>
        <w:top w:val="none" w:sz="0" w:space="0" w:color="auto"/>
        <w:left w:val="none" w:sz="0" w:space="0" w:color="auto"/>
        <w:bottom w:val="none" w:sz="0" w:space="0" w:color="auto"/>
        <w:right w:val="none" w:sz="0" w:space="0" w:color="auto"/>
      </w:divBdr>
    </w:div>
    <w:div w:id="1647007714">
      <w:bodyDiv w:val="1"/>
      <w:marLeft w:val="0"/>
      <w:marRight w:val="0"/>
      <w:marTop w:val="0"/>
      <w:marBottom w:val="0"/>
      <w:divBdr>
        <w:top w:val="none" w:sz="0" w:space="0" w:color="auto"/>
        <w:left w:val="none" w:sz="0" w:space="0" w:color="auto"/>
        <w:bottom w:val="none" w:sz="0" w:space="0" w:color="auto"/>
        <w:right w:val="none" w:sz="0" w:space="0" w:color="auto"/>
      </w:divBdr>
    </w:div>
    <w:div w:id="1683048326">
      <w:bodyDiv w:val="1"/>
      <w:marLeft w:val="0"/>
      <w:marRight w:val="0"/>
      <w:marTop w:val="0"/>
      <w:marBottom w:val="0"/>
      <w:divBdr>
        <w:top w:val="none" w:sz="0" w:space="0" w:color="auto"/>
        <w:left w:val="none" w:sz="0" w:space="0" w:color="auto"/>
        <w:bottom w:val="none" w:sz="0" w:space="0" w:color="auto"/>
        <w:right w:val="none" w:sz="0" w:space="0" w:color="auto"/>
      </w:divBdr>
    </w:div>
    <w:div w:id="1688142496">
      <w:bodyDiv w:val="1"/>
      <w:marLeft w:val="0"/>
      <w:marRight w:val="0"/>
      <w:marTop w:val="0"/>
      <w:marBottom w:val="0"/>
      <w:divBdr>
        <w:top w:val="none" w:sz="0" w:space="0" w:color="auto"/>
        <w:left w:val="none" w:sz="0" w:space="0" w:color="auto"/>
        <w:bottom w:val="none" w:sz="0" w:space="0" w:color="auto"/>
        <w:right w:val="none" w:sz="0" w:space="0" w:color="auto"/>
      </w:divBdr>
    </w:div>
    <w:div w:id="1714384894">
      <w:bodyDiv w:val="1"/>
      <w:marLeft w:val="0"/>
      <w:marRight w:val="0"/>
      <w:marTop w:val="0"/>
      <w:marBottom w:val="0"/>
      <w:divBdr>
        <w:top w:val="none" w:sz="0" w:space="0" w:color="auto"/>
        <w:left w:val="none" w:sz="0" w:space="0" w:color="auto"/>
        <w:bottom w:val="none" w:sz="0" w:space="0" w:color="auto"/>
        <w:right w:val="none" w:sz="0" w:space="0" w:color="auto"/>
      </w:divBdr>
    </w:div>
    <w:div w:id="1834567343">
      <w:bodyDiv w:val="1"/>
      <w:marLeft w:val="0"/>
      <w:marRight w:val="0"/>
      <w:marTop w:val="0"/>
      <w:marBottom w:val="0"/>
      <w:divBdr>
        <w:top w:val="none" w:sz="0" w:space="0" w:color="auto"/>
        <w:left w:val="none" w:sz="0" w:space="0" w:color="auto"/>
        <w:bottom w:val="none" w:sz="0" w:space="0" w:color="auto"/>
        <w:right w:val="none" w:sz="0" w:space="0" w:color="auto"/>
      </w:divBdr>
      <w:divsChild>
        <w:div w:id="275065848">
          <w:marLeft w:val="547"/>
          <w:marRight w:val="0"/>
          <w:marTop w:val="0"/>
          <w:marBottom w:val="0"/>
          <w:divBdr>
            <w:top w:val="none" w:sz="0" w:space="0" w:color="auto"/>
            <w:left w:val="none" w:sz="0" w:space="0" w:color="auto"/>
            <w:bottom w:val="none" w:sz="0" w:space="0" w:color="auto"/>
            <w:right w:val="none" w:sz="0" w:space="0" w:color="auto"/>
          </w:divBdr>
        </w:div>
      </w:divsChild>
    </w:div>
    <w:div w:id="1854493291">
      <w:bodyDiv w:val="1"/>
      <w:marLeft w:val="0"/>
      <w:marRight w:val="0"/>
      <w:marTop w:val="0"/>
      <w:marBottom w:val="0"/>
      <w:divBdr>
        <w:top w:val="none" w:sz="0" w:space="0" w:color="auto"/>
        <w:left w:val="none" w:sz="0" w:space="0" w:color="auto"/>
        <w:bottom w:val="none" w:sz="0" w:space="0" w:color="auto"/>
        <w:right w:val="none" w:sz="0" w:space="0" w:color="auto"/>
      </w:divBdr>
    </w:div>
    <w:div w:id="1864590705">
      <w:bodyDiv w:val="1"/>
      <w:marLeft w:val="0"/>
      <w:marRight w:val="0"/>
      <w:marTop w:val="0"/>
      <w:marBottom w:val="0"/>
      <w:divBdr>
        <w:top w:val="none" w:sz="0" w:space="0" w:color="auto"/>
        <w:left w:val="none" w:sz="0" w:space="0" w:color="auto"/>
        <w:bottom w:val="none" w:sz="0" w:space="0" w:color="auto"/>
        <w:right w:val="none" w:sz="0" w:space="0" w:color="auto"/>
      </w:divBdr>
      <w:divsChild>
        <w:div w:id="1015687347">
          <w:marLeft w:val="547"/>
          <w:marRight w:val="0"/>
          <w:marTop w:val="0"/>
          <w:marBottom w:val="0"/>
          <w:divBdr>
            <w:top w:val="none" w:sz="0" w:space="0" w:color="auto"/>
            <w:left w:val="none" w:sz="0" w:space="0" w:color="auto"/>
            <w:bottom w:val="none" w:sz="0" w:space="0" w:color="auto"/>
            <w:right w:val="none" w:sz="0" w:space="0" w:color="auto"/>
          </w:divBdr>
        </w:div>
      </w:divsChild>
    </w:div>
    <w:div w:id="1910311143">
      <w:bodyDiv w:val="1"/>
      <w:marLeft w:val="0"/>
      <w:marRight w:val="0"/>
      <w:marTop w:val="0"/>
      <w:marBottom w:val="0"/>
      <w:divBdr>
        <w:top w:val="none" w:sz="0" w:space="0" w:color="auto"/>
        <w:left w:val="none" w:sz="0" w:space="0" w:color="auto"/>
        <w:bottom w:val="none" w:sz="0" w:space="0" w:color="auto"/>
        <w:right w:val="none" w:sz="0" w:space="0" w:color="auto"/>
      </w:divBdr>
      <w:divsChild>
        <w:div w:id="526676629">
          <w:marLeft w:val="547"/>
          <w:marRight w:val="0"/>
          <w:marTop w:val="0"/>
          <w:marBottom w:val="0"/>
          <w:divBdr>
            <w:top w:val="none" w:sz="0" w:space="0" w:color="auto"/>
            <w:left w:val="none" w:sz="0" w:space="0" w:color="auto"/>
            <w:bottom w:val="none" w:sz="0" w:space="0" w:color="auto"/>
            <w:right w:val="none" w:sz="0" w:space="0" w:color="auto"/>
          </w:divBdr>
        </w:div>
      </w:divsChild>
    </w:div>
    <w:div w:id="1920170124">
      <w:bodyDiv w:val="1"/>
      <w:marLeft w:val="0"/>
      <w:marRight w:val="0"/>
      <w:marTop w:val="0"/>
      <w:marBottom w:val="0"/>
      <w:divBdr>
        <w:top w:val="none" w:sz="0" w:space="0" w:color="auto"/>
        <w:left w:val="none" w:sz="0" w:space="0" w:color="auto"/>
        <w:bottom w:val="none" w:sz="0" w:space="0" w:color="auto"/>
        <w:right w:val="none" w:sz="0" w:space="0" w:color="auto"/>
      </w:divBdr>
    </w:div>
    <w:div w:id="2000308119">
      <w:bodyDiv w:val="1"/>
      <w:marLeft w:val="0"/>
      <w:marRight w:val="0"/>
      <w:marTop w:val="0"/>
      <w:marBottom w:val="0"/>
      <w:divBdr>
        <w:top w:val="none" w:sz="0" w:space="0" w:color="auto"/>
        <w:left w:val="none" w:sz="0" w:space="0" w:color="auto"/>
        <w:bottom w:val="none" w:sz="0" w:space="0" w:color="auto"/>
        <w:right w:val="none" w:sz="0" w:space="0" w:color="auto"/>
      </w:divBdr>
    </w:div>
    <w:div w:id="2026903457">
      <w:bodyDiv w:val="1"/>
      <w:marLeft w:val="0"/>
      <w:marRight w:val="0"/>
      <w:marTop w:val="0"/>
      <w:marBottom w:val="0"/>
      <w:divBdr>
        <w:top w:val="none" w:sz="0" w:space="0" w:color="auto"/>
        <w:left w:val="none" w:sz="0" w:space="0" w:color="auto"/>
        <w:bottom w:val="none" w:sz="0" w:space="0" w:color="auto"/>
        <w:right w:val="none" w:sz="0" w:space="0" w:color="auto"/>
      </w:divBdr>
    </w:div>
    <w:div w:id="2042582851">
      <w:bodyDiv w:val="1"/>
      <w:marLeft w:val="0"/>
      <w:marRight w:val="0"/>
      <w:marTop w:val="0"/>
      <w:marBottom w:val="0"/>
      <w:divBdr>
        <w:top w:val="none" w:sz="0" w:space="0" w:color="auto"/>
        <w:left w:val="none" w:sz="0" w:space="0" w:color="auto"/>
        <w:bottom w:val="none" w:sz="0" w:space="0" w:color="auto"/>
        <w:right w:val="none" w:sz="0" w:space="0" w:color="auto"/>
      </w:divBdr>
      <w:divsChild>
        <w:div w:id="20400426">
          <w:marLeft w:val="547"/>
          <w:marRight w:val="0"/>
          <w:marTop w:val="0"/>
          <w:marBottom w:val="0"/>
          <w:divBdr>
            <w:top w:val="none" w:sz="0" w:space="0" w:color="auto"/>
            <w:left w:val="none" w:sz="0" w:space="0" w:color="auto"/>
            <w:bottom w:val="none" w:sz="0" w:space="0" w:color="auto"/>
            <w:right w:val="none" w:sz="0" w:space="0" w:color="auto"/>
          </w:divBdr>
        </w:div>
      </w:divsChild>
    </w:div>
    <w:div w:id="2057313118">
      <w:bodyDiv w:val="1"/>
      <w:marLeft w:val="0"/>
      <w:marRight w:val="0"/>
      <w:marTop w:val="0"/>
      <w:marBottom w:val="0"/>
      <w:divBdr>
        <w:top w:val="none" w:sz="0" w:space="0" w:color="auto"/>
        <w:left w:val="none" w:sz="0" w:space="0" w:color="auto"/>
        <w:bottom w:val="none" w:sz="0" w:space="0" w:color="auto"/>
        <w:right w:val="none" w:sz="0" w:space="0" w:color="auto"/>
      </w:divBdr>
    </w:div>
    <w:div w:id="2072537433">
      <w:bodyDiv w:val="1"/>
      <w:marLeft w:val="0"/>
      <w:marRight w:val="0"/>
      <w:marTop w:val="0"/>
      <w:marBottom w:val="0"/>
      <w:divBdr>
        <w:top w:val="none" w:sz="0" w:space="0" w:color="auto"/>
        <w:left w:val="none" w:sz="0" w:space="0" w:color="auto"/>
        <w:bottom w:val="none" w:sz="0" w:space="0" w:color="auto"/>
        <w:right w:val="none" w:sz="0" w:space="0" w:color="auto"/>
      </w:divBdr>
    </w:div>
    <w:div w:id="2123571818">
      <w:bodyDiv w:val="1"/>
      <w:marLeft w:val="0"/>
      <w:marRight w:val="0"/>
      <w:marTop w:val="0"/>
      <w:marBottom w:val="0"/>
      <w:divBdr>
        <w:top w:val="none" w:sz="0" w:space="0" w:color="auto"/>
        <w:left w:val="none" w:sz="0" w:space="0" w:color="auto"/>
        <w:bottom w:val="none" w:sz="0" w:space="0" w:color="auto"/>
        <w:right w:val="none" w:sz="0" w:space="0" w:color="auto"/>
      </w:divBdr>
      <w:divsChild>
        <w:div w:id="881525155">
          <w:marLeft w:val="0"/>
          <w:marRight w:val="0"/>
          <w:marTop w:val="0"/>
          <w:marBottom w:val="225"/>
          <w:divBdr>
            <w:top w:val="none" w:sz="0" w:space="0" w:color="auto"/>
            <w:left w:val="none" w:sz="0" w:space="0" w:color="auto"/>
            <w:bottom w:val="none" w:sz="0" w:space="0" w:color="auto"/>
            <w:right w:val="none" w:sz="0" w:space="0" w:color="auto"/>
          </w:divBdr>
          <w:divsChild>
            <w:div w:id="1372416334">
              <w:marLeft w:val="0"/>
              <w:marRight w:val="0"/>
              <w:marTop w:val="0"/>
              <w:marBottom w:val="0"/>
              <w:divBdr>
                <w:top w:val="none" w:sz="0" w:space="0" w:color="auto"/>
                <w:left w:val="none" w:sz="0" w:space="0" w:color="auto"/>
                <w:bottom w:val="none" w:sz="0" w:space="0" w:color="auto"/>
                <w:right w:val="none" w:sz="0" w:space="0" w:color="auto"/>
              </w:divBdr>
            </w:div>
            <w:div w:id="2091349852">
              <w:marLeft w:val="0"/>
              <w:marRight w:val="0"/>
              <w:marTop w:val="0"/>
              <w:marBottom w:val="0"/>
              <w:divBdr>
                <w:top w:val="none" w:sz="0" w:space="0" w:color="auto"/>
                <w:left w:val="none" w:sz="0" w:space="0" w:color="auto"/>
                <w:bottom w:val="none" w:sz="0" w:space="0" w:color="auto"/>
                <w:right w:val="none" w:sz="0" w:space="0" w:color="auto"/>
              </w:divBdr>
            </w:div>
          </w:divsChild>
        </w:div>
        <w:div w:id="1068771506">
          <w:marLeft w:val="0"/>
          <w:marRight w:val="0"/>
          <w:marTop w:val="0"/>
          <w:marBottom w:val="0"/>
          <w:divBdr>
            <w:top w:val="none" w:sz="0" w:space="0" w:color="auto"/>
            <w:left w:val="none" w:sz="0" w:space="0" w:color="auto"/>
            <w:bottom w:val="none" w:sz="0" w:space="0" w:color="auto"/>
            <w:right w:val="none" w:sz="0" w:space="0" w:color="auto"/>
          </w:divBdr>
        </w:div>
        <w:div w:id="1461456533">
          <w:marLeft w:val="0"/>
          <w:marRight w:val="0"/>
          <w:marTop w:val="0"/>
          <w:marBottom w:val="0"/>
          <w:divBdr>
            <w:top w:val="none" w:sz="0" w:space="0" w:color="auto"/>
            <w:left w:val="none" w:sz="0" w:space="0" w:color="auto"/>
            <w:bottom w:val="none" w:sz="0" w:space="0" w:color="auto"/>
            <w:right w:val="none" w:sz="0" w:space="0" w:color="auto"/>
          </w:divBdr>
        </w:div>
      </w:divsChild>
    </w:div>
    <w:div w:id="2138908988">
      <w:bodyDiv w:val="1"/>
      <w:marLeft w:val="0"/>
      <w:marRight w:val="0"/>
      <w:marTop w:val="0"/>
      <w:marBottom w:val="0"/>
      <w:divBdr>
        <w:top w:val="none" w:sz="0" w:space="0" w:color="auto"/>
        <w:left w:val="none" w:sz="0" w:space="0" w:color="auto"/>
        <w:bottom w:val="none" w:sz="0" w:space="0" w:color="auto"/>
        <w:right w:val="none" w:sz="0" w:space="0" w:color="auto"/>
      </w:divBdr>
      <w:divsChild>
        <w:div w:id="1388265426">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image" Target="media/image4.svg"/><Relationship Id="rId39" Type="http://schemas.openxmlformats.org/officeDocument/2006/relationships/chart" Target="charts/chart1.xml"/><Relationship Id="rId21" Type="http://schemas.openxmlformats.org/officeDocument/2006/relationships/diagramColors" Target="diagrams/colors1.xml"/><Relationship Id="rId34" Type="http://schemas.openxmlformats.org/officeDocument/2006/relationships/diagramQuickStyle" Target="diagrams/quickStyle3.xml"/><Relationship Id="rId42" Type="http://schemas.openxmlformats.org/officeDocument/2006/relationships/diagramQuickStyle" Target="diagrams/quickStyle4.xm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diagramQuickStyle" Target="diagrams/quickStyle2.xml"/><Relationship Id="rId11" Type="http://schemas.openxmlformats.org/officeDocument/2006/relationships/endnotes" Target="endnotes.xml"/><Relationship Id="rId24" Type="http://schemas.openxmlformats.org/officeDocument/2006/relationships/image" Target="media/image2.svg"/><Relationship Id="rId32" Type="http://schemas.openxmlformats.org/officeDocument/2006/relationships/diagramData" Target="diagrams/data3.xml"/><Relationship Id="rId37" Type="http://schemas.openxmlformats.org/officeDocument/2006/relationships/footer" Target="footer4.xml"/><Relationship Id="rId40" Type="http://schemas.openxmlformats.org/officeDocument/2006/relationships/diagramData" Target="diagrams/data4.xm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png"/><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Layout" Target="diagrams/layout1.xml"/><Relationship Id="rId31" Type="http://schemas.microsoft.com/office/2007/relationships/diagramDrawing" Target="diagrams/drawing2.xml"/><Relationship Id="rId44" Type="http://schemas.microsoft.com/office/2007/relationships/diagramDrawing" Target="diagrams/drawing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diagramColors" Target="diagrams/colors4.xml"/><Relationship Id="rId48" Type="http://schemas.openxmlformats.org/officeDocument/2006/relationships/hyperlink" Target="http://www.ndi.org"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diagramLayout" Target="diagrams/layout3.xml"/><Relationship Id="rId38" Type="http://schemas.openxmlformats.org/officeDocument/2006/relationships/footer" Target="footer5.xml"/><Relationship Id="rId46" Type="http://schemas.openxmlformats.org/officeDocument/2006/relationships/footer" Target="footer7.xml"/><Relationship Id="rId20" Type="http://schemas.openxmlformats.org/officeDocument/2006/relationships/diagramQuickStyle" Target="diagrams/quickStyle1.xml"/><Relationship Id="rId41"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mjca.gov.ws/index.php/our-courts/judiciary/%20(Accesse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armina\Documents\Consultancies\WILS\23FINAL_CS_WILSbudgetrevAugUNedi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WILS2 Budget</a:t>
            </a:r>
            <a:r>
              <a:rPr lang="en-US" baseline="0"/>
              <a:t> % allocation by Outcome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WS"/>
        </a:p>
      </c:txPr>
    </c:title>
    <c:autoTitleDeleted val="0"/>
    <c:plotArea>
      <c:layout/>
      <c:pieChart>
        <c:varyColors val="1"/>
        <c:ser>
          <c:idx val="0"/>
          <c:order val="0"/>
          <c:tx>
            <c:strRef>
              <c:f>'Old&amp;NewBUDGET'!$C$13</c:f>
              <c:strCache>
                <c:ptCount val="1"/>
                <c:pt idx="0">
                  <c:v>Budget (ST)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F6-4953-B5BD-3202216C6E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F6-4953-B5BD-3202216C6E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F6-4953-B5BD-3202216C6E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F6-4953-B5BD-3202216C6EE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4F6-4953-B5BD-3202216C6EE3}"/>
              </c:ext>
            </c:extLst>
          </c:dPt>
          <c:dLbls>
            <c:dLbl>
              <c:idx val="0"/>
              <c:layout>
                <c:manualLayout>
                  <c:x val="-0.13622252863553347"/>
                  <c:y val="0.155000487680645"/>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W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4F6-4953-B5BD-3202216C6EE3}"/>
                </c:ext>
              </c:extLst>
            </c:dLbl>
            <c:dLbl>
              <c:idx val="1"/>
              <c:layout>
                <c:manualLayout>
                  <c:x val="-0.17572879388864937"/>
                  <c:y val="-0.1066856389501956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W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4F6-4953-B5BD-3202216C6EE3}"/>
                </c:ext>
              </c:extLst>
            </c:dLbl>
            <c:dLbl>
              <c:idx val="2"/>
              <c:layout>
                <c:manualLayout>
                  <c:x val="9.8560126763112821E-2"/>
                  <c:y val="-0.1447590809245957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W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4F6-4953-B5BD-3202216C6EE3}"/>
                </c:ext>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WS"/>
                </a:p>
              </c:txPr>
              <c:showLegendKey val="0"/>
              <c:showVal val="1"/>
              <c:showCatName val="1"/>
              <c:showSerName val="0"/>
              <c:showPercent val="1"/>
              <c:showBubbleSize val="0"/>
              <c:extLst>
                <c:ext xmlns:c16="http://schemas.microsoft.com/office/drawing/2014/chart" uri="{C3380CC4-5D6E-409C-BE32-E72D297353CC}">
                  <c16:uniqueId val="{00000007-D4F6-4953-B5BD-3202216C6EE3}"/>
                </c:ext>
              </c:extLst>
            </c:dLbl>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WS"/>
                </a:p>
              </c:txPr>
              <c:showLegendKey val="0"/>
              <c:showVal val="1"/>
              <c:showCatName val="1"/>
              <c:showSerName val="0"/>
              <c:showPercent val="1"/>
              <c:showBubbleSize val="0"/>
              <c:extLst>
                <c:ext xmlns:c16="http://schemas.microsoft.com/office/drawing/2014/chart" uri="{C3380CC4-5D6E-409C-BE32-E72D297353CC}">
                  <c16:uniqueId val="{00000009-D4F6-4953-B5BD-3202216C6EE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W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'Old&amp;NewBUDGET'!$B$14:$B$18</c:f>
              <c:strCache>
                <c:ptCount val="5"/>
                <c:pt idx="0">
                  <c:v>Outcome 1</c:v>
                </c:pt>
                <c:pt idx="1">
                  <c:v>Outcome 2</c:v>
                </c:pt>
                <c:pt idx="2">
                  <c:v>Outcome 3</c:v>
                </c:pt>
                <c:pt idx="3">
                  <c:v>Outcome 4</c:v>
                </c:pt>
                <c:pt idx="4">
                  <c:v>PMU</c:v>
                </c:pt>
              </c:strCache>
            </c:strRef>
          </c:cat>
          <c:val>
            <c:numRef>
              <c:f>'Old&amp;NewBUDGET'!$C$14:$C$18</c:f>
              <c:numCache>
                <c:formatCode>"$"#,##0_);[Red]\("$"#,##0\)</c:formatCode>
                <c:ptCount val="5"/>
                <c:pt idx="0">
                  <c:v>2289766</c:v>
                </c:pt>
                <c:pt idx="1">
                  <c:v>1669825</c:v>
                </c:pt>
                <c:pt idx="2">
                  <c:v>1571486</c:v>
                </c:pt>
                <c:pt idx="3">
                  <c:v>1474986</c:v>
                </c:pt>
                <c:pt idx="4">
                  <c:v>1658088</c:v>
                </c:pt>
              </c:numCache>
            </c:numRef>
          </c:val>
          <c:extLst>
            <c:ext xmlns:c16="http://schemas.microsoft.com/office/drawing/2014/chart" uri="{C3380CC4-5D6E-409C-BE32-E72D297353CC}">
              <c16:uniqueId val="{0000000A-D4F6-4953-B5BD-3202216C6EE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W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W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6A3F3A-1F23-4ACB-BF39-B0FD22FFFE32}" type="doc">
      <dgm:prSet loTypeId="urn:microsoft.com/office/officeart/2005/8/layout/pyramid4" loCatId="relationship" qsTypeId="urn:microsoft.com/office/officeart/2005/8/quickstyle/simple1" qsCatId="simple" csTypeId="urn:microsoft.com/office/officeart/2005/8/colors/accent1_2" csCatId="accent1" phldr="1"/>
      <dgm:spPr/>
      <dgm:t>
        <a:bodyPr/>
        <a:lstStyle/>
        <a:p>
          <a:endParaRPr lang="en-GB"/>
        </a:p>
      </dgm:t>
    </dgm:pt>
    <dgm:pt modelId="{DCCD9CD4-5192-4457-AC1E-C3662889C7D1}">
      <dgm:prSet phldrT="[Text]" custT="1"/>
      <dgm:spPr/>
      <dgm:t>
        <a:bodyPr/>
        <a:lstStyle/>
        <a:p>
          <a:pPr>
            <a:lnSpc>
              <a:spcPts val="900"/>
            </a:lnSpc>
            <a:spcAft>
              <a:spcPts val="0"/>
            </a:spcAft>
          </a:pPr>
          <a:r>
            <a:rPr lang="en-GB" sz="900" b="1">
              <a:solidFill>
                <a:srgbClr val="FFFF00"/>
              </a:solidFill>
            </a:rPr>
            <a:t>1. Learned/</a:t>
          </a:r>
        </a:p>
        <a:p>
          <a:pPr>
            <a:lnSpc>
              <a:spcPts val="900"/>
            </a:lnSpc>
            <a:spcAft>
              <a:spcPts val="0"/>
            </a:spcAft>
          </a:pPr>
          <a:r>
            <a:rPr lang="en-GB" sz="900" b="1">
              <a:solidFill>
                <a:srgbClr val="FFFF00"/>
              </a:solidFill>
            </a:rPr>
            <a:t>Aquired Capabilities</a:t>
          </a:r>
          <a:r>
            <a:rPr lang="en-GB" sz="900"/>
            <a:t> </a:t>
          </a:r>
        </a:p>
        <a:p>
          <a:pPr>
            <a:lnSpc>
              <a:spcPts val="700"/>
            </a:lnSpc>
            <a:spcAft>
              <a:spcPts val="0"/>
            </a:spcAft>
          </a:pPr>
          <a:r>
            <a:rPr lang="en-GB" sz="700" b="1" i="1"/>
            <a:t>Skills,knowledge, experince,</a:t>
          </a:r>
        </a:p>
        <a:p>
          <a:pPr>
            <a:lnSpc>
              <a:spcPts val="700"/>
            </a:lnSpc>
            <a:spcAft>
              <a:spcPts val="0"/>
            </a:spcAft>
          </a:pPr>
          <a:r>
            <a:rPr lang="en-GB" sz="700" b="1" i="1"/>
            <a:t>competency &amp; (Samoan language)</a:t>
          </a:r>
        </a:p>
      </dgm:t>
    </dgm:pt>
    <dgm:pt modelId="{ECB4D49B-1CEF-4A05-B08C-438286D6C70D}" type="parTrans" cxnId="{05B163A4-A06B-4934-82AB-4B0F233964CC}">
      <dgm:prSet/>
      <dgm:spPr/>
      <dgm:t>
        <a:bodyPr/>
        <a:lstStyle/>
        <a:p>
          <a:endParaRPr lang="en-GB"/>
        </a:p>
      </dgm:t>
    </dgm:pt>
    <dgm:pt modelId="{1469FDE8-F744-435F-B29A-DDE4951368A7}" type="sibTrans" cxnId="{05B163A4-A06B-4934-82AB-4B0F233964CC}">
      <dgm:prSet/>
      <dgm:spPr/>
      <dgm:t>
        <a:bodyPr/>
        <a:lstStyle/>
        <a:p>
          <a:endParaRPr lang="en-GB"/>
        </a:p>
      </dgm:t>
    </dgm:pt>
    <dgm:pt modelId="{BF57881E-2146-4C3B-B26F-B47706F34673}">
      <dgm:prSet phldrT="[Text]" custT="1"/>
      <dgm:spPr/>
      <dgm:t>
        <a:bodyPr/>
        <a:lstStyle/>
        <a:p>
          <a:pPr>
            <a:lnSpc>
              <a:spcPts val="800"/>
            </a:lnSpc>
            <a:spcAft>
              <a:spcPts val="0"/>
            </a:spcAft>
          </a:pPr>
          <a:r>
            <a:rPr lang="en-GB" sz="900" b="1">
              <a:solidFill>
                <a:srgbClr val="FFFF00"/>
              </a:solidFill>
            </a:rPr>
            <a:t>2. Innate personal qualities </a:t>
          </a:r>
        </a:p>
        <a:p>
          <a:pPr>
            <a:lnSpc>
              <a:spcPts val="700"/>
            </a:lnSpc>
            <a:spcAft>
              <a:spcPts val="0"/>
            </a:spcAft>
          </a:pPr>
          <a:r>
            <a:rPr lang="en-GB" sz="700" b="1" i="1">
              <a:solidFill>
                <a:schemeClr val="bg1"/>
              </a:solidFill>
            </a:rPr>
            <a:t>honest,principled, caring, compassionate, humble, patient, corageous</a:t>
          </a:r>
          <a:endParaRPr lang="en-GB" sz="700"/>
        </a:p>
      </dgm:t>
    </dgm:pt>
    <dgm:pt modelId="{8D57E51E-F3A3-485B-A3B6-3AD2529123DD}" type="parTrans" cxnId="{BDAB3467-1E7B-4392-ABC6-B56C5C3731AE}">
      <dgm:prSet/>
      <dgm:spPr/>
      <dgm:t>
        <a:bodyPr/>
        <a:lstStyle/>
        <a:p>
          <a:endParaRPr lang="en-GB"/>
        </a:p>
      </dgm:t>
    </dgm:pt>
    <dgm:pt modelId="{E316B841-4E65-4C9F-8A95-902DD0EF54E1}" type="sibTrans" cxnId="{BDAB3467-1E7B-4392-ABC6-B56C5C3731AE}">
      <dgm:prSet/>
      <dgm:spPr/>
      <dgm:t>
        <a:bodyPr/>
        <a:lstStyle/>
        <a:p>
          <a:endParaRPr lang="en-GB"/>
        </a:p>
      </dgm:t>
    </dgm:pt>
    <dgm:pt modelId="{C7778658-D0E2-43B4-A450-151D5D1D640A}">
      <dgm:prSet phldrT="[Text]" custT="1"/>
      <dgm:spPr>
        <a:solidFill>
          <a:srgbClr val="FF0000"/>
        </a:solidFill>
      </dgm:spPr>
      <dgm:t>
        <a:bodyPr/>
        <a:lstStyle/>
        <a:p>
          <a:pPr>
            <a:spcAft>
              <a:spcPts val="0"/>
            </a:spcAft>
          </a:pPr>
          <a:endParaRPr lang="en-GB" sz="800" b="1">
            <a:solidFill>
              <a:srgbClr val="FFFF00"/>
            </a:solidFill>
          </a:endParaRPr>
        </a:p>
        <a:p>
          <a:pPr>
            <a:spcAft>
              <a:spcPts val="0"/>
            </a:spcAft>
          </a:pPr>
          <a:r>
            <a:rPr lang="en-GB" sz="750" b="1">
              <a:solidFill>
                <a:srgbClr val="FFFF00"/>
              </a:solidFill>
            </a:rPr>
            <a:t>Women in Leadership </a:t>
          </a:r>
        </a:p>
        <a:p>
          <a:pPr>
            <a:spcAft>
              <a:spcPts val="0"/>
            </a:spcAft>
          </a:pPr>
          <a:endParaRPr lang="en-GB" sz="600" b="1">
            <a:solidFill>
              <a:srgbClr val="FFFF00"/>
            </a:solidFill>
          </a:endParaRPr>
        </a:p>
        <a:p>
          <a:pPr>
            <a:spcAft>
              <a:spcPts val="0"/>
            </a:spcAft>
          </a:pPr>
          <a:r>
            <a:rPr lang="en-GB" sz="750" b="1">
              <a:solidFill>
                <a:srgbClr val="FFFF00"/>
              </a:solidFill>
            </a:rPr>
            <a:t>ACCESS </a:t>
          </a:r>
        </a:p>
        <a:p>
          <a:pPr>
            <a:spcAft>
              <a:spcPts val="0"/>
            </a:spcAft>
          </a:pPr>
          <a:r>
            <a:rPr lang="en-GB" sz="750" b="1">
              <a:solidFill>
                <a:srgbClr val="FFFF00"/>
              </a:solidFill>
            </a:rPr>
            <a:t>&amp; OPPORTUNITIES TO </a:t>
          </a:r>
        </a:p>
        <a:p>
          <a:pPr>
            <a:spcAft>
              <a:spcPts val="0"/>
            </a:spcAft>
          </a:pPr>
          <a:r>
            <a:rPr lang="en-GB" sz="750" b="1">
              <a:solidFill>
                <a:srgbClr val="FFFF00"/>
              </a:solidFill>
            </a:rPr>
            <a:t>SERVE</a:t>
          </a:r>
        </a:p>
      </dgm:t>
    </dgm:pt>
    <dgm:pt modelId="{0E00377E-C5FD-463D-B891-4F09D36951E5}" type="parTrans" cxnId="{1D734715-2515-45D0-B519-1AE099115D50}">
      <dgm:prSet/>
      <dgm:spPr/>
      <dgm:t>
        <a:bodyPr/>
        <a:lstStyle/>
        <a:p>
          <a:endParaRPr lang="en-GB"/>
        </a:p>
      </dgm:t>
    </dgm:pt>
    <dgm:pt modelId="{D37C8E23-A4E4-461E-AC6F-1FBE9A7FC519}" type="sibTrans" cxnId="{1D734715-2515-45D0-B519-1AE099115D50}">
      <dgm:prSet/>
      <dgm:spPr/>
      <dgm:t>
        <a:bodyPr/>
        <a:lstStyle/>
        <a:p>
          <a:endParaRPr lang="en-GB"/>
        </a:p>
      </dgm:t>
    </dgm:pt>
    <dgm:pt modelId="{FCE7E710-C77A-4DAE-B629-CC4046521D5E}">
      <dgm:prSet phldrT="[Text]" custT="1"/>
      <dgm:spPr/>
      <dgm:t>
        <a:bodyPr/>
        <a:lstStyle/>
        <a:p>
          <a:pPr>
            <a:lnSpc>
              <a:spcPts val="900"/>
            </a:lnSpc>
            <a:spcAft>
              <a:spcPts val="0"/>
            </a:spcAft>
          </a:pPr>
          <a:r>
            <a:rPr lang="en-GB" sz="900" b="1">
              <a:solidFill>
                <a:srgbClr val="FFFF00"/>
              </a:solidFill>
            </a:rPr>
            <a:t>3. Relational qualities </a:t>
          </a:r>
        </a:p>
        <a:p>
          <a:pPr>
            <a:lnSpc>
              <a:spcPts val="700"/>
            </a:lnSpc>
            <a:spcAft>
              <a:spcPct val="35000"/>
            </a:spcAft>
          </a:pPr>
          <a:r>
            <a:rPr lang="en-GB" sz="700" b="1" i="1"/>
            <a:t>reliable, trusted, proactive, fair, respectful, cordial</a:t>
          </a:r>
        </a:p>
      </dgm:t>
    </dgm:pt>
    <dgm:pt modelId="{FC80448E-2764-4BBF-AD4C-AF941958CD53}" type="parTrans" cxnId="{A6FE9541-8FE0-4A0F-9BFC-682F072531EC}">
      <dgm:prSet/>
      <dgm:spPr/>
      <dgm:t>
        <a:bodyPr/>
        <a:lstStyle/>
        <a:p>
          <a:endParaRPr lang="en-GB"/>
        </a:p>
      </dgm:t>
    </dgm:pt>
    <dgm:pt modelId="{B78AFDFC-7F95-4ADF-BE4D-99A21E6EB419}" type="sibTrans" cxnId="{A6FE9541-8FE0-4A0F-9BFC-682F072531EC}">
      <dgm:prSet/>
      <dgm:spPr/>
      <dgm:t>
        <a:bodyPr/>
        <a:lstStyle/>
        <a:p>
          <a:endParaRPr lang="en-GB"/>
        </a:p>
      </dgm:t>
    </dgm:pt>
    <dgm:pt modelId="{E2917068-B73D-4668-B67D-2E5298C0E67D}" type="pres">
      <dgm:prSet presAssocID="{3A6A3F3A-1F23-4ACB-BF39-B0FD22FFFE32}" presName="compositeShape" presStyleCnt="0">
        <dgm:presLayoutVars>
          <dgm:chMax val="9"/>
          <dgm:dir/>
          <dgm:resizeHandles val="exact"/>
        </dgm:presLayoutVars>
      </dgm:prSet>
      <dgm:spPr/>
    </dgm:pt>
    <dgm:pt modelId="{AB4547E7-5006-40B9-B742-49B83E99323A}" type="pres">
      <dgm:prSet presAssocID="{3A6A3F3A-1F23-4ACB-BF39-B0FD22FFFE32}" presName="triangle1" presStyleLbl="node1" presStyleIdx="0" presStyleCnt="4" custScaleX="113939" custScaleY="97041" custLinFactNeighborY="980">
        <dgm:presLayoutVars>
          <dgm:bulletEnabled val="1"/>
        </dgm:presLayoutVars>
      </dgm:prSet>
      <dgm:spPr/>
    </dgm:pt>
    <dgm:pt modelId="{C921484C-4917-45A3-B2AC-36745547177C}" type="pres">
      <dgm:prSet presAssocID="{3A6A3F3A-1F23-4ACB-BF39-B0FD22FFFE32}" presName="triangle2" presStyleLbl="node1" presStyleIdx="1" presStyleCnt="4" custScaleX="132184" custScaleY="100043" custLinFactNeighborX="-4513" custLinFactNeighborY="-6">
        <dgm:presLayoutVars>
          <dgm:bulletEnabled val="1"/>
        </dgm:presLayoutVars>
      </dgm:prSet>
      <dgm:spPr/>
    </dgm:pt>
    <dgm:pt modelId="{61FAB4E9-A316-4B5F-A082-281ED1E56B2D}" type="pres">
      <dgm:prSet presAssocID="{3A6A3F3A-1F23-4ACB-BF39-B0FD22FFFE32}" presName="triangle3" presStyleLbl="node1" presStyleIdx="2" presStyleCnt="4" custScaleX="113701" custScaleY="100030">
        <dgm:presLayoutVars>
          <dgm:bulletEnabled val="1"/>
        </dgm:presLayoutVars>
      </dgm:prSet>
      <dgm:spPr/>
    </dgm:pt>
    <dgm:pt modelId="{07FCF2F9-9731-4269-AD9D-A748C72358A2}" type="pres">
      <dgm:prSet presAssocID="{3A6A3F3A-1F23-4ACB-BF39-B0FD22FFFE32}" presName="triangle4" presStyleLbl="node1" presStyleIdx="3" presStyleCnt="4" custScaleX="122446" custScaleY="100030" custLinFactNeighborX="4060">
        <dgm:presLayoutVars>
          <dgm:bulletEnabled val="1"/>
        </dgm:presLayoutVars>
      </dgm:prSet>
      <dgm:spPr/>
    </dgm:pt>
  </dgm:ptLst>
  <dgm:cxnLst>
    <dgm:cxn modelId="{1D734715-2515-45D0-B519-1AE099115D50}" srcId="{3A6A3F3A-1F23-4ACB-BF39-B0FD22FFFE32}" destId="{C7778658-D0E2-43B4-A450-151D5D1D640A}" srcOrd="2" destOrd="0" parTransId="{0E00377E-C5FD-463D-B891-4F09D36951E5}" sibTransId="{D37C8E23-A4E4-461E-AC6F-1FBE9A7FC519}"/>
    <dgm:cxn modelId="{A6FE9541-8FE0-4A0F-9BFC-682F072531EC}" srcId="{3A6A3F3A-1F23-4ACB-BF39-B0FD22FFFE32}" destId="{FCE7E710-C77A-4DAE-B629-CC4046521D5E}" srcOrd="3" destOrd="0" parTransId="{FC80448E-2764-4BBF-AD4C-AF941958CD53}" sibTransId="{B78AFDFC-7F95-4ADF-BE4D-99A21E6EB419}"/>
    <dgm:cxn modelId="{BDAB3467-1E7B-4392-ABC6-B56C5C3731AE}" srcId="{3A6A3F3A-1F23-4ACB-BF39-B0FD22FFFE32}" destId="{BF57881E-2146-4C3B-B26F-B47706F34673}" srcOrd="1" destOrd="0" parTransId="{8D57E51E-F3A3-485B-A3B6-3AD2529123DD}" sibTransId="{E316B841-4E65-4C9F-8A95-902DD0EF54E1}"/>
    <dgm:cxn modelId="{D18C8352-6C17-46D7-8C29-27AD53592CF3}" type="presOf" srcId="{BF57881E-2146-4C3B-B26F-B47706F34673}" destId="{C921484C-4917-45A3-B2AC-36745547177C}" srcOrd="0" destOrd="0" presId="urn:microsoft.com/office/officeart/2005/8/layout/pyramid4"/>
    <dgm:cxn modelId="{58E11A87-3E4B-41A0-8F70-2318F1BDBA85}" type="presOf" srcId="{FCE7E710-C77A-4DAE-B629-CC4046521D5E}" destId="{07FCF2F9-9731-4269-AD9D-A748C72358A2}" srcOrd="0" destOrd="0" presId="urn:microsoft.com/office/officeart/2005/8/layout/pyramid4"/>
    <dgm:cxn modelId="{05B163A4-A06B-4934-82AB-4B0F233964CC}" srcId="{3A6A3F3A-1F23-4ACB-BF39-B0FD22FFFE32}" destId="{DCCD9CD4-5192-4457-AC1E-C3662889C7D1}" srcOrd="0" destOrd="0" parTransId="{ECB4D49B-1CEF-4A05-B08C-438286D6C70D}" sibTransId="{1469FDE8-F744-435F-B29A-DDE4951368A7}"/>
    <dgm:cxn modelId="{0A1B24BE-5789-4452-8A49-C09A1912CE28}" type="presOf" srcId="{DCCD9CD4-5192-4457-AC1E-C3662889C7D1}" destId="{AB4547E7-5006-40B9-B742-49B83E99323A}" srcOrd="0" destOrd="0" presId="urn:microsoft.com/office/officeart/2005/8/layout/pyramid4"/>
    <dgm:cxn modelId="{F9DC28E6-11BC-46F8-879B-044305B35C67}" type="presOf" srcId="{C7778658-D0E2-43B4-A450-151D5D1D640A}" destId="{61FAB4E9-A316-4B5F-A082-281ED1E56B2D}" srcOrd="0" destOrd="0" presId="urn:microsoft.com/office/officeart/2005/8/layout/pyramid4"/>
    <dgm:cxn modelId="{DA68B7F6-1495-4749-85C0-9383B56F2A4D}" type="presOf" srcId="{3A6A3F3A-1F23-4ACB-BF39-B0FD22FFFE32}" destId="{E2917068-B73D-4668-B67D-2E5298C0E67D}" srcOrd="0" destOrd="0" presId="urn:microsoft.com/office/officeart/2005/8/layout/pyramid4"/>
    <dgm:cxn modelId="{FF62FE41-AA5E-4C36-A2D6-2E7CC474B9F4}" type="presParOf" srcId="{E2917068-B73D-4668-B67D-2E5298C0E67D}" destId="{AB4547E7-5006-40B9-B742-49B83E99323A}" srcOrd="0" destOrd="0" presId="urn:microsoft.com/office/officeart/2005/8/layout/pyramid4"/>
    <dgm:cxn modelId="{BEAA6B51-582D-4757-BB70-828C0BB90D8B}" type="presParOf" srcId="{E2917068-B73D-4668-B67D-2E5298C0E67D}" destId="{C921484C-4917-45A3-B2AC-36745547177C}" srcOrd="1" destOrd="0" presId="urn:microsoft.com/office/officeart/2005/8/layout/pyramid4"/>
    <dgm:cxn modelId="{F7C51106-B4DA-4826-ABD8-3FC79D97106B}" type="presParOf" srcId="{E2917068-B73D-4668-B67D-2E5298C0E67D}" destId="{61FAB4E9-A316-4B5F-A082-281ED1E56B2D}" srcOrd="2" destOrd="0" presId="urn:microsoft.com/office/officeart/2005/8/layout/pyramid4"/>
    <dgm:cxn modelId="{016948CF-38A7-40A7-BC28-99F4F9356643}" type="presParOf" srcId="{E2917068-B73D-4668-B67D-2E5298C0E67D}" destId="{07FCF2F9-9731-4269-AD9D-A748C72358A2}" srcOrd="3" destOrd="0" presId="urn:microsoft.com/office/officeart/2005/8/layout/pyramid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CC5594-378C-4A7C-8DD7-0AED48EC13D0}"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en-NZ"/>
        </a:p>
      </dgm:t>
    </dgm:pt>
    <dgm:pt modelId="{CC44157D-34B1-4A03-9472-FDF8FA7ECB5D}">
      <dgm:prSet phldrT="[Text]" custT="1"/>
      <dgm:spPr/>
      <dgm:t>
        <a:bodyPr/>
        <a:lstStyle/>
        <a:p>
          <a:pPr>
            <a:lnSpc>
              <a:spcPts val="900"/>
            </a:lnSpc>
            <a:spcBef>
              <a:spcPts val="0"/>
            </a:spcBef>
            <a:spcAft>
              <a:spcPts val="0"/>
            </a:spcAft>
          </a:pPr>
          <a:r>
            <a:rPr lang="en-GB" sz="900"/>
            <a:t>Phase 2 is necessary to ensure that gains produced and achieved in Phase 1 are not lost and that results produced are sustained via the strong productive relations already established via WILS Phase 1. </a:t>
          </a:r>
          <a:endParaRPr lang="en-NZ" sz="900"/>
        </a:p>
      </dgm:t>
    </dgm:pt>
    <dgm:pt modelId="{C3835766-D9C0-4814-9559-442400FA4AF4}" type="parTrans" cxnId="{15188E94-9972-43DF-88D9-EFFA934F165C}">
      <dgm:prSet/>
      <dgm:spPr/>
      <dgm:t>
        <a:bodyPr/>
        <a:lstStyle/>
        <a:p>
          <a:pPr>
            <a:lnSpc>
              <a:spcPts val="900"/>
            </a:lnSpc>
            <a:spcBef>
              <a:spcPts val="0"/>
            </a:spcBef>
            <a:spcAft>
              <a:spcPts val="0"/>
            </a:spcAft>
          </a:pPr>
          <a:endParaRPr lang="en-NZ" sz="900"/>
        </a:p>
      </dgm:t>
    </dgm:pt>
    <dgm:pt modelId="{F8021CEC-CE40-4D2C-A012-6BFC0B52C3B2}" type="sibTrans" cxnId="{15188E94-9972-43DF-88D9-EFFA934F165C}">
      <dgm:prSet/>
      <dgm:spPr/>
      <dgm:t>
        <a:bodyPr/>
        <a:lstStyle/>
        <a:p>
          <a:pPr>
            <a:lnSpc>
              <a:spcPts val="900"/>
            </a:lnSpc>
            <a:spcBef>
              <a:spcPts val="0"/>
            </a:spcBef>
            <a:spcAft>
              <a:spcPts val="0"/>
            </a:spcAft>
          </a:pPr>
          <a:endParaRPr lang="en-NZ" sz="900"/>
        </a:p>
      </dgm:t>
    </dgm:pt>
    <dgm:pt modelId="{40F00925-F6FD-481E-B059-74DFE47306C2}">
      <dgm:prSet phldrT="[Text]" custT="1"/>
      <dgm:spPr/>
      <dgm:t>
        <a:bodyPr/>
        <a:lstStyle/>
        <a:p>
          <a:pPr>
            <a:lnSpc>
              <a:spcPts val="900"/>
            </a:lnSpc>
            <a:spcBef>
              <a:spcPts val="0"/>
            </a:spcBef>
            <a:spcAft>
              <a:spcPts val="0"/>
            </a:spcAft>
          </a:pPr>
          <a:r>
            <a:rPr lang="en-GB" sz="900"/>
            <a:t>Expand Community Outreach</a:t>
          </a:r>
          <a:endParaRPr lang="en-NZ" sz="900"/>
        </a:p>
      </dgm:t>
    </dgm:pt>
    <dgm:pt modelId="{9C9D6B01-D47E-432C-80E0-E65AAD5FC291}" type="parTrans" cxnId="{C15B29B5-9CDB-4F01-A9CF-94B014947CC7}">
      <dgm:prSet/>
      <dgm:spPr/>
      <dgm:t>
        <a:bodyPr/>
        <a:lstStyle/>
        <a:p>
          <a:pPr>
            <a:lnSpc>
              <a:spcPts val="900"/>
            </a:lnSpc>
            <a:spcBef>
              <a:spcPts val="0"/>
            </a:spcBef>
            <a:spcAft>
              <a:spcPts val="0"/>
            </a:spcAft>
          </a:pPr>
          <a:endParaRPr lang="en-NZ" sz="900"/>
        </a:p>
      </dgm:t>
    </dgm:pt>
    <dgm:pt modelId="{E5033455-D344-4FDB-A242-BF90D0355B51}" type="sibTrans" cxnId="{C15B29B5-9CDB-4F01-A9CF-94B014947CC7}">
      <dgm:prSet/>
      <dgm:spPr/>
      <dgm:t>
        <a:bodyPr/>
        <a:lstStyle/>
        <a:p>
          <a:pPr>
            <a:lnSpc>
              <a:spcPts val="900"/>
            </a:lnSpc>
            <a:spcBef>
              <a:spcPts val="0"/>
            </a:spcBef>
            <a:spcAft>
              <a:spcPts val="0"/>
            </a:spcAft>
          </a:pPr>
          <a:endParaRPr lang="en-NZ" sz="900"/>
        </a:p>
      </dgm:t>
    </dgm:pt>
    <dgm:pt modelId="{FDD7F8CA-3D7E-426D-AE1D-EC1ACAA467E3}">
      <dgm:prSet phldrT="[Text]" custT="1"/>
      <dgm:spPr/>
      <dgm:t>
        <a:bodyPr/>
        <a:lstStyle/>
        <a:p>
          <a:pPr>
            <a:lnSpc>
              <a:spcPts val="900"/>
            </a:lnSpc>
            <a:spcBef>
              <a:spcPts val="0"/>
            </a:spcBef>
            <a:spcAft>
              <a:spcPts val="0"/>
            </a:spcAft>
          </a:pPr>
          <a:r>
            <a:rPr lang="en-NZ" sz="900"/>
            <a:t>Enhancing Leadership potential and creating pathways for participation in decision making for additional diverse groups such as women in private sector, </a:t>
          </a:r>
          <a:r>
            <a:rPr lang="en-NZ" sz="900">
              <a:solidFill>
                <a:sysClr val="windowText" lastClr="000000"/>
              </a:solidFill>
            </a:rPr>
            <a:t>male advocates and </a:t>
          </a:r>
          <a:r>
            <a:rPr lang="en-NZ" sz="900"/>
            <a:t>allies, women living with disabilities and rural women is crucial for inclusive and meaningful progress on gender equality. </a:t>
          </a:r>
        </a:p>
      </dgm:t>
    </dgm:pt>
    <dgm:pt modelId="{32A647BE-A69E-452A-858E-F8AB3D0DB3AB}" type="parTrans" cxnId="{D28E2C3D-3527-41B0-BE1C-55C4F4CAA424}">
      <dgm:prSet/>
      <dgm:spPr/>
      <dgm:t>
        <a:bodyPr/>
        <a:lstStyle/>
        <a:p>
          <a:pPr>
            <a:lnSpc>
              <a:spcPts val="900"/>
            </a:lnSpc>
            <a:spcBef>
              <a:spcPts val="0"/>
            </a:spcBef>
            <a:spcAft>
              <a:spcPts val="0"/>
            </a:spcAft>
          </a:pPr>
          <a:endParaRPr lang="en-NZ" sz="900"/>
        </a:p>
      </dgm:t>
    </dgm:pt>
    <dgm:pt modelId="{1ADA6B67-D357-4D5A-B6BC-7F9A22895FF1}" type="sibTrans" cxnId="{D28E2C3D-3527-41B0-BE1C-55C4F4CAA424}">
      <dgm:prSet/>
      <dgm:spPr/>
      <dgm:t>
        <a:bodyPr/>
        <a:lstStyle/>
        <a:p>
          <a:pPr>
            <a:lnSpc>
              <a:spcPts val="900"/>
            </a:lnSpc>
            <a:spcBef>
              <a:spcPts val="0"/>
            </a:spcBef>
            <a:spcAft>
              <a:spcPts val="0"/>
            </a:spcAft>
          </a:pPr>
          <a:endParaRPr lang="en-NZ" sz="900"/>
        </a:p>
      </dgm:t>
    </dgm:pt>
    <dgm:pt modelId="{2B4FC9D8-2F7A-47CB-AA1D-92AC8DFFD1DD}">
      <dgm:prSet phldrT="[Text]" custT="1"/>
      <dgm:spPr/>
      <dgm:t>
        <a:bodyPr/>
        <a:lstStyle/>
        <a:p>
          <a:pPr>
            <a:lnSpc>
              <a:spcPts val="900"/>
            </a:lnSpc>
            <a:spcBef>
              <a:spcPts val="0"/>
            </a:spcBef>
            <a:spcAft>
              <a:spcPts val="0"/>
            </a:spcAft>
          </a:pPr>
          <a:r>
            <a:rPr lang="en-GB" sz="900"/>
            <a:t>Engage new Allies and Advocates</a:t>
          </a:r>
          <a:endParaRPr lang="en-NZ" sz="900"/>
        </a:p>
      </dgm:t>
    </dgm:pt>
    <dgm:pt modelId="{6845E8AB-2E63-4CE0-B26E-4B526266519E}" type="parTrans" cxnId="{045E6D99-7DB8-4575-9E73-82EBBDABC153}">
      <dgm:prSet/>
      <dgm:spPr/>
      <dgm:t>
        <a:bodyPr/>
        <a:lstStyle/>
        <a:p>
          <a:pPr>
            <a:lnSpc>
              <a:spcPts val="900"/>
            </a:lnSpc>
            <a:spcBef>
              <a:spcPts val="0"/>
            </a:spcBef>
            <a:spcAft>
              <a:spcPts val="0"/>
            </a:spcAft>
          </a:pPr>
          <a:endParaRPr lang="en-NZ" sz="900"/>
        </a:p>
      </dgm:t>
    </dgm:pt>
    <dgm:pt modelId="{5439690C-90B7-42E4-9E8E-4E0E72110DA5}" type="sibTrans" cxnId="{045E6D99-7DB8-4575-9E73-82EBBDABC153}">
      <dgm:prSet/>
      <dgm:spPr/>
      <dgm:t>
        <a:bodyPr/>
        <a:lstStyle/>
        <a:p>
          <a:pPr>
            <a:lnSpc>
              <a:spcPts val="900"/>
            </a:lnSpc>
            <a:spcBef>
              <a:spcPts val="0"/>
            </a:spcBef>
            <a:spcAft>
              <a:spcPts val="0"/>
            </a:spcAft>
          </a:pPr>
          <a:endParaRPr lang="en-NZ" sz="900"/>
        </a:p>
      </dgm:t>
    </dgm:pt>
    <dgm:pt modelId="{61B15922-C2F9-404D-9D58-30ACA663EF3B}">
      <dgm:prSet phldrT="[Text]" custT="1"/>
      <dgm:spPr/>
      <dgm:t>
        <a:bodyPr/>
        <a:lstStyle/>
        <a:p>
          <a:pPr>
            <a:lnSpc>
              <a:spcPts val="900"/>
            </a:lnSpc>
            <a:spcBef>
              <a:spcPts val="0"/>
            </a:spcBef>
            <a:spcAft>
              <a:spcPts val="0"/>
            </a:spcAft>
          </a:pPr>
          <a:r>
            <a:rPr lang="en-NZ" sz="900"/>
            <a:t>Build on Momentum </a:t>
          </a:r>
        </a:p>
      </dgm:t>
    </dgm:pt>
    <dgm:pt modelId="{DB4895C6-2E4A-49BB-8883-0A17BFAD5B17}" type="parTrans" cxnId="{3E3FF446-78E0-4CA3-9A42-C7B44AF9B8DC}">
      <dgm:prSet/>
      <dgm:spPr/>
      <dgm:t>
        <a:bodyPr/>
        <a:lstStyle/>
        <a:p>
          <a:pPr>
            <a:lnSpc>
              <a:spcPts val="900"/>
            </a:lnSpc>
            <a:spcBef>
              <a:spcPts val="0"/>
            </a:spcBef>
            <a:spcAft>
              <a:spcPts val="0"/>
            </a:spcAft>
          </a:pPr>
          <a:endParaRPr lang="en-NZ" sz="900"/>
        </a:p>
      </dgm:t>
    </dgm:pt>
    <dgm:pt modelId="{58C40A83-746D-43F4-82BE-4B7997985E46}" type="sibTrans" cxnId="{3E3FF446-78E0-4CA3-9A42-C7B44AF9B8DC}">
      <dgm:prSet/>
      <dgm:spPr/>
      <dgm:t>
        <a:bodyPr/>
        <a:lstStyle/>
        <a:p>
          <a:pPr>
            <a:lnSpc>
              <a:spcPts val="900"/>
            </a:lnSpc>
            <a:spcBef>
              <a:spcPts val="0"/>
            </a:spcBef>
            <a:spcAft>
              <a:spcPts val="0"/>
            </a:spcAft>
          </a:pPr>
          <a:endParaRPr lang="en-NZ" sz="900"/>
        </a:p>
      </dgm:t>
    </dgm:pt>
    <dgm:pt modelId="{025DEA15-D904-43FB-803A-4DF9B83C48E4}">
      <dgm:prSet custT="1"/>
      <dgm:spPr/>
      <dgm:t>
        <a:bodyPr/>
        <a:lstStyle/>
        <a:p>
          <a:pPr>
            <a:lnSpc>
              <a:spcPts val="900"/>
            </a:lnSpc>
            <a:spcBef>
              <a:spcPts val="0"/>
            </a:spcBef>
            <a:spcAft>
              <a:spcPts val="0"/>
            </a:spcAft>
          </a:pPr>
          <a:r>
            <a:rPr lang="en-GB" sz="900"/>
            <a:t>Expand VLDI to more communities </a:t>
          </a:r>
          <a:r>
            <a:rPr lang="en-GB" sz="900" b="0">
              <a:solidFill>
                <a:sysClr val="windowText" lastClr="000000"/>
              </a:solidFill>
            </a:rPr>
            <a:t>including the faith based organisations and religious leaders, grassroot women's organisations</a:t>
          </a:r>
          <a:r>
            <a:rPr lang="en-GB" sz="900" b="0">
              <a:solidFill>
                <a:srgbClr val="FF0000"/>
              </a:solidFill>
            </a:rPr>
            <a:t> </a:t>
          </a:r>
          <a:r>
            <a:rPr lang="en-GB" sz="900"/>
            <a:t>to influence community governance to adopt gender responsive approaches.</a:t>
          </a:r>
          <a:endParaRPr lang="en-NZ" sz="900"/>
        </a:p>
      </dgm:t>
    </dgm:pt>
    <dgm:pt modelId="{AD7295B4-7302-4D60-B708-CA1752074B2B}" type="parTrans" cxnId="{5BEFB6FA-067D-4A54-A119-65D815A2CE7B}">
      <dgm:prSet/>
      <dgm:spPr/>
      <dgm:t>
        <a:bodyPr/>
        <a:lstStyle/>
        <a:p>
          <a:pPr>
            <a:lnSpc>
              <a:spcPts val="900"/>
            </a:lnSpc>
            <a:spcBef>
              <a:spcPts val="0"/>
            </a:spcBef>
            <a:spcAft>
              <a:spcPts val="0"/>
            </a:spcAft>
          </a:pPr>
          <a:endParaRPr lang="en-NZ" sz="900"/>
        </a:p>
      </dgm:t>
    </dgm:pt>
    <dgm:pt modelId="{6094D5C9-1EA7-4130-B2EA-179E9EEB8B22}" type="sibTrans" cxnId="{5BEFB6FA-067D-4A54-A119-65D815A2CE7B}">
      <dgm:prSet/>
      <dgm:spPr/>
      <dgm:t>
        <a:bodyPr/>
        <a:lstStyle/>
        <a:p>
          <a:pPr>
            <a:lnSpc>
              <a:spcPts val="900"/>
            </a:lnSpc>
            <a:spcBef>
              <a:spcPts val="0"/>
            </a:spcBef>
            <a:spcAft>
              <a:spcPts val="0"/>
            </a:spcAft>
          </a:pPr>
          <a:endParaRPr lang="en-NZ" sz="900"/>
        </a:p>
      </dgm:t>
    </dgm:pt>
    <dgm:pt modelId="{BCA61505-280D-425A-856C-F6FD76FEC866}">
      <dgm:prSet custT="1"/>
      <dgm:spPr/>
      <dgm:t>
        <a:bodyPr/>
        <a:lstStyle/>
        <a:p>
          <a:pPr>
            <a:lnSpc>
              <a:spcPts val="900"/>
            </a:lnSpc>
            <a:spcBef>
              <a:spcPts val="0"/>
            </a:spcBef>
            <a:spcAft>
              <a:spcPts val="0"/>
            </a:spcAft>
          </a:pPr>
          <a:r>
            <a:rPr lang="en-NZ" sz="900"/>
            <a:t>Reach out to new Target Groups</a:t>
          </a:r>
        </a:p>
      </dgm:t>
    </dgm:pt>
    <dgm:pt modelId="{5D20F56D-7C5F-4AE8-9F20-B05D82F607E4}" type="parTrans" cxnId="{61E511CD-97B6-4E81-974F-87A76CE96E20}">
      <dgm:prSet/>
      <dgm:spPr/>
      <dgm:t>
        <a:bodyPr/>
        <a:lstStyle/>
        <a:p>
          <a:pPr>
            <a:lnSpc>
              <a:spcPts val="900"/>
            </a:lnSpc>
            <a:spcBef>
              <a:spcPts val="0"/>
            </a:spcBef>
            <a:spcAft>
              <a:spcPts val="0"/>
            </a:spcAft>
          </a:pPr>
          <a:endParaRPr lang="en-NZ" sz="900"/>
        </a:p>
      </dgm:t>
    </dgm:pt>
    <dgm:pt modelId="{FBADB034-ABC0-4BB7-A62A-B215C4D1E581}" type="sibTrans" cxnId="{61E511CD-97B6-4E81-974F-87A76CE96E20}">
      <dgm:prSet/>
      <dgm:spPr/>
      <dgm:t>
        <a:bodyPr/>
        <a:lstStyle/>
        <a:p>
          <a:pPr>
            <a:lnSpc>
              <a:spcPts val="900"/>
            </a:lnSpc>
            <a:spcBef>
              <a:spcPts val="0"/>
            </a:spcBef>
            <a:spcAft>
              <a:spcPts val="0"/>
            </a:spcAft>
          </a:pPr>
          <a:endParaRPr lang="en-NZ" sz="900"/>
        </a:p>
      </dgm:t>
    </dgm:pt>
    <dgm:pt modelId="{3628CF90-FFC5-4739-A618-448B23AF1723}">
      <dgm:prSet custT="1"/>
      <dgm:spPr/>
      <dgm:t>
        <a:bodyPr/>
        <a:lstStyle/>
        <a:p>
          <a:pPr>
            <a:lnSpc>
              <a:spcPts val="900"/>
            </a:lnSpc>
            <a:spcBef>
              <a:spcPts val="0"/>
            </a:spcBef>
            <a:spcAft>
              <a:spcPts val="0"/>
            </a:spcAft>
          </a:pPr>
          <a:r>
            <a:rPr lang="en-NZ" sz="900"/>
            <a:t>Gender equality is not a "women's issue," nor can it be advanced solely through women's efforts in public or private spheres.  </a:t>
          </a:r>
          <a:r>
            <a:rPr lang="en-GB" sz="900"/>
            <a:t>Engagement and support of key stakeholders, media, allies and advocates is vital. </a:t>
          </a:r>
          <a:endParaRPr lang="en-NZ" sz="900"/>
        </a:p>
      </dgm:t>
    </dgm:pt>
    <dgm:pt modelId="{91B996F4-BB5D-4852-A538-A72F359A9AB9}" type="parTrans" cxnId="{D5E69AC2-C1D2-4CF5-9BCB-E9A67F5C946A}">
      <dgm:prSet/>
      <dgm:spPr/>
      <dgm:t>
        <a:bodyPr/>
        <a:lstStyle/>
        <a:p>
          <a:pPr>
            <a:lnSpc>
              <a:spcPts val="900"/>
            </a:lnSpc>
            <a:spcBef>
              <a:spcPts val="0"/>
            </a:spcBef>
            <a:spcAft>
              <a:spcPts val="0"/>
            </a:spcAft>
          </a:pPr>
          <a:endParaRPr lang="en-NZ" sz="900"/>
        </a:p>
      </dgm:t>
    </dgm:pt>
    <dgm:pt modelId="{37C67343-912B-4101-A339-0C46E3B8C307}" type="sibTrans" cxnId="{D5E69AC2-C1D2-4CF5-9BCB-E9A67F5C946A}">
      <dgm:prSet/>
      <dgm:spPr/>
      <dgm:t>
        <a:bodyPr/>
        <a:lstStyle/>
        <a:p>
          <a:pPr>
            <a:lnSpc>
              <a:spcPts val="900"/>
            </a:lnSpc>
            <a:spcBef>
              <a:spcPts val="0"/>
            </a:spcBef>
            <a:spcAft>
              <a:spcPts val="0"/>
            </a:spcAft>
          </a:pPr>
          <a:endParaRPr lang="en-NZ" sz="900"/>
        </a:p>
      </dgm:t>
    </dgm:pt>
    <dgm:pt modelId="{B01C063E-1F29-4BC0-9CBD-5B8CD5F5373C}">
      <dgm:prSet custT="1"/>
      <dgm:spPr/>
      <dgm:t>
        <a:bodyPr/>
        <a:lstStyle/>
        <a:p>
          <a:pPr>
            <a:lnSpc>
              <a:spcPts val="900"/>
            </a:lnSpc>
            <a:spcBef>
              <a:spcPts val="0"/>
            </a:spcBef>
            <a:spcAft>
              <a:spcPts val="0"/>
            </a:spcAft>
          </a:pPr>
          <a:r>
            <a:rPr lang="en-NZ" sz="900"/>
            <a:t>Support Governance and Institutional Reform </a:t>
          </a:r>
        </a:p>
      </dgm:t>
    </dgm:pt>
    <dgm:pt modelId="{0D9716F1-9F0B-49B7-B351-1F9DE6D6895F}" type="parTrans" cxnId="{B01DFA78-E0E2-4082-B0AD-B927706C5E2A}">
      <dgm:prSet/>
      <dgm:spPr/>
      <dgm:t>
        <a:bodyPr/>
        <a:lstStyle/>
        <a:p>
          <a:pPr>
            <a:lnSpc>
              <a:spcPts val="900"/>
            </a:lnSpc>
            <a:spcBef>
              <a:spcPts val="0"/>
            </a:spcBef>
            <a:spcAft>
              <a:spcPts val="0"/>
            </a:spcAft>
          </a:pPr>
          <a:endParaRPr lang="en-NZ" sz="900"/>
        </a:p>
      </dgm:t>
    </dgm:pt>
    <dgm:pt modelId="{86AEF92E-F014-4B74-9F92-C6A14061B85D}" type="sibTrans" cxnId="{B01DFA78-E0E2-4082-B0AD-B927706C5E2A}">
      <dgm:prSet/>
      <dgm:spPr/>
      <dgm:t>
        <a:bodyPr/>
        <a:lstStyle/>
        <a:p>
          <a:pPr>
            <a:lnSpc>
              <a:spcPts val="900"/>
            </a:lnSpc>
            <a:spcBef>
              <a:spcPts val="0"/>
            </a:spcBef>
            <a:spcAft>
              <a:spcPts val="0"/>
            </a:spcAft>
          </a:pPr>
          <a:endParaRPr lang="en-NZ" sz="900"/>
        </a:p>
      </dgm:t>
    </dgm:pt>
    <dgm:pt modelId="{0D2A6F7B-8D91-497F-B39A-D3C8B4A5A47D}">
      <dgm:prSet custT="1"/>
      <dgm:spPr/>
      <dgm:t>
        <a:bodyPr/>
        <a:lstStyle/>
        <a:p>
          <a:pPr>
            <a:lnSpc>
              <a:spcPts val="900"/>
            </a:lnSpc>
            <a:spcBef>
              <a:spcPts val="0"/>
            </a:spcBef>
            <a:spcAft>
              <a:spcPts val="0"/>
            </a:spcAft>
          </a:pPr>
          <a:r>
            <a:rPr lang="en-GB" sz="900"/>
            <a:t>There is a need to continue  progress on interventions at local and national level to continue support gender responsive governance and institutional reform and changes </a:t>
          </a:r>
          <a:r>
            <a:rPr lang="en-GB" sz="900" b="0">
              <a:solidFill>
                <a:sysClr val="windowText" lastClr="000000"/>
              </a:solidFill>
            </a:rPr>
            <a:t>including engaging faithbased organisations and  strengthening grassroots and national women's organisations.</a:t>
          </a:r>
          <a:endParaRPr lang="en-NZ" sz="900" b="0">
            <a:solidFill>
              <a:sysClr val="windowText" lastClr="000000"/>
            </a:solidFill>
          </a:endParaRPr>
        </a:p>
      </dgm:t>
    </dgm:pt>
    <dgm:pt modelId="{F0072401-3686-490D-B4D9-5523730A0C22}" type="parTrans" cxnId="{201797DE-531A-4D1F-B51E-70D1E7D9A166}">
      <dgm:prSet/>
      <dgm:spPr/>
      <dgm:t>
        <a:bodyPr/>
        <a:lstStyle/>
        <a:p>
          <a:pPr>
            <a:lnSpc>
              <a:spcPts val="900"/>
            </a:lnSpc>
            <a:spcBef>
              <a:spcPts val="0"/>
            </a:spcBef>
            <a:spcAft>
              <a:spcPts val="0"/>
            </a:spcAft>
          </a:pPr>
          <a:endParaRPr lang="en-NZ" sz="900"/>
        </a:p>
      </dgm:t>
    </dgm:pt>
    <dgm:pt modelId="{D32FAA7C-BF97-4EE3-977E-E02B80758DF1}" type="sibTrans" cxnId="{201797DE-531A-4D1F-B51E-70D1E7D9A166}">
      <dgm:prSet/>
      <dgm:spPr/>
      <dgm:t>
        <a:bodyPr/>
        <a:lstStyle/>
        <a:p>
          <a:pPr>
            <a:lnSpc>
              <a:spcPts val="900"/>
            </a:lnSpc>
            <a:spcBef>
              <a:spcPts val="0"/>
            </a:spcBef>
            <a:spcAft>
              <a:spcPts val="0"/>
            </a:spcAft>
          </a:pPr>
          <a:endParaRPr lang="en-NZ" sz="900"/>
        </a:p>
      </dgm:t>
    </dgm:pt>
    <dgm:pt modelId="{EBC441FE-F194-49CC-AEC0-221C9F80D6B4}">
      <dgm:prSet custT="1"/>
      <dgm:spPr/>
      <dgm:t>
        <a:bodyPr/>
        <a:lstStyle/>
        <a:p>
          <a:pPr>
            <a:lnSpc>
              <a:spcPts val="900"/>
            </a:lnSpc>
            <a:spcBef>
              <a:spcPts val="0"/>
            </a:spcBef>
            <a:spcAft>
              <a:spcPts val="0"/>
            </a:spcAft>
          </a:pPr>
          <a:r>
            <a:rPr lang="en-GB" sz="900"/>
            <a:t>Re-focus on Communication and Advocacy Strategies on women’s leadership </a:t>
          </a:r>
          <a:endParaRPr lang="en-NZ" sz="900"/>
        </a:p>
      </dgm:t>
    </dgm:pt>
    <dgm:pt modelId="{CC9F4E5C-CF08-472E-8294-4830588DD3C4}" type="parTrans" cxnId="{822EF0F0-872F-453D-894B-8F46DD1FF34F}">
      <dgm:prSet/>
      <dgm:spPr/>
      <dgm:t>
        <a:bodyPr/>
        <a:lstStyle/>
        <a:p>
          <a:pPr>
            <a:lnSpc>
              <a:spcPts val="900"/>
            </a:lnSpc>
            <a:spcBef>
              <a:spcPts val="0"/>
            </a:spcBef>
            <a:spcAft>
              <a:spcPts val="0"/>
            </a:spcAft>
          </a:pPr>
          <a:endParaRPr lang="en-NZ" sz="900"/>
        </a:p>
      </dgm:t>
    </dgm:pt>
    <dgm:pt modelId="{7FCF944D-A3E1-4474-924E-178374DC860B}" type="sibTrans" cxnId="{822EF0F0-872F-453D-894B-8F46DD1FF34F}">
      <dgm:prSet/>
      <dgm:spPr/>
      <dgm:t>
        <a:bodyPr/>
        <a:lstStyle/>
        <a:p>
          <a:pPr>
            <a:lnSpc>
              <a:spcPts val="900"/>
            </a:lnSpc>
            <a:spcBef>
              <a:spcPts val="0"/>
            </a:spcBef>
            <a:spcAft>
              <a:spcPts val="0"/>
            </a:spcAft>
          </a:pPr>
          <a:endParaRPr lang="en-NZ" sz="900"/>
        </a:p>
      </dgm:t>
    </dgm:pt>
    <dgm:pt modelId="{C3659FA2-C580-49FD-9B08-5793BC7A5A10}">
      <dgm:prSet custT="1"/>
      <dgm:spPr/>
      <dgm:t>
        <a:bodyPr/>
        <a:lstStyle/>
        <a:p>
          <a:pPr>
            <a:lnSpc>
              <a:spcPts val="900"/>
            </a:lnSpc>
            <a:spcBef>
              <a:spcPts val="0"/>
            </a:spcBef>
            <a:spcAft>
              <a:spcPts val="0"/>
            </a:spcAft>
          </a:pPr>
          <a:r>
            <a:rPr lang="en-GB" sz="900"/>
            <a:t>In response to the 2021 political context, continued messaging and advocacy to reinforce the importance of women’s leadership and political participation for progress and development of Samoan society is critical. </a:t>
          </a:r>
          <a:endParaRPr lang="en-NZ" sz="900"/>
        </a:p>
      </dgm:t>
    </dgm:pt>
    <dgm:pt modelId="{99979687-A9DC-406B-A9D6-04CAAD3B6D51}" type="parTrans" cxnId="{36C14F66-23B1-45F0-9E1C-A01B97AD5134}">
      <dgm:prSet/>
      <dgm:spPr/>
      <dgm:t>
        <a:bodyPr/>
        <a:lstStyle/>
        <a:p>
          <a:pPr>
            <a:lnSpc>
              <a:spcPts val="900"/>
            </a:lnSpc>
            <a:spcBef>
              <a:spcPts val="0"/>
            </a:spcBef>
            <a:spcAft>
              <a:spcPts val="0"/>
            </a:spcAft>
          </a:pPr>
          <a:endParaRPr lang="en-NZ" sz="900"/>
        </a:p>
      </dgm:t>
    </dgm:pt>
    <dgm:pt modelId="{B52755E7-E361-41AB-BC6A-0AC0D95823B8}" type="sibTrans" cxnId="{36C14F66-23B1-45F0-9E1C-A01B97AD5134}">
      <dgm:prSet/>
      <dgm:spPr/>
      <dgm:t>
        <a:bodyPr/>
        <a:lstStyle/>
        <a:p>
          <a:pPr>
            <a:lnSpc>
              <a:spcPts val="900"/>
            </a:lnSpc>
            <a:spcBef>
              <a:spcPts val="0"/>
            </a:spcBef>
            <a:spcAft>
              <a:spcPts val="0"/>
            </a:spcAft>
          </a:pPr>
          <a:endParaRPr lang="en-NZ" sz="900"/>
        </a:p>
      </dgm:t>
    </dgm:pt>
    <dgm:pt modelId="{71A5B759-D5D8-4235-B59F-D817F5FA7D66}" type="pres">
      <dgm:prSet presAssocID="{ABCC5594-378C-4A7C-8DD7-0AED48EC13D0}" presName="Name0" presStyleCnt="0">
        <dgm:presLayoutVars>
          <dgm:dir/>
          <dgm:animLvl val="lvl"/>
          <dgm:resizeHandles val="exact"/>
        </dgm:presLayoutVars>
      </dgm:prSet>
      <dgm:spPr/>
    </dgm:pt>
    <dgm:pt modelId="{8CAE51AD-F62B-4204-9EA2-EFECE052A708}" type="pres">
      <dgm:prSet presAssocID="{61B15922-C2F9-404D-9D58-30ACA663EF3B}" presName="linNode" presStyleCnt="0"/>
      <dgm:spPr/>
    </dgm:pt>
    <dgm:pt modelId="{97C3AC70-7610-4378-B5E7-4F2809A2EE04}" type="pres">
      <dgm:prSet presAssocID="{61B15922-C2F9-404D-9D58-30ACA663EF3B}" presName="parentText" presStyleLbl="node1" presStyleIdx="0" presStyleCnt="6" custScaleY="38418">
        <dgm:presLayoutVars>
          <dgm:chMax val="1"/>
          <dgm:bulletEnabled val="1"/>
        </dgm:presLayoutVars>
      </dgm:prSet>
      <dgm:spPr/>
    </dgm:pt>
    <dgm:pt modelId="{0E118488-DDC5-4151-96C4-89CA1B919A98}" type="pres">
      <dgm:prSet presAssocID="{61B15922-C2F9-404D-9D58-30ACA663EF3B}" presName="descendantText" presStyleLbl="alignAccFollowNode1" presStyleIdx="0" presStyleCnt="6" custScaleY="46979">
        <dgm:presLayoutVars>
          <dgm:bulletEnabled val="1"/>
        </dgm:presLayoutVars>
      </dgm:prSet>
      <dgm:spPr/>
    </dgm:pt>
    <dgm:pt modelId="{D6B2BE58-1B92-40E6-8B4D-AEE7AE850032}" type="pres">
      <dgm:prSet presAssocID="{58C40A83-746D-43F4-82BE-4B7997985E46}" presName="sp" presStyleCnt="0"/>
      <dgm:spPr/>
    </dgm:pt>
    <dgm:pt modelId="{1657842F-9D9C-41C6-9693-B9E90BFA7BE2}" type="pres">
      <dgm:prSet presAssocID="{40F00925-F6FD-481E-B059-74DFE47306C2}" presName="linNode" presStyleCnt="0"/>
      <dgm:spPr/>
    </dgm:pt>
    <dgm:pt modelId="{4E7AA0E4-83C6-496F-BE3D-1E45C9F70441}" type="pres">
      <dgm:prSet presAssocID="{40F00925-F6FD-481E-B059-74DFE47306C2}" presName="parentText" presStyleLbl="node1" presStyleIdx="1" presStyleCnt="6" custScaleY="41977" custLinFactNeighborY="-3626">
        <dgm:presLayoutVars>
          <dgm:chMax val="1"/>
          <dgm:bulletEnabled val="1"/>
        </dgm:presLayoutVars>
      </dgm:prSet>
      <dgm:spPr/>
    </dgm:pt>
    <dgm:pt modelId="{3AA044E0-DAA8-4D86-A768-A25D06A59AEF}" type="pres">
      <dgm:prSet presAssocID="{40F00925-F6FD-481E-B059-74DFE47306C2}" presName="descendantText" presStyleLbl="alignAccFollowNode1" presStyleIdx="1" presStyleCnt="6" custScaleY="49920" custLinFactNeighborY="-4445">
        <dgm:presLayoutVars>
          <dgm:bulletEnabled val="1"/>
        </dgm:presLayoutVars>
      </dgm:prSet>
      <dgm:spPr/>
    </dgm:pt>
    <dgm:pt modelId="{1485F176-070D-4C52-A9EC-7B90F9141597}" type="pres">
      <dgm:prSet presAssocID="{E5033455-D344-4FDB-A242-BF90D0355B51}" presName="sp" presStyleCnt="0"/>
      <dgm:spPr/>
    </dgm:pt>
    <dgm:pt modelId="{64AD12DC-2931-4DA3-91AD-8B36FB6B30DD}" type="pres">
      <dgm:prSet presAssocID="{BCA61505-280D-425A-856C-F6FD76FEC866}" presName="linNode" presStyleCnt="0"/>
      <dgm:spPr/>
    </dgm:pt>
    <dgm:pt modelId="{18122B7C-3233-4249-9C8C-CF6C47B62F8B}" type="pres">
      <dgm:prSet presAssocID="{BCA61505-280D-425A-856C-F6FD76FEC866}" presName="parentText" presStyleLbl="node1" presStyleIdx="2" presStyleCnt="6" custScaleY="47742" custLinFactNeighborX="384" custLinFactNeighborY="-6632">
        <dgm:presLayoutVars>
          <dgm:chMax val="1"/>
          <dgm:bulletEnabled val="1"/>
        </dgm:presLayoutVars>
      </dgm:prSet>
      <dgm:spPr/>
    </dgm:pt>
    <dgm:pt modelId="{47FD546F-143D-4C74-B76E-831D12B75744}" type="pres">
      <dgm:prSet presAssocID="{BCA61505-280D-425A-856C-F6FD76FEC866}" presName="descendantText" presStyleLbl="alignAccFollowNode1" presStyleIdx="2" presStyleCnt="6" custScaleY="55840" custLinFactNeighborY="-9038">
        <dgm:presLayoutVars>
          <dgm:bulletEnabled val="1"/>
        </dgm:presLayoutVars>
      </dgm:prSet>
      <dgm:spPr/>
    </dgm:pt>
    <dgm:pt modelId="{EB6C6F1F-4EA9-4C49-AC6D-F7C0868950E7}" type="pres">
      <dgm:prSet presAssocID="{FBADB034-ABC0-4BB7-A62A-B215C4D1E581}" presName="sp" presStyleCnt="0"/>
      <dgm:spPr/>
    </dgm:pt>
    <dgm:pt modelId="{8D98692F-D53B-4DC0-81F4-9CB23079C2A4}" type="pres">
      <dgm:prSet presAssocID="{2B4FC9D8-2F7A-47CB-AA1D-92AC8DFFD1DD}" presName="linNode" presStyleCnt="0"/>
      <dgm:spPr/>
    </dgm:pt>
    <dgm:pt modelId="{67009CD8-3FEB-4CA1-A412-7BDFEC282488}" type="pres">
      <dgm:prSet presAssocID="{2B4FC9D8-2F7A-47CB-AA1D-92AC8DFFD1DD}" presName="parentText" presStyleLbl="node1" presStyleIdx="3" presStyleCnt="6" custScaleY="42452" custLinFactNeighborY="-10282">
        <dgm:presLayoutVars>
          <dgm:chMax val="1"/>
          <dgm:bulletEnabled val="1"/>
        </dgm:presLayoutVars>
      </dgm:prSet>
      <dgm:spPr/>
    </dgm:pt>
    <dgm:pt modelId="{BFF21C40-7E14-462B-900B-B2624E32246B}" type="pres">
      <dgm:prSet presAssocID="{2B4FC9D8-2F7A-47CB-AA1D-92AC8DFFD1DD}" presName="descendantText" presStyleLbl="alignAccFollowNode1" presStyleIdx="3" presStyleCnt="6" custScaleY="50473" custLinFactNeighborY="-15000">
        <dgm:presLayoutVars>
          <dgm:bulletEnabled val="1"/>
        </dgm:presLayoutVars>
      </dgm:prSet>
      <dgm:spPr/>
    </dgm:pt>
    <dgm:pt modelId="{5FBC2AF6-8201-4E18-8EF3-7EAE7DCFD8AB}" type="pres">
      <dgm:prSet presAssocID="{5439690C-90B7-42E4-9E8E-4E0E72110DA5}" presName="sp" presStyleCnt="0"/>
      <dgm:spPr/>
    </dgm:pt>
    <dgm:pt modelId="{E8D45FC4-4450-4FF3-9793-0F4F248F0A68}" type="pres">
      <dgm:prSet presAssocID="{B01C063E-1F29-4BC0-9CBD-5B8CD5F5373C}" presName="linNode" presStyleCnt="0"/>
      <dgm:spPr/>
    </dgm:pt>
    <dgm:pt modelId="{A8A30253-6890-44BE-BBD3-4AF3A2384EE7}" type="pres">
      <dgm:prSet presAssocID="{B01C063E-1F29-4BC0-9CBD-5B8CD5F5373C}" presName="parentText" presStyleLbl="node1" presStyleIdx="4" presStyleCnt="6" custScaleY="41815" custLinFactNeighborY="-13338">
        <dgm:presLayoutVars>
          <dgm:chMax val="1"/>
          <dgm:bulletEnabled val="1"/>
        </dgm:presLayoutVars>
      </dgm:prSet>
      <dgm:spPr/>
    </dgm:pt>
    <dgm:pt modelId="{0E127132-E200-49F5-B93C-EFF616FF17A4}" type="pres">
      <dgm:prSet presAssocID="{B01C063E-1F29-4BC0-9CBD-5B8CD5F5373C}" presName="descendantText" presStyleLbl="alignAccFollowNode1" presStyleIdx="4" presStyleCnt="6" custScaleY="52043" custLinFactNeighborY="-16689">
        <dgm:presLayoutVars>
          <dgm:bulletEnabled val="1"/>
        </dgm:presLayoutVars>
      </dgm:prSet>
      <dgm:spPr/>
    </dgm:pt>
    <dgm:pt modelId="{41F5886E-5F2F-4739-B5F4-E65C8344AD8A}" type="pres">
      <dgm:prSet presAssocID="{86AEF92E-F014-4B74-9F92-C6A14061B85D}" presName="sp" presStyleCnt="0"/>
      <dgm:spPr/>
    </dgm:pt>
    <dgm:pt modelId="{429E62EA-C9DF-4C6B-97A5-758992918DEC}" type="pres">
      <dgm:prSet presAssocID="{EBC441FE-F194-49CC-AEC0-221C9F80D6B4}" presName="linNode" presStyleCnt="0"/>
      <dgm:spPr/>
    </dgm:pt>
    <dgm:pt modelId="{C9FCE792-EEA3-452D-A560-555FD1DACED1}" type="pres">
      <dgm:prSet presAssocID="{EBC441FE-F194-49CC-AEC0-221C9F80D6B4}" presName="parentText" presStyleLbl="node1" presStyleIdx="5" presStyleCnt="6" custScaleY="41041" custLinFactNeighborY="-18210">
        <dgm:presLayoutVars>
          <dgm:chMax val="1"/>
          <dgm:bulletEnabled val="1"/>
        </dgm:presLayoutVars>
      </dgm:prSet>
      <dgm:spPr/>
    </dgm:pt>
    <dgm:pt modelId="{CD523E42-F7F0-41AB-B2A0-B2A0AAB65EC4}" type="pres">
      <dgm:prSet presAssocID="{EBC441FE-F194-49CC-AEC0-221C9F80D6B4}" presName="descendantText" presStyleLbl="alignAccFollowNode1" presStyleIdx="5" presStyleCnt="6" custScaleY="41322" custLinFactNeighborY="-23474">
        <dgm:presLayoutVars>
          <dgm:bulletEnabled val="1"/>
        </dgm:presLayoutVars>
      </dgm:prSet>
      <dgm:spPr/>
    </dgm:pt>
  </dgm:ptLst>
  <dgm:cxnLst>
    <dgm:cxn modelId="{F3555320-2DBA-436D-8AEA-7E415CD9984F}" type="presOf" srcId="{2B4FC9D8-2F7A-47CB-AA1D-92AC8DFFD1DD}" destId="{67009CD8-3FEB-4CA1-A412-7BDFEC282488}" srcOrd="0" destOrd="0" presId="urn:microsoft.com/office/officeart/2005/8/layout/vList5"/>
    <dgm:cxn modelId="{D28E2C3D-3527-41B0-BE1C-55C4F4CAA424}" srcId="{BCA61505-280D-425A-856C-F6FD76FEC866}" destId="{FDD7F8CA-3D7E-426D-AE1D-EC1ACAA467E3}" srcOrd="0" destOrd="0" parTransId="{32A647BE-A69E-452A-858E-F8AB3D0DB3AB}" sibTransId="{1ADA6B67-D357-4D5A-B6BC-7F9A22895FF1}"/>
    <dgm:cxn modelId="{525F763F-0279-41B0-A93F-8AAC6BAC25B2}" type="presOf" srcId="{61B15922-C2F9-404D-9D58-30ACA663EF3B}" destId="{97C3AC70-7610-4378-B5E7-4F2809A2EE04}" srcOrd="0" destOrd="0" presId="urn:microsoft.com/office/officeart/2005/8/layout/vList5"/>
    <dgm:cxn modelId="{07611A5B-7974-4290-8C67-C228A9E9F6A6}" type="presOf" srcId="{40F00925-F6FD-481E-B059-74DFE47306C2}" destId="{4E7AA0E4-83C6-496F-BE3D-1E45C9F70441}" srcOrd="0" destOrd="0" presId="urn:microsoft.com/office/officeart/2005/8/layout/vList5"/>
    <dgm:cxn modelId="{B71C0764-C249-425C-B47C-118CAC9EC2A7}" type="presOf" srcId="{EBC441FE-F194-49CC-AEC0-221C9F80D6B4}" destId="{C9FCE792-EEA3-452D-A560-555FD1DACED1}" srcOrd="0" destOrd="0" presId="urn:microsoft.com/office/officeart/2005/8/layout/vList5"/>
    <dgm:cxn modelId="{F8810E45-3E4D-4518-A942-F1025133ABB7}" type="presOf" srcId="{CC44157D-34B1-4A03-9472-FDF8FA7ECB5D}" destId="{0E118488-DDC5-4151-96C4-89CA1B919A98}" srcOrd="0" destOrd="0" presId="urn:microsoft.com/office/officeart/2005/8/layout/vList5"/>
    <dgm:cxn modelId="{36C14F66-23B1-45F0-9E1C-A01B97AD5134}" srcId="{EBC441FE-F194-49CC-AEC0-221C9F80D6B4}" destId="{C3659FA2-C580-49FD-9B08-5793BC7A5A10}" srcOrd="0" destOrd="0" parTransId="{99979687-A9DC-406B-A9D6-04CAAD3B6D51}" sibTransId="{B52755E7-E361-41AB-BC6A-0AC0D95823B8}"/>
    <dgm:cxn modelId="{3E3FF446-78E0-4CA3-9A42-C7B44AF9B8DC}" srcId="{ABCC5594-378C-4A7C-8DD7-0AED48EC13D0}" destId="{61B15922-C2F9-404D-9D58-30ACA663EF3B}" srcOrd="0" destOrd="0" parTransId="{DB4895C6-2E4A-49BB-8883-0A17BFAD5B17}" sibTransId="{58C40A83-746D-43F4-82BE-4B7997985E46}"/>
    <dgm:cxn modelId="{E9AEDC4A-0D1E-4963-9E35-EA518F0304E2}" type="presOf" srcId="{3628CF90-FFC5-4739-A618-448B23AF1723}" destId="{BFF21C40-7E14-462B-900B-B2624E32246B}" srcOrd="0" destOrd="0" presId="urn:microsoft.com/office/officeart/2005/8/layout/vList5"/>
    <dgm:cxn modelId="{5EF9E64B-104F-4D4A-9CEA-45E1C366C829}" type="presOf" srcId="{C3659FA2-C580-49FD-9B08-5793BC7A5A10}" destId="{CD523E42-F7F0-41AB-B2A0-B2A0AAB65EC4}" srcOrd="0" destOrd="0" presId="urn:microsoft.com/office/officeart/2005/8/layout/vList5"/>
    <dgm:cxn modelId="{B01DFA78-E0E2-4082-B0AD-B927706C5E2A}" srcId="{ABCC5594-378C-4A7C-8DD7-0AED48EC13D0}" destId="{B01C063E-1F29-4BC0-9CBD-5B8CD5F5373C}" srcOrd="4" destOrd="0" parTransId="{0D9716F1-9F0B-49B7-B351-1F9DE6D6895F}" sibTransId="{86AEF92E-F014-4B74-9F92-C6A14061B85D}"/>
    <dgm:cxn modelId="{C8CA1F8E-ADD0-476C-8B1E-7FFAD75B31E1}" type="presOf" srcId="{0D2A6F7B-8D91-497F-B39A-D3C8B4A5A47D}" destId="{0E127132-E200-49F5-B93C-EFF616FF17A4}" srcOrd="0" destOrd="0" presId="urn:microsoft.com/office/officeart/2005/8/layout/vList5"/>
    <dgm:cxn modelId="{BDE8BB91-A75B-489B-B9A3-6E3F5F05AA1B}" type="presOf" srcId="{BCA61505-280D-425A-856C-F6FD76FEC866}" destId="{18122B7C-3233-4249-9C8C-CF6C47B62F8B}" srcOrd="0" destOrd="0" presId="urn:microsoft.com/office/officeart/2005/8/layout/vList5"/>
    <dgm:cxn modelId="{A07D7492-52AC-45D7-BFD8-832A3F839A15}" type="presOf" srcId="{025DEA15-D904-43FB-803A-4DF9B83C48E4}" destId="{3AA044E0-DAA8-4D86-A768-A25D06A59AEF}" srcOrd="0" destOrd="0" presId="urn:microsoft.com/office/officeart/2005/8/layout/vList5"/>
    <dgm:cxn modelId="{15188E94-9972-43DF-88D9-EFFA934F165C}" srcId="{61B15922-C2F9-404D-9D58-30ACA663EF3B}" destId="{CC44157D-34B1-4A03-9472-FDF8FA7ECB5D}" srcOrd="0" destOrd="0" parTransId="{C3835766-D9C0-4814-9559-442400FA4AF4}" sibTransId="{F8021CEC-CE40-4D2C-A012-6BFC0B52C3B2}"/>
    <dgm:cxn modelId="{045E6D99-7DB8-4575-9E73-82EBBDABC153}" srcId="{ABCC5594-378C-4A7C-8DD7-0AED48EC13D0}" destId="{2B4FC9D8-2F7A-47CB-AA1D-92AC8DFFD1DD}" srcOrd="3" destOrd="0" parTransId="{6845E8AB-2E63-4CE0-B26E-4B526266519E}" sibTransId="{5439690C-90B7-42E4-9E8E-4E0E72110DA5}"/>
    <dgm:cxn modelId="{298876A1-CCE6-42B8-B9C4-57DDC212A439}" type="presOf" srcId="{ABCC5594-378C-4A7C-8DD7-0AED48EC13D0}" destId="{71A5B759-D5D8-4235-B59F-D817F5FA7D66}" srcOrd="0" destOrd="0" presId="urn:microsoft.com/office/officeart/2005/8/layout/vList5"/>
    <dgm:cxn modelId="{FFC7BFA9-2653-4217-A6E9-C620E8FB8D47}" type="presOf" srcId="{FDD7F8CA-3D7E-426D-AE1D-EC1ACAA467E3}" destId="{47FD546F-143D-4C74-B76E-831D12B75744}" srcOrd="0" destOrd="0" presId="urn:microsoft.com/office/officeart/2005/8/layout/vList5"/>
    <dgm:cxn modelId="{C15B29B5-9CDB-4F01-A9CF-94B014947CC7}" srcId="{ABCC5594-378C-4A7C-8DD7-0AED48EC13D0}" destId="{40F00925-F6FD-481E-B059-74DFE47306C2}" srcOrd="1" destOrd="0" parTransId="{9C9D6B01-D47E-432C-80E0-E65AAD5FC291}" sibTransId="{E5033455-D344-4FDB-A242-BF90D0355B51}"/>
    <dgm:cxn modelId="{D5E69AC2-C1D2-4CF5-9BCB-E9A67F5C946A}" srcId="{2B4FC9D8-2F7A-47CB-AA1D-92AC8DFFD1DD}" destId="{3628CF90-FFC5-4739-A618-448B23AF1723}" srcOrd="0" destOrd="0" parTransId="{91B996F4-BB5D-4852-A538-A72F359A9AB9}" sibTransId="{37C67343-912B-4101-A339-0C46E3B8C307}"/>
    <dgm:cxn modelId="{61E511CD-97B6-4E81-974F-87A76CE96E20}" srcId="{ABCC5594-378C-4A7C-8DD7-0AED48EC13D0}" destId="{BCA61505-280D-425A-856C-F6FD76FEC866}" srcOrd="2" destOrd="0" parTransId="{5D20F56D-7C5F-4AE8-9F20-B05D82F607E4}" sibTransId="{FBADB034-ABC0-4BB7-A62A-B215C4D1E581}"/>
    <dgm:cxn modelId="{EAC085D1-E844-445F-8A0E-10ABD6912530}" type="presOf" srcId="{B01C063E-1F29-4BC0-9CBD-5B8CD5F5373C}" destId="{A8A30253-6890-44BE-BBD3-4AF3A2384EE7}" srcOrd="0" destOrd="0" presId="urn:microsoft.com/office/officeart/2005/8/layout/vList5"/>
    <dgm:cxn modelId="{201797DE-531A-4D1F-B51E-70D1E7D9A166}" srcId="{B01C063E-1F29-4BC0-9CBD-5B8CD5F5373C}" destId="{0D2A6F7B-8D91-497F-B39A-D3C8B4A5A47D}" srcOrd="0" destOrd="0" parTransId="{F0072401-3686-490D-B4D9-5523730A0C22}" sibTransId="{D32FAA7C-BF97-4EE3-977E-E02B80758DF1}"/>
    <dgm:cxn modelId="{822EF0F0-872F-453D-894B-8F46DD1FF34F}" srcId="{ABCC5594-378C-4A7C-8DD7-0AED48EC13D0}" destId="{EBC441FE-F194-49CC-AEC0-221C9F80D6B4}" srcOrd="5" destOrd="0" parTransId="{CC9F4E5C-CF08-472E-8294-4830588DD3C4}" sibTransId="{7FCF944D-A3E1-4474-924E-178374DC860B}"/>
    <dgm:cxn modelId="{5BEFB6FA-067D-4A54-A119-65D815A2CE7B}" srcId="{40F00925-F6FD-481E-B059-74DFE47306C2}" destId="{025DEA15-D904-43FB-803A-4DF9B83C48E4}" srcOrd="0" destOrd="0" parTransId="{AD7295B4-7302-4D60-B708-CA1752074B2B}" sibTransId="{6094D5C9-1EA7-4130-B2EA-179E9EEB8B22}"/>
    <dgm:cxn modelId="{6B8F61D5-F6B1-498F-92B9-F98D329323F7}" type="presParOf" srcId="{71A5B759-D5D8-4235-B59F-D817F5FA7D66}" destId="{8CAE51AD-F62B-4204-9EA2-EFECE052A708}" srcOrd="0" destOrd="0" presId="urn:microsoft.com/office/officeart/2005/8/layout/vList5"/>
    <dgm:cxn modelId="{1C976109-2CEE-47D8-8C32-B8A2D976C307}" type="presParOf" srcId="{8CAE51AD-F62B-4204-9EA2-EFECE052A708}" destId="{97C3AC70-7610-4378-B5E7-4F2809A2EE04}" srcOrd="0" destOrd="0" presId="urn:microsoft.com/office/officeart/2005/8/layout/vList5"/>
    <dgm:cxn modelId="{44F1F910-113F-4219-86D7-5C656A98272E}" type="presParOf" srcId="{8CAE51AD-F62B-4204-9EA2-EFECE052A708}" destId="{0E118488-DDC5-4151-96C4-89CA1B919A98}" srcOrd="1" destOrd="0" presId="urn:microsoft.com/office/officeart/2005/8/layout/vList5"/>
    <dgm:cxn modelId="{931C6810-5021-45D4-AA04-7D8F1C0101BF}" type="presParOf" srcId="{71A5B759-D5D8-4235-B59F-D817F5FA7D66}" destId="{D6B2BE58-1B92-40E6-8B4D-AEE7AE850032}" srcOrd="1" destOrd="0" presId="urn:microsoft.com/office/officeart/2005/8/layout/vList5"/>
    <dgm:cxn modelId="{C60C5782-8FDA-409C-8152-25271B086807}" type="presParOf" srcId="{71A5B759-D5D8-4235-B59F-D817F5FA7D66}" destId="{1657842F-9D9C-41C6-9693-B9E90BFA7BE2}" srcOrd="2" destOrd="0" presId="urn:microsoft.com/office/officeart/2005/8/layout/vList5"/>
    <dgm:cxn modelId="{C143E5D4-BF74-4C4D-9F89-BEDA6FCC9754}" type="presParOf" srcId="{1657842F-9D9C-41C6-9693-B9E90BFA7BE2}" destId="{4E7AA0E4-83C6-496F-BE3D-1E45C9F70441}" srcOrd="0" destOrd="0" presId="urn:microsoft.com/office/officeart/2005/8/layout/vList5"/>
    <dgm:cxn modelId="{283C12B7-DEEF-4091-8E9C-A014113FB811}" type="presParOf" srcId="{1657842F-9D9C-41C6-9693-B9E90BFA7BE2}" destId="{3AA044E0-DAA8-4D86-A768-A25D06A59AEF}" srcOrd="1" destOrd="0" presId="urn:microsoft.com/office/officeart/2005/8/layout/vList5"/>
    <dgm:cxn modelId="{E196219D-8BB7-4C05-B705-8402BBF5A70B}" type="presParOf" srcId="{71A5B759-D5D8-4235-B59F-D817F5FA7D66}" destId="{1485F176-070D-4C52-A9EC-7B90F9141597}" srcOrd="3" destOrd="0" presId="urn:microsoft.com/office/officeart/2005/8/layout/vList5"/>
    <dgm:cxn modelId="{3D9F1E8B-CFE8-4BAC-9FC4-54F4660DFD49}" type="presParOf" srcId="{71A5B759-D5D8-4235-B59F-D817F5FA7D66}" destId="{64AD12DC-2931-4DA3-91AD-8B36FB6B30DD}" srcOrd="4" destOrd="0" presId="urn:microsoft.com/office/officeart/2005/8/layout/vList5"/>
    <dgm:cxn modelId="{DCA37D31-2CD3-46A3-ABBE-4439FAF6DA40}" type="presParOf" srcId="{64AD12DC-2931-4DA3-91AD-8B36FB6B30DD}" destId="{18122B7C-3233-4249-9C8C-CF6C47B62F8B}" srcOrd="0" destOrd="0" presId="urn:microsoft.com/office/officeart/2005/8/layout/vList5"/>
    <dgm:cxn modelId="{E6D33A6B-6574-4290-96C6-8E8E01462DDB}" type="presParOf" srcId="{64AD12DC-2931-4DA3-91AD-8B36FB6B30DD}" destId="{47FD546F-143D-4C74-B76E-831D12B75744}" srcOrd="1" destOrd="0" presId="urn:microsoft.com/office/officeart/2005/8/layout/vList5"/>
    <dgm:cxn modelId="{49D6353F-6F98-4192-BD57-1204C7BB3BF3}" type="presParOf" srcId="{71A5B759-D5D8-4235-B59F-D817F5FA7D66}" destId="{EB6C6F1F-4EA9-4C49-AC6D-F7C0868950E7}" srcOrd="5" destOrd="0" presId="urn:microsoft.com/office/officeart/2005/8/layout/vList5"/>
    <dgm:cxn modelId="{73B573AA-CF78-4C64-8FA6-9B9BA30E4FD0}" type="presParOf" srcId="{71A5B759-D5D8-4235-B59F-D817F5FA7D66}" destId="{8D98692F-D53B-4DC0-81F4-9CB23079C2A4}" srcOrd="6" destOrd="0" presId="urn:microsoft.com/office/officeart/2005/8/layout/vList5"/>
    <dgm:cxn modelId="{B3144C95-582F-42E3-9B99-59D41DFB05B6}" type="presParOf" srcId="{8D98692F-D53B-4DC0-81F4-9CB23079C2A4}" destId="{67009CD8-3FEB-4CA1-A412-7BDFEC282488}" srcOrd="0" destOrd="0" presId="urn:microsoft.com/office/officeart/2005/8/layout/vList5"/>
    <dgm:cxn modelId="{5BC52635-7BCE-4DED-91DF-3E0D0C006281}" type="presParOf" srcId="{8D98692F-D53B-4DC0-81F4-9CB23079C2A4}" destId="{BFF21C40-7E14-462B-900B-B2624E32246B}" srcOrd="1" destOrd="0" presId="urn:microsoft.com/office/officeart/2005/8/layout/vList5"/>
    <dgm:cxn modelId="{DF3913E8-A084-4D7B-B5D4-4FCBA275679D}" type="presParOf" srcId="{71A5B759-D5D8-4235-B59F-D817F5FA7D66}" destId="{5FBC2AF6-8201-4E18-8EF3-7EAE7DCFD8AB}" srcOrd="7" destOrd="0" presId="urn:microsoft.com/office/officeart/2005/8/layout/vList5"/>
    <dgm:cxn modelId="{57136793-C6CD-4E32-8612-1D4282A13B61}" type="presParOf" srcId="{71A5B759-D5D8-4235-B59F-D817F5FA7D66}" destId="{E8D45FC4-4450-4FF3-9793-0F4F248F0A68}" srcOrd="8" destOrd="0" presId="urn:microsoft.com/office/officeart/2005/8/layout/vList5"/>
    <dgm:cxn modelId="{22291A96-66C3-4F14-A7EE-F42022E701A4}" type="presParOf" srcId="{E8D45FC4-4450-4FF3-9793-0F4F248F0A68}" destId="{A8A30253-6890-44BE-BBD3-4AF3A2384EE7}" srcOrd="0" destOrd="0" presId="urn:microsoft.com/office/officeart/2005/8/layout/vList5"/>
    <dgm:cxn modelId="{F6CD7B1C-C542-434C-9107-96973EEC5B28}" type="presParOf" srcId="{E8D45FC4-4450-4FF3-9793-0F4F248F0A68}" destId="{0E127132-E200-49F5-B93C-EFF616FF17A4}" srcOrd="1" destOrd="0" presId="urn:microsoft.com/office/officeart/2005/8/layout/vList5"/>
    <dgm:cxn modelId="{DB159C62-7B24-4608-A428-6925C4EB4864}" type="presParOf" srcId="{71A5B759-D5D8-4235-B59F-D817F5FA7D66}" destId="{41F5886E-5F2F-4739-B5F4-E65C8344AD8A}" srcOrd="9" destOrd="0" presId="urn:microsoft.com/office/officeart/2005/8/layout/vList5"/>
    <dgm:cxn modelId="{3A7B3FA1-5C88-4358-A6F2-DB4FC8D40691}" type="presParOf" srcId="{71A5B759-D5D8-4235-B59F-D817F5FA7D66}" destId="{429E62EA-C9DF-4C6B-97A5-758992918DEC}" srcOrd="10" destOrd="0" presId="urn:microsoft.com/office/officeart/2005/8/layout/vList5"/>
    <dgm:cxn modelId="{FCC6D35F-CA2C-4E25-9920-1E593435DF85}" type="presParOf" srcId="{429E62EA-C9DF-4C6B-97A5-758992918DEC}" destId="{C9FCE792-EEA3-452D-A560-555FD1DACED1}" srcOrd="0" destOrd="0" presId="urn:microsoft.com/office/officeart/2005/8/layout/vList5"/>
    <dgm:cxn modelId="{2D90B8D4-6F32-47FA-8739-4D5AE8C55C41}" type="presParOf" srcId="{429E62EA-C9DF-4C6B-97A5-758992918DEC}" destId="{CD523E42-F7F0-41AB-B2A0-B2A0AAB65EC4}" srcOrd="1" destOrd="0" presId="urn:microsoft.com/office/officeart/2005/8/layout/vList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B08775-A42E-497A-A545-B220A10B32C2}"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x-none"/>
        </a:p>
      </dgm:t>
    </dgm:pt>
    <dgm:pt modelId="{6C7E8EEE-AF6C-4EAE-A425-45DC9D030D39}">
      <dgm:prSet phldrT="[Text]" custT="1"/>
      <dgm:spPr/>
      <dgm:t>
        <a:bodyPr/>
        <a:lstStyle/>
        <a:p>
          <a:pPr>
            <a:lnSpc>
              <a:spcPct val="80000"/>
            </a:lnSpc>
            <a:spcAft>
              <a:spcPts val="0"/>
            </a:spcAft>
          </a:pPr>
          <a:r>
            <a:rPr lang="en-US" sz="1300"/>
            <a:t>IMPACT</a:t>
          </a:r>
        </a:p>
        <a:p>
          <a:pPr>
            <a:lnSpc>
              <a:spcPct val="80000"/>
            </a:lnSpc>
            <a:spcAft>
              <a:spcPts val="0"/>
            </a:spcAft>
          </a:pPr>
          <a:r>
            <a:rPr lang="en-GB" sz="1300"/>
            <a:t>Improved gender equality and increased number of women in leadership in all levels of society including in the Parliament</a:t>
          </a:r>
          <a:endParaRPr lang="x-none" sz="1300"/>
        </a:p>
      </dgm:t>
    </dgm:pt>
    <dgm:pt modelId="{924FC6ED-A05E-423B-92B7-CB7DE8BF6F58}" type="parTrans" cxnId="{B53DF0D4-B184-4ADF-85C4-9E46A8BAE963}">
      <dgm:prSet/>
      <dgm:spPr/>
      <dgm:t>
        <a:bodyPr/>
        <a:lstStyle/>
        <a:p>
          <a:endParaRPr lang="x-none"/>
        </a:p>
      </dgm:t>
    </dgm:pt>
    <dgm:pt modelId="{1E9FD672-4405-4705-9EF5-5C100E780045}" type="sibTrans" cxnId="{B53DF0D4-B184-4ADF-85C4-9E46A8BAE963}">
      <dgm:prSet/>
      <dgm:spPr/>
      <dgm:t>
        <a:bodyPr/>
        <a:lstStyle/>
        <a:p>
          <a:endParaRPr lang="x-none"/>
        </a:p>
      </dgm:t>
    </dgm:pt>
    <dgm:pt modelId="{0A50D1A1-C9C9-4325-A69D-5B9F7A6F9117}">
      <dgm:prSet phldrT="[Text]" custT="1"/>
      <dgm:spPr/>
      <dgm:t>
        <a:bodyPr/>
        <a:lstStyle/>
        <a:p>
          <a:r>
            <a:rPr lang="en-US" sz="1000"/>
            <a:t>IMPACT AREA 1</a:t>
          </a:r>
        </a:p>
        <a:p>
          <a:r>
            <a:rPr lang="en-US" sz="1000"/>
            <a:t>Women and girls have the opportunities and abilities to lead and contribute to development in villages, churches,</a:t>
          </a:r>
          <a:r>
            <a:rPr lang="en-US" sz="1000">
              <a:solidFill>
                <a:sysClr val="windowText" lastClr="000000"/>
              </a:solidFill>
            </a:rPr>
            <a:t> </a:t>
          </a:r>
          <a:r>
            <a:rPr lang="en-US" sz="1000"/>
            <a:t>schools and work</a:t>
          </a:r>
          <a:r>
            <a:rPr lang="en-US" sz="900"/>
            <a:t>.</a:t>
          </a:r>
          <a:endParaRPr lang="x-none" sz="900"/>
        </a:p>
      </dgm:t>
    </dgm:pt>
    <dgm:pt modelId="{D161D776-4DD4-4892-B84F-9E04F834AB5A}" type="parTrans" cxnId="{542C87DA-AB53-47AB-98E0-E3C411E7744D}">
      <dgm:prSet/>
      <dgm:spPr/>
      <dgm:t>
        <a:bodyPr/>
        <a:lstStyle/>
        <a:p>
          <a:endParaRPr lang="x-none"/>
        </a:p>
      </dgm:t>
    </dgm:pt>
    <dgm:pt modelId="{5E8BA02D-F6C1-4F5D-8054-DD380885A1D6}" type="sibTrans" cxnId="{542C87DA-AB53-47AB-98E0-E3C411E7744D}">
      <dgm:prSet/>
      <dgm:spPr/>
      <dgm:t>
        <a:bodyPr/>
        <a:lstStyle/>
        <a:p>
          <a:endParaRPr lang="x-none"/>
        </a:p>
      </dgm:t>
    </dgm:pt>
    <dgm:pt modelId="{FE532655-5A3D-4D00-BB0B-902FF7683499}">
      <dgm:prSet phldrT="[Text]" custT="1"/>
      <dgm:spPr/>
      <dgm:t>
        <a:bodyPr/>
        <a:lstStyle/>
        <a:p>
          <a:pPr algn="ctr"/>
          <a:r>
            <a:rPr lang="en-US" sz="800"/>
            <a:t>OUTCOME 1:</a:t>
          </a:r>
        </a:p>
        <a:p>
          <a:r>
            <a:rPr lang="en-US" sz="800"/>
            <a:t>Strengthened leadership skills and opportunities for women </a:t>
          </a:r>
          <a:r>
            <a:rPr lang="en-US" sz="800" b="1" i="1"/>
            <a:t>empowered</a:t>
          </a:r>
          <a:r>
            <a:rPr lang="en-US" sz="800"/>
            <a:t> by supportive and inclusive villages and communities</a:t>
          </a:r>
        </a:p>
        <a:p>
          <a:pPr algn="ctr"/>
          <a:endParaRPr lang="x-none" sz="600"/>
        </a:p>
      </dgm:t>
    </dgm:pt>
    <dgm:pt modelId="{7024D836-DF42-4B55-BD89-8C84C9DB330F}" type="parTrans" cxnId="{D94A7C0C-28EC-4E9D-A5EF-A9469F856D45}">
      <dgm:prSet/>
      <dgm:spPr/>
      <dgm:t>
        <a:bodyPr/>
        <a:lstStyle/>
        <a:p>
          <a:endParaRPr lang="x-none"/>
        </a:p>
      </dgm:t>
    </dgm:pt>
    <dgm:pt modelId="{D926CB52-E8E0-4F10-AE10-C3833502267E}" type="sibTrans" cxnId="{D94A7C0C-28EC-4E9D-A5EF-A9469F856D45}">
      <dgm:prSet/>
      <dgm:spPr/>
      <dgm:t>
        <a:bodyPr/>
        <a:lstStyle/>
        <a:p>
          <a:endParaRPr lang="x-none"/>
        </a:p>
      </dgm:t>
    </dgm:pt>
    <dgm:pt modelId="{F27B808C-1FA6-478F-AE90-5C4B836C524D}">
      <dgm:prSet phldrT="[Text]" custT="1"/>
      <dgm:spPr/>
      <dgm:t>
        <a:bodyPr/>
        <a:lstStyle/>
        <a:p>
          <a:r>
            <a:rPr lang="en-US" sz="800"/>
            <a:t>OUTCOME 2:</a:t>
          </a:r>
        </a:p>
        <a:p>
          <a:r>
            <a:rPr lang="en-US" sz="800"/>
            <a:t> </a:t>
          </a:r>
          <a:r>
            <a:rPr lang="en-GB" sz="800"/>
            <a:t>Strengthened leadership skills and opportunities for young women leaders, professional women and women with disabilities </a:t>
          </a:r>
          <a:r>
            <a:rPr lang="en-GB" sz="800" b="1" i="1">
              <a:solidFill>
                <a:schemeClr val="bg1"/>
              </a:solidFill>
            </a:rPr>
            <a:t>empowered</a:t>
          </a:r>
          <a:r>
            <a:rPr lang="en-GB" sz="800">
              <a:solidFill>
                <a:schemeClr val="bg1"/>
              </a:solidFill>
            </a:rPr>
            <a:t> by supportive and inclusive school and work enviornments.</a:t>
          </a:r>
          <a:endParaRPr lang="en-US" sz="800">
            <a:solidFill>
              <a:schemeClr val="bg1"/>
            </a:solidFill>
          </a:endParaRPr>
        </a:p>
      </dgm:t>
    </dgm:pt>
    <dgm:pt modelId="{1B2EB21C-A1C4-486C-82EF-1FB229E6A72B}" type="parTrans" cxnId="{50F6142A-0AB7-41E0-83B9-ACA736EB74AD}">
      <dgm:prSet/>
      <dgm:spPr/>
      <dgm:t>
        <a:bodyPr/>
        <a:lstStyle/>
        <a:p>
          <a:endParaRPr lang="x-none"/>
        </a:p>
      </dgm:t>
    </dgm:pt>
    <dgm:pt modelId="{F19D3B06-6752-4405-A26D-69F32D9BA468}" type="sibTrans" cxnId="{50F6142A-0AB7-41E0-83B9-ACA736EB74AD}">
      <dgm:prSet/>
      <dgm:spPr/>
      <dgm:t>
        <a:bodyPr/>
        <a:lstStyle/>
        <a:p>
          <a:endParaRPr lang="x-none"/>
        </a:p>
      </dgm:t>
    </dgm:pt>
    <dgm:pt modelId="{E7F9D394-C2A5-4E6D-8428-3DA2B409BD55}">
      <dgm:prSet phldrT="[Text]" custT="1"/>
      <dgm:spPr/>
      <dgm:t>
        <a:bodyPr/>
        <a:lstStyle/>
        <a:p>
          <a:r>
            <a:rPr lang="en-US" sz="1000" dirty="0"/>
            <a:t>IMPACT AREA 2</a:t>
          </a:r>
        </a:p>
        <a:p>
          <a:r>
            <a:rPr lang="en-US" sz="1000" dirty="0"/>
            <a:t>Women candidates and MPs are empowered and supported through capacity building opportunities and enabling environment in Parliament and Political Parties</a:t>
          </a:r>
          <a:endParaRPr lang="x-none" sz="1000" dirty="0"/>
        </a:p>
      </dgm:t>
    </dgm:pt>
    <dgm:pt modelId="{02E25D4E-8D27-41E0-9BFE-FCCC6063DD2C}" type="parTrans" cxnId="{EE65C4D3-03EB-4E12-A14E-CE6FE8AFD9CB}">
      <dgm:prSet/>
      <dgm:spPr/>
      <dgm:t>
        <a:bodyPr/>
        <a:lstStyle/>
        <a:p>
          <a:endParaRPr lang="x-none"/>
        </a:p>
      </dgm:t>
    </dgm:pt>
    <dgm:pt modelId="{E5845315-0F9F-4A30-BCA3-FB913F6662DD}" type="sibTrans" cxnId="{EE65C4D3-03EB-4E12-A14E-CE6FE8AFD9CB}">
      <dgm:prSet/>
      <dgm:spPr/>
      <dgm:t>
        <a:bodyPr/>
        <a:lstStyle/>
        <a:p>
          <a:endParaRPr lang="x-none"/>
        </a:p>
      </dgm:t>
    </dgm:pt>
    <dgm:pt modelId="{A95526A8-E68A-4FE6-8D1F-648083ADD7B4}">
      <dgm:prSet phldrT="[Text]" custT="1"/>
      <dgm:spPr/>
      <dgm:t>
        <a:bodyPr/>
        <a:lstStyle/>
        <a:p>
          <a:r>
            <a:rPr lang="en-US" sz="800"/>
            <a:t>OUTCOME 3: </a:t>
          </a:r>
        </a:p>
        <a:p>
          <a:r>
            <a:rPr lang="en-GB" sz="800"/>
            <a:t>Strengthened leadership skills and opportunities for Women Political Candidates and MPs empowered by supportive Political Parties and Parliamentarians and strengthened women focused NGOs.</a:t>
          </a:r>
          <a:endParaRPr lang="x-none" sz="800"/>
        </a:p>
      </dgm:t>
    </dgm:pt>
    <dgm:pt modelId="{5FF42FAB-34D9-4166-9C28-40C19E30374D}" type="parTrans" cxnId="{8012782B-C023-4DC3-9896-E3650AF7307F}">
      <dgm:prSet/>
      <dgm:spPr/>
      <dgm:t>
        <a:bodyPr/>
        <a:lstStyle/>
        <a:p>
          <a:endParaRPr lang="x-none"/>
        </a:p>
      </dgm:t>
    </dgm:pt>
    <dgm:pt modelId="{9A93A88E-BB41-4072-9C8D-E835E8B6AD9D}" type="sibTrans" cxnId="{8012782B-C023-4DC3-9896-E3650AF7307F}">
      <dgm:prSet/>
      <dgm:spPr/>
      <dgm:t>
        <a:bodyPr/>
        <a:lstStyle/>
        <a:p>
          <a:endParaRPr lang="x-none"/>
        </a:p>
      </dgm:t>
    </dgm:pt>
    <dgm:pt modelId="{BF48380D-93E6-491A-8BD8-9F5391C5AEE0}">
      <dgm:prSet phldrT="[Text]" custT="1"/>
      <dgm:spPr/>
      <dgm:t>
        <a:bodyPr/>
        <a:lstStyle/>
        <a:p>
          <a:r>
            <a:rPr lang="en-US" sz="700"/>
            <a:t>OUTCOME 4:</a:t>
          </a:r>
        </a:p>
        <a:p>
          <a:r>
            <a:rPr lang="en-GB" sz="800"/>
            <a:t>Strengthened Advocacy, Civic Education, Media Campaigns and Knowledge products for improved recognition of the importance of gender equality and increased women in leadership</a:t>
          </a:r>
          <a:endParaRPr lang="en-US" sz="800"/>
        </a:p>
      </dgm:t>
    </dgm:pt>
    <dgm:pt modelId="{D8A8B09B-359D-4106-A85A-D7BD5A6B452C}" type="parTrans" cxnId="{D2E40CF8-D7DE-47E1-B213-3FA3A58802D5}">
      <dgm:prSet/>
      <dgm:spPr/>
      <dgm:t>
        <a:bodyPr/>
        <a:lstStyle/>
        <a:p>
          <a:endParaRPr lang="x-none"/>
        </a:p>
      </dgm:t>
    </dgm:pt>
    <dgm:pt modelId="{9745571D-A66D-43D3-B6F5-C76908675085}" type="sibTrans" cxnId="{D2E40CF8-D7DE-47E1-B213-3FA3A58802D5}">
      <dgm:prSet/>
      <dgm:spPr/>
      <dgm:t>
        <a:bodyPr/>
        <a:lstStyle/>
        <a:p>
          <a:endParaRPr lang="x-none"/>
        </a:p>
      </dgm:t>
    </dgm:pt>
    <dgm:pt modelId="{638A4116-9D50-4659-9613-1C223A19ACED}">
      <dgm:prSet custT="1"/>
      <dgm:spPr/>
      <dgm:t>
        <a:bodyPr/>
        <a:lstStyle/>
        <a:p>
          <a:r>
            <a:rPr lang="en-US" sz="1000"/>
            <a:t>IMPACT AREA 3</a:t>
          </a:r>
        </a:p>
        <a:p>
          <a:r>
            <a:rPr lang="en-US" sz="1000"/>
            <a:t>Public recognition of the value of women and girls in leadership in all spheres of society</a:t>
          </a:r>
        </a:p>
      </dgm:t>
    </dgm:pt>
    <dgm:pt modelId="{38099E2D-E20A-4BCA-BABA-B2DD07E65BAC}" type="parTrans" cxnId="{E86ECB6F-E79D-4764-A1BF-8C4819739F00}">
      <dgm:prSet/>
      <dgm:spPr/>
      <dgm:t>
        <a:bodyPr/>
        <a:lstStyle/>
        <a:p>
          <a:endParaRPr lang="en-US"/>
        </a:p>
      </dgm:t>
    </dgm:pt>
    <dgm:pt modelId="{95E05FEA-3156-4953-9C6D-3BE3A46607B4}" type="sibTrans" cxnId="{E86ECB6F-E79D-4764-A1BF-8C4819739F00}">
      <dgm:prSet/>
      <dgm:spPr/>
      <dgm:t>
        <a:bodyPr/>
        <a:lstStyle/>
        <a:p>
          <a:endParaRPr lang="en-US"/>
        </a:p>
      </dgm:t>
    </dgm:pt>
    <dgm:pt modelId="{913E4981-5DD5-4D3F-9A7D-C5CFA98C7DE6}" type="pres">
      <dgm:prSet presAssocID="{C5B08775-A42E-497A-A545-B220A10B32C2}" presName="Name0" presStyleCnt="0">
        <dgm:presLayoutVars>
          <dgm:chPref val="1"/>
          <dgm:dir/>
          <dgm:animOne val="branch"/>
          <dgm:animLvl val="lvl"/>
          <dgm:resizeHandles/>
        </dgm:presLayoutVars>
      </dgm:prSet>
      <dgm:spPr/>
    </dgm:pt>
    <dgm:pt modelId="{E9BD1B5A-16E1-4D55-A036-2238F1AF4A04}" type="pres">
      <dgm:prSet presAssocID="{6C7E8EEE-AF6C-4EAE-A425-45DC9D030D39}" presName="vertOne" presStyleCnt="0"/>
      <dgm:spPr/>
    </dgm:pt>
    <dgm:pt modelId="{1995DD01-A333-4528-B126-A54494DCC84D}" type="pres">
      <dgm:prSet presAssocID="{6C7E8EEE-AF6C-4EAE-A425-45DC9D030D39}" presName="txOne" presStyleLbl="node0" presStyleIdx="0" presStyleCnt="1" custScaleX="96080" custScaleY="44170" custLinFactNeighborX="-19" custLinFactNeighborY="34894">
        <dgm:presLayoutVars>
          <dgm:chPref val="3"/>
        </dgm:presLayoutVars>
      </dgm:prSet>
      <dgm:spPr/>
    </dgm:pt>
    <dgm:pt modelId="{508A4684-39AE-47DE-92DB-269431B3DEC0}" type="pres">
      <dgm:prSet presAssocID="{6C7E8EEE-AF6C-4EAE-A425-45DC9D030D39}" presName="parTransOne" presStyleCnt="0"/>
      <dgm:spPr/>
    </dgm:pt>
    <dgm:pt modelId="{A7482DF3-0866-4F82-8B7A-1E0E21F8E52C}" type="pres">
      <dgm:prSet presAssocID="{6C7E8EEE-AF6C-4EAE-A425-45DC9D030D39}" presName="horzOne" presStyleCnt="0"/>
      <dgm:spPr/>
    </dgm:pt>
    <dgm:pt modelId="{F3C5A4D1-CB66-4FF8-B6DB-18B19E8ADDA4}" type="pres">
      <dgm:prSet presAssocID="{0A50D1A1-C9C9-4325-A69D-5B9F7A6F9117}" presName="vertTwo" presStyleCnt="0"/>
      <dgm:spPr/>
    </dgm:pt>
    <dgm:pt modelId="{B13D1F5F-5373-46E2-87D6-5A11A88A5DFA}" type="pres">
      <dgm:prSet presAssocID="{0A50D1A1-C9C9-4325-A69D-5B9F7A6F9117}" presName="txTwo" presStyleLbl="node2" presStyleIdx="0" presStyleCnt="3" custScaleX="115298" custScaleY="85935" custLinFactNeighborX="1974" custLinFactNeighborY="-42867">
        <dgm:presLayoutVars>
          <dgm:chPref val="3"/>
        </dgm:presLayoutVars>
      </dgm:prSet>
      <dgm:spPr/>
    </dgm:pt>
    <dgm:pt modelId="{75A2000C-5BE2-480E-AF47-C63325A16F71}" type="pres">
      <dgm:prSet presAssocID="{0A50D1A1-C9C9-4325-A69D-5B9F7A6F9117}" presName="parTransTwo" presStyleCnt="0"/>
      <dgm:spPr/>
    </dgm:pt>
    <dgm:pt modelId="{A1C1C7BF-D835-46A6-A988-3683C63407F3}" type="pres">
      <dgm:prSet presAssocID="{0A50D1A1-C9C9-4325-A69D-5B9F7A6F9117}" presName="horzTwo" presStyleCnt="0"/>
      <dgm:spPr/>
    </dgm:pt>
    <dgm:pt modelId="{5DD6DE8F-9B8D-4A7A-AE55-B555854999AE}" type="pres">
      <dgm:prSet presAssocID="{FE532655-5A3D-4D00-BB0B-902FF7683499}" presName="vertThree" presStyleCnt="0"/>
      <dgm:spPr/>
    </dgm:pt>
    <dgm:pt modelId="{A28BC272-BF6B-4042-AFF1-0CEA3F244030}" type="pres">
      <dgm:prSet presAssocID="{FE532655-5A3D-4D00-BB0B-902FF7683499}" presName="txThree" presStyleLbl="node3" presStyleIdx="0" presStyleCnt="4" custScaleX="1524047" custLinFactNeighborX="-96859" custLinFactNeighborY="-12919">
        <dgm:presLayoutVars>
          <dgm:chPref val="3"/>
        </dgm:presLayoutVars>
      </dgm:prSet>
      <dgm:spPr/>
    </dgm:pt>
    <dgm:pt modelId="{ED868021-19BE-4FBD-99F5-7ADB762D4DC1}" type="pres">
      <dgm:prSet presAssocID="{FE532655-5A3D-4D00-BB0B-902FF7683499}" presName="horzThree" presStyleCnt="0"/>
      <dgm:spPr/>
    </dgm:pt>
    <dgm:pt modelId="{9CC047D9-F76C-4414-A1E9-16F50C3B0574}" type="pres">
      <dgm:prSet presAssocID="{D926CB52-E8E0-4F10-AE10-C3833502267E}" presName="sibSpaceThree" presStyleCnt="0"/>
      <dgm:spPr/>
    </dgm:pt>
    <dgm:pt modelId="{529D88D3-A1F4-4A16-88BC-0E17BD2795DD}" type="pres">
      <dgm:prSet presAssocID="{F27B808C-1FA6-478F-AE90-5C4B836C524D}" presName="vertThree" presStyleCnt="0"/>
      <dgm:spPr/>
    </dgm:pt>
    <dgm:pt modelId="{7D203282-FCD5-4F4F-92D7-B105E7D1F58B}" type="pres">
      <dgm:prSet presAssocID="{F27B808C-1FA6-478F-AE90-5C4B836C524D}" presName="txThree" presStyleLbl="node3" presStyleIdx="1" presStyleCnt="4" custScaleX="1540190" custLinFactX="7875" custLinFactNeighborX="100000" custLinFactNeighborY="-11438">
        <dgm:presLayoutVars>
          <dgm:chPref val="3"/>
        </dgm:presLayoutVars>
      </dgm:prSet>
      <dgm:spPr/>
    </dgm:pt>
    <dgm:pt modelId="{A4A5188B-3CB6-482A-962D-BB924B986942}" type="pres">
      <dgm:prSet presAssocID="{F27B808C-1FA6-478F-AE90-5C4B836C524D}" presName="horzThree" presStyleCnt="0"/>
      <dgm:spPr/>
    </dgm:pt>
    <dgm:pt modelId="{637B02EE-9B92-4A68-ACBB-2408462DF0EA}" type="pres">
      <dgm:prSet presAssocID="{5E8BA02D-F6C1-4F5D-8054-DD380885A1D6}" presName="sibSpaceTwo" presStyleCnt="0"/>
      <dgm:spPr/>
    </dgm:pt>
    <dgm:pt modelId="{D4796441-9CE5-4C26-AF96-0C3AA00CAF5A}" type="pres">
      <dgm:prSet presAssocID="{E7F9D394-C2A5-4E6D-8428-3DA2B409BD55}" presName="vertTwo" presStyleCnt="0"/>
      <dgm:spPr/>
    </dgm:pt>
    <dgm:pt modelId="{A351D042-0F22-477F-AA64-9996610F7296}" type="pres">
      <dgm:prSet presAssocID="{E7F9D394-C2A5-4E6D-8428-3DA2B409BD55}" presName="txTwo" presStyleLbl="node2" presStyleIdx="1" presStyleCnt="3" custScaleX="84098" custScaleY="83580" custLinFactNeighborX="-4124" custLinFactNeighborY="-35074">
        <dgm:presLayoutVars>
          <dgm:chPref val="3"/>
        </dgm:presLayoutVars>
      </dgm:prSet>
      <dgm:spPr/>
    </dgm:pt>
    <dgm:pt modelId="{C99051BE-3CFF-41FC-8A67-C1997E552399}" type="pres">
      <dgm:prSet presAssocID="{E7F9D394-C2A5-4E6D-8428-3DA2B409BD55}" presName="parTransTwo" presStyleCnt="0"/>
      <dgm:spPr/>
    </dgm:pt>
    <dgm:pt modelId="{E12F94D4-4B50-4240-AFEE-A0C12099A2A5}" type="pres">
      <dgm:prSet presAssocID="{E7F9D394-C2A5-4E6D-8428-3DA2B409BD55}" presName="horzTwo" presStyleCnt="0"/>
      <dgm:spPr/>
    </dgm:pt>
    <dgm:pt modelId="{E4D517F4-E55E-4694-8921-413CCEC9444A}" type="pres">
      <dgm:prSet presAssocID="{A95526A8-E68A-4FE6-8D1F-648083ADD7B4}" presName="vertThree" presStyleCnt="0"/>
      <dgm:spPr/>
    </dgm:pt>
    <dgm:pt modelId="{3B54FB95-EE37-44B8-A798-5B5BEF39ED8B}" type="pres">
      <dgm:prSet presAssocID="{A95526A8-E68A-4FE6-8D1F-648083ADD7B4}" presName="txThree" presStyleLbl="node3" presStyleIdx="2" presStyleCnt="4" custScaleX="1773608" custLinFactX="200000" custLinFactNeighborX="233997" custLinFactNeighborY="-10775">
        <dgm:presLayoutVars>
          <dgm:chPref val="3"/>
        </dgm:presLayoutVars>
      </dgm:prSet>
      <dgm:spPr/>
    </dgm:pt>
    <dgm:pt modelId="{BFE6859E-8992-4DBC-B4B3-417CF389104C}" type="pres">
      <dgm:prSet presAssocID="{A95526A8-E68A-4FE6-8D1F-648083ADD7B4}" presName="horzThree" presStyleCnt="0"/>
      <dgm:spPr/>
    </dgm:pt>
    <dgm:pt modelId="{9588D220-43CD-4F1E-8DC0-15F4D5E6093A}" type="pres">
      <dgm:prSet presAssocID="{9A93A88E-BB41-4072-9C8D-E835E8B6AD9D}" presName="sibSpaceThree" presStyleCnt="0"/>
      <dgm:spPr/>
    </dgm:pt>
    <dgm:pt modelId="{2AA33130-203F-40BE-901E-737379941404}" type="pres">
      <dgm:prSet presAssocID="{BF48380D-93E6-491A-8BD8-9F5391C5AEE0}" presName="vertThree" presStyleCnt="0"/>
      <dgm:spPr/>
    </dgm:pt>
    <dgm:pt modelId="{EF8CDB2E-793C-4F07-9A33-E971F8E54884}" type="pres">
      <dgm:prSet presAssocID="{BF48380D-93E6-491A-8BD8-9F5391C5AEE0}" presName="txThree" presStyleLbl="node3" presStyleIdx="3" presStyleCnt="4" custScaleX="1489882" custLinFactX="579341" custLinFactNeighborX="600000" custLinFactNeighborY="-13023">
        <dgm:presLayoutVars>
          <dgm:chPref val="3"/>
        </dgm:presLayoutVars>
      </dgm:prSet>
      <dgm:spPr/>
    </dgm:pt>
    <dgm:pt modelId="{681A1B85-48C0-447A-AB76-48FAEDC5F069}" type="pres">
      <dgm:prSet presAssocID="{BF48380D-93E6-491A-8BD8-9F5391C5AEE0}" presName="horzThree" presStyleCnt="0"/>
      <dgm:spPr/>
    </dgm:pt>
    <dgm:pt modelId="{8CBA9972-2C2E-41D8-B86A-CA00A39B97CE}" type="pres">
      <dgm:prSet presAssocID="{E5845315-0F9F-4A30-BCA3-FB913F6662DD}" presName="sibSpaceTwo" presStyleCnt="0"/>
      <dgm:spPr/>
    </dgm:pt>
    <dgm:pt modelId="{504F703A-AE8F-4E5A-BED6-F8BD2B95344F}" type="pres">
      <dgm:prSet presAssocID="{638A4116-9D50-4659-9613-1C223A19ACED}" presName="vertTwo" presStyleCnt="0"/>
      <dgm:spPr/>
    </dgm:pt>
    <dgm:pt modelId="{C4C371FE-3E8D-4364-A37C-A869F3FA3B25}" type="pres">
      <dgm:prSet presAssocID="{638A4116-9D50-4659-9613-1C223A19ACED}" presName="txTwo" presStyleLbl="node2" presStyleIdx="2" presStyleCnt="3" custScaleX="1358105" custScaleY="85797" custLinFactX="-100000" custLinFactNeighborX="-118568" custLinFactNeighborY="-4620">
        <dgm:presLayoutVars>
          <dgm:chPref val="3"/>
        </dgm:presLayoutVars>
      </dgm:prSet>
      <dgm:spPr/>
    </dgm:pt>
    <dgm:pt modelId="{0FB293FB-6ED0-4F43-A769-F833159DA4F7}" type="pres">
      <dgm:prSet presAssocID="{638A4116-9D50-4659-9613-1C223A19ACED}" presName="horzTwo" presStyleCnt="0"/>
      <dgm:spPr/>
    </dgm:pt>
  </dgm:ptLst>
  <dgm:cxnLst>
    <dgm:cxn modelId="{5FCF030B-9A85-4919-AD96-4F11D63C0B83}" type="presOf" srcId="{6C7E8EEE-AF6C-4EAE-A425-45DC9D030D39}" destId="{1995DD01-A333-4528-B126-A54494DCC84D}" srcOrd="0" destOrd="0" presId="urn:microsoft.com/office/officeart/2005/8/layout/hierarchy4"/>
    <dgm:cxn modelId="{D94A7C0C-28EC-4E9D-A5EF-A9469F856D45}" srcId="{0A50D1A1-C9C9-4325-A69D-5B9F7A6F9117}" destId="{FE532655-5A3D-4D00-BB0B-902FF7683499}" srcOrd="0" destOrd="0" parTransId="{7024D836-DF42-4B55-BD89-8C84C9DB330F}" sibTransId="{D926CB52-E8E0-4F10-AE10-C3833502267E}"/>
    <dgm:cxn modelId="{50F6142A-0AB7-41E0-83B9-ACA736EB74AD}" srcId="{0A50D1A1-C9C9-4325-A69D-5B9F7A6F9117}" destId="{F27B808C-1FA6-478F-AE90-5C4B836C524D}" srcOrd="1" destOrd="0" parTransId="{1B2EB21C-A1C4-486C-82EF-1FB229E6A72B}" sibTransId="{F19D3B06-6752-4405-A26D-69F32D9BA468}"/>
    <dgm:cxn modelId="{8012782B-C023-4DC3-9896-E3650AF7307F}" srcId="{E7F9D394-C2A5-4E6D-8428-3DA2B409BD55}" destId="{A95526A8-E68A-4FE6-8D1F-648083ADD7B4}" srcOrd="0" destOrd="0" parTransId="{5FF42FAB-34D9-4166-9C28-40C19E30374D}" sibTransId="{9A93A88E-BB41-4072-9C8D-E835E8B6AD9D}"/>
    <dgm:cxn modelId="{86CE5D3F-4B8A-4BD4-BC48-02E4D36CFB73}" type="presOf" srcId="{FE532655-5A3D-4D00-BB0B-902FF7683499}" destId="{A28BC272-BF6B-4042-AFF1-0CEA3F244030}" srcOrd="0" destOrd="0" presId="urn:microsoft.com/office/officeart/2005/8/layout/hierarchy4"/>
    <dgm:cxn modelId="{4298B940-138F-4F96-848B-5CEBD6DDA634}" type="presOf" srcId="{BF48380D-93E6-491A-8BD8-9F5391C5AEE0}" destId="{EF8CDB2E-793C-4F07-9A33-E971F8E54884}" srcOrd="0" destOrd="0" presId="urn:microsoft.com/office/officeart/2005/8/layout/hierarchy4"/>
    <dgm:cxn modelId="{72CD9D44-4AD5-4A14-86CB-E266385DC4D5}" type="presOf" srcId="{F27B808C-1FA6-478F-AE90-5C4B836C524D}" destId="{7D203282-FCD5-4F4F-92D7-B105E7D1F58B}" srcOrd="0" destOrd="0" presId="urn:microsoft.com/office/officeart/2005/8/layout/hierarchy4"/>
    <dgm:cxn modelId="{0A45D345-8F79-4F39-8FBF-45D626B0A1EE}" type="presOf" srcId="{0A50D1A1-C9C9-4325-A69D-5B9F7A6F9117}" destId="{B13D1F5F-5373-46E2-87D6-5A11A88A5DFA}" srcOrd="0" destOrd="0" presId="urn:microsoft.com/office/officeart/2005/8/layout/hierarchy4"/>
    <dgm:cxn modelId="{E86ECB6F-E79D-4764-A1BF-8C4819739F00}" srcId="{6C7E8EEE-AF6C-4EAE-A425-45DC9D030D39}" destId="{638A4116-9D50-4659-9613-1C223A19ACED}" srcOrd="2" destOrd="0" parTransId="{38099E2D-E20A-4BCA-BABA-B2DD07E65BAC}" sibTransId="{95E05FEA-3156-4953-9C6D-3BE3A46607B4}"/>
    <dgm:cxn modelId="{CEC87A54-9681-4A99-8BD7-D4AFE558C90D}" type="presOf" srcId="{E7F9D394-C2A5-4E6D-8428-3DA2B409BD55}" destId="{A351D042-0F22-477F-AA64-9996610F7296}" srcOrd="0" destOrd="0" presId="urn:microsoft.com/office/officeart/2005/8/layout/hierarchy4"/>
    <dgm:cxn modelId="{ACD86485-7B09-41F2-A764-4B0244FB92C1}" type="presOf" srcId="{C5B08775-A42E-497A-A545-B220A10B32C2}" destId="{913E4981-5DD5-4D3F-9A7D-C5CFA98C7DE6}" srcOrd="0" destOrd="0" presId="urn:microsoft.com/office/officeart/2005/8/layout/hierarchy4"/>
    <dgm:cxn modelId="{BA0DB09E-438E-44B1-A057-A3A33DA91CCF}" type="presOf" srcId="{638A4116-9D50-4659-9613-1C223A19ACED}" destId="{C4C371FE-3E8D-4364-A37C-A869F3FA3B25}" srcOrd="0" destOrd="0" presId="urn:microsoft.com/office/officeart/2005/8/layout/hierarchy4"/>
    <dgm:cxn modelId="{72158CD3-62CA-4AA7-B759-E3AF351648A1}" type="presOf" srcId="{A95526A8-E68A-4FE6-8D1F-648083ADD7B4}" destId="{3B54FB95-EE37-44B8-A798-5B5BEF39ED8B}" srcOrd="0" destOrd="0" presId="urn:microsoft.com/office/officeart/2005/8/layout/hierarchy4"/>
    <dgm:cxn modelId="{EE65C4D3-03EB-4E12-A14E-CE6FE8AFD9CB}" srcId="{6C7E8EEE-AF6C-4EAE-A425-45DC9D030D39}" destId="{E7F9D394-C2A5-4E6D-8428-3DA2B409BD55}" srcOrd="1" destOrd="0" parTransId="{02E25D4E-8D27-41E0-9BFE-FCCC6063DD2C}" sibTransId="{E5845315-0F9F-4A30-BCA3-FB913F6662DD}"/>
    <dgm:cxn modelId="{B53DF0D4-B184-4ADF-85C4-9E46A8BAE963}" srcId="{C5B08775-A42E-497A-A545-B220A10B32C2}" destId="{6C7E8EEE-AF6C-4EAE-A425-45DC9D030D39}" srcOrd="0" destOrd="0" parTransId="{924FC6ED-A05E-423B-92B7-CB7DE8BF6F58}" sibTransId="{1E9FD672-4405-4705-9EF5-5C100E780045}"/>
    <dgm:cxn modelId="{542C87DA-AB53-47AB-98E0-E3C411E7744D}" srcId="{6C7E8EEE-AF6C-4EAE-A425-45DC9D030D39}" destId="{0A50D1A1-C9C9-4325-A69D-5B9F7A6F9117}" srcOrd="0" destOrd="0" parTransId="{D161D776-4DD4-4892-B84F-9E04F834AB5A}" sibTransId="{5E8BA02D-F6C1-4F5D-8054-DD380885A1D6}"/>
    <dgm:cxn modelId="{D2E40CF8-D7DE-47E1-B213-3FA3A58802D5}" srcId="{E7F9D394-C2A5-4E6D-8428-3DA2B409BD55}" destId="{BF48380D-93E6-491A-8BD8-9F5391C5AEE0}" srcOrd="1" destOrd="0" parTransId="{D8A8B09B-359D-4106-A85A-D7BD5A6B452C}" sibTransId="{9745571D-A66D-43D3-B6F5-C76908675085}"/>
    <dgm:cxn modelId="{1B01C11F-2360-41A0-A748-40BC3410BA2D}" type="presParOf" srcId="{913E4981-5DD5-4D3F-9A7D-C5CFA98C7DE6}" destId="{E9BD1B5A-16E1-4D55-A036-2238F1AF4A04}" srcOrd="0" destOrd="0" presId="urn:microsoft.com/office/officeart/2005/8/layout/hierarchy4"/>
    <dgm:cxn modelId="{AAAEE463-53FE-42F9-98BE-43CCBD36819B}" type="presParOf" srcId="{E9BD1B5A-16E1-4D55-A036-2238F1AF4A04}" destId="{1995DD01-A333-4528-B126-A54494DCC84D}" srcOrd="0" destOrd="0" presId="urn:microsoft.com/office/officeart/2005/8/layout/hierarchy4"/>
    <dgm:cxn modelId="{C5E8E7CA-E5B5-4B2D-BA72-CAB0863E678C}" type="presParOf" srcId="{E9BD1B5A-16E1-4D55-A036-2238F1AF4A04}" destId="{508A4684-39AE-47DE-92DB-269431B3DEC0}" srcOrd="1" destOrd="0" presId="urn:microsoft.com/office/officeart/2005/8/layout/hierarchy4"/>
    <dgm:cxn modelId="{CEDD0989-1DCC-4B69-940E-38B19A8F9F67}" type="presParOf" srcId="{E9BD1B5A-16E1-4D55-A036-2238F1AF4A04}" destId="{A7482DF3-0866-4F82-8B7A-1E0E21F8E52C}" srcOrd="2" destOrd="0" presId="urn:microsoft.com/office/officeart/2005/8/layout/hierarchy4"/>
    <dgm:cxn modelId="{226A21FC-3451-4C94-9F9D-3372249EF033}" type="presParOf" srcId="{A7482DF3-0866-4F82-8B7A-1E0E21F8E52C}" destId="{F3C5A4D1-CB66-4FF8-B6DB-18B19E8ADDA4}" srcOrd="0" destOrd="0" presId="urn:microsoft.com/office/officeart/2005/8/layout/hierarchy4"/>
    <dgm:cxn modelId="{D1C5EC41-40FE-4F2E-ABCC-34E955293612}" type="presParOf" srcId="{F3C5A4D1-CB66-4FF8-B6DB-18B19E8ADDA4}" destId="{B13D1F5F-5373-46E2-87D6-5A11A88A5DFA}" srcOrd="0" destOrd="0" presId="urn:microsoft.com/office/officeart/2005/8/layout/hierarchy4"/>
    <dgm:cxn modelId="{3A161143-3A1E-4480-8893-F0FC4274BC7A}" type="presParOf" srcId="{F3C5A4D1-CB66-4FF8-B6DB-18B19E8ADDA4}" destId="{75A2000C-5BE2-480E-AF47-C63325A16F71}" srcOrd="1" destOrd="0" presId="urn:microsoft.com/office/officeart/2005/8/layout/hierarchy4"/>
    <dgm:cxn modelId="{B04F69FA-7435-4DA3-BE22-FD28CD3E19A6}" type="presParOf" srcId="{F3C5A4D1-CB66-4FF8-B6DB-18B19E8ADDA4}" destId="{A1C1C7BF-D835-46A6-A988-3683C63407F3}" srcOrd="2" destOrd="0" presId="urn:microsoft.com/office/officeart/2005/8/layout/hierarchy4"/>
    <dgm:cxn modelId="{B40E2F05-3890-42ED-8942-B7EBB787AE46}" type="presParOf" srcId="{A1C1C7BF-D835-46A6-A988-3683C63407F3}" destId="{5DD6DE8F-9B8D-4A7A-AE55-B555854999AE}" srcOrd="0" destOrd="0" presId="urn:microsoft.com/office/officeart/2005/8/layout/hierarchy4"/>
    <dgm:cxn modelId="{5AEE9A01-8C06-4977-93D7-D4EE9799BF82}" type="presParOf" srcId="{5DD6DE8F-9B8D-4A7A-AE55-B555854999AE}" destId="{A28BC272-BF6B-4042-AFF1-0CEA3F244030}" srcOrd="0" destOrd="0" presId="urn:microsoft.com/office/officeart/2005/8/layout/hierarchy4"/>
    <dgm:cxn modelId="{F4A6B2DE-2300-4646-B502-C89C849CCC25}" type="presParOf" srcId="{5DD6DE8F-9B8D-4A7A-AE55-B555854999AE}" destId="{ED868021-19BE-4FBD-99F5-7ADB762D4DC1}" srcOrd="1" destOrd="0" presId="urn:microsoft.com/office/officeart/2005/8/layout/hierarchy4"/>
    <dgm:cxn modelId="{0171CA2E-D234-40E0-BF95-84063FA8F190}" type="presParOf" srcId="{A1C1C7BF-D835-46A6-A988-3683C63407F3}" destId="{9CC047D9-F76C-4414-A1E9-16F50C3B0574}" srcOrd="1" destOrd="0" presId="urn:microsoft.com/office/officeart/2005/8/layout/hierarchy4"/>
    <dgm:cxn modelId="{2E7E538B-A3FF-46BD-A3D1-99F8D4B209DC}" type="presParOf" srcId="{A1C1C7BF-D835-46A6-A988-3683C63407F3}" destId="{529D88D3-A1F4-4A16-88BC-0E17BD2795DD}" srcOrd="2" destOrd="0" presId="urn:microsoft.com/office/officeart/2005/8/layout/hierarchy4"/>
    <dgm:cxn modelId="{BBB22A76-A2C9-49B2-8643-549986BBB8D2}" type="presParOf" srcId="{529D88D3-A1F4-4A16-88BC-0E17BD2795DD}" destId="{7D203282-FCD5-4F4F-92D7-B105E7D1F58B}" srcOrd="0" destOrd="0" presId="urn:microsoft.com/office/officeart/2005/8/layout/hierarchy4"/>
    <dgm:cxn modelId="{FE9CD380-0066-48B8-9EC9-CD5CAFCFAF2E}" type="presParOf" srcId="{529D88D3-A1F4-4A16-88BC-0E17BD2795DD}" destId="{A4A5188B-3CB6-482A-962D-BB924B986942}" srcOrd="1" destOrd="0" presId="urn:microsoft.com/office/officeart/2005/8/layout/hierarchy4"/>
    <dgm:cxn modelId="{2E080B96-5A8C-479B-A5CF-F9B6BB08B216}" type="presParOf" srcId="{A7482DF3-0866-4F82-8B7A-1E0E21F8E52C}" destId="{637B02EE-9B92-4A68-ACBB-2408462DF0EA}" srcOrd="1" destOrd="0" presId="urn:microsoft.com/office/officeart/2005/8/layout/hierarchy4"/>
    <dgm:cxn modelId="{AA91E382-B30A-41DB-BCC9-72DC8D5EA7DA}" type="presParOf" srcId="{A7482DF3-0866-4F82-8B7A-1E0E21F8E52C}" destId="{D4796441-9CE5-4C26-AF96-0C3AA00CAF5A}" srcOrd="2" destOrd="0" presId="urn:microsoft.com/office/officeart/2005/8/layout/hierarchy4"/>
    <dgm:cxn modelId="{B28D9403-5410-43FE-B4EA-5DF442CCEDC8}" type="presParOf" srcId="{D4796441-9CE5-4C26-AF96-0C3AA00CAF5A}" destId="{A351D042-0F22-477F-AA64-9996610F7296}" srcOrd="0" destOrd="0" presId="urn:microsoft.com/office/officeart/2005/8/layout/hierarchy4"/>
    <dgm:cxn modelId="{73DB9215-7443-4126-9BB0-432A670C35FD}" type="presParOf" srcId="{D4796441-9CE5-4C26-AF96-0C3AA00CAF5A}" destId="{C99051BE-3CFF-41FC-8A67-C1997E552399}" srcOrd="1" destOrd="0" presId="urn:microsoft.com/office/officeart/2005/8/layout/hierarchy4"/>
    <dgm:cxn modelId="{E7266CAD-CEBD-4F1F-94F7-9A0C3294384B}" type="presParOf" srcId="{D4796441-9CE5-4C26-AF96-0C3AA00CAF5A}" destId="{E12F94D4-4B50-4240-AFEE-A0C12099A2A5}" srcOrd="2" destOrd="0" presId="urn:microsoft.com/office/officeart/2005/8/layout/hierarchy4"/>
    <dgm:cxn modelId="{E703F45C-4AE0-4F80-8ACA-EB3FE1FA5ABF}" type="presParOf" srcId="{E12F94D4-4B50-4240-AFEE-A0C12099A2A5}" destId="{E4D517F4-E55E-4694-8921-413CCEC9444A}" srcOrd="0" destOrd="0" presId="urn:microsoft.com/office/officeart/2005/8/layout/hierarchy4"/>
    <dgm:cxn modelId="{55ABD1C8-6CAB-4C1E-83FD-2676CCE3DB96}" type="presParOf" srcId="{E4D517F4-E55E-4694-8921-413CCEC9444A}" destId="{3B54FB95-EE37-44B8-A798-5B5BEF39ED8B}" srcOrd="0" destOrd="0" presId="urn:microsoft.com/office/officeart/2005/8/layout/hierarchy4"/>
    <dgm:cxn modelId="{FE3BA877-1C6A-450D-820B-5B6F5CCEA0FC}" type="presParOf" srcId="{E4D517F4-E55E-4694-8921-413CCEC9444A}" destId="{BFE6859E-8992-4DBC-B4B3-417CF389104C}" srcOrd="1" destOrd="0" presId="urn:microsoft.com/office/officeart/2005/8/layout/hierarchy4"/>
    <dgm:cxn modelId="{6D161D7F-ED5E-4F7A-B173-92FF920EF949}" type="presParOf" srcId="{E12F94D4-4B50-4240-AFEE-A0C12099A2A5}" destId="{9588D220-43CD-4F1E-8DC0-15F4D5E6093A}" srcOrd="1" destOrd="0" presId="urn:microsoft.com/office/officeart/2005/8/layout/hierarchy4"/>
    <dgm:cxn modelId="{33A76EB4-4ECF-45FE-BE8D-08F065BA8CE9}" type="presParOf" srcId="{E12F94D4-4B50-4240-AFEE-A0C12099A2A5}" destId="{2AA33130-203F-40BE-901E-737379941404}" srcOrd="2" destOrd="0" presId="urn:microsoft.com/office/officeart/2005/8/layout/hierarchy4"/>
    <dgm:cxn modelId="{FAFF9151-5B41-4B7B-9050-64FC69E28AC5}" type="presParOf" srcId="{2AA33130-203F-40BE-901E-737379941404}" destId="{EF8CDB2E-793C-4F07-9A33-E971F8E54884}" srcOrd="0" destOrd="0" presId="urn:microsoft.com/office/officeart/2005/8/layout/hierarchy4"/>
    <dgm:cxn modelId="{2F353151-EA4A-45CB-A1C8-E27013FAB6A1}" type="presParOf" srcId="{2AA33130-203F-40BE-901E-737379941404}" destId="{681A1B85-48C0-447A-AB76-48FAEDC5F069}" srcOrd="1" destOrd="0" presId="urn:microsoft.com/office/officeart/2005/8/layout/hierarchy4"/>
    <dgm:cxn modelId="{BFC6CA8D-0DCA-4398-BD24-92E6D70FF3DD}" type="presParOf" srcId="{A7482DF3-0866-4F82-8B7A-1E0E21F8E52C}" destId="{8CBA9972-2C2E-41D8-B86A-CA00A39B97CE}" srcOrd="3" destOrd="0" presId="urn:microsoft.com/office/officeart/2005/8/layout/hierarchy4"/>
    <dgm:cxn modelId="{79AD3C1E-1F27-4D24-9E46-5299FBFADDBA}" type="presParOf" srcId="{A7482DF3-0866-4F82-8B7A-1E0E21F8E52C}" destId="{504F703A-AE8F-4E5A-BED6-F8BD2B95344F}" srcOrd="4" destOrd="0" presId="urn:microsoft.com/office/officeart/2005/8/layout/hierarchy4"/>
    <dgm:cxn modelId="{E41697FA-1544-439E-A31E-807D86A0227B}" type="presParOf" srcId="{504F703A-AE8F-4E5A-BED6-F8BD2B95344F}" destId="{C4C371FE-3E8D-4364-A37C-A869F3FA3B25}" srcOrd="0" destOrd="0" presId="urn:microsoft.com/office/officeart/2005/8/layout/hierarchy4"/>
    <dgm:cxn modelId="{5E0D9178-A7A1-4552-96DF-4D5A76A309A1}" type="presParOf" srcId="{504F703A-AE8F-4E5A-BED6-F8BD2B95344F}" destId="{0FB293FB-6ED0-4F43-A769-F833159DA4F7}" srcOrd="1" destOrd="0" presId="urn:microsoft.com/office/officeart/2005/8/layout/hierarchy4"/>
  </dgm:cxnLst>
  <dgm:bg/>
  <dgm:whole>
    <a:ln>
      <a:solidFill>
        <a:schemeClr val="accent1">
          <a:alpha val="90000"/>
        </a:schemeClr>
      </a:solidFill>
    </a:ln>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A258EA0-543C-4D11-9DA2-740C780C802F}"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GB"/>
        </a:p>
      </dgm:t>
    </dgm:pt>
    <dgm:pt modelId="{E220FFA4-3244-4823-98CF-02A420216F49}">
      <dgm:prSet phldrT="[Text]" custT="1"/>
      <dgm:spPr/>
      <dgm:t>
        <a:bodyPr/>
        <a:lstStyle/>
        <a:p>
          <a:r>
            <a:rPr lang="en-US" sz="1400" dirty="0"/>
            <a:t>Co-Chairs: CEO MFAT, UNRC</a:t>
          </a:r>
        </a:p>
        <a:p>
          <a:r>
            <a:rPr lang="en-US" sz="1400" dirty="0"/>
            <a:t>Members: MWCSD, UNDP, </a:t>
          </a:r>
          <a:r>
            <a:rPr lang="en-US" sz="1400" dirty="0" err="1"/>
            <a:t>UN Women</a:t>
          </a:r>
          <a:r>
            <a:rPr lang="en-US" sz="1400" dirty="0"/>
            <a:t>, DFAT, other government ministries</a:t>
          </a:r>
          <a:endParaRPr lang="en-GB" sz="1400" dirty="0"/>
        </a:p>
      </dgm:t>
    </dgm:pt>
    <dgm:pt modelId="{171A6626-4E09-4CAC-A808-7FFC21F394EE}" type="parTrans" cxnId="{8F81BCE3-7D77-4769-9B3E-A20F0524C6EC}">
      <dgm:prSet/>
      <dgm:spPr/>
      <dgm:t>
        <a:bodyPr/>
        <a:lstStyle/>
        <a:p>
          <a:endParaRPr lang="en-GB"/>
        </a:p>
      </dgm:t>
    </dgm:pt>
    <dgm:pt modelId="{7D488F31-C7DA-4A86-BBE6-28ECB584AC97}" type="sibTrans" cxnId="{8F81BCE3-7D77-4769-9B3E-A20F0524C6EC}">
      <dgm:prSet custT="1"/>
      <dgm:spPr/>
      <dgm:t>
        <a:bodyPr/>
        <a:lstStyle/>
        <a:p>
          <a:pPr>
            <a:spcAft>
              <a:spcPts val="0"/>
            </a:spcAft>
          </a:pPr>
          <a:r>
            <a:rPr lang="en-US" sz="1400" dirty="0"/>
            <a:t>UN Joint Programs </a:t>
          </a:r>
        </a:p>
        <a:p>
          <a:pPr>
            <a:spcAft>
              <a:spcPts val="0"/>
            </a:spcAft>
          </a:pPr>
          <a:r>
            <a:rPr lang="en-US" sz="1400" dirty="0"/>
            <a:t>Steering Committee</a:t>
          </a:r>
          <a:endParaRPr lang="en-GB" sz="1400" dirty="0"/>
        </a:p>
      </dgm:t>
    </dgm:pt>
    <dgm:pt modelId="{32ED8795-6862-4D50-863F-F4CD8E667F53}" type="asst">
      <dgm:prSet phldrT="[Text]" custT="1"/>
      <dgm:spPr/>
      <dgm:t>
        <a:bodyPr/>
        <a:lstStyle/>
        <a:p>
          <a:r>
            <a:rPr lang="en-US" sz="1400" dirty="0"/>
            <a:t>Project Manager (1)</a:t>
          </a:r>
        </a:p>
        <a:p>
          <a:r>
            <a:rPr lang="en-US" sz="1400" dirty="0"/>
            <a:t>Project Coordinator (2)</a:t>
          </a:r>
        </a:p>
        <a:p>
          <a:r>
            <a:rPr lang="en-US" sz="1400" dirty="0"/>
            <a:t>Project Associate (2)</a:t>
          </a:r>
          <a:endParaRPr lang="en-GB" sz="1400" dirty="0"/>
        </a:p>
      </dgm:t>
    </dgm:pt>
    <dgm:pt modelId="{8F483CC1-4C20-46F6-AA25-85C24E1F739B}" type="parTrans" cxnId="{7D07DAB0-2A70-4605-AE42-F43AF896945F}">
      <dgm:prSet/>
      <dgm:spPr/>
      <dgm:t>
        <a:bodyPr/>
        <a:lstStyle/>
        <a:p>
          <a:endParaRPr lang="en-GB"/>
        </a:p>
      </dgm:t>
    </dgm:pt>
    <dgm:pt modelId="{2834E03B-C21E-4FA5-898F-A568338078A0}" type="sibTrans" cxnId="{7D07DAB0-2A70-4605-AE42-F43AF896945F}">
      <dgm:prSet/>
      <dgm:spPr/>
      <dgm:t>
        <a:bodyPr/>
        <a:lstStyle/>
        <a:p>
          <a:r>
            <a:rPr lang="en-US" dirty="0"/>
            <a:t>Project Management Unit</a:t>
          </a:r>
          <a:endParaRPr lang="en-GB" dirty="0"/>
        </a:p>
      </dgm:t>
    </dgm:pt>
    <dgm:pt modelId="{4E8212E1-ED57-481E-AC7E-2DF4492EE76C}">
      <dgm:prSet phldrT="[Text]" custT="1"/>
      <dgm:spPr/>
      <dgm:t>
        <a:bodyPr/>
        <a:lstStyle/>
        <a:p>
          <a:r>
            <a:rPr lang="en-US" sz="1400" dirty="0"/>
            <a:t>Co-chair: MWCSD, UNDP</a:t>
          </a:r>
        </a:p>
        <a:p>
          <a:r>
            <a:rPr lang="en-US" sz="1400" dirty="0"/>
            <a:t>Members: </a:t>
          </a:r>
          <a:r>
            <a:rPr lang="en-GB" sz="1400" dirty="0"/>
            <a:t>UNDP, UN Women, MWCSD, SUNGO, SCCI, SIOD, NUS, MESC, OEC, OCLA, NCW, NYC, NCC, DDC representatives (2</a:t>
          </a:r>
        </a:p>
      </dgm:t>
    </dgm:pt>
    <dgm:pt modelId="{C67623A5-A207-4FA9-B56D-3E00846BBBB9}" type="parTrans" cxnId="{896869F2-14F8-4D03-844A-AC9532E06817}">
      <dgm:prSet/>
      <dgm:spPr/>
      <dgm:t>
        <a:bodyPr/>
        <a:lstStyle/>
        <a:p>
          <a:endParaRPr lang="en-GB"/>
        </a:p>
      </dgm:t>
    </dgm:pt>
    <dgm:pt modelId="{6B43405A-0F63-4D3B-AD8F-4F4E70BCAB4E}" type="sibTrans" cxnId="{896869F2-14F8-4D03-844A-AC9532E06817}">
      <dgm:prSet/>
      <dgm:spPr/>
      <dgm:t>
        <a:bodyPr/>
        <a:lstStyle/>
        <a:p>
          <a:r>
            <a:rPr lang="en-US" dirty="0"/>
            <a:t>Technical Working Group</a:t>
          </a:r>
          <a:endParaRPr lang="en-GB" dirty="0"/>
        </a:p>
      </dgm:t>
    </dgm:pt>
    <dgm:pt modelId="{0ED79047-B0C1-40F7-A12D-9DBA18AE4B85}" type="pres">
      <dgm:prSet presAssocID="{CA258EA0-543C-4D11-9DA2-740C780C802F}" presName="hierChild1" presStyleCnt="0">
        <dgm:presLayoutVars>
          <dgm:orgChart val="1"/>
          <dgm:chPref val="1"/>
          <dgm:dir/>
          <dgm:animOne val="branch"/>
          <dgm:animLvl val="lvl"/>
          <dgm:resizeHandles/>
        </dgm:presLayoutVars>
      </dgm:prSet>
      <dgm:spPr/>
    </dgm:pt>
    <dgm:pt modelId="{AE658E25-3CFB-4A5B-B0DF-0A446F3A6844}" type="pres">
      <dgm:prSet presAssocID="{E220FFA4-3244-4823-98CF-02A420216F49}" presName="hierRoot1" presStyleCnt="0">
        <dgm:presLayoutVars>
          <dgm:hierBranch val="init"/>
        </dgm:presLayoutVars>
      </dgm:prSet>
      <dgm:spPr/>
    </dgm:pt>
    <dgm:pt modelId="{1D58CC92-CE59-40A0-98C1-CD0618F3570D}" type="pres">
      <dgm:prSet presAssocID="{E220FFA4-3244-4823-98CF-02A420216F49}" presName="rootComposite1" presStyleCnt="0"/>
      <dgm:spPr/>
    </dgm:pt>
    <dgm:pt modelId="{074C2AB1-7840-40FC-A202-D49247C6FBF3}" type="pres">
      <dgm:prSet presAssocID="{E220FFA4-3244-4823-98CF-02A420216F49}" presName="rootText1" presStyleLbl="node0" presStyleIdx="0" presStyleCnt="1">
        <dgm:presLayoutVars>
          <dgm:chMax/>
          <dgm:chPref val="3"/>
        </dgm:presLayoutVars>
      </dgm:prSet>
      <dgm:spPr/>
    </dgm:pt>
    <dgm:pt modelId="{532937AE-D123-4E3E-B2F5-7B5AAEC195B4}" type="pres">
      <dgm:prSet presAssocID="{E220FFA4-3244-4823-98CF-02A420216F49}" presName="titleText1" presStyleLbl="fgAcc0" presStyleIdx="0" presStyleCnt="1">
        <dgm:presLayoutVars>
          <dgm:chMax val="0"/>
          <dgm:chPref val="0"/>
        </dgm:presLayoutVars>
      </dgm:prSet>
      <dgm:spPr/>
    </dgm:pt>
    <dgm:pt modelId="{A8CE90A2-CAA5-4938-B25D-0A31598C8401}" type="pres">
      <dgm:prSet presAssocID="{E220FFA4-3244-4823-98CF-02A420216F49}" presName="rootConnector1" presStyleLbl="node1" presStyleIdx="0" presStyleCnt="1"/>
      <dgm:spPr/>
    </dgm:pt>
    <dgm:pt modelId="{F45B8BB7-C111-44EC-9CAB-27A2BA6F90B5}" type="pres">
      <dgm:prSet presAssocID="{E220FFA4-3244-4823-98CF-02A420216F49}" presName="hierChild2" presStyleCnt="0"/>
      <dgm:spPr/>
    </dgm:pt>
    <dgm:pt modelId="{A1C3E48B-4F78-4861-9A41-F51A9BDF9FB9}" type="pres">
      <dgm:prSet presAssocID="{C67623A5-A207-4FA9-B56D-3E00846BBBB9}" presName="Name37" presStyleLbl="parChTrans1D2" presStyleIdx="0" presStyleCnt="2"/>
      <dgm:spPr/>
    </dgm:pt>
    <dgm:pt modelId="{FB10FAFB-264B-4E3D-B62D-A83FD078AB89}" type="pres">
      <dgm:prSet presAssocID="{4E8212E1-ED57-481E-AC7E-2DF4492EE76C}" presName="hierRoot2" presStyleCnt="0">
        <dgm:presLayoutVars>
          <dgm:hierBranch val="init"/>
        </dgm:presLayoutVars>
      </dgm:prSet>
      <dgm:spPr/>
    </dgm:pt>
    <dgm:pt modelId="{CA10B001-E387-4FDD-9BB5-4467296F7365}" type="pres">
      <dgm:prSet presAssocID="{4E8212E1-ED57-481E-AC7E-2DF4492EE76C}" presName="rootComposite" presStyleCnt="0"/>
      <dgm:spPr/>
    </dgm:pt>
    <dgm:pt modelId="{5613AAFF-A98F-4C5F-94D8-00C8DA4934DD}" type="pres">
      <dgm:prSet presAssocID="{4E8212E1-ED57-481E-AC7E-2DF4492EE76C}" presName="rootText" presStyleLbl="node1" presStyleIdx="0" presStyleCnt="1" custScaleY="119376">
        <dgm:presLayoutVars>
          <dgm:chMax/>
          <dgm:chPref val="3"/>
        </dgm:presLayoutVars>
      </dgm:prSet>
      <dgm:spPr/>
    </dgm:pt>
    <dgm:pt modelId="{FDAAC9D8-43A6-4207-AFFE-2DC7FE21D6B0}" type="pres">
      <dgm:prSet presAssocID="{4E8212E1-ED57-481E-AC7E-2DF4492EE76C}" presName="titleText2" presStyleLbl="fgAcc1" presStyleIdx="0" presStyleCnt="1">
        <dgm:presLayoutVars>
          <dgm:chMax val="0"/>
          <dgm:chPref val="0"/>
        </dgm:presLayoutVars>
      </dgm:prSet>
      <dgm:spPr/>
    </dgm:pt>
    <dgm:pt modelId="{C671AE7A-B6C0-4D6E-BDF2-E984EBEB1E23}" type="pres">
      <dgm:prSet presAssocID="{4E8212E1-ED57-481E-AC7E-2DF4492EE76C}" presName="rootConnector" presStyleLbl="node2" presStyleIdx="0" presStyleCnt="0"/>
      <dgm:spPr/>
    </dgm:pt>
    <dgm:pt modelId="{2204F16E-F972-44C6-BA92-442994045769}" type="pres">
      <dgm:prSet presAssocID="{4E8212E1-ED57-481E-AC7E-2DF4492EE76C}" presName="hierChild4" presStyleCnt="0"/>
      <dgm:spPr/>
    </dgm:pt>
    <dgm:pt modelId="{5C5D5FE0-BB7D-4ACB-9FA4-ACC4EE1674D4}" type="pres">
      <dgm:prSet presAssocID="{4E8212E1-ED57-481E-AC7E-2DF4492EE76C}" presName="hierChild5" presStyleCnt="0"/>
      <dgm:spPr/>
    </dgm:pt>
    <dgm:pt modelId="{C65A4E35-0CC1-48FD-BC92-6680020D82AF}" type="pres">
      <dgm:prSet presAssocID="{E220FFA4-3244-4823-98CF-02A420216F49}" presName="hierChild3" presStyleCnt="0"/>
      <dgm:spPr/>
    </dgm:pt>
    <dgm:pt modelId="{2EA3D25D-6EC3-43F5-A75A-CEFC5F932873}" type="pres">
      <dgm:prSet presAssocID="{8F483CC1-4C20-46F6-AA25-85C24E1F739B}" presName="Name96" presStyleLbl="parChTrans1D2" presStyleIdx="1" presStyleCnt="2"/>
      <dgm:spPr/>
    </dgm:pt>
    <dgm:pt modelId="{225F0F24-4DA2-427B-9ABF-E15D1E87D55A}" type="pres">
      <dgm:prSet presAssocID="{32ED8795-6862-4D50-863F-F4CD8E667F53}" presName="hierRoot3" presStyleCnt="0">
        <dgm:presLayoutVars>
          <dgm:hierBranch val="init"/>
        </dgm:presLayoutVars>
      </dgm:prSet>
      <dgm:spPr/>
    </dgm:pt>
    <dgm:pt modelId="{0A545428-AA85-4219-B9C5-591531481DBC}" type="pres">
      <dgm:prSet presAssocID="{32ED8795-6862-4D50-863F-F4CD8E667F53}" presName="rootComposite3" presStyleCnt="0"/>
      <dgm:spPr/>
    </dgm:pt>
    <dgm:pt modelId="{7970CEA9-321C-4432-80A6-39DDC2FC671B}" type="pres">
      <dgm:prSet presAssocID="{32ED8795-6862-4D50-863F-F4CD8E667F53}" presName="rootText3" presStyleLbl="asst1" presStyleIdx="0" presStyleCnt="1">
        <dgm:presLayoutVars>
          <dgm:chPref val="3"/>
        </dgm:presLayoutVars>
      </dgm:prSet>
      <dgm:spPr/>
    </dgm:pt>
    <dgm:pt modelId="{E072088B-B42F-4F33-A4F1-B44F34BD21EF}" type="pres">
      <dgm:prSet presAssocID="{32ED8795-6862-4D50-863F-F4CD8E667F53}" presName="titleText3" presStyleLbl="fgAcc2" presStyleIdx="0" presStyleCnt="1">
        <dgm:presLayoutVars>
          <dgm:chMax val="0"/>
          <dgm:chPref val="0"/>
        </dgm:presLayoutVars>
      </dgm:prSet>
      <dgm:spPr/>
    </dgm:pt>
    <dgm:pt modelId="{37C3A485-EA30-4E14-8A68-98B762B61A4F}" type="pres">
      <dgm:prSet presAssocID="{32ED8795-6862-4D50-863F-F4CD8E667F53}" presName="rootConnector3" presStyleLbl="asst1" presStyleIdx="0" presStyleCnt="1"/>
      <dgm:spPr/>
    </dgm:pt>
    <dgm:pt modelId="{23198257-C3CE-4DE0-9E10-8B2B14FB8227}" type="pres">
      <dgm:prSet presAssocID="{32ED8795-6862-4D50-863F-F4CD8E667F53}" presName="hierChild6" presStyleCnt="0"/>
      <dgm:spPr/>
    </dgm:pt>
    <dgm:pt modelId="{B53842B8-F7AB-46B4-94EB-D33B59EE9A54}" type="pres">
      <dgm:prSet presAssocID="{32ED8795-6862-4D50-863F-F4CD8E667F53}" presName="hierChild7" presStyleCnt="0"/>
      <dgm:spPr/>
    </dgm:pt>
  </dgm:ptLst>
  <dgm:cxnLst>
    <dgm:cxn modelId="{C0E09529-F980-4510-B999-580D9AF5BFD5}" type="presOf" srcId="{4E8212E1-ED57-481E-AC7E-2DF4492EE76C}" destId="{5613AAFF-A98F-4C5F-94D8-00C8DA4934DD}" srcOrd="0" destOrd="0" presId="urn:microsoft.com/office/officeart/2008/layout/NameandTitleOrganizationalChart"/>
    <dgm:cxn modelId="{010AB32D-043A-470D-BCBF-E2325C7B80E7}" type="presOf" srcId="{32ED8795-6862-4D50-863F-F4CD8E667F53}" destId="{37C3A485-EA30-4E14-8A68-98B762B61A4F}" srcOrd="1" destOrd="0" presId="urn:microsoft.com/office/officeart/2008/layout/NameandTitleOrganizationalChart"/>
    <dgm:cxn modelId="{82D7285B-2440-48B9-A971-DA799F398FDE}" type="presOf" srcId="{C67623A5-A207-4FA9-B56D-3E00846BBBB9}" destId="{A1C3E48B-4F78-4861-9A41-F51A9BDF9FB9}" srcOrd="0" destOrd="0" presId="urn:microsoft.com/office/officeart/2008/layout/NameandTitleOrganizationalChart"/>
    <dgm:cxn modelId="{9F7BA646-431A-4AAA-ADBC-8FB1719B6E29}" type="presOf" srcId="{E220FFA4-3244-4823-98CF-02A420216F49}" destId="{A8CE90A2-CAA5-4938-B25D-0A31598C8401}" srcOrd="1" destOrd="0" presId="urn:microsoft.com/office/officeart/2008/layout/NameandTitleOrganizationalChart"/>
    <dgm:cxn modelId="{FC6CB070-244B-46D6-86F3-3678E8AE94B2}" type="presOf" srcId="{32ED8795-6862-4D50-863F-F4CD8E667F53}" destId="{7970CEA9-321C-4432-80A6-39DDC2FC671B}" srcOrd="0" destOrd="0" presId="urn:microsoft.com/office/officeart/2008/layout/NameandTitleOrganizationalChart"/>
    <dgm:cxn modelId="{7145597B-797B-49A5-AE20-D4B1F4201522}" type="presOf" srcId="{4E8212E1-ED57-481E-AC7E-2DF4492EE76C}" destId="{C671AE7A-B6C0-4D6E-BDF2-E984EBEB1E23}" srcOrd="1" destOrd="0" presId="urn:microsoft.com/office/officeart/2008/layout/NameandTitleOrganizationalChart"/>
    <dgm:cxn modelId="{6DF605A0-E7B4-46F3-9A9D-1FFBFF58F103}" type="presOf" srcId="{CA258EA0-543C-4D11-9DA2-740C780C802F}" destId="{0ED79047-B0C1-40F7-A12D-9DBA18AE4B85}" srcOrd="0" destOrd="0" presId="urn:microsoft.com/office/officeart/2008/layout/NameandTitleOrganizationalChart"/>
    <dgm:cxn modelId="{7D07DAB0-2A70-4605-AE42-F43AF896945F}" srcId="{E220FFA4-3244-4823-98CF-02A420216F49}" destId="{32ED8795-6862-4D50-863F-F4CD8E667F53}" srcOrd="0" destOrd="0" parTransId="{8F483CC1-4C20-46F6-AA25-85C24E1F739B}" sibTransId="{2834E03B-C21E-4FA5-898F-A568338078A0}"/>
    <dgm:cxn modelId="{7BF350D6-054F-4CB0-8D66-E489A37EA8D0}" type="presOf" srcId="{7D488F31-C7DA-4A86-BBE6-28ECB584AC97}" destId="{532937AE-D123-4E3E-B2F5-7B5AAEC195B4}" srcOrd="0" destOrd="0" presId="urn:microsoft.com/office/officeart/2008/layout/NameandTitleOrganizationalChart"/>
    <dgm:cxn modelId="{A97C44DB-AFE7-4868-925B-EB5144F62CF6}" type="presOf" srcId="{2834E03B-C21E-4FA5-898F-A568338078A0}" destId="{E072088B-B42F-4F33-A4F1-B44F34BD21EF}" srcOrd="0" destOrd="0" presId="urn:microsoft.com/office/officeart/2008/layout/NameandTitleOrganizationalChart"/>
    <dgm:cxn modelId="{1E82BADD-EEDA-4D68-9E9F-9F7E6174F3A1}" type="presOf" srcId="{8F483CC1-4C20-46F6-AA25-85C24E1F739B}" destId="{2EA3D25D-6EC3-43F5-A75A-CEFC5F932873}" srcOrd="0" destOrd="0" presId="urn:microsoft.com/office/officeart/2008/layout/NameandTitleOrganizationalChart"/>
    <dgm:cxn modelId="{28E414E3-DC68-4F70-8499-5E03EA60C31C}" type="presOf" srcId="{6B43405A-0F63-4D3B-AD8F-4F4E70BCAB4E}" destId="{FDAAC9D8-43A6-4207-AFFE-2DC7FE21D6B0}" srcOrd="0" destOrd="0" presId="urn:microsoft.com/office/officeart/2008/layout/NameandTitleOrganizationalChart"/>
    <dgm:cxn modelId="{8F81BCE3-7D77-4769-9B3E-A20F0524C6EC}" srcId="{CA258EA0-543C-4D11-9DA2-740C780C802F}" destId="{E220FFA4-3244-4823-98CF-02A420216F49}" srcOrd="0" destOrd="0" parTransId="{171A6626-4E09-4CAC-A808-7FFC21F394EE}" sibTransId="{7D488F31-C7DA-4A86-BBE6-28ECB584AC97}"/>
    <dgm:cxn modelId="{453681E6-9E51-420F-8F13-1F3CC9ACE012}" type="presOf" srcId="{E220FFA4-3244-4823-98CF-02A420216F49}" destId="{074C2AB1-7840-40FC-A202-D49247C6FBF3}" srcOrd="0" destOrd="0" presId="urn:microsoft.com/office/officeart/2008/layout/NameandTitleOrganizationalChart"/>
    <dgm:cxn modelId="{896869F2-14F8-4D03-844A-AC9532E06817}" srcId="{E220FFA4-3244-4823-98CF-02A420216F49}" destId="{4E8212E1-ED57-481E-AC7E-2DF4492EE76C}" srcOrd="1" destOrd="0" parTransId="{C67623A5-A207-4FA9-B56D-3E00846BBBB9}" sibTransId="{6B43405A-0F63-4D3B-AD8F-4F4E70BCAB4E}"/>
    <dgm:cxn modelId="{92827649-5ED6-46A1-ACBB-30017B04F343}" type="presParOf" srcId="{0ED79047-B0C1-40F7-A12D-9DBA18AE4B85}" destId="{AE658E25-3CFB-4A5B-B0DF-0A446F3A6844}" srcOrd="0" destOrd="0" presId="urn:microsoft.com/office/officeart/2008/layout/NameandTitleOrganizationalChart"/>
    <dgm:cxn modelId="{73627D6E-1FBB-4BCB-A1BF-466193A9E072}" type="presParOf" srcId="{AE658E25-3CFB-4A5B-B0DF-0A446F3A6844}" destId="{1D58CC92-CE59-40A0-98C1-CD0618F3570D}" srcOrd="0" destOrd="0" presId="urn:microsoft.com/office/officeart/2008/layout/NameandTitleOrganizationalChart"/>
    <dgm:cxn modelId="{E3C63C9C-8288-4E9B-B229-45D99A63C48B}" type="presParOf" srcId="{1D58CC92-CE59-40A0-98C1-CD0618F3570D}" destId="{074C2AB1-7840-40FC-A202-D49247C6FBF3}" srcOrd="0" destOrd="0" presId="urn:microsoft.com/office/officeart/2008/layout/NameandTitleOrganizationalChart"/>
    <dgm:cxn modelId="{021CCDB9-5212-40F2-B543-DA64CD7D3479}" type="presParOf" srcId="{1D58CC92-CE59-40A0-98C1-CD0618F3570D}" destId="{532937AE-D123-4E3E-B2F5-7B5AAEC195B4}" srcOrd="1" destOrd="0" presId="urn:microsoft.com/office/officeart/2008/layout/NameandTitleOrganizationalChart"/>
    <dgm:cxn modelId="{917D931C-9FCE-4009-9A76-4C671CEE3276}" type="presParOf" srcId="{1D58CC92-CE59-40A0-98C1-CD0618F3570D}" destId="{A8CE90A2-CAA5-4938-B25D-0A31598C8401}" srcOrd="2" destOrd="0" presId="urn:microsoft.com/office/officeart/2008/layout/NameandTitleOrganizationalChart"/>
    <dgm:cxn modelId="{6B07A04A-0F7D-4567-A330-C09BA862E8E9}" type="presParOf" srcId="{AE658E25-3CFB-4A5B-B0DF-0A446F3A6844}" destId="{F45B8BB7-C111-44EC-9CAB-27A2BA6F90B5}" srcOrd="1" destOrd="0" presId="urn:microsoft.com/office/officeart/2008/layout/NameandTitleOrganizationalChart"/>
    <dgm:cxn modelId="{B68A0CB0-6D2F-4D2A-828B-70BD2F06CE6B}" type="presParOf" srcId="{F45B8BB7-C111-44EC-9CAB-27A2BA6F90B5}" destId="{A1C3E48B-4F78-4861-9A41-F51A9BDF9FB9}" srcOrd="0" destOrd="0" presId="urn:microsoft.com/office/officeart/2008/layout/NameandTitleOrganizationalChart"/>
    <dgm:cxn modelId="{EFDB52E2-FE4B-4E5C-B61B-623B44391747}" type="presParOf" srcId="{F45B8BB7-C111-44EC-9CAB-27A2BA6F90B5}" destId="{FB10FAFB-264B-4E3D-B62D-A83FD078AB89}" srcOrd="1" destOrd="0" presId="urn:microsoft.com/office/officeart/2008/layout/NameandTitleOrganizationalChart"/>
    <dgm:cxn modelId="{37595304-6B51-4D86-86B2-493CAD26228A}" type="presParOf" srcId="{FB10FAFB-264B-4E3D-B62D-A83FD078AB89}" destId="{CA10B001-E387-4FDD-9BB5-4467296F7365}" srcOrd="0" destOrd="0" presId="urn:microsoft.com/office/officeart/2008/layout/NameandTitleOrganizationalChart"/>
    <dgm:cxn modelId="{C1147585-55AA-4DE9-811F-67EF71CBCF55}" type="presParOf" srcId="{CA10B001-E387-4FDD-9BB5-4467296F7365}" destId="{5613AAFF-A98F-4C5F-94D8-00C8DA4934DD}" srcOrd="0" destOrd="0" presId="urn:microsoft.com/office/officeart/2008/layout/NameandTitleOrganizationalChart"/>
    <dgm:cxn modelId="{E116567E-EF83-4014-B56E-55F7E48913CF}" type="presParOf" srcId="{CA10B001-E387-4FDD-9BB5-4467296F7365}" destId="{FDAAC9D8-43A6-4207-AFFE-2DC7FE21D6B0}" srcOrd="1" destOrd="0" presId="urn:microsoft.com/office/officeart/2008/layout/NameandTitleOrganizationalChart"/>
    <dgm:cxn modelId="{67F6ABFA-F28F-4C85-BA37-CB6C77BD3A4E}" type="presParOf" srcId="{CA10B001-E387-4FDD-9BB5-4467296F7365}" destId="{C671AE7A-B6C0-4D6E-BDF2-E984EBEB1E23}" srcOrd="2" destOrd="0" presId="urn:microsoft.com/office/officeart/2008/layout/NameandTitleOrganizationalChart"/>
    <dgm:cxn modelId="{DAD9D749-6700-460D-8804-7C39298EA44A}" type="presParOf" srcId="{FB10FAFB-264B-4E3D-B62D-A83FD078AB89}" destId="{2204F16E-F972-44C6-BA92-442994045769}" srcOrd="1" destOrd="0" presId="urn:microsoft.com/office/officeart/2008/layout/NameandTitleOrganizationalChart"/>
    <dgm:cxn modelId="{FC0F38D0-20C8-4D9E-8FC1-E77BDD36E25B}" type="presParOf" srcId="{FB10FAFB-264B-4E3D-B62D-A83FD078AB89}" destId="{5C5D5FE0-BB7D-4ACB-9FA4-ACC4EE1674D4}" srcOrd="2" destOrd="0" presId="urn:microsoft.com/office/officeart/2008/layout/NameandTitleOrganizationalChart"/>
    <dgm:cxn modelId="{362B186B-97D6-4542-A87C-15F2B88526F6}" type="presParOf" srcId="{AE658E25-3CFB-4A5B-B0DF-0A446F3A6844}" destId="{C65A4E35-0CC1-48FD-BC92-6680020D82AF}" srcOrd="2" destOrd="0" presId="urn:microsoft.com/office/officeart/2008/layout/NameandTitleOrganizationalChart"/>
    <dgm:cxn modelId="{9CC09E68-F89C-4B6B-A360-A4C61F4CB284}" type="presParOf" srcId="{C65A4E35-0CC1-48FD-BC92-6680020D82AF}" destId="{2EA3D25D-6EC3-43F5-A75A-CEFC5F932873}" srcOrd="0" destOrd="0" presId="urn:microsoft.com/office/officeart/2008/layout/NameandTitleOrganizationalChart"/>
    <dgm:cxn modelId="{A74BBD1B-45DE-43D6-BF26-386D7AD49FB7}" type="presParOf" srcId="{C65A4E35-0CC1-48FD-BC92-6680020D82AF}" destId="{225F0F24-4DA2-427B-9ABF-E15D1E87D55A}" srcOrd="1" destOrd="0" presId="urn:microsoft.com/office/officeart/2008/layout/NameandTitleOrganizationalChart"/>
    <dgm:cxn modelId="{FD915F7A-5EC6-4AA3-BC9B-68E8C3030EC1}" type="presParOf" srcId="{225F0F24-4DA2-427B-9ABF-E15D1E87D55A}" destId="{0A545428-AA85-4219-B9C5-591531481DBC}" srcOrd="0" destOrd="0" presId="urn:microsoft.com/office/officeart/2008/layout/NameandTitleOrganizationalChart"/>
    <dgm:cxn modelId="{E58E1D8D-FE5F-41A9-9D8E-A17E886ADF36}" type="presParOf" srcId="{0A545428-AA85-4219-B9C5-591531481DBC}" destId="{7970CEA9-321C-4432-80A6-39DDC2FC671B}" srcOrd="0" destOrd="0" presId="urn:microsoft.com/office/officeart/2008/layout/NameandTitleOrganizationalChart"/>
    <dgm:cxn modelId="{E489DCF4-B717-42F9-ABD8-441F116D5773}" type="presParOf" srcId="{0A545428-AA85-4219-B9C5-591531481DBC}" destId="{E072088B-B42F-4F33-A4F1-B44F34BD21EF}" srcOrd="1" destOrd="0" presId="urn:microsoft.com/office/officeart/2008/layout/NameandTitleOrganizationalChart"/>
    <dgm:cxn modelId="{FE509B99-ED38-46C1-A5DC-C570A178D9C1}" type="presParOf" srcId="{0A545428-AA85-4219-B9C5-591531481DBC}" destId="{37C3A485-EA30-4E14-8A68-98B762B61A4F}" srcOrd="2" destOrd="0" presId="urn:microsoft.com/office/officeart/2008/layout/NameandTitleOrganizationalChart"/>
    <dgm:cxn modelId="{F11C54FF-54B3-445D-A2C4-E8469FFDC2B2}" type="presParOf" srcId="{225F0F24-4DA2-427B-9ABF-E15D1E87D55A}" destId="{23198257-C3CE-4DE0-9E10-8B2B14FB8227}" srcOrd="1" destOrd="0" presId="urn:microsoft.com/office/officeart/2008/layout/NameandTitleOrganizationalChart"/>
    <dgm:cxn modelId="{84AAC8B0-2EA1-4C5E-BB22-E2DF9DCA98DA}" type="presParOf" srcId="{225F0F24-4DA2-427B-9ABF-E15D1E87D55A}" destId="{B53842B8-F7AB-46B4-94EB-D33B59EE9A54}" srcOrd="2" destOrd="0" presId="urn:microsoft.com/office/officeart/2008/layout/NameandTitleOrganizationalChar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4547E7-5006-40B9-B742-49B83E99323A}">
      <dsp:nvSpPr>
        <dsp:cNvPr id="0" name=""/>
        <dsp:cNvSpPr/>
      </dsp:nvSpPr>
      <dsp:spPr>
        <a:xfrm>
          <a:off x="1982821" y="23820"/>
          <a:ext cx="1588110" cy="1352581"/>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ts val="900"/>
            </a:lnSpc>
            <a:spcBef>
              <a:spcPct val="0"/>
            </a:spcBef>
            <a:spcAft>
              <a:spcPts val="0"/>
            </a:spcAft>
            <a:buNone/>
          </a:pPr>
          <a:r>
            <a:rPr lang="en-GB" sz="900" b="1" kern="1200">
              <a:solidFill>
                <a:srgbClr val="FFFF00"/>
              </a:solidFill>
            </a:rPr>
            <a:t>1. Learned/</a:t>
          </a:r>
        </a:p>
        <a:p>
          <a:pPr marL="0" lvl="0" indent="0" algn="ctr" defTabSz="400050">
            <a:lnSpc>
              <a:spcPts val="900"/>
            </a:lnSpc>
            <a:spcBef>
              <a:spcPct val="0"/>
            </a:spcBef>
            <a:spcAft>
              <a:spcPts val="0"/>
            </a:spcAft>
            <a:buNone/>
          </a:pPr>
          <a:r>
            <a:rPr lang="en-GB" sz="900" b="1" kern="1200">
              <a:solidFill>
                <a:srgbClr val="FFFF00"/>
              </a:solidFill>
            </a:rPr>
            <a:t>Aquired Capabilities</a:t>
          </a:r>
          <a:r>
            <a:rPr lang="en-GB" sz="900" kern="1200"/>
            <a:t> </a:t>
          </a:r>
        </a:p>
        <a:p>
          <a:pPr marL="0" lvl="0" indent="0" algn="ctr" defTabSz="400050">
            <a:lnSpc>
              <a:spcPts val="700"/>
            </a:lnSpc>
            <a:spcBef>
              <a:spcPct val="0"/>
            </a:spcBef>
            <a:spcAft>
              <a:spcPts val="0"/>
            </a:spcAft>
            <a:buNone/>
          </a:pPr>
          <a:r>
            <a:rPr lang="en-GB" sz="700" b="1" i="1" kern="1200"/>
            <a:t>Skills,knowledge, experince,</a:t>
          </a:r>
        </a:p>
        <a:p>
          <a:pPr marL="0" lvl="0" indent="0" algn="ctr" defTabSz="400050">
            <a:lnSpc>
              <a:spcPts val="700"/>
            </a:lnSpc>
            <a:spcBef>
              <a:spcPct val="0"/>
            </a:spcBef>
            <a:spcAft>
              <a:spcPts val="0"/>
            </a:spcAft>
            <a:buNone/>
          </a:pPr>
          <a:r>
            <a:rPr lang="en-GB" sz="700" b="1" i="1" kern="1200"/>
            <a:t>competency &amp; (Samoan language)</a:t>
          </a:r>
        </a:p>
      </dsp:txBody>
      <dsp:txXfrm>
        <a:off x="2379849" y="700111"/>
        <a:ext cx="794055" cy="676290"/>
      </dsp:txXfrm>
    </dsp:sp>
    <dsp:sp modelId="{C921484C-4917-45A3-B2AC-36745547177C}">
      <dsp:nvSpPr>
        <dsp:cNvPr id="0" name=""/>
        <dsp:cNvSpPr/>
      </dsp:nvSpPr>
      <dsp:spPr>
        <a:xfrm>
          <a:off x="1095854" y="1382981"/>
          <a:ext cx="1842413" cy="1394424"/>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ts val="800"/>
            </a:lnSpc>
            <a:spcBef>
              <a:spcPct val="0"/>
            </a:spcBef>
            <a:spcAft>
              <a:spcPts val="0"/>
            </a:spcAft>
            <a:buNone/>
          </a:pPr>
          <a:r>
            <a:rPr lang="en-GB" sz="900" b="1" kern="1200">
              <a:solidFill>
                <a:srgbClr val="FFFF00"/>
              </a:solidFill>
            </a:rPr>
            <a:t>2. Innate personal qualities </a:t>
          </a:r>
        </a:p>
        <a:p>
          <a:pPr marL="0" lvl="0" indent="0" algn="ctr" defTabSz="400050">
            <a:lnSpc>
              <a:spcPts val="700"/>
            </a:lnSpc>
            <a:spcBef>
              <a:spcPct val="0"/>
            </a:spcBef>
            <a:spcAft>
              <a:spcPts val="0"/>
            </a:spcAft>
            <a:buNone/>
          </a:pPr>
          <a:r>
            <a:rPr lang="en-GB" sz="700" b="1" i="1" kern="1200">
              <a:solidFill>
                <a:schemeClr val="bg1"/>
              </a:solidFill>
            </a:rPr>
            <a:t>honest,principled, caring, compassionate, humble, patient, corageous</a:t>
          </a:r>
          <a:endParaRPr lang="en-GB" sz="700" kern="1200"/>
        </a:p>
      </dsp:txBody>
      <dsp:txXfrm>
        <a:off x="1556457" y="2080193"/>
        <a:ext cx="921207" cy="697212"/>
      </dsp:txXfrm>
    </dsp:sp>
    <dsp:sp modelId="{61FAB4E9-A316-4B5F-A082-281ED1E56B2D}">
      <dsp:nvSpPr>
        <dsp:cNvPr id="0" name=""/>
        <dsp:cNvSpPr/>
      </dsp:nvSpPr>
      <dsp:spPr>
        <a:xfrm rot="10800000">
          <a:off x="1984480" y="1383155"/>
          <a:ext cx="1584792" cy="1394243"/>
        </a:xfrm>
        <a:prstGeom prst="triangl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ts val="0"/>
            </a:spcAft>
            <a:buNone/>
          </a:pPr>
          <a:endParaRPr lang="en-GB" sz="800" b="1" kern="1200">
            <a:solidFill>
              <a:srgbClr val="FFFF00"/>
            </a:solidFill>
          </a:endParaRPr>
        </a:p>
        <a:p>
          <a:pPr marL="0" lvl="0" indent="0" algn="ctr" defTabSz="355600">
            <a:lnSpc>
              <a:spcPct val="90000"/>
            </a:lnSpc>
            <a:spcBef>
              <a:spcPct val="0"/>
            </a:spcBef>
            <a:spcAft>
              <a:spcPts val="0"/>
            </a:spcAft>
            <a:buNone/>
          </a:pPr>
          <a:r>
            <a:rPr lang="en-GB" sz="750" b="1" kern="1200">
              <a:solidFill>
                <a:srgbClr val="FFFF00"/>
              </a:solidFill>
            </a:rPr>
            <a:t>Women in Leadership </a:t>
          </a:r>
        </a:p>
        <a:p>
          <a:pPr marL="0" lvl="0" indent="0" algn="ctr" defTabSz="355600">
            <a:lnSpc>
              <a:spcPct val="90000"/>
            </a:lnSpc>
            <a:spcBef>
              <a:spcPct val="0"/>
            </a:spcBef>
            <a:spcAft>
              <a:spcPts val="0"/>
            </a:spcAft>
            <a:buNone/>
          </a:pPr>
          <a:endParaRPr lang="en-GB" sz="600" b="1" kern="1200">
            <a:solidFill>
              <a:srgbClr val="FFFF00"/>
            </a:solidFill>
          </a:endParaRPr>
        </a:p>
        <a:p>
          <a:pPr marL="0" lvl="0" indent="0" algn="ctr" defTabSz="355600">
            <a:lnSpc>
              <a:spcPct val="90000"/>
            </a:lnSpc>
            <a:spcBef>
              <a:spcPct val="0"/>
            </a:spcBef>
            <a:spcAft>
              <a:spcPts val="0"/>
            </a:spcAft>
            <a:buNone/>
          </a:pPr>
          <a:r>
            <a:rPr lang="en-GB" sz="750" b="1" kern="1200">
              <a:solidFill>
                <a:srgbClr val="FFFF00"/>
              </a:solidFill>
            </a:rPr>
            <a:t>ACCESS </a:t>
          </a:r>
        </a:p>
        <a:p>
          <a:pPr marL="0" lvl="0" indent="0" algn="ctr" defTabSz="355600">
            <a:lnSpc>
              <a:spcPct val="90000"/>
            </a:lnSpc>
            <a:spcBef>
              <a:spcPct val="0"/>
            </a:spcBef>
            <a:spcAft>
              <a:spcPts val="0"/>
            </a:spcAft>
            <a:buNone/>
          </a:pPr>
          <a:r>
            <a:rPr lang="en-GB" sz="750" b="1" kern="1200">
              <a:solidFill>
                <a:srgbClr val="FFFF00"/>
              </a:solidFill>
            </a:rPr>
            <a:t>&amp; OPPORTUNITIES TO </a:t>
          </a:r>
        </a:p>
        <a:p>
          <a:pPr marL="0" lvl="0" indent="0" algn="ctr" defTabSz="355600">
            <a:lnSpc>
              <a:spcPct val="90000"/>
            </a:lnSpc>
            <a:spcBef>
              <a:spcPct val="0"/>
            </a:spcBef>
            <a:spcAft>
              <a:spcPts val="0"/>
            </a:spcAft>
            <a:buNone/>
          </a:pPr>
          <a:r>
            <a:rPr lang="en-GB" sz="750" b="1" kern="1200">
              <a:solidFill>
                <a:srgbClr val="FFFF00"/>
              </a:solidFill>
            </a:rPr>
            <a:t>SERVE</a:t>
          </a:r>
        </a:p>
      </dsp:txBody>
      <dsp:txXfrm rot="10800000">
        <a:off x="2380678" y="1383155"/>
        <a:ext cx="792396" cy="697121"/>
      </dsp:txXfrm>
    </dsp:sp>
    <dsp:sp modelId="{07FCF2F9-9731-4269-AD9D-A748C72358A2}">
      <dsp:nvSpPr>
        <dsp:cNvPr id="0" name=""/>
        <dsp:cNvSpPr/>
      </dsp:nvSpPr>
      <dsp:spPr>
        <a:xfrm>
          <a:off x="2677036" y="1383155"/>
          <a:ext cx="1706682" cy="1394243"/>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ts val="900"/>
            </a:lnSpc>
            <a:spcBef>
              <a:spcPct val="0"/>
            </a:spcBef>
            <a:spcAft>
              <a:spcPts val="0"/>
            </a:spcAft>
            <a:buNone/>
          </a:pPr>
          <a:r>
            <a:rPr lang="en-GB" sz="900" b="1" kern="1200">
              <a:solidFill>
                <a:srgbClr val="FFFF00"/>
              </a:solidFill>
            </a:rPr>
            <a:t>3. Relational qualities </a:t>
          </a:r>
        </a:p>
        <a:p>
          <a:pPr marL="0" lvl="0" indent="0" algn="ctr" defTabSz="400050">
            <a:lnSpc>
              <a:spcPts val="700"/>
            </a:lnSpc>
            <a:spcBef>
              <a:spcPct val="0"/>
            </a:spcBef>
            <a:spcAft>
              <a:spcPct val="35000"/>
            </a:spcAft>
            <a:buNone/>
          </a:pPr>
          <a:r>
            <a:rPr lang="en-GB" sz="700" b="1" i="1" kern="1200"/>
            <a:t>reliable, trusted, proactive, fair, respectful, cordial</a:t>
          </a:r>
        </a:p>
      </dsp:txBody>
      <dsp:txXfrm>
        <a:off x="3103707" y="2080277"/>
        <a:ext cx="853341" cy="6971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118488-DDC5-4151-96C4-89CA1B919A98}">
      <dsp:nvSpPr>
        <dsp:cNvPr id="0" name=""/>
        <dsp:cNvSpPr/>
      </dsp:nvSpPr>
      <dsp:spPr>
        <a:xfrm rot="5400000">
          <a:off x="3866792" y="-1687686"/>
          <a:ext cx="474070" cy="3862425"/>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ts val="900"/>
            </a:lnSpc>
            <a:spcBef>
              <a:spcPct val="0"/>
            </a:spcBef>
            <a:spcAft>
              <a:spcPts val="0"/>
            </a:spcAft>
            <a:buChar char="•"/>
          </a:pPr>
          <a:r>
            <a:rPr lang="en-GB" sz="900" kern="1200"/>
            <a:t>Phase 2 is necessary to ensure that gains produced and achieved in Phase 1 are not lost and that results produced are sustained via the strong productive relations already established via WILS Phase 1. </a:t>
          </a:r>
          <a:endParaRPr lang="en-NZ" sz="900" kern="1200"/>
        </a:p>
      </dsp:txBody>
      <dsp:txXfrm rot="-5400000">
        <a:off x="2172615" y="29633"/>
        <a:ext cx="3839283" cy="427786"/>
      </dsp:txXfrm>
    </dsp:sp>
    <dsp:sp modelId="{97C3AC70-7610-4378-B5E7-4F2809A2EE04}">
      <dsp:nvSpPr>
        <dsp:cNvPr id="0" name=""/>
        <dsp:cNvSpPr/>
      </dsp:nvSpPr>
      <dsp:spPr>
        <a:xfrm>
          <a:off x="0" y="1226"/>
          <a:ext cx="2172614" cy="4846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ts val="900"/>
            </a:lnSpc>
            <a:spcBef>
              <a:spcPct val="0"/>
            </a:spcBef>
            <a:spcAft>
              <a:spcPts val="0"/>
            </a:spcAft>
            <a:buNone/>
          </a:pPr>
          <a:r>
            <a:rPr lang="en-NZ" sz="900" kern="1200"/>
            <a:t>Build on Momentum </a:t>
          </a:r>
        </a:p>
      </dsp:txBody>
      <dsp:txXfrm>
        <a:off x="23656" y="24882"/>
        <a:ext cx="2125302" cy="437288"/>
      </dsp:txXfrm>
    </dsp:sp>
    <dsp:sp modelId="{3AA044E0-DAA8-4D86-A768-A25D06A59AEF}">
      <dsp:nvSpPr>
        <dsp:cNvPr id="0" name=""/>
        <dsp:cNvSpPr/>
      </dsp:nvSpPr>
      <dsp:spPr>
        <a:xfrm rot="5400000">
          <a:off x="3851953" y="-1162425"/>
          <a:ext cx="503747" cy="3862425"/>
        </a:xfrm>
        <a:prstGeom prst="round2SameRect">
          <a:avLst/>
        </a:prstGeom>
        <a:solidFill>
          <a:schemeClr val="accent2">
            <a:tint val="40000"/>
            <a:alpha val="90000"/>
            <a:hueOff val="-169845"/>
            <a:satOff val="-15069"/>
            <a:lumOff val="-154"/>
            <a:alphaOff val="0"/>
          </a:schemeClr>
        </a:solidFill>
        <a:ln w="12700" cap="flat" cmpd="sng" algn="ctr">
          <a:solidFill>
            <a:schemeClr val="accent2">
              <a:tint val="40000"/>
              <a:alpha val="90000"/>
              <a:hueOff val="-169845"/>
              <a:satOff val="-15069"/>
              <a:lumOff val="-15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ts val="900"/>
            </a:lnSpc>
            <a:spcBef>
              <a:spcPct val="0"/>
            </a:spcBef>
            <a:spcAft>
              <a:spcPts val="0"/>
            </a:spcAft>
            <a:buChar char="•"/>
          </a:pPr>
          <a:r>
            <a:rPr lang="en-GB" sz="900" kern="1200"/>
            <a:t>Expand VLDI to more communities </a:t>
          </a:r>
          <a:r>
            <a:rPr lang="en-GB" sz="900" b="0" kern="1200">
              <a:solidFill>
                <a:sysClr val="windowText" lastClr="000000"/>
              </a:solidFill>
            </a:rPr>
            <a:t>including the faith based organisations and religious leaders, grassroot women's organisations</a:t>
          </a:r>
          <a:r>
            <a:rPr lang="en-GB" sz="900" b="0" kern="1200">
              <a:solidFill>
                <a:srgbClr val="FF0000"/>
              </a:solidFill>
            </a:rPr>
            <a:t> </a:t>
          </a:r>
          <a:r>
            <a:rPr lang="en-GB" sz="900" kern="1200"/>
            <a:t>to influence community governance to adopt gender responsive approaches.</a:t>
          </a:r>
          <a:endParaRPr lang="en-NZ" sz="900" kern="1200"/>
        </a:p>
      </dsp:txBody>
      <dsp:txXfrm rot="-5400000">
        <a:off x="2172615" y="541504"/>
        <a:ext cx="3837834" cy="454565"/>
      </dsp:txXfrm>
    </dsp:sp>
    <dsp:sp modelId="{4E7AA0E4-83C6-496F-BE3D-1E45C9F70441}">
      <dsp:nvSpPr>
        <dsp:cNvPr id="0" name=""/>
        <dsp:cNvSpPr/>
      </dsp:nvSpPr>
      <dsp:spPr>
        <a:xfrm>
          <a:off x="0" y="503157"/>
          <a:ext cx="2172614" cy="529492"/>
        </a:xfrm>
        <a:prstGeom prst="roundRect">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ts val="900"/>
            </a:lnSpc>
            <a:spcBef>
              <a:spcPct val="0"/>
            </a:spcBef>
            <a:spcAft>
              <a:spcPts val="0"/>
            </a:spcAft>
            <a:buNone/>
          </a:pPr>
          <a:r>
            <a:rPr lang="en-GB" sz="900" kern="1200"/>
            <a:t>Expand Community Outreach</a:t>
          </a:r>
          <a:endParaRPr lang="en-NZ" sz="900" kern="1200"/>
        </a:p>
      </dsp:txBody>
      <dsp:txXfrm>
        <a:off x="25848" y="529005"/>
        <a:ext cx="2120918" cy="477796"/>
      </dsp:txXfrm>
    </dsp:sp>
    <dsp:sp modelId="{47FD546F-143D-4C74-B76E-831D12B75744}">
      <dsp:nvSpPr>
        <dsp:cNvPr id="0" name=""/>
        <dsp:cNvSpPr/>
      </dsp:nvSpPr>
      <dsp:spPr>
        <a:xfrm rot="5400000">
          <a:off x="3822083" y="-579852"/>
          <a:ext cx="563487" cy="3862425"/>
        </a:xfrm>
        <a:prstGeom prst="round2SameRect">
          <a:avLst/>
        </a:prstGeom>
        <a:solidFill>
          <a:schemeClr val="accent2">
            <a:tint val="40000"/>
            <a:alpha val="90000"/>
            <a:hueOff val="-339690"/>
            <a:satOff val="-30138"/>
            <a:lumOff val="-308"/>
            <a:alphaOff val="0"/>
          </a:schemeClr>
        </a:solidFill>
        <a:ln w="12700" cap="flat" cmpd="sng" algn="ctr">
          <a:solidFill>
            <a:schemeClr val="accent2">
              <a:tint val="40000"/>
              <a:alpha val="90000"/>
              <a:hueOff val="-339690"/>
              <a:satOff val="-30138"/>
              <a:lumOff val="-3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ts val="900"/>
            </a:lnSpc>
            <a:spcBef>
              <a:spcPct val="0"/>
            </a:spcBef>
            <a:spcAft>
              <a:spcPts val="0"/>
            </a:spcAft>
            <a:buChar char="•"/>
          </a:pPr>
          <a:r>
            <a:rPr lang="en-NZ" sz="900" kern="1200"/>
            <a:t>Enhancing Leadership potential and creating pathways for participation in decision making for additional diverse groups such as women in private sector, </a:t>
          </a:r>
          <a:r>
            <a:rPr lang="en-NZ" sz="900" kern="1200">
              <a:solidFill>
                <a:sysClr val="windowText" lastClr="000000"/>
              </a:solidFill>
            </a:rPr>
            <a:t>male advocates and </a:t>
          </a:r>
          <a:r>
            <a:rPr lang="en-NZ" sz="900" kern="1200"/>
            <a:t>allies, women living with disabilities and rural women is crucial for inclusive and meaningful progress on gender equality. </a:t>
          </a:r>
        </a:p>
      </dsp:txBody>
      <dsp:txXfrm rot="-5400000">
        <a:off x="2172615" y="1097123"/>
        <a:ext cx="3834918" cy="508473"/>
      </dsp:txXfrm>
    </dsp:sp>
    <dsp:sp modelId="{18122B7C-3233-4249-9C8C-CF6C47B62F8B}">
      <dsp:nvSpPr>
        <dsp:cNvPr id="0" name=""/>
        <dsp:cNvSpPr/>
      </dsp:nvSpPr>
      <dsp:spPr>
        <a:xfrm>
          <a:off x="14831" y="1057802"/>
          <a:ext cx="2172614" cy="602211"/>
        </a:xfrm>
        <a:prstGeom prst="roundRect">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ts val="900"/>
            </a:lnSpc>
            <a:spcBef>
              <a:spcPct val="0"/>
            </a:spcBef>
            <a:spcAft>
              <a:spcPts val="0"/>
            </a:spcAft>
            <a:buNone/>
          </a:pPr>
          <a:r>
            <a:rPr lang="en-NZ" sz="900" kern="1200"/>
            <a:t>Reach out to new Target Groups</a:t>
          </a:r>
        </a:p>
      </dsp:txBody>
      <dsp:txXfrm>
        <a:off x="44229" y="1087200"/>
        <a:ext cx="2113818" cy="543415"/>
      </dsp:txXfrm>
    </dsp:sp>
    <dsp:sp modelId="{BFF21C40-7E14-462B-900B-B2624E32246B}">
      <dsp:nvSpPr>
        <dsp:cNvPr id="0" name=""/>
        <dsp:cNvSpPr/>
      </dsp:nvSpPr>
      <dsp:spPr>
        <a:xfrm rot="5400000">
          <a:off x="3849163" y="-8097"/>
          <a:ext cx="509328" cy="3862425"/>
        </a:xfrm>
        <a:prstGeom prst="round2SameRect">
          <a:avLst/>
        </a:prstGeom>
        <a:solidFill>
          <a:schemeClr val="accent2">
            <a:tint val="40000"/>
            <a:alpha val="90000"/>
            <a:hueOff val="-509536"/>
            <a:satOff val="-45208"/>
            <a:lumOff val="-461"/>
            <a:alphaOff val="0"/>
          </a:schemeClr>
        </a:solidFill>
        <a:ln w="12700" cap="flat" cmpd="sng" algn="ctr">
          <a:solidFill>
            <a:schemeClr val="accent2">
              <a:tint val="40000"/>
              <a:alpha val="90000"/>
              <a:hueOff val="-509536"/>
              <a:satOff val="-45208"/>
              <a:lumOff val="-4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ts val="900"/>
            </a:lnSpc>
            <a:spcBef>
              <a:spcPct val="0"/>
            </a:spcBef>
            <a:spcAft>
              <a:spcPts val="0"/>
            </a:spcAft>
            <a:buChar char="•"/>
          </a:pPr>
          <a:r>
            <a:rPr lang="en-NZ" sz="900" kern="1200"/>
            <a:t>Gender equality is not a "women's issue," nor can it be advanced solely through women's efforts in public or private spheres.  </a:t>
          </a:r>
          <a:r>
            <a:rPr lang="en-GB" sz="900" kern="1200"/>
            <a:t>Engagement and support of key stakeholders, media, allies and advocates is vital. </a:t>
          </a:r>
          <a:endParaRPr lang="en-NZ" sz="900" kern="1200"/>
        </a:p>
      </dsp:txBody>
      <dsp:txXfrm rot="-5400000">
        <a:off x="2172615" y="1693315"/>
        <a:ext cx="3837562" cy="459602"/>
      </dsp:txXfrm>
    </dsp:sp>
    <dsp:sp modelId="{67009CD8-3FEB-4CA1-A412-7BDFEC282488}">
      <dsp:nvSpPr>
        <dsp:cNvPr id="0" name=""/>
        <dsp:cNvSpPr/>
      </dsp:nvSpPr>
      <dsp:spPr>
        <a:xfrm>
          <a:off x="0" y="1677043"/>
          <a:ext cx="2172614" cy="535484"/>
        </a:xfrm>
        <a:prstGeom prst="roundRect">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ts val="900"/>
            </a:lnSpc>
            <a:spcBef>
              <a:spcPct val="0"/>
            </a:spcBef>
            <a:spcAft>
              <a:spcPts val="0"/>
            </a:spcAft>
            <a:buNone/>
          </a:pPr>
          <a:r>
            <a:rPr lang="en-GB" sz="900" kern="1200"/>
            <a:t>Engage new Allies and Advocates</a:t>
          </a:r>
          <a:endParaRPr lang="en-NZ" sz="900" kern="1200"/>
        </a:p>
      </dsp:txBody>
      <dsp:txXfrm>
        <a:off x="26140" y="1703183"/>
        <a:ext cx="2120334" cy="483204"/>
      </dsp:txXfrm>
    </dsp:sp>
    <dsp:sp modelId="{0E127132-E200-49F5-B93C-EFF616FF17A4}">
      <dsp:nvSpPr>
        <dsp:cNvPr id="0" name=""/>
        <dsp:cNvSpPr/>
      </dsp:nvSpPr>
      <dsp:spPr>
        <a:xfrm rot="5400000">
          <a:off x="3841241" y="569394"/>
          <a:ext cx="525171" cy="3862425"/>
        </a:xfrm>
        <a:prstGeom prst="round2SameRect">
          <a:avLst/>
        </a:prstGeom>
        <a:solidFill>
          <a:schemeClr val="accent2">
            <a:tint val="40000"/>
            <a:alpha val="90000"/>
            <a:hueOff val="-679381"/>
            <a:satOff val="-60277"/>
            <a:lumOff val="-615"/>
            <a:alphaOff val="0"/>
          </a:schemeClr>
        </a:solidFill>
        <a:ln w="12700" cap="flat" cmpd="sng" algn="ctr">
          <a:solidFill>
            <a:schemeClr val="accent2">
              <a:tint val="40000"/>
              <a:alpha val="90000"/>
              <a:hueOff val="-679381"/>
              <a:satOff val="-60277"/>
              <a:lumOff val="-6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ts val="900"/>
            </a:lnSpc>
            <a:spcBef>
              <a:spcPct val="0"/>
            </a:spcBef>
            <a:spcAft>
              <a:spcPts val="0"/>
            </a:spcAft>
            <a:buChar char="•"/>
          </a:pPr>
          <a:r>
            <a:rPr lang="en-GB" sz="900" kern="1200"/>
            <a:t>There is a need to continue  progress on interventions at local and national level to continue support gender responsive governance and institutional reform and changes </a:t>
          </a:r>
          <a:r>
            <a:rPr lang="en-GB" sz="900" b="0" kern="1200">
              <a:solidFill>
                <a:sysClr val="windowText" lastClr="000000"/>
              </a:solidFill>
            </a:rPr>
            <a:t>including engaging faithbased organisations and  strengthening grassroots and national women's organisations.</a:t>
          </a:r>
          <a:endParaRPr lang="en-NZ" sz="900" b="0" kern="1200">
            <a:solidFill>
              <a:sysClr val="windowText" lastClr="000000"/>
            </a:solidFill>
          </a:endParaRPr>
        </a:p>
      </dsp:txBody>
      <dsp:txXfrm rot="-5400000">
        <a:off x="2172615" y="2263658"/>
        <a:ext cx="3836788" cy="473897"/>
      </dsp:txXfrm>
    </dsp:sp>
    <dsp:sp modelId="{A8A30253-6890-44BE-BBD3-4AF3A2384EE7}">
      <dsp:nvSpPr>
        <dsp:cNvPr id="0" name=""/>
        <dsp:cNvSpPr/>
      </dsp:nvSpPr>
      <dsp:spPr>
        <a:xfrm>
          <a:off x="0" y="2237049"/>
          <a:ext cx="2172614" cy="527449"/>
        </a:xfrm>
        <a:prstGeom prst="roundRect">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ts val="900"/>
            </a:lnSpc>
            <a:spcBef>
              <a:spcPct val="0"/>
            </a:spcBef>
            <a:spcAft>
              <a:spcPts val="0"/>
            </a:spcAft>
            <a:buNone/>
          </a:pPr>
          <a:r>
            <a:rPr lang="en-NZ" sz="900" kern="1200"/>
            <a:t>Support Governance and Institutional Reform </a:t>
          </a:r>
        </a:p>
      </dsp:txBody>
      <dsp:txXfrm>
        <a:off x="25748" y="2262797"/>
        <a:ext cx="2121118" cy="475953"/>
      </dsp:txXfrm>
    </dsp:sp>
    <dsp:sp modelId="{CD523E42-F7F0-41AB-B2A0-B2A0AAB65EC4}">
      <dsp:nvSpPr>
        <dsp:cNvPr id="0" name=""/>
        <dsp:cNvSpPr/>
      </dsp:nvSpPr>
      <dsp:spPr>
        <a:xfrm rot="5400000">
          <a:off x="3895334" y="1086564"/>
          <a:ext cx="416984" cy="3862425"/>
        </a:xfrm>
        <a:prstGeom prst="round2Same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ts val="900"/>
            </a:lnSpc>
            <a:spcBef>
              <a:spcPct val="0"/>
            </a:spcBef>
            <a:spcAft>
              <a:spcPts val="0"/>
            </a:spcAft>
            <a:buChar char="•"/>
          </a:pPr>
          <a:r>
            <a:rPr lang="en-GB" sz="900" kern="1200"/>
            <a:t>In response to the 2021 political context, continued messaging and advocacy to reinforce the importance of women’s leadership and political participation for progress and development of Samoan society is critical. </a:t>
          </a:r>
          <a:endParaRPr lang="en-NZ" sz="900" kern="1200"/>
        </a:p>
      </dsp:txBody>
      <dsp:txXfrm rot="-5400000">
        <a:off x="2172614" y="2829640"/>
        <a:ext cx="3842070" cy="376274"/>
      </dsp:txXfrm>
    </dsp:sp>
    <dsp:sp modelId="{C9FCE792-EEA3-452D-A560-555FD1DACED1}">
      <dsp:nvSpPr>
        <dsp:cNvPr id="0" name=""/>
        <dsp:cNvSpPr/>
      </dsp:nvSpPr>
      <dsp:spPr>
        <a:xfrm>
          <a:off x="0" y="2766113"/>
          <a:ext cx="2172614" cy="517686"/>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ts val="900"/>
            </a:lnSpc>
            <a:spcBef>
              <a:spcPct val="0"/>
            </a:spcBef>
            <a:spcAft>
              <a:spcPts val="0"/>
            </a:spcAft>
            <a:buNone/>
          </a:pPr>
          <a:r>
            <a:rPr lang="en-GB" sz="900" kern="1200"/>
            <a:t>Re-focus on Communication and Advocacy Strategies on women’s leadership </a:t>
          </a:r>
          <a:endParaRPr lang="en-NZ" sz="900" kern="1200"/>
        </a:p>
      </dsp:txBody>
      <dsp:txXfrm>
        <a:off x="25271" y="2791384"/>
        <a:ext cx="2122072" cy="4671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95DD01-A333-4528-B126-A54494DCC84D}">
      <dsp:nvSpPr>
        <dsp:cNvPr id="0" name=""/>
        <dsp:cNvSpPr/>
      </dsp:nvSpPr>
      <dsp:spPr>
        <a:xfrm>
          <a:off x="122698" y="49015"/>
          <a:ext cx="6048236" cy="5678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80000"/>
            </a:lnSpc>
            <a:spcBef>
              <a:spcPct val="0"/>
            </a:spcBef>
            <a:spcAft>
              <a:spcPts val="0"/>
            </a:spcAft>
            <a:buNone/>
          </a:pPr>
          <a:r>
            <a:rPr lang="en-US" sz="1300" kern="1200"/>
            <a:t>IMPACT</a:t>
          </a:r>
        </a:p>
        <a:p>
          <a:pPr marL="0" lvl="0" indent="0" algn="ctr" defTabSz="577850">
            <a:lnSpc>
              <a:spcPct val="80000"/>
            </a:lnSpc>
            <a:spcBef>
              <a:spcPct val="0"/>
            </a:spcBef>
            <a:spcAft>
              <a:spcPts val="0"/>
            </a:spcAft>
            <a:buNone/>
          </a:pPr>
          <a:r>
            <a:rPr lang="en-GB" sz="1300" kern="1200"/>
            <a:t>Improved gender equality and increased number of women in leadership in all levels of society including in the Parliament</a:t>
          </a:r>
          <a:endParaRPr lang="x-none" sz="1300" kern="1200"/>
        </a:p>
      </dsp:txBody>
      <dsp:txXfrm>
        <a:off x="139330" y="65647"/>
        <a:ext cx="6014972" cy="534583"/>
      </dsp:txXfrm>
    </dsp:sp>
    <dsp:sp modelId="{B13D1F5F-5373-46E2-87D6-5A11A88A5DFA}">
      <dsp:nvSpPr>
        <dsp:cNvPr id="0" name=""/>
        <dsp:cNvSpPr/>
      </dsp:nvSpPr>
      <dsp:spPr>
        <a:xfrm>
          <a:off x="53176" y="647989"/>
          <a:ext cx="2717123" cy="11047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IMPACT AREA 1</a:t>
          </a:r>
        </a:p>
        <a:p>
          <a:pPr marL="0" lvl="0" indent="0" algn="ctr" defTabSz="444500">
            <a:lnSpc>
              <a:spcPct val="90000"/>
            </a:lnSpc>
            <a:spcBef>
              <a:spcPct val="0"/>
            </a:spcBef>
            <a:spcAft>
              <a:spcPct val="35000"/>
            </a:spcAft>
            <a:buNone/>
          </a:pPr>
          <a:r>
            <a:rPr lang="en-US" sz="1000" kern="1200"/>
            <a:t>Women and girls have the opportunities and abilities to lead and contribute to development in villages, churches,</a:t>
          </a:r>
          <a:r>
            <a:rPr lang="en-US" sz="1000" kern="1200">
              <a:solidFill>
                <a:sysClr val="windowText" lastClr="000000"/>
              </a:solidFill>
            </a:rPr>
            <a:t> </a:t>
          </a:r>
          <a:r>
            <a:rPr lang="en-US" sz="1000" kern="1200"/>
            <a:t>schools and work</a:t>
          </a:r>
          <a:r>
            <a:rPr lang="en-US" sz="900" kern="1200"/>
            <a:t>.</a:t>
          </a:r>
          <a:endParaRPr lang="x-none" sz="900" kern="1200"/>
        </a:p>
      </dsp:txBody>
      <dsp:txXfrm>
        <a:off x="85534" y="680347"/>
        <a:ext cx="2652407" cy="1040060"/>
      </dsp:txXfrm>
    </dsp:sp>
    <dsp:sp modelId="{A28BC272-BF6B-4042-AFF1-0CEA3F244030}">
      <dsp:nvSpPr>
        <dsp:cNvPr id="0" name=""/>
        <dsp:cNvSpPr/>
      </dsp:nvSpPr>
      <dsp:spPr>
        <a:xfrm>
          <a:off x="112524" y="1786641"/>
          <a:ext cx="1170492" cy="12855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OUTCOME 1:</a:t>
          </a:r>
        </a:p>
        <a:p>
          <a:pPr marL="0" lvl="0" indent="0" defTabSz="355600">
            <a:lnSpc>
              <a:spcPct val="90000"/>
            </a:lnSpc>
            <a:spcBef>
              <a:spcPct val="0"/>
            </a:spcBef>
            <a:spcAft>
              <a:spcPct val="35000"/>
            </a:spcAft>
            <a:buNone/>
          </a:pPr>
          <a:r>
            <a:rPr lang="en-US" sz="800" kern="1200"/>
            <a:t>Strengthened leadership skills and opportunities for women </a:t>
          </a:r>
          <a:r>
            <a:rPr lang="en-US" sz="800" b="1" i="1" kern="1200"/>
            <a:t>empowered</a:t>
          </a:r>
          <a:r>
            <a:rPr lang="en-US" sz="800" kern="1200"/>
            <a:t> by supportive and inclusive villages and communities</a:t>
          </a:r>
        </a:p>
        <a:p>
          <a:pPr marL="0" lvl="0" indent="0" algn="ctr" defTabSz="355600">
            <a:lnSpc>
              <a:spcPct val="90000"/>
            </a:lnSpc>
            <a:spcBef>
              <a:spcPct val="0"/>
            </a:spcBef>
            <a:spcAft>
              <a:spcPct val="35000"/>
            </a:spcAft>
            <a:buNone/>
          </a:pPr>
          <a:endParaRPr lang="x-none" sz="600" kern="1200"/>
        </a:p>
      </dsp:txBody>
      <dsp:txXfrm>
        <a:off x="146807" y="1820924"/>
        <a:ext cx="1101926" cy="1217029"/>
      </dsp:txXfrm>
    </dsp:sp>
    <dsp:sp modelId="{7D203282-FCD5-4F4F-92D7-B105E7D1F58B}">
      <dsp:nvSpPr>
        <dsp:cNvPr id="0" name=""/>
        <dsp:cNvSpPr/>
      </dsp:nvSpPr>
      <dsp:spPr>
        <a:xfrm>
          <a:off x="1443481" y="1805681"/>
          <a:ext cx="1182890" cy="12855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OUTCOME 2:</a:t>
          </a:r>
        </a:p>
        <a:p>
          <a:pPr marL="0" lvl="0" indent="0" algn="ctr" defTabSz="355600">
            <a:lnSpc>
              <a:spcPct val="90000"/>
            </a:lnSpc>
            <a:spcBef>
              <a:spcPct val="0"/>
            </a:spcBef>
            <a:spcAft>
              <a:spcPct val="35000"/>
            </a:spcAft>
            <a:buNone/>
          </a:pPr>
          <a:r>
            <a:rPr lang="en-US" sz="800" kern="1200"/>
            <a:t> </a:t>
          </a:r>
          <a:r>
            <a:rPr lang="en-GB" sz="800" kern="1200"/>
            <a:t>Strengthened leadership skills and opportunities for young women leaders, professional women and women with disabilities </a:t>
          </a:r>
          <a:r>
            <a:rPr lang="en-GB" sz="800" b="1" i="1" kern="1200">
              <a:solidFill>
                <a:schemeClr val="bg1"/>
              </a:solidFill>
            </a:rPr>
            <a:t>empowered</a:t>
          </a:r>
          <a:r>
            <a:rPr lang="en-GB" sz="800" kern="1200">
              <a:solidFill>
                <a:schemeClr val="bg1"/>
              </a:solidFill>
            </a:rPr>
            <a:t> by supportive and inclusive school and work enviornments.</a:t>
          </a:r>
          <a:endParaRPr lang="en-US" sz="800" kern="1200">
            <a:solidFill>
              <a:schemeClr val="bg1"/>
            </a:solidFill>
          </a:endParaRPr>
        </a:p>
      </dsp:txBody>
      <dsp:txXfrm>
        <a:off x="1478127" y="1840327"/>
        <a:ext cx="1113598" cy="1216303"/>
      </dsp:txXfrm>
    </dsp:sp>
    <dsp:sp modelId="{A351D042-0F22-477F-AA64-9996610F7296}">
      <dsp:nvSpPr>
        <dsp:cNvPr id="0" name=""/>
        <dsp:cNvSpPr/>
      </dsp:nvSpPr>
      <dsp:spPr>
        <a:xfrm>
          <a:off x="2826275" y="658896"/>
          <a:ext cx="2110556" cy="107450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t>IMPACT AREA 2</a:t>
          </a:r>
        </a:p>
        <a:p>
          <a:pPr marL="0" lvl="0" indent="0" algn="ctr" defTabSz="444500">
            <a:lnSpc>
              <a:spcPct val="90000"/>
            </a:lnSpc>
            <a:spcBef>
              <a:spcPct val="0"/>
            </a:spcBef>
            <a:spcAft>
              <a:spcPct val="35000"/>
            </a:spcAft>
            <a:buNone/>
          </a:pPr>
          <a:r>
            <a:rPr lang="en-US" sz="1000" kern="1200" dirty="0"/>
            <a:t>Women candidates and MPs are empowered and supported through capacity building opportunities and enabling environment in Parliament and Political Parties</a:t>
          </a:r>
          <a:endParaRPr lang="x-none" sz="1000" kern="1200" dirty="0"/>
        </a:p>
      </dsp:txBody>
      <dsp:txXfrm>
        <a:off x="2857746" y="690367"/>
        <a:ext cx="2047614" cy="1011559"/>
      </dsp:txXfrm>
    </dsp:sp>
    <dsp:sp modelId="{3B54FB95-EE37-44B8-A798-5B5BEF39ED8B}">
      <dsp:nvSpPr>
        <dsp:cNvPr id="0" name=""/>
        <dsp:cNvSpPr/>
      </dsp:nvSpPr>
      <dsp:spPr>
        <a:xfrm>
          <a:off x="3063548" y="1783929"/>
          <a:ext cx="1362159" cy="12855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OUTCOME 3: </a:t>
          </a:r>
        </a:p>
        <a:p>
          <a:pPr marL="0" lvl="0" indent="0" algn="ctr" defTabSz="355600">
            <a:lnSpc>
              <a:spcPct val="90000"/>
            </a:lnSpc>
            <a:spcBef>
              <a:spcPct val="0"/>
            </a:spcBef>
            <a:spcAft>
              <a:spcPct val="35000"/>
            </a:spcAft>
            <a:buNone/>
          </a:pPr>
          <a:r>
            <a:rPr lang="en-GB" sz="800" kern="1200"/>
            <a:t>Strengthened leadership skills and opportunities for Women Political Candidates and MPs empowered by supportive Political Parties and Parliamentarians and strengthened women focused NGOs.</a:t>
          </a:r>
          <a:endParaRPr lang="x-none" sz="800" kern="1200"/>
        </a:p>
      </dsp:txBody>
      <dsp:txXfrm>
        <a:off x="3101202" y="1821583"/>
        <a:ext cx="1286851" cy="1210287"/>
      </dsp:txXfrm>
    </dsp:sp>
    <dsp:sp modelId="{EF8CDB2E-793C-4F07-9A33-E971F8E54884}">
      <dsp:nvSpPr>
        <dsp:cNvPr id="0" name=""/>
        <dsp:cNvSpPr/>
      </dsp:nvSpPr>
      <dsp:spPr>
        <a:xfrm>
          <a:off x="5001369" y="1755028"/>
          <a:ext cx="1144253" cy="12855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OUTCOME 4:</a:t>
          </a:r>
        </a:p>
        <a:p>
          <a:pPr marL="0" lvl="0" indent="0" algn="ctr" defTabSz="311150">
            <a:lnSpc>
              <a:spcPct val="90000"/>
            </a:lnSpc>
            <a:spcBef>
              <a:spcPct val="0"/>
            </a:spcBef>
            <a:spcAft>
              <a:spcPct val="35000"/>
            </a:spcAft>
            <a:buNone/>
          </a:pPr>
          <a:r>
            <a:rPr lang="en-GB" sz="800" kern="1200"/>
            <a:t>Strengthened Advocacy, Civic Education, Media Campaigns and Knowledge products for improved recognition of the importance of gender equality and increased women in leadership</a:t>
          </a:r>
          <a:endParaRPr lang="en-US" sz="800" kern="1200"/>
        </a:p>
      </dsp:txBody>
      <dsp:txXfrm>
        <a:off x="5034883" y="1788542"/>
        <a:ext cx="1077225" cy="1218567"/>
      </dsp:txXfrm>
    </dsp:sp>
    <dsp:sp modelId="{C4C371FE-3E8D-4364-A37C-A869F3FA3B25}">
      <dsp:nvSpPr>
        <dsp:cNvPr id="0" name=""/>
        <dsp:cNvSpPr/>
      </dsp:nvSpPr>
      <dsp:spPr>
        <a:xfrm>
          <a:off x="5078457" y="648592"/>
          <a:ext cx="1043046" cy="110300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IMPACT AREA 3</a:t>
          </a:r>
        </a:p>
        <a:p>
          <a:pPr marL="0" lvl="0" indent="0" algn="ctr" defTabSz="444500">
            <a:lnSpc>
              <a:spcPct val="90000"/>
            </a:lnSpc>
            <a:spcBef>
              <a:spcPct val="0"/>
            </a:spcBef>
            <a:spcAft>
              <a:spcPct val="35000"/>
            </a:spcAft>
            <a:buNone/>
          </a:pPr>
          <a:r>
            <a:rPr lang="en-US" sz="1000" kern="1200"/>
            <a:t>Public recognition of the value of women and girls in leadership in all spheres of society</a:t>
          </a:r>
        </a:p>
      </dsp:txBody>
      <dsp:txXfrm>
        <a:off x="5109007" y="679142"/>
        <a:ext cx="981946" cy="10419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3D25D-6EC3-43F5-A75A-CEFC5F932873}">
      <dsp:nvSpPr>
        <dsp:cNvPr id="0" name=""/>
        <dsp:cNvSpPr/>
      </dsp:nvSpPr>
      <dsp:spPr>
        <a:xfrm>
          <a:off x="3278875" y="1123217"/>
          <a:ext cx="370160" cy="1209292"/>
        </a:xfrm>
        <a:custGeom>
          <a:avLst/>
          <a:gdLst/>
          <a:ahLst/>
          <a:cxnLst/>
          <a:rect l="0" t="0" r="0" b="0"/>
          <a:pathLst>
            <a:path>
              <a:moveTo>
                <a:pt x="370160" y="0"/>
              </a:moveTo>
              <a:lnTo>
                <a:pt x="370160" y="1209292"/>
              </a:lnTo>
              <a:lnTo>
                <a:pt x="0" y="12092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C3E48B-4F78-4861-9A41-F51A9BDF9FB9}">
      <dsp:nvSpPr>
        <dsp:cNvPr id="0" name=""/>
        <dsp:cNvSpPr/>
      </dsp:nvSpPr>
      <dsp:spPr>
        <a:xfrm>
          <a:off x="3603315" y="1123217"/>
          <a:ext cx="91440" cy="2418584"/>
        </a:xfrm>
        <a:custGeom>
          <a:avLst/>
          <a:gdLst/>
          <a:ahLst/>
          <a:cxnLst/>
          <a:rect l="0" t="0" r="0" b="0"/>
          <a:pathLst>
            <a:path>
              <a:moveTo>
                <a:pt x="45720" y="0"/>
              </a:moveTo>
              <a:lnTo>
                <a:pt x="45720" y="24185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4C2AB1-7840-40FC-A202-D49247C6FBF3}">
      <dsp:nvSpPr>
        <dsp:cNvPr id="0" name=""/>
        <dsp:cNvSpPr/>
      </dsp:nvSpPr>
      <dsp:spPr>
        <a:xfrm>
          <a:off x="2565490" y="1193"/>
          <a:ext cx="2167091" cy="11220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58330" numCol="1" spcCol="1270" anchor="ctr" anchorCtr="0">
          <a:noAutofit/>
        </a:bodyPr>
        <a:lstStyle/>
        <a:p>
          <a:pPr marL="0" lvl="0" indent="0" algn="ctr" defTabSz="622300">
            <a:lnSpc>
              <a:spcPct val="90000"/>
            </a:lnSpc>
            <a:spcBef>
              <a:spcPct val="0"/>
            </a:spcBef>
            <a:spcAft>
              <a:spcPct val="35000"/>
            </a:spcAft>
            <a:buNone/>
          </a:pPr>
          <a:r>
            <a:rPr lang="en-US" sz="1400" kern="1200" dirty="0"/>
            <a:t>Co-Chairs: CEO MFAT, UNRC</a:t>
          </a:r>
        </a:p>
        <a:p>
          <a:pPr marL="0" lvl="0" indent="0" algn="ctr" defTabSz="622300">
            <a:lnSpc>
              <a:spcPct val="90000"/>
            </a:lnSpc>
            <a:spcBef>
              <a:spcPct val="0"/>
            </a:spcBef>
            <a:spcAft>
              <a:spcPct val="35000"/>
            </a:spcAft>
            <a:buNone/>
          </a:pPr>
          <a:r>
            <a:rPr lang="en-US" sz="1400" kern="1200" dirty="0"/>
            <a:t>Members: MWCSD, UNDP, </a:t>
          </a:r>
          <a:r>
            <a:rPr lang="en-US" sz="1400" kern="1200" dirty="0" err="1"/>
            <a:t>UN Women</a:t>
          </a:r>
          <a:r>
            <a:rPr lang="en-US" sz="1400" kern="1200" dirty="0"/>
            <a:t>, DFAT, other government ministries</a:t>
          </a:r>
          <a:endParaRPr lang="en-GB" sz="1400" kern="1200" dirty="0"/>
        </a:p>
      </dsp:txBody>
      <dsp:txXfrm>
        <a:off x="2565490" y="1193"/>
        <a:ext cx="2167091" cy="1122023"/>
      </dsp:txXfrm>
    </dsp:sp>
    <dsp:sp modelId="{532937AE-D123-4E3E-B2F5-7B5AAEC195B4}">
      <dsp:nvSpPr>
        <dsp:cNvPr id="0" name=""/>
        <dsp:cNvSpPr/>
      </dsp:nvSpPr>
      <dsp:spPr>
        <a:xfrm>
          <a:off x="2998908" y="873878"/>
          <a:ext cx="1950382" cy="37400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ts val="0"/>
            </a:spcAft>
            <a:buNone/>
          </a:pPr>
          <a:r>
            <a:rPr lang="en-US" sz="1400" kern="1200" dirty="0"/>
            <a:t>UN Joint Programs </a:t>
          </a:r>
        </a:p>
        <a:p>
          <a:pPr marL="0" lvl="0" indent="0" algn="r" defTabSz="622300">
            <a:lnSpc>
              <a:spcPct val="90000"/>
            </a:lnSpc>
            <a:spcBef>
              <a:spcPct val="0"/>
            </a:spcBef>
            <a:spcAft>
              <a:spcPts val="0"/>
            </a:spcAft>
            <a:buNone/>
          </a:pPr>
          <a:r>
            <a:rPr lang="en-US" sz="1400" kern="1200" dirty="0"/>
            <a:t>Steering Committee</a:t>
          </a:r>
          <a:endParaRPr lang="en-GB" sz="1400" kern="1200" dirty="0"/>
        </a:p>
      </dsp:txBody>
      <dsp:txXfrm>
        <a:off x="2998908" y="873878"/>
        <a:ext cx="1950382" cy="374007"/>
      </dsp:txXfrm>
    </dsp:sp>
    <dsp:sp modelId="{5613AAFF-A98F-4C5F-94D8-00C8DA4934DD}">
      <dsp:nvSpPr>
        <dsp:cNvPr id="0" name=""/>
        <dsp:cNvSpPr/>
      </dsp:nvSpPr>
      <dsp:spPr>
        <a:xfrm>
          <a:off x="2565490" y="3541801"/>
          <a:ext cx="2167091" cy="13394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58330" numCol="1" spcCol="1270" anchor="ctr" anchorCtr="0">
          <a:noAutofit/>
        </a:bodyPr>
        <a:lstStyle/>
        <a:p>
          <a:pPr marL="0" lvl="0" indent="0" algn="ctr" defTabSz="622300">
            <a:lnSpc>
              <a:spcPct val="90000"/>
            </a:lnSpc>
            <a:spcBef>
              <a:spcPct val="0"/>
            </a:spcBef>
            <a:spcAft>
              <a:spcPct val="35000"/>
            </a:spcAft>
            <a:buNone/>
          </a:pPr>
          <a:r>
            <a:rPr lang="en-US" sz="1400" kern="1200" dirty="0"/>
            <a:t>Co-chair: MWCSD, UNDP</a:t>
          </a:r>
        </a:p>
        <a:p>
          <a:pPr marL="0" lvl="0" indent="0" algn="ctr" defTabSz="622300">
            <a:lnSpc>
              <a:spcPct val="90000"/>
            </a:lnSpc>
            <a:spcBef>
              <a:spcPct val="0"/>
            </a:spcBef>
            <a:spcAft>
              <a:spcPct val="35000"/>
            </a:spcAft>
            <a:buNone/>
          </a:pPr>
          <a:r>
            <a:rPr lang="en-US" sz="1400" kern="1200" dirty="0"/>
            <a:t>Members: </a:t>
          </a:r>
          <a:r>
            <a:rPr lang="en-GB" sz="1400" kern="1200" dirty="0"/>
            <a:t>UNDP, UN Women, MWCSD, SUNGO, SCCI, SIOD, NUS, MESC, OEC, OCLA, NCW, NYC, NCC, DDC representatives (2</a:t>
          </a:r>
        </a:p>
      </dsp:txBody>
      <dsp:txXfrm>
        <a:off x="2565490" y="3541801"/>
        <a:ext cx="2167091" cy="1339427"/>
      </dsp:txXfrm>
    </dsp:sp>
    <dsp:sp modelId="{FDAAC9D8-43A6-4207-AFFE-2DC7FE21D6B0}">
      <dsp:nvSpPr>
        <dsp:cNvPr id="0" name=""/>
        <dsp:cNvSpPr/>
      </dsp:nvSpPr>
      <dsp:spPr>
        <a:xfrm>
          <a:off x="2998908" y="4523188"/>
          <a:ext cx="1950382" cy="37400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US" sz="1400" kern="1200" dirty="0"/>
            <a:t>Technical Working Group</a:t>
          </a:r>
          <a:endParaRPr lang="en-GB" sz="1400" kern="1200" dirty="0"/>
        </a:p>
      </dsp:txBody>
      <dsp:txXfrm>
        <a:off x="2998908" y="4523188"/>
        <a:ext cx="1950382" cy="374007"/>
      </dsp:txXfrm>
    </dsp:sp>
    <dsp:sp modelId="{7970CEA9-321C-4432-80A6-39DDC2FC671B}">
      <dsp:nvSpPr>
        <dsp:cNvPr id="0" name=""/>
        <dsp:cNvSpPr/>
      </dsp:nvSpPr>
      <dsp:spPr>
        <a:xfrm>
          <a:off x="1111784" y="1771497"/>
          <a:ext cx="2167091" cy="11220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58330" numCol="1" spcCol="1270" anchor="ctr" anchorCtr="0">
          <a:noAutofit/>
        </a:bodyPr>
        <a:lstStyle/>
        <a:p>
          <a:pPr marL="0" lvl="0" indent="0" algn="ctr" defTabSz="622300">
            <a:lnSpc>
              <a:spcPct val="90000"/>
            </a:lnSpc>
            <a:spcBef>
              <a:spcPct val="0"/>
            </a:spcBef>
            <a:spcAft>
              <a:spcPct val="35000"/>
            </a:spcAft>
            <a:buNone/>
          </a:pPr>
          <a:r>
            <a:rPr lang="en-US" sz="1400" kern="1200" dirty="0"/>
            <a:t>Project Manager (1)</a:t>
          </a:r>
        </a:p>
        <a:p>
          <a:pPr marL="0" lvl="0" indent="0" algn="ctr" defTabSz="622300">
            <a:lnSpc>
              <a:spcPct val="90000"/>
            </a:lnSpc>
            <a:spcBef>
              <a:spcPct val="0"/>
            </a:spcBef>
            <a:spcAft>
              <a:spcPct val="35000"/>
            </a:spcAft>
            <a:buNone/>
          </a:pPr>
          <a:r>
            <a:rPr lang="en-US" sz="1400" kern="1200" dirty="0"/>
            <a:t>Project Coordinator (2)</a:t>
          </a:r>
        </a:p>
        <a:p>
          <a:pPr marL="0" lvl="0" indent="0" algn="ctr" defTabSz="622300">
            <a:lnSpc>
              <a:spcPct val="90000"/>
            </a:lnSpc>
            <a:spcBef>
              <a:spcPct val="0"/>
            </a:spcBef>
            <a:spcAft>
              <a:spcPct val="35000"/>
            </a:spcAft>
            <a:buNone/>
          </a:pPr>
          <a:r>
            <a:rPr lang="en-US" sz="1400" kern="1200" dirty="0"/>
            <a:t>Project Associate (2)</a:t>
          </a:r>
          <a:endParaRPr lang="en-GB" sz="1400" kern="1200" dirty="0"/>
        </a:p>
      </dsp:txBody>
      <dsp:txXfrm>
        <a:off x="1111784" y="1771497"/>
        <a:ext cx="2167091" cy="1122023"/>
      </dsp:txXfrm>
    </dsp:sp>
    <dsp:sp modelId="{E072088B-B42F-4F33-A4F1-B44F34BD21EF}">
      <dsp:nvSpPr>
        <dsp:cNvPr id="0" name=""/>
        <dsp:cNvSpPr/>
      </dsp:nvSpPr>
      <dsp:spPr>
        <a:xfrm>
          <a:off x="1545202" y="2644182"/>
          <a:ext cx="1950382" cy="37400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marL="0" lvl="0" indent="0" algn="r" defTabSz="622300">
            <a:lnSpc>
              <a:spcPct val="90000"/>
            </a:lnSpc>
            <a:spcBef>
              <a:spcPct val="0"/>
            </a:spcBef>
            <a:spcAft>
              <a:spcPct val="35000"/>
            </a:spcAft>
            <a:buNone/>
          </a:pPr>
          <a:r>
            <a:rPr lang="en-US" sz="1400" kern="1200" dirty="0"/>
            <a:t>Project Management Unit</a:t>
          </a:r>
          <a:endParaRPr lang="en-GB" sz="1400" kern="1200" dirty="0"/>
        </a:p>
      </dsp:txBody>
      <dsp:txXfrm>
        <a:off x="1545202" y="2644182"/>
        <a:ext cx="1950382" cy="37400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901CAF6174674F85848C1FB1312F53" ma:contentTypeVersion="14" ma:contentTypeDescription="Create a new document." ma:contentTypeScope="" ma:versionID="56907eb141934a266d7257164f91a019">
  <xsd:schema xmlns:xsd="http://www.w3.org/2001/XMLSchema" xmlns:xs="http://www.w3.org/2001/XMLSchema" xmlns:p="http://schemas.microsoft.com/office/2006/metadata/properties" xmlns:ns3="180d4fa6-a873-4ad7-b269-1ca045c1bae7" xmlns:ns4="3893335e-4aae-4c19-a88d-a0e6c08aaa0b" targetNamespace="http://schemas.microsoft.com/office/2006/metadata/properties" ma:root="true" ma:fieldsID="d6dde745b47d775e85a319e254f81fb6" ns3:_="" ns4:_="">
    <xsd:import namespace="180d4fa6-a873-4ad7-b269-1ca045c1bae7"/>
    <xsd:import namespace="3893335e-4aae-4c19-a88d-a0e6c08aaa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d4fa6-a873-4ad7-b269-1ca045c1ba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93335e-4aae-4c19-a88d-a0e6c08aaa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9F4086-EE3B-41B2-A9AD-4D28D0DA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d4fa6-a873-4ad7-b269-1ca045c1bae7"/>
    <ds:schemaRef ds:uri="3893335e-4aae-4c19-a88d-a0e6c08aa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48B528-8526-40EF-A3F4-883021C22E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22DF13-7E8A-42A7-91BA-B6B1F5954294}">
  <ds:schemaRefs>
    <ds:schemaRef ds:uri="http://schemas.openxmlformats.org/officeDocument/2006/bibliography"/>
  </ds:schemaRefs>
</ds:datastoreItem>
</file>

<file path=customXml/itemProps5.xml><?xml version="1.0" encoding="utf-8"?>
<ds:datastoreItem xmlns:ds="http://schemas.openxmlformats.org/officeDocument/2006/customXml" ds:itemID="{ECDC69B5-6038-45EA-B37C-88E5FF0550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103</Pages>
  <Words>40858</Words>
  <Characters>232897</Characters>
  <Application>Microsoft Office Word</Application>
  <DocSecurity>0</DocSecurity>
  <Lines>1940</Lines>
  <Paragraphs>546</Paragraphs>
  <ScaleCrop>false</ScaleCrop>
  <HeadingPairs>
    <vt:vector size="2" baseType="variant">
      <vt:variant>
        <vt:lpstr>Title</vt:lpstr>
      </vt:variant>
      <vt:variant>
        <vt:i4>1</vt:i4>
      </vt:variant>
    </vt:vector>
  </HeadingPairs>
  <TitlesOfParts>
    <vt:vector size="1" baseType="lpstr">
      <vt:lpstr>FINAL</vt:lpstr>
    </vt:vector>
  </TitlesOfParts>
  <Company>wils pHASE 2</Company>
  <LinksUpToDate>false</LinksUpToDate>
  <CharactersWithSpaces>273209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dc:title>
  <dc:subject>WILS Phase 2 Project Document</dc:subject>
  <dc:creator>Charmina Saili</dc:creator>
  <cp:keywords/>
  <dc:description/>
  <cp:lastModifiedBy>Alanna Mapu</cp:lastModifiedBy>
  <cp:revision>59</cp:revision>
  <cp:lastPrinted>2022-06-22T03:12:00Z</cp:lastPrinted>
  <dcterms:created xsi:type="dcterms:W3CDTF">2022-09-22T02:39:00Z</dcterms:created>
  <dcterms:modified xsi:type="dcterms:W3CDTF">2023-12-22T00:17:00Z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0x01010081901CAF6174674F85848C1FB1312F53</vt:lpwstr>
  </property>
</Properties>
</file>