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5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58"/>
        <w:gridCol w:w="8199"/>
      </w:tblGrid>
      <w:tr w:rsidR="00C57550" w:rsidRPr="000D611A" w:rsidTr="00C57550">
        <w:trPr>
          <w:cantSplit/>
        </w:trPr>
        <w:tc>
          <w:tcPr>
            <w:tcW w:w="1458" w:type="dxa"/>
            <w:shd w:val="clear" w:color="auto" w:fill="FFFFFF"/>
            <w:vAlign w:val="center"/>
          </w:tcPr>
          <w:p w:rsidR="00C57550" w:rsidRPr="000D611A" w:rsidRDefault="00C57550" w:rsidP="00856DC1">
            <w:pPr>
              <w:jc w:val="center"/>
              <w:rPr>
                <w:rFonts w:ascii="Myriad Pro" w:hAnsi="Myriad Pro"/>
                <w:b/>
                <w:sz w:val="22"/>
                <w:szCs w:val="22"/>
              </w:rPr>
            </w:pPr>
            <w:r w:rsidRPr="000D611A">
              <w:rPr>
                <w:rFonts w:ascii="Myriad Pro" w:hAnsi="Myriad Pro"/>
                <w:sz w:val="22"/>
                <w:szCs w:val="22"/>
              </w:rPr>
              <w:object w:dxaOrig="2400" w:dyaOrig="1740">
                <v:shape id="_x0000_i1034" type="#_x0000_t75" style="width:54.35pt;height:38.7pt" o:ole="" fillcolor="window">
                  <v:imagedata r:id="rId7" o:title=""/>
                </v:shape>
                <o:OLEObject Type="Embed" ProgID="MSPhotoEd.3" ShapeID="_x0000_i1034" DrawAspect="Content" ObjectID="_1537167300" r:id="rId8"/>
              </w:object>
            </w:r>
          </w:p>
        </w:tc>
        <w:tc>
          <w:tcPr>
            <w:tcW w:w="8199" w:type="dxa"/>
            <w:shd w:val="clear" w:color="auto" w:fill="FFFFFF"/>
          </w:tcPr>
          <w:p w:rsidR="00C57550" w:rsidRPr="000D611A" w:rsidRDefault="00C57550" w:rsidP="00856DC1">
            <w:pPr>
              <w:rPr>
                <w:rFonts w:ascii="Myriad Pro" w:hAnsi="Myriad Pro"/>
                <w:b/>
                <w:sz w:val="22"/>
                <w:szCs w:val="22"/>
              </w:rPr>
            </w:pPr>
          </w:p>
          <w:p w:rsidR="00C57550" w:rsidRPr="000D611A" w:rsidRDefault="00C57550" w:rsidP="00856DC1">
            <w:pPr>
              <w:rPr>
                <w:rFonts w:ascii="Myriad Pro" w:hAnsi="Myriad Pro"/>
                <w:b/>
                <w:sz w:val="22"/>
                <w:szCs w:val="22"/>
              </w:rPr>
            </w:pPr>
            <w:r w:rsidRPr="000D611A">
              <w:rPr>
                <w:rFonts w:ascii="Myriad Pro" w:hAnsi="Myriad Pro"/>
                <w:b/>
                <w:sz w:val="22"/>
                <w:szCs w:val="22"/>
              </w:rPr>
              <w:t>UNITED NATIONS DEVELOPMENT PROGRAMME</w:t>
            </w:r>
          </w:p>
          <w:p w:rsidR="00C57550" w:rsidRPr="000D611A" w:rsidRDefault="00C57550" w:rsidP="00856DC1">
            <w:pPr>
              <w:rPr>
                <w:rFonts w:ascii="Myriad Pro" w:hAnsi="Myriad Pro"/>
                <w:b/>
                <w:sz w:val="22"/>
                <w:szCs w:val="22"/>
              </w:rPr>
            </w:pPr>
            <w:r w:rsidRPr="000D611A">
              <w:rPr>
                <w:rFonts w:ascii="Myriad Pro" w:hAnsi="Myriad Pro"/>
                <w:b/>
                <w:sz w:val="22"/>
                <w:szCs w:val="22"/>
              </w:rPr>
              <w:t>TERMS OF REFERENCE</w:t>
            </w:r>
          </w:p>
          <w:p w:rsidR="00C57550" w:rsidRPr="000D611A" w:rsidRDefault="00C57550" w:rsidP="00856DC1">
            <w:pPr>
              <w:rPr>
                <w:rFonts w:ascii="Myriad Pro" w:hAnsi="Myriad Pro"/>
                <w:sz w:val="22"/>
                <w:szCs w:val="22"/>
              </w:rPr>
            </w:pPr>
          </w:p>
        </w:tc>
      </w:tr>
    </w:tbl>
    <w:p w:rsidR="000D1121" w:rsidRPr="000D611A" w:rsidRDefault="000D1121" w:rsidP="00366D92">
      <w:pPr>
        <w:jc w:val="center"/>
        <w:rPr>
          <w:rFonts w:ascii="Myriad Pro" w:hAnsi="Myriad Pro" w:cs="Arial"/>
          <w:color w:val="000000"/>
          <w:sz w:val="22"/>
          <w:szCs w:val="22"/>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60"/>
        <w:gridCol w:w="6988"/>
      </w:tblGrid>
      <w:tr w:rsidR="00AA54F8" w:rsidRPr="000D611A">
        <w:tc>
          <w:tcPr>
            <w:tcW w:w="9648" w:type="dxa"/>
            <w:gridSpan w:val="2"/>
            <w:shd w:val="clear" w:color="auto" w:fill="E0E0E0"/>
          </w:tcPr>
          <w:p w:rsidR="00AA54F8" w:rsidRPr="000D611A" w:rsidRDefault="00942B5C" w:rsidP="00AA54F8">
            <w:pPr>
              <w:rPr>
                <w:rFonts w:ascii="Myriad Pro" w:hAnsi="Myriad Pro" w:cs="Arial"/>
                <w:b/>
                <w:bCs/>
                <w:color w:val="000000"/>
                <w:sz w:val="22"/>
                <w:szCs w:val="22"/>
              </w:rPr>
            </w:pPr>
            <w:r w:rsidRPr="000D611A">
              <w:rPr>
                <w:rFonts w:ascii="Myriad Pro" w:hAnsi="Myriad Pro" w:cs="Arial"/>
                <w:b/>
                <w:bCs/>
                <w:color w:val="000000"/>
                <w:sz w:val="22"/>
                <w:szCs w:val="22"/>
              </w:rPr>
              <w:t>I.  Job Information</w:t>
            </w:r>
          </w:p>
        </w:tc>
      </w:tr>
      <w:tr w:rsidR="00AA54F8" w:rsidRPr="000D611A">
        <w:tc>
          <w:tcPr>
            <w:tcW w:w="2660" w:type="dxa"/>
          </w:tcPr>
          <w:p w:rsidR="00AF5358" w:rsidRPr="000D611A" w:rsidRDefault="00AA54F8" w:rsidP="00AA54F8">
            <w:pPr>
              <w:rPr>
                <w:rFonts w:ascii="Myriad Pro" w:hAnsi="Myriad Pro" w:cs="Arial"/>
                <w:color w:val="000000"/>
                <w:sz w:val="22"/>
                <w:szCs w:val="22"/>
              </w:rPr>
            </w:pPr>
            <w:r w:rsidRPr="000D611A">
              <w:rPr>
                <w:rFonts w:ascii="Myriad Pro" w:hAnsi="Myriad Pro" w:cs="Arial"/>
                <w:color w:val="000000"/>
                <w:sz w:val="22"/>
                <w:szCs w:val="22"/>
              </w:rPr>
              <w:t xml:space="preserve">Position Title: </w:t>
            </w:r>
          </w:p>
          <w:p w:rsidR="00F76A87" w:rsidRPr="000D611A" w:rsidRDefault="00AA54F8" w:rsidP="00AA54F8">
            <w:pPr>
              <w:rPr>
                <w:rFonts w:ascii="Myriad Pro" w:hAnsi="Myriad Pro" w:cs="Arial"/>
                <w:color w:val="000000"/>
                <w:sz w:val="22"/>
                <w:szCs w:val="22"/>
              </w:rPr>
            </w:pPr>
            <w:r w:rsidRPr="000D611A">
              <w:rPr>
                <w:rFonts w:ascii="Myriad Pro" w:hAnsi="Myriad Pro" w:cs="Arial"/>
                <w:color w:val="000000"/>
                <w:sz w:val="22"/>
                <w:szCs w:val="22"/>
              </w:rPr>
              <w:t>Project Title</w:t>
            </w:r>
            <w:r w:rsidR="00F76A87" w:rsidRPr="000D611A">
              <w:rPr>
                <w:rFonts w:ascii="Myriad Pro" w:hAnsi="Myriad Pro" w:cs="Arial"/>
                <w:color w:val="000000"/>
                <w:sz w:val="22"/>
                <w:szCs w:val="22"/>
              </w:rPr>
              <w:t>:</w:t>
            </w:r>
          </w:p>
          <w:p w:rsidR="00947F0A" w:rsidRPr="000D611A" w:rsidRDefault="00947F0A" w:rsidP="00AA54F8">
            <w:pPr>
              <w:rPr>
                <w:rFonts w:ascii="Myriad Pro" w:hAnsi="Myriad Pro" w:cs="Arial"/>
                <w:color w:val="000000"/>
                <w:sz w:val="22"/>
                <w:szCs w:val="22"/>
              </w:rPr>
            </w:pPr>
          </w:p>
          <w:p w:rsidR="00AA54F8" w:rsidRDefault="00AA54F8" w:rsidP="00AA54F8">
            <w:pPr>
              <w:rPr>
                <w:rFonts w:ascii="Myriad Pro" w:hAnsi="Myriad Pro" w:cs="Arial"/>
                <w:color w:val="000000"/>
                <w:sz w:val="22"/>
                <w:szCs w:val="22"/>
              </w:rPr>
            </w:pPr>
            <w:r w:rsidRPr="000D611A">
              <w:rPr>
                <w:rFonts w:ascii="Myriad Pro" w:hAnsi="Myriad Pro" w:cs="Arial"/>
                <w:color w:val="000000"/>
                <w:sz w:val="22"/>
                <w:szCs w:val="22"/>
              </w:rPr>
              <w:t>Department:</w:t>
            </w:r>
          </w:p>
          <w:p w:rsidR="00307C3A" w:rsidRPr="000D611A" w:rsidRDefault="00307C3A" w:rsidP="00AA54F8">
            <w:pPr>
              <w:rPr>
                <w:rFonts w:ascii="Myriad Pro" w:hAnsi="Myriad Pro" w:cs="Arial"/>
                <w:color w:val="000000"/>
                <w:sz w:val="22"/>
                <w:szCs w:val="22"/>
              </w:rPr>
            </w:pPr>
          </w:p>
          <w:p w:rsidR="00307C3A" w:rsidRPr="00B91FB7" w:rsidRDefault="00307C3A" w:rsidP="00307C3A">
            <w:pPr>
              <w:rPr>
                <w:rFonts w:ascii="Myriad Pro" w:hAnsi="Myriad Pro"/>
                <w:sz w:val="22"/>
                <w:szCs w:val="22"/>
                <w:lang w:val="en-US"/>
              </w:rPr>
            </w:pPr>
            <w:r w:rsidRPr="00B91FB7">
              <w:rPr>
                <w:rFonts w:ascii="Myriad Pro" w:hAnsi="Myriad Pro"/>
                <w:sz w:val="22"/>
                <w:szCs w:val="22"/>
                <w:lang w:val="en-US"/>
              </w:rPr>
              <w:t>Type of Contract:</w:t>
            </w:r>
          </w:p>
          <w:p w:rsidR="00307C3A" w:rsidRDefault="00307C3A" w:rsidP="00AA54F8">
            <w:pPr>
              <w:rPr>
                <w:rFonts w:ascii="Myriad Pro" w:hAnsi="Myriad Pro" w:cs="Arial"/>
                <w:color w:val="000000"/>
                <w:sz w:val="22"/>
                <w:szCs w:val="22"/>
              </w:rPr>
            </w:pPr>
          </w:p>
          <w:p w:rsidR="00AA54F8" w:rsidRPr="000D611A" w:rsidRDefault="00AA54F8" w:rsidP="00AA54F8">
            <w:pPr>
              <w:rPr>
                <w:rFonts w:ascii="Myriad Pro" w:hAnsi="Myriad Pro" w:cs="Arial"/>
                <w:color w:val="000000"/>
                <w:sz w:val="22"/>
                <w:szCs w:val="22"/>
              </w:rPr>
            </w:pPr>
            <w:r w:rsidRPr="000D611A">
              <w:rPr>
                <w:rFonts w:ascii="Myriad Pro" w:hAnsi="Myriad Pro" w:cs="Arial"/>
                <w:color w:val="000000"/>
                <w:sz w:val="22"/>
                <w:szCs w:val="22"/>
              </w:rPr>
              <w:t>Duration of the service:</w:t>
            </w:r>
          </w:p>
          <w:p w:rsidR="00782CC1" w:rsidRDefault="00782CC1" w:rsidP="00AA54F8">
            <w:pPr>
              <w:rPr>
                <w:rFonts w:ascii="Myriad Pro" w:hAnsi="Myriad Pro" w:cs="Arial"/>
                <w:color w:val="000000"/>
                <w:sz w:val="22"/>
                <w:szCs w:val="22"/>
              </w:rPr>
            </w:pPr>
          </w:p>
          <w:p w:rsidR="00782CC1" w:rsidRDefault="00782CC1" w:rsidP="00AA54F8">
            <w:pPr>
              <w:rPr>
                <w:rFonts w:ascii="Myriad Pro" w:hAnsi="Myriad Pro" w:cs="Arial"/>
                <w:color w:val="000000"/>
                <w:sz w:val="22"/>
                <w:szCs w:val="22"/>
              </w:rPr>
            </w:pPr>
          </w:p>
          <w:p w:rsidR="00782CC1" w:rsidRDefault="00782CC1" w:rsidP="00AA54F8">
            <w:pPr>
              <w:rPr>
                <w:rFonts w:ascii="Myriad Pro" w:hAnsi="Myriad Pro" w:cs="Arial"/>
                <w:color w:val="000000"/>
                <w:sz w:val="22"/>
                <w:szCs w:val="22"/>
              </w:rPr>
            </w:pPr>
          </w:p>
          <w:p w:rsidR="00782CC1" w:rsidRDefault="00782CC1" w:rsidP="00AA54F8">
            <w:pPr>
              <w:rPr>
                <w:rFonts w:ascii="Myriad Pro" w:hAnsi="Myriad Pro" w:cs="Arial"/>
                <w:color w:val="000000"/>
                <w:sz w:val="22"/>
                <w:szCs w:val="22"/>
              </w:rPr>
            </w:pPr>
          </w:p>
          <w:p w:rsidR="00782CC1" w:rsidRDefault="00782CC1" w:rsidP="00AA54F8">
            <w:pPr>
              <w:rPr>
                <w:rFonts w:ascii="Myriad Pro" w:hAnsi="Myriad Pro" w:cs="Arial"/>
                <w:color w:val="000000"/>
                <w:sz w:val="22"/>
                <w:szCs w:val="22"/>
              </w:rPr>
            </w:pPr>
          </w:p>
          <w:p w:rsidR="00782CC1" w:rsidRPr="00782CC1" w:rsidRDefault="00782CC1" w:rsidP="00AA54F8">
            <w:pPr>
              <w:rPr>
                <w:rFonts w:ascii="Myriad Pro" w:hAnsi="Myriad Pro" w:cs="Arial"/>
                <w:color w:val="000000"/>
                <w:sz w:val="10"/>
                <w:szCs w:val="22"/>
              </w:rPr>
            </w:pPr>
          </w:p>
          <w:p w:rsidR="00AA54F8" w:rsidRDefault="00AA54F8" w:rsidP="00AA54F8">
            <w:pPr>
              <w:rPr>
                <w:rFonts w:ascii="Myriad Pro" w:hAnsi="Myriad Pro" w:cs="Arial"/>
                <w:color w:val="000000"/>
                <w:sz w:val="22"/>
                <w:szCs w:val="22"/>
              </w:rPr>
            </w:pPr>
            <w:r w:rsidRPr="000D611A">
              <w:rPr>
                <w:rFonts w:ascii="Myriad Pro" w:hAnsi="Myriad Pro" w:cs="Arial"/>
                <w:color w:val="000000"/>
                <w:sz w:val="22"/>
                <w:szCs w:val="22"/>
              </w:rPr>
              <w:t>Work Status:</w:t>
            </w:r>
          </w:p>
          <w:p w:rsidR="00307C3A" w:rsidRPr="00B91FB7" w:rsidRDefault="00307C3A" w:rsidP="00307C3A">
            <w:pPr>
              <w:rPr>
                <w:rFonts w:ascii="Myriad Pro" w:hAnsi="Myriad Pro"/>
                <w:sz w:val="22"/>
                <w:szCs w:val="22"/>
                <w:lang w:val="en-US"/>
              </w:rPr>
            </w:pPr>
            <w:r w:rsidRPr="00B91FB7">
              <w:rPr>
                <w:rFonts w:ascii="Myriad Pro" w:hAnsi="Myriad Pro"/>
                <w:sz w:val="22"/>
                <w:szCs w:val="22"/>
                <w:lang w:val="en-US"/>
              </w:rPr>
              <w:t>Duty station:</w:t>
            </w:r>
          </w:p>
          <w:p w:rsidR="00307C3A" w:rsidRPr="000D611A" w:rsidRDefault="00307C3A" w:rsidP="00AA54F8">
            <w:pPr>
              <w:rPr>
                <w:rFonts w:ascii="Myriad Pro" w:hAnsi="Myriad Pro" w:cs="Arial"/>
                <w:color w:val="000000"/>
                <w:sz w:val="22"/>
                <w:szCs w:val="22"/>
              </w:rPr>
            </w:pPr>
          </w:p>
          <w:p w:rsidR="00AA54F8" w:rsidRPr="000D611A" w:rsidRDefault="00AA54F8" w:rsidP="00AA54F8">
            <w:pPr>
              <w:rPr>
                <w:rFonts w:ascii="Myriad Pro" w:hAnsi="Myriad Pro" w:cs="Arial"/>
                <w:color w:val="000000"/>
                <w:sz w:val="22"/>
                <w:szCs w:val="22"/>
              </w:rPr>
            </w:pPr>
            <w:r w:rsidRPr="000D611A">
              <w:rPr>
                <w:rFonts w:ascii="Myriad Pro" w:hAnsi="Myriad Pro" w:cs="Arial"/>
                <w:color w:val="000000"/>
                <w:sz w:val="22"/>
                <w:szCs w:val="22"/>
              </w:rPr>
              <w:t>Reports To:</w:t>
            </w:r>
          </w:p>
        </w:tc>
        <w:tc>
          <w:tcPr>
            <w:tcW w:w="6988" w:type="dxa"/>
          </w:tcPr>
          <w:p w:rsidR="00AA54F8" w:rsidRPr="000D611A" w:rsidRDefault="00307C3A" w:rsidP="00AA54F8">
            <w:pPr>
              <w:rPr>
                <w:rFonts w:ascii="Myriad Pro" w:hAnsi="Myriad Pro" w:cs="Arial"/>
                <w:color w:val="000000"/>
                <w:sz w:val="22"/>
                <w:szCs w:val="22"/>
              </w:rPr>
            </w:pPr>
            <w:r w:rsidRPr="00B91FB7">
              <w:rPr>
                <w:rFonts w:ascii="Myriad Pro" w:hAnsi="Myriad Pro" w:cs="Arial"/>
                <w:color w:val="000000"/>
                <w:sz w:val="22"/>
                <w:szCs w:val="22"/>
                <w:lang w:val="en-US"/>
              </w:rPr>
              <w:t>International</w:t>
            </w:r>
            <w:r w:rsidRPr="000D611A">
              <w:rPr>
                <w:rFonts w:ascii="Myriad Pro" w:hAnsi="Myriad Pro" w:cs="Arial"/>
                <w:color w:val="000000"/>
                <w:sz w:val="22"/>
                <w:szCs w:val="22"/>
              </w:rPr>
              <w:t xml:space="preserve"> </w:t>
            </w:r>
            <w:r w:rsidR="004531F3" w:rsidRPr="000D611A">
              <w:rPr>
                <w:rFonts w:ascii="Myriad Pro" w:hAnsi="Myriad Pro" w:cs="Arial"/>
                <w:color w:val="000000"/>
                <w:sz w:val="22"/>
                <w:szCs w:val="22"/>
              </w:rPr>
              <w:t>Consultant</w:t>
            </w:r>
            <w:r w:rsidR="003335F0" w:rsidRPr="000D611A">
              <w:rPr>
                <w:rFonts w:ascii="Myriad Pro" w:hAnsi="Myriad Pro" w:cs="Arial"/>
                <w:color w:val="000000"/>
                <w:sz w:val="22"/>
                <w:szCs w:val="22"/>
              </w:rPr>
              <w:t xml:space="preserve"> (Project Evaluator</w:t>
            </w:r>
            <w:r>
              <w:rPr>
                <w:rFonts w:ascii="Myriad Pro" w:hAnsi="Myriad Pro" w:cs="Arial"/>
                <w:color w:val="000000"/>
                <w:sz w:val="22"/>
                <w:szCs w:val="22"/>
              </w:rPr>
              <w:t xml:space="preserve"> of ‘SMART’ project</w:t>
            </w:r>
            <w:r w:rsidR="003335F0" w:rsidRPr="000D611A">
              <w:rPr>
                <w:rFonts w:ascii="Myriad Pro" w:hAnsi="Myriad Pro" w:cs="Arial"/>
                <w:color w:val="000000"/>
                <w:sz w:val="22"/>
                <w:szCs w:val="22"/>
              </w:rPr>
              <w:t>)</w:t>
            </w:r>
          </w:p>
          <w:p w:rsidR="00594C41" w:rsidRPr="000D611A" w:rsidRDefault="00947F0A" w:rsidP="00AA54F8">
            <w:pPr>
              <w:rPr>
                <w:rFonts w:ascii="Myriad Pro" w:hAnsi="Myriad Pro" w:cs="Arial"/>
                <w:color w:val="000000"/>
                <w:sz w:val="22"/>
                <w:szCs w:val="22"/>
              </w:rPr>
            </w:pPr>
            <w:r w:rsidRPr="000D611A">
              <w:rPr>
                <w:rFonts w:ascii="Myriad Pro" w:hAnsi="Myriad Pro" w:cs="Arial"/>
                <w:color w:val="000000"/>
                <w:sz w:val="22"/>
                <w:szCs w:val="22"/>
              </w:rPr>
              <w:t>“</w:t>
            </w:r>
            <w:r w:rsidR="0097637E" w:rsidRPr="000D611A">
              <w:rPr>
                <w:rFonts w:ascii="Myriad Pro" w:hAnsi="Myriad Pro" w:cs="Arial"/>
                <w:color w:val="000000"/>
                <w:sz w:val="22"/>
                <w:szCs w:val="22"/>
              </w:rPr>
              <w:t>Supporting Modernization, Accelerated Reform and Transformation</w:t>
            </w:r>
            <w:r w:rsidRPr="000D611A">
              <w:rPr>
                <w:rFonts w:ascii="Myriad Pro" w:hAnsi="Myriad Pro" w:cs="Arial"/>
                <w:color w:val="000000"/>
                <w:sz w:val="22"/>
                <w:szCs w:val="22"/>
              </w:rPr>
              <w:t>” (</w:t>
            </w:r>
            <w:r w:rsidR="0097637E" w:rsidRPr="000D611A">
              <w:rPr>
                <w:rFonts w:ascii="Myriad Pro" w:hAnsi="Myriad Pro" w:cs="Arial"/>
                <w:color w:val="000000"/>
                <w:sz w:val="22"/>
                <w:szCs w:val="22"/>
              </w:rPr>
              <w:t xml:space="preserve">SMART, </w:t>
            </w:r>
            <w:r w:rsidRPr="000D611A">
              <w:rPr>
                <w:rFonts w:ascii="Myriad Pro" w:hAnsi="Myriad Pro" w:cs="Arial"/>
                <w:color w:val="000000"/>
                <w:sz w:val="22"/>
                <w:szCs w:val="22"/>
              </w:rPr>
              <w:t>Project ID: 000</w:t>
            </w:r>
            <w:r w:rsidR="0097637E" w:rsidRPr="000D611A">
              <w:rPr>
                <w:rFonts w:ascii="Myriad Pro" w:hAnsi="Myriad Pro" w:cs="Arial"/>
                <w:color w:val="000000"/>
                <w:sz w:val="22"/>
                <w:szCs w:val="22"/>
              </w:rPr>
              <w:t>83822</w:t>
            </w:r>
            <w:r w:rsidRPr="000D611A">
              <w:rPr>
                <w:rFonts w:ascii="Myriad Pro" w:hAnsi="Myriad Pro" w:cs="Arial"/>
                <w:color w:val="000000"/>
                <w:sz w:val="22"/>
                <w:szCs w:val="22"/>
              </w:rPr>
              <w:t>)</w:t>
            </w:r>
          </w:p>
          <w:p w:rsidR="00594C41" w:rsidRDefault="00594C41" w:rsidP="00AA54F8">
            <w:pPr>
              <w:rPr>
                <w:rFonts w:ascii="Myriad Pro" w:hAnsi="Myriad Pro" w:cs="Arial"/>
                <w:color w:val="000000"/>
                <w:sz w:val="22"/>
                <w:szCs w:val="22"/>
              </w:rPr>
            </w:pPr>
            <w:r w:rsidRPr="000D611A">
              <w:rPr>
                <w:rFonts w:ascii="Myriad Pro" w:hAnsi="Myriad Pro" w:cs="Arial"/>
                <w:color w:val="000000"/>
                <w:sz w:val="22"/>
                <w:szCs w:val="22"/>
              </w:rPr>
              <w:t>Economic Governance Unit</w:t>
            </w:r>
          </w:p>
          <w:p w:rsidR="00307C3A" w:rsidRPr="000D611A" w:rsidRDefault="00307C3A" w:rsidP="00AA54F8">
            <w:pPr>
              <w:rPr>
                <w:rFonts w:ascii="Myriad Pro" w:hAnsi="Myriad Pro" w:cs="Arial"/>
                <w:color w:val="000000"/>
                <w:sz w:val="22"/>
                <w:szCs w:val="22"/>
              </w:rPr>
            </w:pPr>
          </w:p>
          <w:p w:rsidR="00307C3A" w:rsidRPr="0004109D" w:rsidRDefault="00307C3A" w:rsidP="00307C3A">
            <w:pPr>
              <w:rPr>
                <w:rFonts w:ascii="Myriad Pro" w:hAnsi="Myriad Pro"/>
                <w:sz w:val="22"/>
                <w:szCs w:val="22"/>
                <w:lang w:val="en-US"/>
              </w:rPr>
            </w:pPr>
            <w:r w:rsidRPr="0004109D">
              <w:rPr>
                <w:rFonts w:ascii="Myriad Pro" w:hAnsi="Myriad Pro"/>
                <w:sz w:val="22"/>
                <w:szCs w:val="22"/>
                <w:lang w:val="en-US"/>
              </w:rPr>
              <w:t>Individual Contract</w:t>
            </w:r>
          </w:p>
          <w:p w:rsidR="00307C3A" w:rsidRDefault="00307C3A" w:rsidP="00782CC1">
            <w:pPr>
              <w:rPr>
                <w:rFonts w:ascii="Myriad Pro" w:hAnsi="Myriad Pro" w:cs="Arial"/>
                <w:color w:val="000000"/>
                <w:sz w:val="22"/>
                <w:szCs w:val="22"/>
                <w:lang w:val="en-US"/>
              </w:rPr>
            </w:pPr>
          </w:p>
          <w:p w:rsidR="00782CC1" w:rsidRDefault="00782CC1" w:rsidP="00782CC1">
            <w:pPr>
              <w:rPr>
                <w:rFonts w:ascii="Myriad Pro" w:hAnsi="Myriad Pro" w:cs="Arial"/>
                <w:color w:val="000000"/>
                <w:sz w:val="22"/>
                <w:szCs w:val="22"/>
                <w:lang w:val="en-US"/>
              </w:rPr>
            </w:pPr>
            <w:r w:rsidRPr="008B76F6">
              <w:rPr>
                <w:rFonts w:ascii="Myriad Pro" w:hAnsi="Myriad Pro" w:cs="Arial"/>
                <w:color w:val="000000"/>
                <w:sz w:val="22"/>
                <w:szCs w:val="22"/>
                <w:lang w:val="en-US"/>
              </w:rPr>
              <w:t>November 201</w:t>
            </w:r>
            <w:r w:rsidR="00B63A00" w:rsidRPr="00B63A00">
              <w:rPr>
                <w:rFonts w:ascii="Myriad Pro" w:hAnsi="Myriad Pro" w:cs="Arial"/>
                <w:color w:val="000000"/>
                <w:sz w:val="22"/>
                <w:szCs w:val="22"/>
                <w:lang w:val="en-US"/>
              </w:rPr>
              <w:t>6</w:t>
            </w:r>
            <w:r w:rsidRPr="008B76F6">
              <w:rPr>
                <w:rFonts w:ascii="Myriad Pro" w:hAnsi="Myriad Pro" w:cs="Arial"/>
                <w:color w:val="000000"/>
                <w:sz w:val="22"/>
                <w:szCs w:val="22"/>
                <w:lang w:val="en-US"/>
              </w:rPr>
              <w:t xml:space="preserve"> </w:t>
            </w:r>
            <w:r>
              <w:rPr>
                <w:rFonts w:ascii="Myriad Pro" w:hAnsi="Myriad Pro" w:cs="Arial"/>
                <w:color w:val="000000"/>
                <w:sz w:val="22"/>
                <w:szCs w:val="22"/>
                <w:lang w:val="en-US"/>
              </w:rPr>
              <w:t>(</w:t>
            </w:r>
            <w:r w:rsidR="00B63A00">
              <w:rPr>
                <w:rFonts w:ascii="Myriad Pro" w:hAnsi="Myriad Pro" w:cs="Arial"/>
                <w:color w:val="000000"/>
                <w:sz w:val="22"/>
                <w:szCs w:val="22"/>
                <w:lang w:val="en-US"/>
              </w:rPr>
              <w:t xml:space="preserve">15 days, </w:t>
            </w:r>
            <w:r>
              <w:rPr>
                <w:rFonts w:ascii="Myriad Pro" w:hAnsi="Myriad Pro" w:cs="Arial"/>
                <w:color w:val="000000"/>
                <w:sz w:val="22"/>
                <w:szCs w:val="22"/>
                <w:lang w:val="en-US"/>
              </w:rPr>
              <w:t>tentative)</w:t>
            </w:r>
          </w:p>
          <w:p w:rsidR="00782CC1" w:rsidRDefault="00B63A00" w:rsidP="00782CC1">
            <w:pPr>
              <w:pStyle w:val="BodyTextIndent"/>
              <w:numPr>
                <w:ilvl w:val="0"/>
                <w:numId w:val="31"/>
              </w:numPr>
              <w:rPr>
                <w:rFonts w:ascii="Myriad Pro" w:eastAsia="Calibri" w:hAnsi="Myriad Pro" w:cs="Calibri"/>
                <w:sz w:val="22"/>
                <w:szCs w:val="22"/>
                <w:lang w:val="en-US"/>
              </w:rPr>
            </w:pPr>
            <w:r>
              <w:rPr>
                <w:rFonts w:ascii="Myriad Pro" w:eastAsia="Calibri" w:hAnsi="Myriad Pro" w:cs="Calibri"/>
                <w:sz w:val="22"/>
                <w:szCs w:val="22"/>
                <w:lang w:val="en-US"/>
              </w:rPr>
              <w:t>5</w:t>
            </w:r>
            <w:r w:rsidR="00782CC1" w:rsidRPr="00863944">
              <w:rPr>
                <w:rFonts w:ascii="Myriad Pro" w:eastAsia="Calibri" w:hAnsi="Myriad Pro" w:cs="Calibri"/>
                <w:sz w:val="22"/>
                <w:szCs w:val="22"/>
                <w:lang w:val="en-US"/>
              </w:rPr>
              <w:t xml:space="preserve"> w.</w:t>
            </w:r>
            <w:r w:rsidR="00782CC1">
              <w:rPr>
                <w:rFonts w:ascii="Myriad Pro" w:eastAsia="Calibri" w:hAnsi="Myriad Pro" w:cs="Calibri"/>
                <w:sz w:val="22"/>
                <w:szCs w:val="22"/>
                <w:lang w:val="en-US"/>
              </w:rPr>
              <w:t xml:space="preserve"> </w:t>
            </w:r>
            <w:r w:rsidR="00782CC1" w:rsidRPr="00863944">
              <w:rPr>
                <w:rFonts w:ascii="Myriad Pro" w:eastAsia="Calibri" w:hAnsi="Myriad Pro" w:cs="Calibri"/>
                <w:sz w:val="22"/>
                <w:szCs w:val="22"/>
                <w:lang w:val="en-US"/>
              </w:rPr>
              <w:t xml:space="preserve">d. desk work in country of residence (Nov </w:t>
            </w:r>
            <w:r>
              <w:rPr>
                <w:rFonts w:ascii="Myriad Pro" w:eastAsia="Calibri" w:hAnsi="Myriad Pro" w:cs="Calibri"/>
                <w:sz w:val="22"/>
                <w:szCs w:val="22"/>
                <w:lang w:val="en-US"/>
              </w:rPr>
              <w:t>7</w:t>
            </w:r>
            <w:r w:rsidR="00782CC1" w:rsidRPr="00863944">
              <w:rPr>
                <w:rFonts w:ascii="Myriad Pro" w:eastAsia="Calibri" w:hAnsi="Myriad Pro" w:cs="Calibri"/>
                <w:sz w:val="22"/>
                <w:szCs w:val="22"/>
                <w:lang w:val="en-US"/>
              </w:rPr>
              <w:t xml:space="preserve"> - </w:t>
            </w:r>
            <w:r>
              <w:rPr>
                <w:rFonts w:ascii="Myriad Pro" w:eastAsia="Calibri" w:hAnsi="Myriad Pro" w:cs="Calibri"/>
                <w:sz w:val="22"/>
                <w:szCs w:val="22"/>
                <w:lang w:val="en-US"/>
              </w:rPr>
              <w:t>11</w:t>
            </w:r>
            <w:r w:rsidR="00782CC1" w:rsidRPr="00863944">
              <w:rPr>
                <w:rFonts w:ascii="Myriad Pro" w:eastAsia="Calibri" w:hAnsi="Myriad Pro" w:cs="Calibri"/>
                <w:sz w:val="22"/>
                <w:szCs w:val="22"/>
                <w:lang w:val="en-US"/>
              </w:rPr>
              <w:t>,</w:t>
            </w:r>
            <w:r w:rsidR="00782CC1">
              <w:rPr>
                <w:rFonts w:ascii="Myriad Pro" w:eastAsia="Calibri" w:hAnsi="Myriad Pro" w:cs="Calibri"/>
                <w:sz w:val="22"/>
                <w:szCs w:val="22"/>
                <w:lang w:val="en-US"/>
              </w:rPr>
              <w:t xml:space="preserve"> 201</w:t>
            </w:r>
            <w:r>
              <w:rPr>
                <w:rFonts w:ascii="Myriad Pro" w:eastAsia="Calibri" w:hAnsi="Myriad Pro" w:cs="Calibri"/>
                <w:sz w:val="22"/>
                <w:szCs w:val="22"/>
                <w:lang w:val="en-US"/>
              </w:rPr>
              <w:t>6</w:t>
            </w:r>
            <w:r w:rsidR="00782CC1">
              <w:rPr>
                <w:rFonts w:ascii="Myriad Pro" w:eastAsia="Calibri" w:hAnsi="Myriad Pro" w:cs="Calibri"/>
                <w:sz w:val="22"/>
                <w:szCs w:val="22"/>
                <w:lang w:val="en-US"/>
              </w:rPr>
              <w:t>)</w:t>
            </w:r>
          </w:p>
          <w:p w:rsidR="00782CC1" w:rsidRDefault="00782CC1" w:rsidP="00782CC1">
            <w:pPr>
              <w:pStyle w:val="BodyTextIndent"/>
              <w:numPr>
                <w:ilvl w:val="0"/>
                <w:numId w:val="31"/>
              </w:numPr>
              <w:rPr>
                <w:rFonts w:ascii="Myriad Pro" w:eastAsia="Calibri" w:hAnsi="Myriad Pro" w:cs="Calibri"/>
                <w:sz w:val="22"/>
                <w:szCs w:val="22"/>
                <w:lang w:val="en-US"/>
              </w:rPr>
            </w:pPr>
            <w:r w:rsidRPr="00863944">
              <w:rPr>
                <w:rFonts w:ascii="Myriad Pro" w:eastAsia="Calibri" w:hAnsi="Myriad Pro" w:cs="Calibri"/>
                <w:sz w:val="22"/>
                <w:szCs w:val="22"/>
                <w:lang w:val="en-US"/>
              </w:rPr>
              <w:t>5 w.</w:t>
            </w:r>
            <w:r>
              <w:rPr>
                <w:rFonts w:ascii="Myriad Pro" w:eastAsia="Calibri" w:hAnsi="Myriad Pro" w:cs="Calibri"/>
                <w:sz w:val="22"/>
                <w:szCs w:val="22"/>
                <w:lang w:val="en-US"/>
              </w:rPr>
              <w:t xml:space="preserve"> </w:t>
            </w:r>
            <w:r w:rsidRPr="00863944">
              <w:rPr>
                <w:rFonts w:ascii="Myriad Pro" w:eastAsia="Calibri" w:hAnsi="Myriad Pro" w:cs="Calibri"/>
                <w:sz w:val="22"/>
                <w:szCs w:val="22"/>
                <w:lang w:val="en-US"/>
              </w:rPr>
              <w:t xml:space="preserve">d. mission to Tashkent (Nov </w:t>
            </w:r>
            <w:r w:rsidR="00B63A00">
              <w:rPr>
                <w:rFonts w:ascii="Myriad Pro" w:eastAsia="Calibri" w:hAnsi="Myriad Pro" w:cs="Calibri"/>
                <w:sz w:val="22"/>
                <w:szCs w:val="22"/>
                <w:lang w:val="en-US"/>
              </w:rPr>
              <w:t>14</w:t>
            </w:r>
            <w:r>
              <w:rPr>
                <w:rFonts w:ascii="Myriad Pro" w:eastAsia="Calibri" w:hAnsi="Myriad Pro" w:cs="Calibri"/>
                <w:sz w:val="22"/>
                <w:szCs w:val="22"/>
                <w:lang w:val="en-US"/>
              </w:rPr>
              <w:t>-</w:t>
            </w:r>
            <w:r w:rsidR="00B63A00">
              <w:rPr>
                <w:rFonts w:ascii="Myriad Pro" w:eastAsia="Calibri" w:hAnsi="Myriad Pro" w:cs="Calibri"/>
                <w:sz w:val="22"/>
                <w:szCs w:val="22"/>
                <w:lang w:val="en-US"/>
              </w:rPr>
              <w:t>18</w:t>
            </w:r>
            <w:r w:rsidRPr="00863944">
              <w:rPr>
                <w:rFonts w:ascii="Myriad Pro" w:eastAsia="Calibri" w:hAnsi="Myriad Pro" w:cs="Calibri"/>
                <w:sz w:val="22"/>
                <w:szCs w:val="22"/>
                <w:lang w:val="en-US"/>
              </w:rPr>
              <w:t>, 201</w:t>
            </w:r>
            <w:r w:rsidR="00B63A00">
              <w:rPr>
                <w:rFonts w:ascii="Myriad Pro" w:eastAsia="Calibri" w:hAnsi="Myriad Pro" w:cs="Calibri"/>
                <w:sz w:val="22"/>
                <w:szCs w:val="22"/>
                <w:lang w:val="en-US"/>
              </w:rPr>
              <w:t>6</w:t>
            </w:r>
            <w:r w:rsidRPr="00863944">
              <w:rPr>
                <w:rFonts w:ascii="Myriad Pro" w:eastAsia="Calibri" w:hAnsi="Myriad Pro" w:cs="Calibri"/>
                <w:sz w:val="22"/>
                <w:szCs w:val="22"/>
                <w:lang w:val="en-US"/>
              </w:rPr>
              <w:t>);</w:t>
            </w:r>
          </w:p>
          <w:p w:rsidR="00782CC1" w:rsidRDefault="00782CC1" w:rsidP="00782CC1">
            <w:pPr>
              <w:pStyle w:val="BodyTextIndent"/>
              <w:numPr>
                <w:ilvl w:val="0"/>
                <w:numId w:val="31"/>
              </w:numPr>
              <w:rPr>
                <w:rFonts w:ascii="Myriad Pro" w:eastAsia="Calibri" w:hAnsi="Myriad Pro" w:cs="Calibri"/>
                <w:sz w:val="22"/>
                <w:szCs w:val="22"/>
                <w:lang w:val="en-US"/>
              </w:rPr>
            </w:pPr>
            <w:r>
              <w:rPr>
                <w:rFonts w:ascii="Myriad Pro" w:eastAsia="Calibri" w:hAnsi="Myriad Pro" w:cs="Calibri"/>
                <w:sz w:val="22"/>
                <w:szCs w:val="22"/>
                <w:lang w:val="en-US"/>
              </w:rPr>
              <w:t>5 w. d. desk work in country of residence (</w:t>
            </w:r>
            <w:r w:rsidR="00B63A00">
              <w:rPr>
                <w:rFonts w:ascii="Myriad Pro" w:eastAsia="Calibri" w:hAnsi="Myriad Pro" w:cs="Calibri"/>
                <w:sz w:val="22"/>
                <w:szCs w:val="22"/>
                <w:lang w:val="en-US"/>
              </w:rPr>
              <w:t>Nov</w:t>
            </w:r>
            <w:r>
              <w:rPr>
                <w:rFonts w:ascii="Myriad Pro" w:eastAsia="Calibri" w:hAnsi="Myriad Pro" w:cs="Calibri"/>
                <w:sz w:val="22"/>
                <w:szCs w:val="22"/>
                <w:lang w:val="en-US"/>
              </w:rPr>
              <w:t xml:space="preserve"> </w:t>
            </w:r>
            <w:r w:rsidR="00B63A00">
              <w:rPr>
                <w:rFonts w:ascii="Myriad Pro" w:eastAsia="Calibri" w:hAnsi="Myriad Pro" w:cs="Calibri"/>
                <w:sz w:val="22"/>
                <w:szCs w:val="22"/>
                <w:lang w:val="en-US"/>
              </w:rPr>
              <w:t>21-25</w:t>
            </w:r>
            <w:r>
              <w:rPr>
                <w:rFonts w:ascii="Myriad Pro" w:eastAsia="Calibri" w:hAnsi="Myriad Pro" w:cs="Calibri"/>
                <w:sz w:val="22"/>
                <w:szCs w:val="22"/>
                <w:lang w:val="en-US"/>
              </w:rPr>
              <w:t>,</w:t>
            </w:r>
            <w:r w:rsidRPr="00863944">
              <w:rPr>
                <w:rFonts w:ascii="Myriad Pro" w:eastAsia="Calibri" w:hAnsi="Myriad Pro" w:cs="Calibri"/>
                <w:sz w:val="22"/>
                <w:szCs w:val="22"/>
                <w:lang w:val="en-US"/>
              </w:rPr>
              <w:t xml:space="preserve"> 201</w:t>
            </w:r>
            <w:r w:rsidR="00B63A00">
              <w:rPr>
                <w:rFonts w:ascii="Myriad Pro" w:eastAsia="Calibri" w:hAnsi="Myriad Pro" w:cs="Calibri"/>
                <w:sz w:val="22"/>
                <w:szCs w:val="22"/>
                <w:lang w:val="en-US"/>
              </w:rPr>
              <w:t>6</w:t>
            </w:r>
            <w:r w:rsidRPr="00863944">
              <w:rPr>
                <w:rFonts w:ascii="Myriad Pro" w:eastAsia="Calibri" w:hAnsi="Myriad Pro" w:cs="Calibri"/>
                <w:sz w:val="22"/>
                <w:szCs w:val="22"/>
                <w:lang w:val="en-US"/>
              </w:rPr>
              <w:t xml:space="preserve">); </w:t>
            </w:r>
          </w:p>
          <w:p w:rsidR="00B63A00" w:rsidRDefault="00B63A00" w:rsidP="00AA54F8">
            <w:pPr>
              <w:rPr>
                <w:rFonts w:ascii="Myriad Pro" w:hAnsi="Myriad Pro" w:cs="Arial"/>
                <w:color w:val="000000"/>
                <w:sz w:val="22"/>
                <w:szCs w:val="22"/>
              </w:rPr>
            </w:pPr>
          </w:p>
          <w:p w:rsidR="00594C41" w:rsidRDefault="00137BFC" w:rsidP="00AA54F8">
            <w:pPr>
              <w:rPr>
                <w:rFonts w:ascii="Myriad Pro" w:hAnsi="Myriad Pro" w:cs="Arial"/>
                <w:color w:val="000000"/>
                <w:sz w:val="22"/>
                <w:szCs w:val="22"/>
              </w:rPr>
            </w:pPr>
            <w:r w:rsidRPr="000D611A">
              <w:rPr>
                <w:rFonts w:ascii="Myriad Pro" w:hAnsi="Myriad Pro" w:cs="Arial"/>
                <w:color w:val="000000"/>
                <w:sz w:val="22"/>
                <w:szCs w:val="22"/>
              </w:rPr>
              <w:t>Full time</w:t>
            </w:r>
          </w:p>
          <w:p w:rsidR="00307C3A" w:rsidRPr="00182652" w:rsidRDefault="00307C3A" w:rsidP="00AA54F8">
            <w:pPr>
              <w:rPr>
                <w:rFonts w:ascii="Myriad Pro" w:hAnsi="Myriad Pro"/>
                <w:sz w:val="22"/>
                <w:szCs w:val="22"/>
                <w:lang w:val="en-US"/>
              </w:rPr>
            </w:pPr>
            <w:r w:rsidRPr="00B91FB7">
              <w:rPr>
                <w:rFonts w:ascii="Myriad Pro" w:hAnsi="Myriad Pro"/>
                <w:sz w:val="22"/>
                <w:szCs w:val="22"/>
                <w:lang w:val="en-US"/>
              </w:rPr>
              <w:t>Home based</w:t>
            </w:r>
            <w:r w:rsidRPr="00F2486E">
              <w:rPr>
                <w:rFonts w:ascii="Myriad Pro" w:hAnsi="Myriad Pro"/>
                <w:sz w:val="22"/>
                <w:szCs w:val="22"/>
                <w:lang w:val="en-US"/>
              </w:rPr>
              <w:t xml:space="preserve"> and Tashkent city, Uzbekistan</w:t>
            </w:r>
          </w:p>
          <w:p w:rsidR="00307C3A" w:rsidRPr="000D611A" w:rsidRDefault="00307C3A" w:rsidP="00AA54F8">
            <w:pPr>
              <w:rPr>
                <w:rFonts w:ascii="Myriad Pro" w:hAnsi="Myriad Pro" w:cs="Arial"/>
                <w:color w:val="000000"/>
                <w:sz w:val="22"/>
                <w:szCs w:val="22"/>
              </w:rPr>
            </w:pPr>
          </w:p>
          <w:p w:rsidR="00DC7D9A" w:rsidRPr="000D611A" w:rsidRDefault="00137BFC" w:rsidP="00B63A00">
            <w:pPr>
              <w:rPr>
                <w:rFonts w:ascii="Myriad Pro" w:hAnsi="Myriad Pro" w:cs="Arial"/>
                <w:color w:val="000000"/>
                <w:sz w:val="22"/>
                <w:szCs w:val="22"/>
              </w:rPr>
            </w:pPr>
            <w:r w:rsidRPr="000D611A">
              <w:rPr>
                <w:rFonts w:ascii="Myriad Pro" w:hAnsi="Myriad Pro" w:cs="Arial"/>
                <w:color w:val="000000"/>
                <w:sz w:val="22"/>
                <w:szCs w:val="22"/>
              </w:rPr>
              <w:t xml:space="preserve">Head of </w:t>
            </w:r>
            <w:r w:rsidR="00B63A00">
              <w:rPr>
                <w:rFonts w:ascii="Myriad Pro" w:hAnsi="Myriad Pro" w:cs="Arial"/>
                <w:color w:val="000000"/>
                <w:sz w:val="22"/>
                <w:szCs w:val="22"/>
              </w:rPr>
              <w:t>Sustainable Development Cluster</w:t>
            </w:r>
          </w:p>
        </w:tc>
      </w:tr>
    </w:tbl>
    <w:p w:rsidR="00AA54F8" w:rsidRPr="000D611A" w:rsidRDefault="00AA54F8" w:rsidP="00AA54F8">
      <w:pPr>
        <w:rPr>
          <w:rFonts w:ascii="Myriad Pro" w:hAnsi="Myriad Pro" w:cs="Arial"/>
          <w:color w:val="000000"/>
          <w:sz w:val="22"/>
          <w:szCs w:val="22"/>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9648"/>
      </w:tblGrid>
      <w:tr w:rsidR="00AA54F8" w:rsidRPr="000D611A">
        <w:tc>
          <w:tcPr>
            <w:tcW w:w="9648" w:type="dxa"/>
            <w:tcBorders>
              <w:bottom w:val="single" w:sz="4" w:space="0" w:color="auto"/>
            </w:tcBorders>
            <w:shd w:val="clear" w:color="auto" w:fill="E0E0E0"/>
          </w:tcPr>
          <w:p w:rsidR="00AA54F8" w:rsidRPr="000D611A" w:rsidRDefault="00942B5C" w:rsidP="00942B5C">
            <w:pPr>
              <w:rPr>
                <w:rFonts w:ascii="Myriad Pro" w:hAnsi="Myriad Pro" w:cs="Arial"/>
                <w:b/>
                <w:color w:val="000000"/>
                <w:sz w:val="22"/>
                <w:szCs w:val="22"/>
              </w:rPr>
            </w:pPr>
            <w:r w:rsidRPr="000D611A">
              <w:rPr>
                <w:rFonts w:ascii="Myriad Pro" w:hAnsi="Myriad Pro" w:cs="Arial"/>
                <w:b/>
                <w:color w:val="000000"/>
                <w:sz w:val="22"/>
                <w:szCs w:val="22"/>
                <w:lang w:val="en-US"/>
              </w:rPr>
              <w:t>II</w:t>
            </w:r>
            <w:r w:rsidR="003301EA" w:rsidRPr="000D611A">
              <w:rPr>
                <w:rFonts w:ascii="Myriad Pro" w:hAnsi="Myriad Pro" w:cs="Arial"/>
                <w:b/>
                <w:color w:val="000000"/>
                <w:sz w:val="22"/>
                <w:szCs w:val="22"/>
                <w:lang w:val="en-US"/>
              </w:rPr>
              <w:t>.</w:t>
            </w:r>
            <w:r w:rsidRPr="000D611A">
              <w:rPr>
                <w:rFonts w:ascii="Myriad Pro" w:hAnsi="Myriad Pro" w:cs="Arial"/>
                <w:b/>
                <w:color w:val="000000"/>
                <w:sz w:val="22"/>
                <w:szCs w:val="22"/>
                <w:lang w:val="en-US"/>
              </w:rPr>
              <w:t xml:space="preserve"> </w:t>
            </w:r>
            <w:r w:rsidR="00AA54F8" w:rsidRPr="000D611A">
              <w:rPr>
                <w:rFonts w:ascii="Myriad Pro" w:hAnsi="Myriad Pro" w:cs="Arial"/>
                <w:b/>
                <w:color w:val="000000"/>
                <w:sz w:val="22"/>
                <w:szCs w:val="22"/>
              </w:rPr>
              <w:t>Background</w:t>
            </w:r>
            <w:r w:rsidRPr="000D611A">
              <w:rPr>
                <w:rFonts w:ascii="Myriad Pro" w:hAnsi="Myriad Pro" w:cs="Arial"/>
                <w:b/>
                <w:color w:val="000000"/>
                <w:sz w:val="22"/>
                <w:szCs w:val="22"/>
              </w:rPr>
              <w:t xml:space="preserve"> Information</w:t>
            </w:r>
            <w:r w:rsidR="00AA54F8" w:rsidRPr="000D611A">
              <w:rPr>
                <w:rFonts w:ascii="Myriad Pro" w:hAnsi="Myriad Pro" w:cs="Arial"/>
                <w:b/>
                <w:color w:val="000000"/>
                <w:sz w:val="22"/>
                <w:szCs w:val="22"/>
              </w:rPr>
              <w:t xml:space="preserve"> </w:t>
            </w:r>
          </w:p>
        </w:tc>
      </w:tr>
      <w:tr w:rsidR="00AA54F8" w:rsidRPr="000D611A">
        <w:tc>
          <w:tcPr>
            <w:tcW w:w="9648" w:type="dxa"/>
          </w:tcPr>
          <w:p w:rsidR="000D611A" w:rsidRDefault="000D611A" w:rsidP="000D611A">
            <w:pPr>
              <w:jc w:val="both"/>
              <w:rPr>
                <w:rFonts w:ascii="Myriad Pro" w:hAnsi="Myriad Pro"/>
                <w:sz w:val="22"/>
                <w:szCs w:val="22"/>
                <w:lang w:val="en-US"/>
              </w:rPr>
            </w:pPr>
            <w:r>
              <w:rPr>
                <w:rFonts w:ascii="Myriad Pro" w:hAnsi="Myriad Pro"/>
                <w:sz w:val="22"/>
                <w:szCs w:val="22"/>
                <w:lang w:val="en-US"/>
              </w:rPr>
              <w:t>Established by a presidential d</w:t>
            </w:r>
            <w:r w:rsidRPr="000D611A">
              <w:rPr>
                <w:rFonts w:ascii="Myriad Pro" w:hAnsi="Myriad Pro"/>
                <w:sz w:val="22"/>
                <w:szCs w:val="22"/>
                <w:lang w:val="en-US"/>
              </w:rPr>
              <w:t xml:space="preserve">ecree </w:t>
            </w:r>
            <w:r>
              <w:rPr>
                <w:rFonts w:ascii="Myriad Pro" w:hAnsi="Myriad Pro"/>
                <w:sz w:val="22"/>
                <w:szCs w:val="22"/>
                <w:lang w:val="en-US"/>
              </w:rPr>
              <w:t xml:space="preserve">as a joint initiative of the Government of Uzbekistan and UNDP in 1999, </w:t>
            </w:r>
            <w:r w:rsidRPr="000D611A">
              <w:rPr>
                <w:rFonts w:ascii="Myriad Pro" w:hAnsi="Myriad Pro"/>
                <w:sz w:val="22"/>
                <w:szCs w:val="22"/>
                <w:lang w:val="en-US"/>
              </w:rPr>
              <w:t xml:space="preserve">Center for Economic Research </w:t>
            </w:r>
            <w:r>
              <w:rPr>
                <w:rFonts w:ascii="Myriad Pro" w:hAnsi="Myriad Pro"/>
                <w:sz w:val="22"/>
                <w:szCs w:val="22"/>
                <w:lang w:val="en-US"/>
              </w:rPr>
              <w:t xml:space="preserve">(CER) </w:t>
            </w:r>
            <w:r w:rsidRPr="000D611A">
              <w:rPr>
                <w:rFonts w:ascii="Myriad Pro" w:hAnsi="Myriad Pro"/>
                <w:sz w:val="22"/>
                <w:szCs w:val="22"/>
                <w:lang w:val="en-US"/>
              </w:rPr>
              <w:t xml:space="preserve">is one of the leading national think tanks of Uzbekistan. </w:t>
            </w:r>
          </w:p>
          <w:p w:rsidR="000D611A" w:rsidRPr="000D611A" w:rsidRDefault="000D611A" w:rsidP="000D611A">
            <w:pPr>
              <w:jc w:val="both"/>
              <w:rPr>
                <w:rFonts w:ascii="Myriad Pro" w:hAnsi="Myriad Pro"/>
                <w:sz w:val="22"/>
                <w:szCs w:val="22"/>
                <w:lang w:val="en-US"/>
              </w:rPr>
            </w:pPr>
            <w:r>
              <w:rPr>
                <w:rFonts w:ascii="Myriad Pro" w:hAnsi="Myriad Pro"/>
                <w:sz w:val="22"/>
                <w:szCs w:val="22"/>
                <w:lang w:val="en-US"/>
              </w:rPr>
              <w:t xml:space="preserve">CER has been mandated </w:t>
            </w:r>
            <w:r w:rsidRPr="000D611A">
              <w:rPr>
                <w:rFonts w:ascii="Myriad Pro" w:hAnsi="Myriad Pro"/>
                <w:sz w:val="22"/>
                <w:szCs w:val="22"/>
                <w:lang w:val="en-US"/>
              </w:rPr>
              <w:t>to provide economic analyses, assessments, forecasts and policy advice, to facilitate dialogue and build broad consensus over socio-economic reform agenda and development in Uzbekistan. The Decree also specified that</w:t>
            </w:r>
            <w:r>
              <w:rPr>
                <w:rFonts w:ascii="Myriad Pro" w:hAnsi="Myriad Pro"/>
                <w:sz w:val="22"/>
                <w:szCs w:val="22"/>
                <w:lang w:val="en-US"/>
              </w:rPr>
              <w:t xml:space="preserve"> the</w:t>
            </w:r>
            <w:r w:rsidRPr="000D611A">
              <w:rPr>
                <w:rFonts w:ascii="Myriad Pro" w:hAnsi="Myriad Pro"/>
                <w:sz w:val="22"/>
                <w:szCs w:val="22"/>
                <w:lang w:val="en-US"/>
              </w:rPr>
              <w:t xml:space="preserve"> establishment of CER was a joint initiative of UNDP and the Government where UNDP’s role was to provide technical assistance in institutional development of CER with particular focus on elaboration of a new modality for management and financing of applied economic research.  </w:t>
            </w:r>
          </w:p>
          <w:p w:rsidR="000D611A" w:rsidRPr="000D611A" w:rsidRDefault="000D611A" w:rsidP="000D611A">
            <w:pPr>
              <w:pStyle w:val="ListParagraph"/>
              <w:ind w:left="360"/>
              <w:jc w:val="both"/>
              <w:rPr>
                <w:rFonts w:ascii="Myriad Pro" w:hAnsi="Myriad Pro"/>
                <w:sz w:val="22"/>
                <w:szCs w:val="22"/>
                <w:lang w:val="en-US"/>
              </w:rPr>
            </w:pPr>
          </w:p>
          <w:p w:rsidR="000D611A" w:rsidRPr="000D611A" w:rsidRDefault="000D611A" w:rsidP="000D611A">
            <w:pPr>
              <w:widowControl w:val="0"/>
              <w:jc w:val="both"/>
              <w:rPr>
                <w:rFonts w:ascii="Myriad Pro" w:hAnsi="Myriad Pro"/>
                <w:sz w:val="22"/>
                <w:szCs w:val="22"/>
                <w:lang w:val="en-US"/>
              </w:rPr>
            </w:pPr>
            <w:r w:rsidRPr="000D611A">
              <w:rPr>
                <w:rFonts w:ascii="Myriad Pro" w:hAnsi="Myriad Pro"/>
                <w:sz w:val="22"/>
                <w:szCs w:val="22"/>
                <w:lang w:val="en-US"/>
              </w:rPr>
              <w:t xml:space="preserve">Over the years the thematic scope of </w:t>
            </w:r>
            <w:r>
              <w:rPr>
                <w:rFonts w:ascii="Myriad Pro" w:hAnsi="Myriad Pro"/>
                <w:sz w:val="22"/>
                <w:szCs w:val="22"/>
                <w:lang w:val="en-US"/>
              </w:rPr>
              <w:t xml:space="preserve">CER </w:t>
            </w:r>
            <w:r w:rsidRPr="000D611A">
              <w:rPr>
                <w:rFonts w:ascii="Myriad Pro" w:hAnsi="Myriad Pro"/>
                <w:sz w:val="22"/>
                <w:szCs w:val="22"/>
                <w:lang w:val="en-US"/>
              </w:rPr>
              <w:t xml:space="preserve">research </w:t>
            </w:r>
            <w:r>
              <w:rPr>
                <w:rFonts w:ascii="Myriad Pro" w:hAnsi="Myriad Pro"/>
                <w:sz w:val="22"/>
                <w:szCs w:val="22"/>
                <w:lang w:val="en-US"/>
              </w:rPr>
              <w:t xml:space="preserve">and policy advice </w:t>
            </w:r>
            <w:r w:rsidRPr="000D611A">
              <w:rPr>
                <w:rFonts w:ascii="Myriad Pro" w:hAnsi="Myriad Pro"/>
                <w:sz w:val="22"/>
                <w:szCs w:val="22"/>
                <w:lang w:val="en-US"/>
              </w:rPr>
              <w:t xml:space="preserve">has significantly broadened going far beyond purely economic issues and including a broader range of development issues such as governance and spatial development, energy and environment, social protection and food security, civil society and corporate governance development. Nowadays CER serves as a unique platform for broad policy consultations and dialogue involving various development stakeholders on a wide range of complex issues related to social, economic and institutional transformation. It is an inviting platform for scientists, practitioners, economists, sociologists, lawyers, journalists as well as for civil servants, private sector representatives, international experts and consultants. </w:t>
            </w:r>
          </w:p>
          <w:p w:rsidR="000D611A" w:rsidRDefault="000D611A" w:rsidP="000D611A">
            <w:pPr>
              <w:widowControl w:val="0"/>
              <w:rPr>
                <w:rFonts w:ascii="Myriad Pro" w:hAnsi="Myriad Pro"/>
                <w:sz w:val="22"/>
                <w:szCs w:val="22"/>
                <w:lang w:val="en-US"/>
              </w:rPr>
            </w:pPr>
          </w:p>
          <w:p w:rsidR="000D611A" w:rsidRPr="00574671" w:rsidRDefault="000D611A" w:rsidP="00574671">
            <w:pPr>
              <w:widowControl w:val="0"/>
              <w:jc w:val="both"/>
              <w:rPr>
                <w:rFonts w:ascii="Myriad Pro" w:hAnsi="Myriad Pro" w:cs="Arial"/>
                <w:color w:val="000000"/>
                <w:sz w:val="22"/>
                <w:szCs w:val="22"/>
              </w:rPr>
            </w:pPr>
            <w:r>
              <w:rPr>
                <w:rFonts w:ascii="Myriad Pro" w:hAnsi="Myriad Pro"/>
                <w:sz w:val="22"/>
                <w:szCs w:val="22"/>
                <w:lang w:val="en-US"/>
              </w:rPr>
              <w:t xml:space="preserve">The </w:t>
            </w:r>
            <w:r w:rsidRPr="000D611A">
              <w:rPr>
                <w:rFonts w:ascii="Myriad Pro" w:hAnsi="Myriad Pro" w:cs="Arial"/>
                <w:color w:val="000000"/>
                <w:sz w:val="22"/>
                <w:szCs w:val="22"/>
              </w:rPr>
              <w:t>Support</w:t>
            </w:r>
            <w:r>
              <w:rPr>
                <w:rFonts w:ascii="Myriad Pro" w:hAnsi="Myriad Pro" w:cs="Arial"/>
                <w:color w:val="000000"/>
                <w:sz w:val="22"/>
                <w:szCs w:val="22"/>
              </w:rPr>
              <w:t xml:space="preserve"> to</w:t>
            </w:r>
            <w:r w:rsidRPr="000D611A">
              <w:rPr>
                <w:rFonts w:ascii="Myriad Pro" w:hAnsi="Myriad Pro" w:cs="Arial"/>
                <w:color w:val="000000"/>
                <w:sz w:val="22"/>
                <w:szCs w:val="22"/>
              </w:rPr>
              <w:t xml:space="preserve"> Modernization, Accelerated Reform and Transformation</w:t>
            </w:r>
            <w:r>
              <w:rPr>
                <w:rFonts w:ascii="Myriad Pro" w:hAnsi="Myriad Pro" w:cs="Arial"/>
                <w:color w:val="000000"/>
                <w:sz w:val="22"/>
                <w:szCs w:val="22"/>
              </w:rPr>
              <w:t xml:space="preserve"> (SMART) is a latest joint initiative between the Government of Uzbekistan and UNDP in support of institutional strengthening of CER. </w:t>
            </w:r>
            <w:r w:rsidR="00574671" w:rsidRPr="00574671">
              <w:rPr>
                <w:rFonts w:ascii="Myriad Pro" w:hAnsi="Myriad Pro" w:cs="Arial"/>
                <w:color w:val="000000"/>
                <w:sz w:val="22"/>
                <w:szCs w:val="22"/>
              </w:rPr>
              <w:t>The SMART project has aimed to support CER in facilitating economic, social, institutional and spatial transformation</w:t>
            </w:r>
            <w:r w:rsidR="00574671" w:rsidRPr="00574671" w:rsidDel="00B82ACB">
              <w:rPr>
                <w:rFonts w:ascii="Myriad Pro" w:hAnsi="Myriad Pro" w:cs="Arial"/>
                <w:color w:val="000000"/>
                <w:sz w:val="22"/>
                <w:szCs w:val="22"/>
              </w:rPr>
              <w:t xml:space="preserve"> </w:t>
            </w:r>
            <w:r w:rsidR="00574671" w:rsidRPr="00574671">
              <w:rPr>
                <w:rFonts w:ascii="Myriad Pro" w:hAnsi="Myriad Pro" w:cs="Arial"/>
                <w:color w:val="000000"/>
                <w:sz w:val="22"/>
                <w:szCs w:val="22"/>
              </w:rPr>
              <w:t>in Uzbekistan while expanding research areas thematically and geographically, promoting participatory policy dialogue, issuing wider range of products for various types of audience and facilitating “South-South” knowledge sharing.</w:t>
            </w:r>
            <w:r w:rsidR="00574671">
              <w:rPr>
                <w:rFonts w:ascii="Myriad Pro" w:hAnsi="Myriad Pro" w:cs="Arial"/>
                <w:color w:val="000000"/>
                <w:sz w:val="22"/>
                <w:szCs w:val="22"/>
              </w:rPr>
              <w:t xml:space="preserve"> In particular, the project’s activities were focused on the following three directions: </w:t>
            </w:r>
            <w:r w:rsidR="00574671" w:rsidRPr="00574671">
              <w:rPr>
                <w:rFonts w:ascii="Myriad Pro" w:hAnsi="Myriad Pro" w:cs="Arial"/>
                <w:color w:val="000000"/>
                <w:sz w:val="22"/>
                <w:szCs w:val="22"/>
              </w:rPr>
              <w:t>1) Elaborating policy recommendations with the participation of all stakeholders to facilitate economic, social, institutional and spatial transformation; 2) Building public awareness about the new stage of reform in Uzbekistan as well as promoting the Uzbek development model within “South-South” cooperation modality; and 3) Strengthening institutional and financial sustainability of CER.</w:t>
            </w:r>
          </w:p>
          <w:p w:rsidR="000D611A" w:rsidRPr="000D611A" w:rsidRDefault="000D611A" w:rsidP="000D611A">
            <w:pPr>
              <w:widowControl w:val="0"/>
              <w:rPr>
                <w:rFonts w:ascii="Myriad Pro" w:hAnsi="Myriad Pro"/>
                <w:sz w:val="22"/>
                <w:szCs w:val="22"/>
              </w:rPr>
            </w:pPr>
          </w:p>
          <w:p w:rsidR="00574671" w:rsidRDefault="00574671" w:rsidP="00574671">
            <w:pPr>
              <w:widowControl w:val="0"/>
              <w:jc w:val="both"/>
              <w:rPr>
                <w:rFonts w:ascii="Myriad Pro" w:hAnsi="Myriad Pro"/>
                <w:color w:val="000000"/>
                <w:sz w:val="22"/>
                <w:szCs w:val="22"/>
                <w:lang w:val="en-US"/>
              </w:rPr>
            </w:pPr>
            <w:r>
              <w:rPr>
                <w:rFonts w:ascii="Myriad Pro" w:hAnsi="Myriad Pro" w:cs="Arial"/>
                <w:color w:val="000000"/>
                <w:sz w:val="22"/>
                <w:szCs w:val="22"/>
              </w:rPr>
              <w:t xml:space="preserve">In light of the upcoming closure of the project in December 2015, UNDP project implementation procedures require that SMART should undergo an external evaluation to </w:t>
            </w:r>
            <w:r w:rsidR="00B31C72" w:rsidRPr="000D611A">
              <w:rPr>
                <w:rFonts w:ascii="Myriad Pro" w:hAnsi="Myriad Pro" w:cs="Arial"/>
                <w:color w:val="000000"/>
                <w:sz w:val="22"/>
                <w:szCs w:val="22"/>
              </w:rPr>
              <w:t>take stock of the project’s progres</w:t>
            </w:r>
            <w:r>
              <w:rPr>
                <w:rFonts w:ascii="Myriad Pro" w:hAnsi="Myriad Pro" w:cs="Arial"/>
                <w:color w:val="000000"/>
                <w:sz w:val="22"/>
                <w:szCs w:val="22"/>
              </w:rPr>
              <w:t>s, its successes and weaknesses</w:t>
            </w:r>
            <w:r w:rsidR="00B31C72" w:rsidRPr="000D611A">
              <w:rPr>
                <w:rFonts w:ascii="Myriad Pro" w:hAnsi="Myriad Pro" w:cs="Arial"/>
                <w:color w:val="000000"/>
                <w:sz w:val="22"/>
                <w:szCs w:val="22"/>
              </w:rPr>
              <w:t xml:space="preserve">. The results of the evaluation will be used to provide the project stakeholders with an unbiased outcome-level assessment of project results, while also providing lessons learned and directions for a possible next-stage cooperation framework between UNDP and the </w:t>
            </w:r>
            <w:r w:rsidR="0097637E" w:rsidRPr="000D611A">
              <w:rPr>
                <w:rFonts w:ascii="Myriad Pro" w:hAnsi="Myriad Pro" w:cs="Arial"/>
                <w:color w:val="000000"/>
                <w:sz w:val="22"/>
                <w:szCs w:val="22"/>
              </w:rPr>
              <w:t>government in the area of evidence-based policy making</w:t>
            </w:r>
            <w:r w:rsidR="00B31C72" w:rsidRPr="000D611A">
              <w:rPr>
                <w:rFonts w:ascii="Myriad Pro" w:hAnsi="Myriad Pro" w:cs="Arial"/>
                <w:color w:val="000000"/>
                <w:sz w:val="22"/>
                <w:szCs w:val="22"/>
              </w:rPr>
              <w:t>.</w:t>
            </w:r>
            <w:r w:rsidR="003F7DA8" w:rsidRPr="000D611A">
              <w:rPr>
                <w:rFonts w:ascii="Myriad Pro" w:hAnsi="Myriad Pro"/>
                <w:color w:val="000000"/>
                <w:sz w:val="22"/>
                <w:szCs w:val="22"/>
                <w:lang w:val="en-US"/>
              </w:rPr>
              <w:t xml:space="preserve"> </w:t>
            </w:r>
          </w:p>
          <w:p w:rsidR="008B4DDE" w:rsidRDefault="008B4DDE" w:rsidP="00574671">
            <w:pPr>
              <w:widowControl w:val="0"/>
              <w:jc w:val="both"/>
              <w:rPr>
                <w:rFonts w:ascii="Myriad Pro" w:hAnsi="Myriad Pro"/>
                <w:color w:val="000000"/>
                <w:sz w:val="22"/>
                <w:szCs w:val="22"/>
                <w:lang w:val="en-US"/>
              </w:rPr>
            </w:pPr>
          </w:p>
          <w:p w:rsidR="00574671" w:rsidRPr="000D611A" w:rsidRDefault="00574671" w:rsidP="008B4DDE">
            <w:pPr>
              <w:widowControl w:val="0"/>
              <w:jc w:val="both"/>
              <w:rPr>
                <w:rFonts w:ascii="Myriad Pro" w:hAnsi="Myriad Pro"/>
                <w:color w:val="000000"/>
                <w:sz w:val="22"/>
                <w:szCs w:val="22"/>
                <w:lang w:val="en-US"/>
              </w:rPr>
            </w:pPr>
            <w:r>
              <w:rPr>
                <w:rFonts w:ascii="Myriad Pro" w:hAnsi="Myriad Pro"/>
                <w:color w:val="000000"/>
                <w:sz w:val="22"/>
                <w:szCs w:val="22"/>
                <w:lang w:val="en-US"/>
              </w:rPr>
              <w:t>In this regard, UNDP needs the service of a</w:t>
            </w:r>
            <w:r w:rsidR="008B4DDE" w:rsidRPr="008B4DDE">
              <w:rPr>
                <w:rFonts w:ascii="Myriad Pro" w:hAnsi="Myriad Pro"/>
                <w:color w:val="000000"/>
                <w:sz w:val="22"/>
                <w:szCs w:val="22"/>
                <w:lang w:val="en-US"/>
              </w:rPr>
              <w:t>n</w:t>
            </w:r>
            <w:r>
              <w:rPr>
                <w:rFonts w:ascii="Myriad Pro" w:hAnsi="Myriad Pro"/>
                <w:color w:val="000000"/>
                <w:sz w:val="22"/>
                <w:szCs w:val="22"/>
                <w:lang w:val="en-US"/>
              </w:rPr>
              <w:t xml:space="preserve"> external evaluator to conduct the assessment of the SMART project results and formulate recommendations on exploring the new avenues of cooperation between the government, CER, and UNDP.</w:t>
            </w:r>
          </w:p>
        </w:tc>
      </w:tr>
    </w:tbl>
    <w:p w:rsidR="00AA54F8" w:rsidRPr="000D611A" w:rsidRDefault="00AA54F8" w:rsidP="00AA54F8">
      <w:pPr>
        <w:rPr>
          <w:rFonts w:ascii="Myriad Pro" w:hAnsi="Myriad Pro" w:cs="Arial"/>
          <w:color w:val="000000"/>
          <w:sz w:val="22"/>
          <w:szCs w:val="22"/>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9648"/>
      </w:tblGrid>
      <w:tr w:rsidR="00942B5C" w:rsidRPr="000D611A">
        <w:trPr>
          <w:trHeight w:val="281"/>
        </w:trPr>
        <w:tc>
          <w:tcPr>
            <w:tcW w:w="9648" w:type="dxa"/>
            <w:shd w:val="clear" w:color="auto" w:fill="E0E0E0"/>
          </w:tcPr>
          <w:p w:rsidR="00942B5C" w:rsidRPr="000D611A" w:rsidRDefault="00942B5C" w:rsidP="00135A9F">
            <w:pPr>
              <w:rPr>
                <w:rFonts w:ascii="Myriad Pro" w:hAnsi="Myriad Pro" w:cs="Arial"/>
                <w:b/>
                <w:bCs/>
                <w:color w:val="000000"/>
                <w:sz w:val="22"/>
                <w:szCs w:val="22"/>
              </w:rPr>
            </w:pPr>
            <w:r w:rsidRPr="000D611A">
              <w:rPr>
                <w:rFonts w:ascii="Myriad Pro" w:hAnsi="Myriad Pro" w:cs="Arial"/>
                <w:b/>
                <w:bCs/>
                <w:color w:val="000000"/>
                <w:sz w:val="22"/>
                <w:szCs w:val="22"/>
              </w:rPr>
              <w:t>III</w:t>
            </w:r>
            <w:r w:rsidR="003301EA" w:rsidRPr="000D611A">
              <w:rPr>
                <w:rFonts w:ascii="Myriad Pro" w:hAnsi="Myriad Pro" w:cs="Arial"/>
                <w:b/>
                <w:bCs/>
                <w:color w:val="000000"/>
                <w:sz w:val="22"/>
                <w:szCs w:val="22"/>
              </w:rPr>
              <w:t>.</w:t>
            </w:r>
            <w:r w:rsidRPr="000D611A">
              <w:rPr>
                <w:rFonts w:ascii="Myriad Pro" w:hAnsi="Myriad Pro" w:cs="Arial"/>
                <w:b/>
                <w:bCs/>
                <w:color w:val="000000"/>
                <w:sz w:val="22"/>
                <w:szCs w:val="22"/>
              </w:rPr>
              <w:t xml:space="preserve"> </w:t>
            </w:r>
            <w:r w:rsidR="00135A9F" w:rsidRPr="000D611A">
              <w:rPr>
                <w:rFonts w:ascii="Myriad Pro" w:hAnsi="Myriad Pro" w:cs="Arial"/>
                <w:b/>
                <w:bCs/>
                <w:color w:val="000000"/>
                <w:sz w:val="22"/>
                <w:szCs w:val="22"/>
              </w:rPr>
              <w:t>Duties and Responsibilities</w:t>
            </w:r>
          </w:p>
        </w:tc>
      </w:tr>
      <w:tr w:rsidR="00AA54F8" w:rsidRPr="000D611A">
        <w:tc>
          <w:tcPr>
            <w:tcW w:w="9648" w:type="dxa"/>
          </w:tcPr>
          <w:p w:rsidR="00307C3A" w:rsidRPr="00863944" w:rsidRDefault="00307C3A" w:rsidP="00307C3A">
            <w:pPr>
              <w:spacing w:after="240"/>
              <w:jc w:val="both"/>
              <w:rPr>
                <w:rFonts w:ascii="Myriad Pro" w:hAnsi="Myriad Pro"/>
                <w:color w:val="000000"/>
                <w:sz w:val="22"/>
                <w:szCs w:val="22"/>
                <w:lang w:val="en-US"/>
              </w:rPr>
            </w:pPr>
            <w:r w:rsidRPr="00863944">
              <w:rPr>
                <w:rFonts w:ascii="Myriad Pro" w:hAnsi="Myriad Pro" w:cs="Arial"/>
                <w:sz w:val="22"/>
                <w:szCs w:val="22"/>
                <w:lang w:val="en-US"/>
              </w:rPr>
              <w:t>The International Consultant will work under the general guidance of the Head of Economic Governance Unit and direct supervision of</w:t>
            </w:r>
            <w:r w:rsidRPr="00863944">
              <w:rPr>
                <w:rFonts w:ascii="Myriad Pro" w:hAnsi="Myriad Pro"/>
                <w:sz w:val="22"/>
                <w:szCs w:val="22"/>
                <w:lang w:val="en-US"/>
              </w:rPr>
              <w:t xml:space="preserve"> Programme Coordinator</w:t>
            </w:r>
            <w:r w:rsidRPr="00863944">
              <w:rPr>
                <w:rFonts w:ascii="Myriad Pro" w:hAnsi="Myriad Pro" w:cs="Arial"/>
                <w:sz w:val="22"/>
                <w:szCs w:val="22"/>
                <w:lang w:val="en-US"/>
              </w:rPr>
              <w:t xml:space="preserve">. </w:t>
            </w:r>
            <w:r w:rsidRPr="00863944">
              <w:rPr>
                <w:rFonts w:ascii="Myriad Pro" w:hAnsi="Myriad Pro"/>
                <w:color w:val="000000"/>
                <w:sz w:val="22"/>
                <w:szCs w:val="22"/>
                <w:lang w:val="en-US"/>
              </w:rPr>
              <w:t xml:space="preserve">The Consultant’s main mission </w:t>
            </w:r>
            <w:r w:rsidRPr="00863944">
              <w:rPr>
                <w:rFonts w:ascii="Myriad Pro" w:hAnsi="Myriad Pro" w:cs="Arial"/>
                <w:sz w:val="22"/>
                <w:szCs w:val="22"/>
                <w:lang w:val="en-US"/>
              </w:rPr>
              <w:t>will consist of the following duties and responsibilities</w:t>
            </w:r>
            <w:r w:rsidRPr="00863944">
              <w:rPr>
                <w:rFonts w:ascii="Myriad Pro" w:hAnsi="Myriad Pro"/>
                <w:color w:val="000000"/>
                <w:sz w:val="22"/>
                <w:szCs w:val="22"/>
                <w:lang w:val="en-US"/>
              </w:rPr>
              <w:t>:</w:t>
            </w:r>
          </w:p>
          <w:p w:rsidR="00B31C72" w:rsidRPr="000D611A" w:rsidRDefault="00B31C72" w:rsidP="00782CC1">
            <w:pPr>
              <w:numPr>
                <w:ilvl w:val="0"/>
                <w:numId w:val="23"/>
              </w:numPr>
              <w:spacing w:after="120"/>
              <w:jc w:val="both"/>
              <w:rPr>
                <w:rFonts w:ascii="Myriad Pro" w:hAnsi="Myriad Pro"/>
                <w:color w:val="000000"/>
                <w:sz w:val="22"/>
                <w:szCs w:val="22"/>
                <w:lang w:val="en-US"/>
              </w:rPr>
            </w:pPr>
            <w:r w:rsidRPr="000D611A">
              <w:rPr>
                <w:rFonts w:ascii="Myriad Pro" w:hAnsi="Myriad Pro"/>
                <w:color w:val="000000"/>
                <w:sz w:val="22"/>
                <w:szCs w:val="22"/>
                <w:lang w:val="en-US"/>
              </w:rPr>
              <w:t>To conduct an impartial and expert assessment of the outcome-level results</w:t>
            </w:r>
            <w:r w:rsidR="00DB44E8" w:rsidRPr="000D611A">
              <w:rPr>
                <w:rFonts w:ascii="Myriad Pro" w:hAnsi="Myriad Pro"/>
                <w:color w:val="000000"/>
                <w:sz w:val="22"/>
                <w:szCs w:val="22"/>
                <w:lang w:val="en-US"/>
              </w:rPr>
              <w:t xml:space="preserve"> of UNDP’s  </w:t>
            </w:r>
            <w:r w:rsidR="0097637E" w:rsidRPr="000D611A">
              <w:rPr>
                <w:rFonts w:ascii="Myriad Pro" w:hAnsi="Myriad Pro"/>
                <w:color w:val="000000"/>
                <w:sz w:val="22"/>
                <w:szCs w:val="22"/>
                <w:lang w:val="en-US"/>
              </w:rPr>
              <w:t>cooperation with CER under SMART project</w:t>
            </w:r>
          </w:p>
          <w:p w:rsidR="00DB44E8" w:rsidRPr="000D611A" w:rsidRDefault="00DB44E8" w:rsidP="00782CC1">
            <w:pPr>
              <w:numPr>
                <w:ilvl w:val="0"/>
                <w:numId w:val="23"/>
              </w:numPr>
              <w:spacing w:after="120"/>
              <w:jc w:val="both"/>
              <w:rPr>
                <w:rFonts w:ascii="Myriad Pro" w:hAnsi="Myriad Pro"/>
                <w:color w:val="000000"/>
                <w:sz w:val="22"/>
                <w:szCs w:val="22"/>
                <w:lang w:val="en-US"/>
              </w:rPr>
            </w:pPr>
            <w:r w:rsidRPr="000D611A">
              <w:rPr>
                <w:rFonts w:ascii="Myriad Pro" w:hAnsi="Myriad Pro"/>
                <w:color w:val="000000"/>
                <w:sz w:val="22"/>
                <w:szCs w:val="22"/>
                <w:lang w:val="en-US"/>
              </w:rPr>
              <w:t>Provide a review of achieved results and lessons learned against the expected targets, outputs and indicators laid down in the project document</w:t>
            </w:r>
          </w:p>
          <w:p w:rsidR="00DB44E8" w:rsidRPr="000D611A" w:rsidRDefault="00204764" w:rsidP="00782CC1">
            <w:pPr>
              <w:numPr>
                <w:ilvl w:val="0"/>
                <w:numId w:val="23"/>
              </w:numPr>
              <w:spacing w:after="120"/>
              <w:jc w:val="both"/>
              <w:rPr>
                <w:rFonts w:ascii="Myriad Pro" w:hAnsi="Myriad Pro"/>
                <w:color w:val="000000"/>
                <w:sz w:val="22"/>
                <w:szCs w:val="22"/>
                <w:lang w:val="en-US"/>
              </w:rPr>
            </w:pPr>
            <w:r>
              <w:rPr>
                <w:rFonts w:ascii="Myriad Pro" w:hAnsi="Myriad Pro"/>
                <w:color w:val="000000"/>
                <w:sz w:val="22"/>
                <w:szCs w:val="22"/>
                <w:lang w:val="en-US"/>
              </w:rPr>
              <w:t>Meet with and g</w:t>
            </w:r>
            <w:r w:rsidR="00DB44E8" w:rsidRPr="000D611A">
              <w:rPr>
                <w:rFonts w:ascii="Myriad Pro" w:hAnsi="Myriad Pro"/>
                <w:color w:val="000000"/>
                <w:sz w:val="22"/>
                <w:szCs w:val="22"/>
                <w:lang w:val="en-US"/>
              </w:rPr>
              <w:t xml:space="preserve">ather substantive feedback from project stakeholders, including among the </w:t>
            </w:r>
            <w:r w:rsidR="0097637E" w:rsidRPr="000D611A">
              <w:rPr>
                <w:rFonts w:ascii="Myriad Pro" w:hAnsi="Myriad Pro"/>
                <w:color w:val="000000"/>
                <w:sz w:val="22"/>
                <w:szCs w:val="22"/>
                <w:lang w:val="en-US"/>
              </w:rPr>
              <w:t>SMART/CER’</w:t>
            </w:r>
            <w:r w:rsidR="00DB44E8" w:rsidRPr="000D611A">
              <w:rPr>
                <w:rFonts w:ascii="Myriad Pro" w:hAnsi="Myriad Pro"/>
                <w:color w:val="000000"/>
                <w:sz w:val="22"/>
                <w:szCs w:val="22"/>
                <w:lang w:val="en-US"/>
              </w:rPr>
              <w:t xml:space="preserve">s key beneficiaries both on the project’s impact and </w:t>
            </w:r>
            <w:r w:rsidR="0097637E" w:rsidRPr="000D611A">
              <w:rPr>
                <w:rFonts w:ascii="Myriad Pro" w:hAnsi="Myriad Pro"/>
                <w:color w:val="000000"/>
                <w:sz w:val="22"/>
                <w:szCs w:val="22"/>
                <w:lang w:val="en-US"/>
              </w:rPr>
              <w:t>SMART/CER</w:t>
            </w:r>
            <w:r w:rsidR="00DB44E8" w:rsidRPr="000D611A">
              <w:rPr>
                <w:rFonts w:ascii="Myriad Pro" w:hAnsi="Myriad Pro"/>
                <w:color w:val="000000"/>
                <w:sz w:val="22"/>
                <w:szCs w:val="22"/>
                <w:lang w:val="en-US"/>
              </w:rPr>
              <w:t>’</w:t>
            </w:r>
            <w:r w:rsidR="00B51F5B" w:rsidRPr="000D611A">
              <w:rPr>
                <w:rFonts w:ascii="Myriad Pro" w:hAnsi="Myriad Pro"/>
                <w:color w:val="000000"/>
                <w:sz w:val="22"/>
                <w:szCs w:val="22"/>
                <w:lang w:val="en-US"/>
              </w:rPr>
              <w:t>s role and contribution to economic and social research and policy development</w:t>
            </w:r>
            <w:r w:rsidR="00DB44E8" w:rsidRPr="000D611A">
              <w:rPr>
                <w:rFonts w:ascii="Myriad Pro" w:hAnsi="Myriad Pro"/>
                <w:color w:val="000000"/>
                <w:sz w:val="22"/>
                <w:szCs w:val="22"/>
                <w:lang w:val="en-US"/>
              </w:rPr>
              <w:t>. The stakeholders’ groups should consist of:</w:t>
            </w:r>
          </w:p>
          <w:p w:rsidR="00DB44E8" w:rsidRPr="000D611A" w:rsidRDefault="00DB44E8" w:rsidP="00782CC1">
            <w:pPr>
              <w:numPr>
                <w:ilvl w:val="1"/>
                <w:numId w:val="23"/>
              </w:numPr>
              <w:spacing w:after="120"/>
              <w:jc w:val="both"/>
              <w:rPr>
                <w:rFonts w:ascii="Myriad Pro" w:hAnsi="Myriad Pro"/>
                <w:color w:val="000000"/>
                <w:sz w:val="22"/>
                <w:szCs w:val="22"/>
                <w:lang w:val="en-US"/>
              </w:rPr>
            </w:pPr>
            <w:r w:rsidRPr="000D611A">
              <w:rPr>
                <w:rFonts w:ascii="Myriad Pro" w:hAnsi="Myriad Pro"/>
                <w:color w:val="000000"/>
                <w:sz w:val="22"/>
                <w:szCs w:val="22"/>
                <w:lang w:val="en-US"/>
              </w:rPr>
              <w:t>Government Agencies</w:t>
            </w:r>
            <w:r w:rsidR="0097637E" w:rsidRPr="000D611A">
              <w:rPr>
                <w:rFonts w:ascii="Myriad Pro" w:hAnsi="Myriad Pro"/>
                <w:color w:val="000000"/>
                <w:sz w:val="22"/>
                <w:szCs w:val="22"/>
                <w:lang w:val="en-US"/>
              </w:rPr>
              <w:t xml:space="preserve"> (ie, Office of the President, ministries and agencies)</w:t>
            </w:r>
          </w:p>
          <w:p w:rsidR="00DB44E8" w:rsidRPr="000D611A" w:rsidRDefault="00DB44E8" w:rsidP="00782CC1">
            <w:pPr>
              <w:numPr>
                <w:ilvl w:val="1"/>
                <w:numId w:val="23"/>
              </w:numPr>
              <w:spacing w:after="120"/>
              <w:jc w:val="both"/>
              <w:rPr>
                <w:rFonts w:ascii="Myriad Pro" w:hAnsi="Myriad Pro"/>
                <w:color w:val="000000"/>
                <w:sz w:val="22"/>
                <w:szCs w:val="22"/>
                <w:lang w:val="en-US"/>
              </w:rPr>
            </w:pPr>
            <w:r w:rsidRPr="000D611A">
              <w:rPr>
                <w:rFonts w:ascii="Myriad Pro" w:hAnsi="Myriad Pro"/>
                <w:color w:val="000000"/>
                <w:sz w:val="22"/>
                <w:szCs w:val="22"/>
                <w:lang w:val="en-US"/>
              </w:rPr>
              <w:t xml:space="preserve">Academic and research community </w:t>
            </w:r>
            <w:r w:rsidR="0097637E" w:rsidRPr="000D611A">
              <w:rPr>
                <w:rFonts w:ascii="Myriad Pro" w:hAnsi="Myriad Pro"/>
                <w:color w:val="000000"/>
                <w:sz w:val="22"/>
                <w:szCs w:val="22"/>
                <w:lang w:val="en-US"/>
              </w:rPr>
              <w:t>(ie, national research institutions, academia)</w:t>
            </w:r>
          </w:p>
          <w:p w:rsidR="0097637E" w:rsidRPr="000D611A" w:rsidRDefault="00DB44E8" w:rsidP="00782CC1">
            <w:pPr>
              <w:numPr>
                <w:ilvl w:val="1"/>
                <w:numId w:val="23"/>
              </w:numPr>
              <w:spacing w:after="120"/>
              <w:jc w:val="both"/>
              <w:rPr>
                <w:rFonts w:ascii="Myriad Pro" w:hAnsi="Myriad Pro"/>
                <w:color w:val="000000"/>
                <w:sz w:val="22"/>
                <w:szCs w:val="22"/>
                <w:lang w:val="en-US"/>
              </w:rPr>
            </w:pPr>
            <w:r w:rsidRPr="000D611A">
              <w:rPr>
                <w:rFonts w:ascii="Myriad Pro" w:hAnsi="Myriad Pro"/>
                <w:color w:val="000000"/>
                <w:sz w:val="22"/>
                <w:szCs w:val="22"/>
                <w:lang w:val="en-US"/>
              </w:rPr>
              <w:t>International Community</w:t>
            </w:r>
            <w:r w:rsidR="0097637E" w:rsidRPr="000D611A">
              <w:rPr>
                <w:rFonts w:ascii="Myriad Pro" w:hAnsi="Myriad Pro"/>
                <w:color w:val="000000"/>
                <w:sz w:val="22"/>
                <w:szCs w:val="22"/>
                <w:lang w:val="en-US"/>
              </w:rPr>
              <w:t xml:space="preserve"> (ie, IFIs, donors, UN agencies, bilateral cooperation agencies, etc.)</w:t>
            </w:r>
          </w:p>
          <w:p w:rsidR="00DB44E8" w:rsidRPr="000D611A" w:rsidRDefault="00B51F5B" w:rsidP="00782CC1">
            <w:pPr>
              <w:numPr>
                <w:ilvl w:val="0"/>
                <w:numId w:val="23"/>
              </w:numPr>
              <w:spacing w:after="120"/>
              <w:jc w:val="both"/>
              <w:rPr>
                <w:rFonts w:ascii="Myriad Pro" w:hAnsi="Myriad Pro"/>
                <w:color w:val="000000"/>
                <w:sz w:val="22"/>
                <w:szCs w:val="22"/>
                <w:lang w:val="en-US"/>
              </w:rPr>
            </w:pPr>
            <w:r w:rsidRPr="000D611A">
              <w:rPr>
                <w:rFonts w:ascii="Myriad Pro" w:hAnsi="Myriad Pro"/>
                <w:color w:val="000000"/>
                <w:sz w:val="22"/>
                <w:szCs w:val="22"/>
                <w:lang w:val="en-US"/>
              </w:rPr>
              <w:t xml:space="preserve">Assess the project’s contribution to the progress </w:t>
            </w:r>
            <w:r w:rsidR="008028B8" w:rsidRPr="000D611A">
              <w:rPr>
                <w:rFonts w:ascii="Myriad Pro" w:hAnsi="Myriad Pro"/>
                <w:color w:val="000000"/>
                <w:sz w:val="22"/>
                <w:szCs w:val="22"/>
                <w:lang w:val="en-US"/>
              </w:rPr>
              <w:t xml:space="preserve">made in </w:t>
            </w:r>
            <w:r w:rsidR="00DD1307">
              <w:rPr>
                <w:rFonts w:ascii="Myriad Pro" w:hAnsi="Myriad Pro"/>
                <w:color w:val="000000"/>
                <w:sz w:val="22"/>
                <w:szCs w:val="22"/>
                <w:lang w:val="en-US"/>
              </w:rPr>
              <w:t>s</w:t>
            </w:r>
            <w:r w:rsidR="00DD1307" w:rsidRPr="00DD1307">
              <w:rPr>
                <w:rFonts w:ascii="Myriad Pro" w:hAnsi="Myriad Pro"/>
                <w:color w:val="000000"/>
                <w:sz w:val="22"/>
                <w:szCs w:val="22"/>
                <w:lang w:val="en-US"/>
              </w:rPr>
              <w:t>upport of policy analysis and policy formulation to accelerate reform process</w:t>
            </w:r>
            <w:r w:rsidR="00DD1307">
              <w:rPr>
                <w:rFonts w:ascii="Myriad Pro" w:hAnsi="Myriad Pro"/>
                <w:color w:val="000000"/>
                <w:sz w:val="22"/>
                <w:szCs w:val="22"/>
                <w:lang w:val="en-US"/>
              </w:rPr>
              <w:t xml:space="preserve"> in Uzbekistan i</w:t>
            </w:r>
            <w:r w:rsidR="008B4DDE">
              <w:rPr>
                <w:rFonts w:ascii="Myriad Pro" w:hAnsi="Myriad Pro"/>
                <w:color w:val="000000"/>
                <w:sz w:val="22"/>
                <w:szCs w:val="22"/>
                <w:lang w:val="en-US"/>
              </w:rPr>
              <w:t>n</w:t>
            </w:r>
            <w:r w:rsidR="00DD1307">
              <w:rPr>
                <w:rFonts w:ascii="Myriad Pro" w:hAnsi="Myriad Pro"/>
                <w:color w:val="000000"/>
                <w:sz w:val="22"/>
                <w:szCs w:val="22"/>
                <w:lang w:val="en-US"/>
              </w:rPr>
              <w:t xml:space="preserve"> social, economic, institutional, and spatial transformation</w:t>
            </w:r>
          </w:p>
          <w:p w:rsidR="008F5F65" w:rsidRDefault="008F5F65" w:rsidP="00782CC1">
            <w:pPr>
              <w:numPr>
                <w:ilvl w:val="0"/>
                <w:numId w:val="23"/>
              </w:numPr>
              <w:spacing w:after="120"/>
              <w:jc w:val="both"/>
              <w:rPr>
                <w:rFonts w:ascii="Myriad Pro" w:hAnsi="Myriad Pro"/>
                <w:color w:val="000000"/>
                <w:sz w:val="22"/>
                <w:szCs w:val="22"/>
                <w:lang w:val="en-US"/>
              </w:rPr>
            </w:pPr>
            <w:r w:rsidRPr="000D611A">
              <w:rPr>
                <w:rFonts w:ascii="Myriad Pro" w:hAnsi="Myriad Pro"/>
                <w:color w:val="000000"/>
                <w:sz w:val="22"/>
                <w:szCs w:val="22"/>
                <w:lang w:val="en-US"/>
              </w:rPr>
              <w:t xml:space="preserve">Assess the </w:t>
            </w:r>
            <w:r w:rsidR="00DD1307">
              <w:rPr>
                <w:rFonts w:ascii="Myriad Pro" w:hAnsi="Myriad Pro"/>
                <w:color w:val="000000"/>
                <w:sz w:val="22"/>
                <w:szCs w:val="22"/>
                <w:lang w:val="en-US"/>
              </w:rPr>
              <w:t xml:space="preserve">degree to which the policy formulation process has been carried out through participatory dialogue and policy communication with the stakeholders </w:t>
            </w:r>
          </w:p>
          <w:p w:rsidR="00DD1307" w:rsidRPr="000D611A" w:rsidRDefault="00DD1307" w:rsidP="00782CC1">
            <w:pPr>
              <w:numPr>
                <w:ilvl w:val="0"/>
                <w:numId w:val="23"/>
              </w:numPr>
              <w:spacing w:after="120"/>
              <w:jc w:val="both"/>
              <w:rPr>
                <w:rFonts w:ascii="Myriad Pro" w:hAnsi="Myriad Pro"/>
                <w:color w:val="000000"/>
                <w:sz w:val="22"/>
                <w:szCs w:val="22"/>
                <w:lang w:val="en-US"/>
              </w:rPr>
            </w:pPr>
            <w:r>
              <w:rPr>
                <w:rFonts w:ascii="Myriad Pro" w:hAnsi="Myriad Pro"/>
                <w:color w:val="000000"/>
                <w:sz w:val="22"/>
                <w:szCs w:val="22"/>
                <w:lang w:val="en-US"/>
              </w:rPr>
              <w:t>Evaluate the extent to which SMART project has contributed to institutional and financial sustainability of CER</w:t>
            </w:r>
          </w:p>
          <w:p w:rsidR="008028B8" w:rsidRPr="000D611A" w:rsidRDefault="008028B8" w:rsidP="00782CC1">
            <w:pPr>
              <w:numPr>
                <w:ilvl w:val="0"/>
                <w:numId w:val="23"/>
              </w:numPr>
              <w:spacing w:after="120"/>
              <w:jc w:val="both"/>
              <w:rPr>
                <w:rFonts w:ascii="Myriad Pro" w:hAnsi="Myriad Pro"/>
                <w:color w:val="000000"/>
                <w:sz w:val="22"/>
                <w:szCs w:val="22"/>
                <w:lang w:val="en-US"/>
              </w:rPr>
            </w:pPr>
            <w:r w:rsidRPr="000D611A">
              <w:rPr>
                <w:rFonts w:ascii="Myriad Pro" w:hAnsi="Myriad Pro"/>
                <w:color w:val="000000"/>
                <w:sz w:val="22"/>
                <w:szCs w:val="22"/>
                <w:lang w:val="en-US"/>
              </w:rPr>
              <w:t xml:space="preserve">Assess the degree to which the </w:t>
            </w:r>
            <w:r w:rsidR="00DD1307">
              <w:rPr>
                <w:rFonts w:ascii="Myriad Pro" w:hAnsi="Myriad Pro"/>
                <w:color w:val="000000"/>
                <w:sz w:val="22"/>
                <w:szCs w:val="22"/>
                <w:lang w:val="en-US"/>
              </w:rPr>
              <w:t>resources and funding for the above project directions have been used effectively and efficiently</w:t>
            </w:r>
            <w:r w:rsidR="00B63A00">
              <w:rPr>
                <w:rFonts w:ascii="Myriad Pro" w:hAnsi="Myriad Pro"/>
                <w:color w:val="000000"/>
                <w:sz w:val="22"/>
                <w:szCs w:val="22"/>
                <w:lang w:val="en-US"/>
              </w:rPr>
              <w:t>, by providing an analysis of lessons learned</w:t>
            </w:r>
            <w:bookmarkStart w:id="0" w:name="_GoBack"/>
            <w:bookmarkEnd w:id="0"/>
          </w:p>
          <w:p w:rsidR="00C500E2" w:rsidRPr="000D611A" w:rsidRDefault="008028B8" w:rsidP="00782CC1">
            <w:pPr>
              <w:numPr>
                <w:ilvl w:val="0"/>
                <w:numId w:val="23"/>
              </w:numPr>
              <w:spacing w:after="120"/>
              <w:jc w:val="both"/>
              <w:rPr>
                <w:rFonts w:ascii="Myriad Pro" w:hAnsi="Myriad Pro"/>
                <w:color w:val="000000"/>
                <w:sz w:val="22"/>
                <w:szCs w:val="22"/>
                <w:lang w:val="en-US"/>
              </w:rPr>
            </w:pPr>
            <w:r w:rsidRPr="000D611A">
              <w:rPr>
                <w:rFonts w:ascii="Myriad Pro" w:hAnsi="Myriad Pro"/>
                <w:color w:val="000000"/>
                <w:sz w:val="22"/>
                <w:szCs w:val="22"/>
                <w:lang w:val="en-US"/>
              </w:rPr>
              <w:t xml:space="preserve">Assess </w:t>
            </w:r>
            <w:r w:rsidR="00DD1307">
              <w:rPr>
                <w:rFonts w:ascii="Myriad Pro" w:hAnsi="Myriad Pro"/>
                <w:color w:val="000000"/>
                <w:sz w:val="22"/>
                <w:szCs w:val="22"/>
                <w:lang w:val="en-US"/>
              </w:rPr>
              <w:t>how effectively the</w:t>
            </w:r>
            <w:r w:rsidRPr="000D611A">
              <w:rPr>
                <w:rFonts w:ascii="Myriad Pro" w:hAnsi="Myriad Pro"/>
                <w:color w:val="000000"/>
                <w:sz w:val="22"/>
                <w:szCs w:val="22"/>
                <w:lang w:val="en-US"/>
              </w:rPr>
              <w:t xml:space="preserve"> knowledge base</w:t>
            </w:r>
            <w:r w:rsidR="00DD1307">
              <w:rPr>
                <w:rFonts w:ascii="Myriad Pro" w:hAnsi="Myriad Pro"/>
                <w:color w:val="000000"/>
                <w:sz w:val="22"/>
                <w:szCs w:val="22"/>
                <w:lang w:val="en-US"/>
              </w:rPr>
              <w:t xml:space="preserve">, information technology, and communication means (ie, social media, web blogs, regular publications, Development Dialogues, etc.) are being used to expand the  outreach and knowledge-sharing by CER </w:t>
            </w:r>
          </w:p>
          <w:p w:rsidR="00B63A00" w:rsidRDefault="00B63A00" w:rsidP="00B63A00">
            <w:pPr>
              <w:numPr>
                <w:ilvl w:val="0"/>
                <w:numId w:val="23"/>
              </w:numPr>
              <w:spacing w:after="120"/>
              <w:jc w:val="both"/>
              <w:rPr>
                <w:rFonts w:ascii="Myriad Pro" w:hAnsi="Myriad Pro"/>
                <w:color w:val="000000"/>
                <w:sz w:val="22"/>
                <w:szCs w:val="22"/>
                <w:lang w:val="en-US"/>
              </w:rPr>
            </w:pPr>
            <w:r>
              <w:rPr>
                <w:rFonts w:ascii="Myriad Pro" w:hAnsi="Myriad Pro"/>
                <w:color w:val="000000"/>
                <w:sz w:val="22"/>
                <w:szCs w:val="22"/>
                <w:lang w:val="en-US"/>
              </w:rPr>
              <w:t xml:space="preserve">Based on the recommendations and feedback from the stakeholders, propose an outline of </w:t>
            </w:r>
            <w:r>
              <w:rPr>
                <w:rFonts w:ascii="Myriad Pro" w:hAnsi="Myriad Pro"/>
                <w:color w:val="000000"/>
                <w:sz w:val="22"/>
                <w:szCs w:val="22"/>
                <w:lang w:val="en-US"/>
              </w:rPr>
              <w:t>a conceptual framework (</w:t>
            </w:r>
            <w:r>
              <w:rPr>
                <w:rFonts w:ascii="Myriad Pro" w:hAnsi="Myriad Pro"/>
                <w:color w:val="000000"/>
                <w:sz w:val="22"/>
                <w:szCs w:val="22"/>
                <w:lang w:val="en-US"/>
              </w:rPr>
              <w:t xml:space="preserve">new </w:t>
            </w:r>
            <w:r>
              <w:rPr>
                <w:rFonts w:ascii="Myriad Pro" w:hAnsi="Myriad Pro"/>
                <w:color w:val="000000"/>
                <w:sz w:val="22"/>
                <w:szCs w:val="22"/>
                <w:lang w:val="en-US"/>
              </w:rPr>
              <w:t>project concept) for cooperation with the think tanks under a new UNDP project in support of national research capacities for evidence-based policy making (including but not limited to planning for national SDGs</w:t>
            </w:r>
            <w:r>
              <w:rPr>
                <w:rFonts w:ascii="Myriad Pro" w:hAnsi="Myriad Pro"/>
                <w:color w:val="000000"/>
                <w:sz w:val="22"/>
                <w:szCs w:val="22"/>
                <w:lang w:val="en-US"/>
              </w:rPr>
              <w:t>, as well as cooperation with new emerging initiatives, eg, with the Green Climate Fund</w:t>
            </w:r>
            <w:r>
              <w:rPr>
                <w:rFonts w:ascii="Myriad Pro" w:hAnsi="Myriad Pro"/>
                <w:color w:val="000000"/>
                <w:sz w:val="22"/>
                <w:szCs w:val="22"/>
                <w:lang w:val="en-US"/>
              </w:rPr>
              <w:t>)</w:t>
            </w:r>
          </w:p>
          <w:p w:rsidR="00C500E2" w:rsidRPr="000D611A" w:rsidRDefault="00102676" w:rsidP="00782CC1">
            <w:pPr>
              <w:numPr>
                <w:ilvl w:val="0"/>
                <w:numId w:val="23"/>
              </w:numPr>
              <w:spacing w:after="120"/>
              <w:jc w:val="both"/>
              <w:rPr>
                <w:rFonts w:ascii="Myriad Pro" w:hAnsi="Myriad Pro"/>
                <w:color w:val="000000"/>
                <w:sz w:val="22"/>
                <w:szCs w:val="22"/>
                <w:lang w:val="en-US"/>
              </w:rPr>
            </w:pPr>
            <w:r w:rsidRPr="000D611A">
              <w:rPr>
                <w:rFonts w:ascii="Myriad Pro" w:hAnsi="Myriad Pro"/>
                <w:color w:val="000000"/>
                <w:sz w:val="22"/>
                <w:szCs w:val="22"/>
                <w:lang w:val="en-US"/>
              </w:rPr>
              <w:t xml:space="preserve">Present </w:t>
            </w:r>
            <w:r w:rsidR="0038520D">
              <w:rPr>
                <w:rFonts w:ascii="Myriad Pro" w:hAnsi="Myriad Pro"/>
                <w:color w:val="000000"/>
                <w:sz w:val="22"/>
                <w:szCs w:val="22"/>
                <w:lang w:val="en-US"/>
              </w:rPr>
              <w:t xml:space="preserve">and discuss </w:t>
            </w:r>
            <w:r w:rsidRPr="000D611A">
              <w:rPr>
                <w:rFonts w:ascii="Myriad Pro" w:hAnsi="Myriad Pro"/>
                <w:color w:val="000000"/>
                <w:sz w:val="22"/>
                <w:szCs w:val="22"/>
                <w:lang w:val="en-US"/>
              </w:rPr>
              <w:t>the findings and recommendations to UNDP</w:t>
            </w:r>
            <w:r w:rsidR="00C500E2" w:rsidRPr="000D611A">
              <w:rPr>
                <w:rFonts w:ascii="Myriad Pro" w:hAnsi="Myriad Pro"/>
                <w:color w:val="000000"/>
                <w:sz w:val="22"/>
                <w:szCs w:val="22"/>
                <w:lang w:val="en-US"/>
              </w:rPr>
              <w:t xml:space="preserve">, </w:t>
            </w:r>
            <w:r w:rsidRPr="000D611A">
              <w:rPr>
                <w:rFonts w:ascii="Myriad Pro" w:hAnsi="Myriad Pro"/>
                <w:color w:val="000000"/>
                <w:sz w:val="22"/>
                <w:szCs w:val="22"/>
                <w:lang w:val="en-US"/>
              </w:rPr>
              <w:t>and beneficiaries</w:t>
            </w:r>
          </w:p>
          <w:p w:rsidR="00C500E2" w:rsidRPr="000D611A" w:rsidRDefault="00102676" w:rsidP="00782CC1">
            <w:pPr>
              <w:numPr>
                <w:ilvl w:val="0"/>
                <w:numId w:val="23"/>
              </w:numPr>
              <w:spacing w:after="120"/>
              <w:jc w:val="both"/>
              <w:rPr>
                <w:rFonts w:ascii="Myriad Pro" w:hAnsi="Myriad Pro"/>
                <w:color w:val="000000"/>
                <w:sz w:val="22"/>
                <w:szCs w:val="22"/>
                <w:lang w:val="en-US"/>
              </w:rPr>
            </w:pPr>
            <w:r w:rsidRPr="000D611A">
              <w:rPr>
                <w:rFonts w:ascii="Myriad Pro" w:hAnsi="Myriad Pro"/>
                <w:color w:val="000000"/>
                <w:sz w:val="22"/>
                <w:szCs w:val="22"/>
                <w:lang w:val="en-US"/>
              </w:rPr>
              <w:t>Review and elaborate the comments presented with regard to the daft final report</w:t>
            </w:r>
          </w:p>
          <w:p w:rsidR="00C500E2" w:rsidRPr="000D611A" w:rsidRDefault="00102676" w:rsidP="00782CC1">
            <w:pPr>
              <w:numPr>
                <w:ilvl w:val="0"/>
                <w:numId w:val="23"/>
              </w:numPr>
              <w:spacing w:after="120"/>
              <w:jc w:val="both"/>
              <w:rPr>
                <w:rFonts w:ascii="Myriad Pro" w:hAnsi="Myriad Pro"/>
                <w:color w:val="000000"/>
                <w:sz w:val="22"/>
                <w:szCs w:val="22"/>
                <w:lang w:val="en-US"/>
              </w:rPr>
            </w:pPr>
            <w:r w:rsidRPr="000D611A">
              <w:rPr>
                <w:rFonts w:ascii="Myriad Pro" w:hAnsi="Myriad Pro"/>
                <w:color w:val="000000"/>
                <w:sz w:val="22"/>
                <w:szCs w:val="22"/>
                <w:lang w:val="en-US"/>
              </w:rPr>
              <w:t xml:space="preserve">Review and incorporate </w:t>
            </w:r>
            <w:r w:rsidR="00DD1307" w:rsidRPr="000D611A">
              <w:rPr>
                <w:rFonts w:ascii="Myriad Pro" w:hAnsi="Myriad Pro"/>
                <w:color w:val="000000"/>
                <w:sz w:val="22"/>
                <w:szCs w:val="22"/>
                <w:lang w:val="en-US"/>
              </w:rPr>
              <w:t xml:space="preserve">the inputs provided by UNDP </w:t>
            </w:r>
            <w:r w:rsidR="00DD1307">
              <w:rPr>
                <w:rFonts w:ascii="Myriad Pro" w:hAnsi="Myriad Pro"/>
                <w:color w:val="000000"/>
                <w:sz w:val="22"/>
                <w:szCs w:val="22"/>
                <w:lang w:val="en-US"/>
              </w:rPr>
              <w:t>and stakeholders</w:t>
            </w:r>
            <w:r w:rsidR="00DD1307" w:rsidRPr="000D611A">
              <w:rPr>
                <w:rFonts w:ascii="Myriad Pro" w:hAnsi="Myriad Pro"/>
                <w:color w:val="000000"/>
                <w:sz w:val="22"/>
                <w:szCs w:val="22"/>
                <w:lang w:val="en-US"/>
              </w:rPr>
              <w:t xml:space="preserve"> </w:t>
            </w:r>
            <w:r w:rsidRPr="000D611A">
              <w:rPr>
                <w:rFonts w:ascii="Myriad Pro" w:hAnsi="Myriad Pro"/>
                <w:color w:val="000000"/>
                <w:sz w:val="22"/>
                <w:szCs w:val="22"/>
                <w:lang w:val="en-US"/>
              </w:rPr>
              <w:t xml:space="preserve">into the final report </w:t>
            </w:r>
          </w:p>
          <w:p w:rsidR="00102676" w:rsidRPr="000D611A" w:rsidRDefault="00102676" w:rsidP="00782CC1">
            <w:pPr>
              <w:numPr>
                <w:ilvl w:val="0"/>
                <w:numId w:val="23"/>
              </w:numPr>
              <w:spacing w:after="120"/>
              <w:jc w:val="both"/>
              <w:rPr>
                <w:rFonts w:ascii="Myriad Pro" w:hAnsi="Myriad Pro"/>
                <w:color w:val="000000"/>
                <w:sz w:val="22"/>
                <w:szCs w:val="22"/>
                <w:lang w:val="en-US"/>
              </w:rPr>
            </w:pPr>
            <w:r w:rsidRPr="000D611A">
              <w:rPr>
                <w:rFonts w:ascii="Myriad Pro" w:hAnsi="Myriad Pro"/>
                <w:color w:val="000000"/>
                <w:sz w:val="22"/>
                <w:szCs w:val="22"/>
                <w:lang w:val="en-US"/>
              </w:rPr>
              <w:t>Provide quality assurance and ensure timely submission of the final evaluation report</w:t>
            </w:r>
            <w:r w:rsidR="00DD1307">
              <w:rPr>
                <w:rFonts w:ascii="Myriad Pro" w:hAnsi="Myriad Pro"/>
                <w:color w:val="000000"/>
                <w:sz w:val="22"/>
                <w:szCs w:val="22"/>
                <w:lang w:val="en-US"/>
              </w:rPr>
              <w:t xml:space="preserve"> in a format agreed by UNDP</w:t>
            </w:r>
          </w:p>
        </w:tc>
      </w:tr>
    </w:tbl>
    <w:p w:rsidR="00C84B64" w:rsidRPr="000D611A" w:rsidRDefault="00C84B64" w:rsidP="00C84B64">
      <w:pPr>
        <w:pStyle w:val="Heading1"/>
        <w:numPr>
          <w:ilvl w:val="0"/>
          <w:numId w:val="0"/>
        </w:numPr>
        <w:pBdr>
          <w:top w:val="none" w:sz="0" w:space="0" w:color="auto"/>
        </w:pBdr>
        <w:tabs>
          <w:tab w:val="left" w:pos="0"/>
        </w:tabs>
        <w:spacing w:before="0" w:after="0"/>
        <w:rPr>
          <w:rFonts w:ascii="Myriad Pro" w:hAnsi="Myriad Pro" w:cs="Arial"/>
          <w:b w:val="0"/>
          <w:color w:val="000000"/>
          <w:sz w:val="22"/>
          <w:szCs w:val="22"/>
          <w:lang w:val="en-US" w:eastAsia="ar-SA"/>
        </w:rPr>
      </w:pPr>
    </w:p>
    <w:tbl>
      <w:tblPr>
        <w:tblW w:w="9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9655"/>
      </w:tblGrid>
      <w:tr w:rsidR="00E272CC" w:rsidRPr="000D611A" w:rsidTr="009B4905">
        <w:tc>
          <w:tcPr>
            <w:tcW w:w="9655" w:type="dxa"/>
            <w:shd w:val="clear" w:color="auto" w:fill="E0E0E0"/>
          </w:tcPr>
          <w:p w:rsidR="00E272CC" w:rsidRPr="000D611A" w:rsidRDefault="00782CC1" w:rsidP="00135A9F">
            <w:pPr>
              <w:rPr>
                <w:rFonts w:ascii="Myriad Pro" w:hAnsi="Myriad Pro" w:cs="Arial"/>
                <w:b/>
                <w:bCs/>
                <w:color w:val="000000"/>
                <w:sz w:val="22"/>
                <w:szCs w:val="22"/>
              </w:rPr>
            </w:pPr>
            <w:r w:rsidRPr="00863944">
              <w:rPr>
                <w:rFonts w:ascii="Myriad Pro" w:hAnsi="Myriad Pro" w:cs="Arial"/>
                <w:b/>
                <w:sz w:val="22"/>
                <w:szCs w:val="22"/>
                <w:lang w:val="en-US"/>
              </w:rPr>
              <w:t>IV. Deliverables and Deadlines</w:t>
            </w:r>
          </w:p>
        </w:tc>
      </w:tr>
      <w:tr w:rsidR="00E272CC" w:rsidRPr="000D611A" w:rsidTr="00204764">
        <w:trPr>
          <w:trHeight w:val="710"/>
        </w:trPr>
        <w:tc>
          <w:tcPr>
            <w:tcW w:w="9655" w:type="dxa"/>
            <w:shd w:val="clear" w:color="auto" w:fill="auto"/>
          </w:tcPr>
          <w:p w:rsidR="00782CC1" w:rsidRPr="00863944" w:rsidRDefault="00782CC1" w:rsidP="00782CC1">
            <w:pPr>
              <w:jc w:val="both"/>
              <w:rPr>
                <w:rFonts w:ascii="Myriad Pro" w:hAnsi="Myriad Pro"/>
                <w:sz w:val="22"/>
                <w:szCs w:val="22"/>
                <w:lang w:val="en-US"/>
              </w:rPr>
            </w:pPr>
            <w:r w:rsidRPr="00863944">
              <w:rPr>
                <w:rFonts w:ascii="Myriad Pro" w:hAnsi="Myriad Pro"/>
                <w:sz w:val="22"/>
                <w:szCs w:val="22"/>
                <w:lang w:val="en-US"/>
              </w:rPr>
              <w:t xml:space="preserve">The following tentative schedule of deliverables is expected under the current assignment. </w:t>
            </w:r>
            <w:r w:rsidRPr="00863944">
              <w:rPr>
                <w:rFonts w:ascii="Myriad Pro" w:hAnsi="Myriad Pro" w:cs="Calibri"/>
                <w:bCs/>
                <w:sz w:val="22"/>
                <w:szCs w:val="22"/>
                <w:lang w:val="en-US"/>
              </w:rPr>
              <w:t>The Economic Governance Unit of UNDP Uzbekistan reserves the right, if necessary, to amend the terms of reference of an expert upon a written agreement</w:t>
            </w:r>
            <w:r w:rsidRPr="00863944">
              <w:rPr>
                <w:rFonts w:ascii="Myriad Pro" w:hAnsi="Myriad Pro"/>
                <w:sz w:val="22"/>
                <w:szCs w:val="22"/>
                <w:lang w:val="en-US"/>
              </w:rPr>
              <w:t>. The final schedule will be agreed upon in the beginning of the assignment. All deliverables should be submitted to UNDP project in electronic form by the Consultant</w:t>
            </w:r>
            <w:r w:rsidRPr="008A1794">
              <w:rPr>
                <w:rFonts w:ascii="Myriad Pro" w:hAnsi="Myriad Pro"/>
                <w:sz w:val="22"/>
                <w:szCs w:val="22"/>
                <w:lang w:val="en-US"/>
              </w:rPr>
              <w:t xml:space="preserve"> </w:t>
            </w:r>
            <w:r>
              <w:rPr>
                <w:rFonts w:ascii="Myriad Pro" w:hAnsi="Myriad Pro"/>
                <w:sz w:val="22"/>
                <w:szCs w:val="22"/>
                <w:lang w:val="en-US"/>
              </w:rPr>
              <w:t>in English</w:t>
            </w:r>
            <w:r w:rsidRPr="00863944">
              <w:rPr>
                <w:rFonts w:ascii="Myriad Pro" w:hAnsi="Myriad Pro"/>
                <w:sz w:val="22"/>
                <w:szCs w:val="22"/>
                <w:lang w:val="en-US"/>
              </w:rPr>
              <w:t>.</w:t>
            </w:r>
          </w:p>
          <w:p w:rsidR="00782CC1" w:rsidRPr="00863944" w:rsidRDefault="00782CC1" w:rsidP="00782CC1">
            <w:pPr>
              <w:jc w:val="both"/>
              <w:rPr>
                <w:rFonts w:ascii="Myriad Pro" w:hAnsi="Myriad Pro"/>
                <w:bCs/>
                <w:iCs/>
                <w:color w:val="000000"/>
                <w:sz w:val="22"/>
                <w:szCs w:val="22"/>
                <w:lang w:val="en-US"/>
              </w:rPr>
            </w:pPr>
          </w:p>
          <w:tbl>
            <w:tblPr>
              <w:tblW w:w="86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8"/>
              <w:gridCol w:w="1673"/>
              <w:gridCol w:w="1836"/>
            </w:tblGrid>
            <w:tr w:rsidR="00782CC1" w:rsidRPr="00863944" w:rsidTr="000C25F2">
              <w:trPr>
                <w:trHeight w:val="368"/>
                <w:jc w:val="center"/>
              </w:trPr>
              <w:tc>
                <w:tcPr>
                  <w:tcW w:w="5098" w:type="dxa"/>
                  <w:tcBorders>
                    <w:top w:val="single" w:sz="4" w:space="0" w:color="auto"/>
                    <w:left w:val="single" w:sz="4" w:space="0" w:color="auto"/>
                    <w:bottom w:val="single" w:sz="4" w:space="0" w:color="auto"/>
                    <w:right w:val="single" w:sz="4" w:space="0" w:color="auto"/>
                  </w:tcBorders>
                  <w:vAlign w:val="center"/>
                  <w:hideMark/>
                </w:tcPr>
                <w:p w:rsidR="00782CC1" w:rsidRPr="00863944" w:rsidRDefault="00782CC1" w:rsidP="00782CC1">
                  <w:pPr>
                    <w:jc w:val="center"/>
                    <w:rPr>
                      <w:rFonts w:ascii="Myriad Pro" w:hAnsi="Myriad Pro"/>
                      <w:b/>
                      <w:sz w:val="22"/>
                      <w:szCs w:val="22"/>
                    </w:rPr>
                  </w:pPr>
                  <w:r w:rsidRPr="00863944">
                    <w:rPr>
                      <w:rFonts w:ascii="Myriad Pro" w:hAnsi="Myriad Pro"/>
                      <w:b/>
                      <w:sz w:val="22"/>
                      <w:szCs w:val="22"/>
                    </w:rPr>
                    <w:t>Outputs/Deliverables</w:t>
                  </w:r>
                </w:p>
              </w:tc>
              <w:tc>
                <w:tcPr>
                  <w:tcW w:w="1673" w:type="dxa"/>
                  <w:tcBorders>
                    <w:top w:val="single" w:sz="4" w:space="0" w:color="auto"/>
                    <w:left w:val="single" w:sz="4" w:space="0" w:color="auto"/>
                    <w:bottom w:val="single" w:sz="4" w:space="0" w:color="auto"/>
                    <w:right w:val="single" w:sz="4" w:space="0" w:color="auto"/>
                  </w:tcBorders>
                  <w:vAlign w:val="center"/>
                  <w:hideMark/>
                </w:tcPr>
                <w:p w:rsidR="00782CC1" w:rsidRPr="00863944" w:rsidRDefault="00782CC1" w:rsidP="00782CC1">
                  <w:pPr>
                    <w:jc w:val="center"/>
                    <w:rPr>
                      <w:rFonts w:ascii="Myriad Pro" w:hAnsi="Myriad Pro"/>
                      <w:b/>
                      <w:sz w:val="22"/>
                      <w:szCs w:val="22"/>
                    </w:rPr>
                  </w:pPr>
                  <w:r w:rsidRPr="00863944">
                    <w:rPr>
                      <w:rFonts w:ascii="Myriad Pro" w:hAnsi="Myriad Pro"/>
                      <w:b/>
                      <w:sz w:val="22"/>
                      <w:szCs w:val="22"/>
                    </w:rPr>
                    <w:t>Due date</w:t>
                  </w:r>
                </w:p>
              </w:tc>
              <w:tc>
                <w:tcPr>
                  <w:tcW w:w="1836" w:type="dxa"/>
                  <w:tcBorders>
                    <w:top w:val="single" w:sz="4" w:space="0" w:color="auto"/>
                    <w:left w:val="single" w:sz="4" w:space="0" w:color="auto"/>
                    <w:bottom w:val="single" w:sz="4" w:space="0" w:color="auto"/>
                    <w:right w:val="single" w:sz="4" w:space="0" w:color="auto"/>
                  </w:tcBorders>
                  <w:vAlign w:val="center"/>
                  <w:hideMark/>
                </w:tcPr>
                <w:p w:rsidR="00782CC1" w:rsidRPr="00863944" w:rsidRDefault="00782CC1" w:rsidP="00782CC1">
                  <w:pPr>
                    <w:jc w:val="center"/>
                    <w:rPr>
                      <w:rFonts w:ascii="Myriad Pro" w:hAnsi="Myriad Pro"/>
                      <w:b/>
                      <w:sz w:val="22"/>
                      <w:szCs w:val="22"/>
                    </w:rPr>
                  </w:pPr>
                  <w:r w:rsidRPr="00863944">
                    <w:rPr>
                      <w:rFonts w:ascii="Myriad Pro" w:hAnsi="Myriad Pro"/>
                      <w:b/>
                      <w:sz w:val="22"/>
                      <w:szCs w:val="22"/>
                    </w:rPr>
                    <w:t>Installments</w:t>
                  </w:r>
                </w:p>
              </w:tc>
            </w:tr>
            <w:tr w:rsidR="00782CC1" w:rsidRPr="00863944" w:rsidTr="000C25F2">
              <w:trPr>
                <w:trHeight w:val="569"/>
                <w:jc w:val="center"/>
              </w:trPr>
              <w:tc>
                <w:tcPr>
                  <w:tcW w:w="5098" w:type="dxa"/>
                  <w:tcBorders>
                    <w:top w:val="single" w:sz="4" w:space="0" w:color="auto"/>
                    <w:left w:val="single" w:sz="4" w:space="0" w:color="auto"/>
                    <w:bottom w:val="single" w:sz="4" w:space="0" w:color="auto"/>
                    <w:right w:val="single" w:sz="4" w:space="0" w:color="auto"/>
                  </w:tcBorders>
                  <w:vAlign w:val="center"/>
                </w:tcPr>
                <w:p w:rsidR="00307C3A" w:rsidRPr="00307C3A" w:rsidRDefault="00307C3A" w:rsidP="00307C3A">
                  <w:pPr>
                    <w:ind w:left="298"/>
                    <w:rPr>
                      <w:rFonts w:ascii="Myriad Pro" w:hAnsi="Myriad Pro"/>
                      <w:b/>
                      <w:sz w:val="22"/>
                      <w:szCs w:val="22"/>
                      <w:lang w:val="en-US"/>
                    </w:rPr>
                  </w:pPr>
                  <w:r w:rsidRPr="00307C3A">
                    <w:rPr>
                      <w:rFonts w:ascii="Myriad Pro" w:hAnsi="Myriad Pro"/>
                      <w:b/>
                      <w:sz w:val="22"/>
                      <w:szCs w:val="22"/>
                      <w:lang w:val="en-US"/>
                    </w:rPr>
                    <w:t>Stage I</w:t>
                  </w:r>
                  <w:r>
                    <w:rPr>
                      <w:rFonts w:ascii="Myriad Pro" w:hAnsi="Myriad Pro"/>
                      <w:b/>
                      <w:sz w:val="22"/>
                      <w:szCs w:val="22"/>
                      <w:lang w:val="en-US"/>
                    </w:rPr>
                    <w:t>:</w:t>
                  </w:r>
                </w:p>
                <w:p w:rsidR="00782CC1" w:rsidRDefault="00782CC1" w:rsidP="00782CC1">
                  <w:pPr>
                    <w:numPr>
                      <w:ilvl w:val="0"/>
                      <w:numId w:val="32"/>
                    </w:numPr>
                    <w:ind w:left="298" w:hanging="142"/>
                    <w:rPr>
                      <w:rFonts w:ascii="Myriad Pro" w:hAnsi="Myriad Pro"/>
                      <w:sz w:val="22"/>
                      <w:szCs w:val="22"/>
                      <w:lang w:val="en-US"/>
                    </w:rPr>
                  </w:pPr>
                  <w:r>
                    <w:rPr>
                      <w:rFonts w:ascii="Myriad Pro" w:hAnsi="Myriad Pro"/>
                      <w:sz w:val="22"/>
                      <w:szCs w:val="22"/>
                      <w:lang w:val="en-US"/>
                    </w:rPr>
                    <w:t>Background information on the project results and progress received and reviewed</w:t>
                  </w:r>
                </w:p>
                <w:p w:rsidR="00782CC1" w:rsidRDefault="00782CC1" w:rsidP="00782CC1">
                  <w:pPr>
                    <w:numPr>
                      <w:ilvl w:val="0"/>
                      <w:numId w:val="32"/>
                    </w:numPr>
                    <w:ind w:left="298" w:hanging="142"/>
                    <w:rPr>
                      <w:rFonts w:ascii="Myriad Pro" w:hAnsi="Myriad Pro"/>
                      <w:sz w:val="22"/>
                      <w:szCs w:val="22"/>
                      <w:lang w:val="en-US"/>
                    </w:rPr>
                  </w:pPr>
                  <w:r>
                    <w:rPr>
                      <w:rFonts w:ascii="Myriad Pro" w:hAnsi="Myriad Pro"/>
                      <w:sz w:val="22"/>
                      <w:szCs w:val="22"/>
                      <w:lang w:val="en-US"/>
                    </w:rPr>
                    <w:t>A Skype call held with UNDP CO to discuss the assignment and agree on the evaluation strategy</w:t>
                  </w:r>
                </w:p>
                <w:p w:rsidR="00782CC1" w:rsidRDefault="00782CC1" w:rsidP="00782CC1">
                  <w:pPr>
                    <w:numPr>
                      <w:ilvl w:val="0"/>
                      <w:numId w:val="32"/>
                    </w:numPr>
                    <w:ind w:left="298" w:hanging="142"/>
                    <w:rPr>
                      <w:rFonts w:ascii="Myriad Pro" w:hAnsi="Myriad Pro"/>
                      <w:sz w:val="22"/>
                      <w:szCs w:val="22"/>
                      <w:lang w:val="en-US"/>
                    </w:rPr>
                  </w:pPr>
                  <w:r>
                    <w:rPr>
                      <w:rFonts w:ascii="Myriad Pro" w:hAnsi="Myriad Pro"/>
                      <w:sz w:val="22"/>
                      <w:szCs w:val="22"/>
                      <w:lang w:val="en-US"/>
                    </w:rPr>
                    <w:t>Questionnaires for the meetings with project stakeholders prepared</w:t>
                  </w:r>
                </w:p>
                <w:p w:rsidR="00782CC1" w:rsidRPr="008A1794" w:rsidRDefault="00782CC1" w:rsidP="00782CC1">
                  <w:pPr>
                    <w:numPr>
                      <w:ilvl w:val="0"/>
                      <w:numId w:val="32"/>
                    </w:numPr>
                    <w:ind w:left="298" w:hanging="142"/>
                    <w:rPr>
                      <w:rFonts w:ascii="Myriad Pro" w:hAnsi="Myriad Pro"/>
                      <w:sz w:val="22"/>
                      <w:szCs w:val="22"/>
                      <w:lang w:val="en-US"/>
                    </w:rPr>
                  </w:pPr>
                  <w:r>
                    <w:rPr>
                      <w:rFonts w:ascii="Myriad Pro" w:hAnsi="Myriad Pro"/>
                      <w:sz w:val="22"/>
                      <w:szCs w:val="22"/>
                      <w:lang w:val="en-US"/>
                    </w:rPr>
                    <w:t>First draft of the evaluation report prepared and submitted to UNDP</w:t>
                  </w:r>
                </w:p>
              </w:tc>
              <w:tc>
                <w:tcPr>
                  <w:tcW w:w="1673" w:type="dxa"/>
                  <w:tcBorders>
                    <w:top w:val="single" w:sz="4" w:space="0" w:color="auto"/>
                    <w:left w:val="single" w:sz="4" w:space="0" w:color="auto"/>
                    <w:bottom w:val="single" w:sz="4" w:space="0" w:color="auto"/>
                    <w:right w:val="single" w:sz="4" w:space="0" w:color="auto"/>
                  </w:tcBorders>
                  <w:vAlign w:val="center"/>
                </w:tcPr>
                <w:p w:rsidR="00782CC1" w:rsidRPr="00863944" w:rsidRDefault="00782CC1" w:rsidP="00782CC1">
                  <w:pPr>
                    <w:jc w:val="center"/>
                    <w:rPr>
                      <w:rFonts w:ascii="Myriad Pro" w:hAnsi="Myriad Pro"/>
                      <w:sz w:val="22"/>
                      <w:szCs w:val="22"/>
                      <w:lang w:val="en-US"/>
                    </w:rPr>
                  </w:pPr>
                  <w:r>
                    <w:rPr>
                      <w:rFonts w:ascii="Myriad Pro" w:hAnsi="Myriad Pro"/>
                      <w:sz w:val="22"/>
                      <w:szCs w:val="22"/>
                      <w:lang w:val="en-US"/>
                    </w:rPr>
                    <w:t>November</w:t>
                  </w:r>
                  <w:r w:rsidR="00307C3A">
                    <w:rPr>
                      <w:rFonts w:ascii="Myriad Pro" w:hAnsi="Myriad Pro"/>
                      <w:sz w:val="22"/>
                      <w:szCs w:val="22"/>
                      <w:lang w:val="en-US"/>
                    </w:rPr>
                    <w:t>27</w:t>
                  </w:r>
                  <w:r w:rsidRPr="00863944">
                    <w:rPr>
                      <w:rFonts w:ascii="Myriad Pro" w:hAnsi="Myriad Pro"/>
                      <w:sz w:val="22"/>
                      <w:szCs w:val="22"/>
                      <w:lang w:val="en-US"/>
                    </w:rPr>
                    <w:t>,</w:t>
                  </w:r>
                </w:p>
                <w:p w:rsidR="00782CC1" w:rsidRPr="008A1794" w:rsidRDefault="00782CC1" w:rsidP="00782CC1">
                  <w:pPr>
                    <w:jc w:val="center"/>
                    <w:rPr>
                      <w:rFonts w:ascii="Myriad Pro" w:hAnsi="Myriad Pro"/>
                      <w:sz w:val="22"/>
                      <w:szCs w:val="22"/>
                      <w:lang w:val="en-US"/>
                    </w:rPr>
                  </w:pPr>
                  <w:r w:rsidRPr="00863944">
                    <w:rPr>
                      <w:rFonts w:ascii="Myriad Pro" w:hAnsi="Myriad Pro"/>
                      <w:sz w:val="22"/>
                      <w:szCs w:val="22"/>
                      <w:lang w:val="en-US"/>
                    </w:rPr>
                    <w:t>2015</w:t>
                  </w:r>
                </w:p>
              </w:tc>
              <w:tc>
                <w:tcPr>
                  <w:tcW w:w="1836" w:type="dxa"/>
                  <w:tcBorders>
                    <w:top w:val="single" w:sz="4" w:space="0" w:color="auto"/>
                    <w:left w:val="single" w:sz="4" w:space="0" w:color="auto"/>
                    <w:bottom w:val="single" w:sz="4" w:space="0" w:color="auto"/>
                    <w:right w:val="single" w:sz="4" w:space="0" w:color="auto"/>
                  </w:tcBorders>
                  <w:vAlign w:val="center"/>
                </w:tcPr>
                <w:p w:rsidR="00782CC1" w:rsidRPr="00863944" w:rsidRDefault="00782CC1" w:rsidP="00782CC1">
                  <w:pPr>
                    <w:jc w:val="center"/>
                    <w:rPr>
                      <w:rFonts w:ascii="Myriad Pro" w:hAnsi="Myriad Pro"/>
                      <w:sz w:val="22"/>
                      <w:szCs w:val="22"/>
                      <w:lang w:val="en-US"/>
                    </w:rPr>
                  </w:pPr>
                  <w:r w:rsidRPr="00863944">
                    <w:rPr>
                      <w:rFonts w:ascii="Myriad Pro" w:hAnsi="Myriad Pro"/>
                      <w:sz w:val="22"/>
                      <w:szCs w:val="22"/>
                      <w:lang w:val="en-US"/>
                    </w:rPr>
                    <w:t>1</w:t>
                  </w:r>
                  <w:r w:rsidRPr="00863944">
                    <w:rPr>
                      <w:rFonts w:ascii="Myriad Pro" w:hAnsi="Myriad Pro"/>
                      <w:sz w:val="22"/>
                      <w:szCs w:val="22"/>
                      <w:vertAlign w:val="superscript"/>
                      <w:lang w:val="en-US"/>
                    </w:rPr>
                    <w:t>st</w:t>
                  </w:r>
                  <w:r w:rsidRPr="00863944">
                    <w:rPr>
                      <w:rFonts w:ascii="Myriad Pro" w:hAnsi="Myriad Pro"/>
                      <w:sz w:val="22"/>
                      <w:szCs w:val="22"/>
                      <w:lang w:val="en-US"/>
                    </w:rPr>
                    <w:t xml:space="preserve"> installment</w:t>
                  </w:r>
                </w:p>
                <w:p w:rsidR="00782CC1" w:rsidRPr="008A1794" w:rsidRDefault="00782CC1" w:rsidP="00782CC1">
                  <w:pPr>
                    <w:jc w:val="center"/>
                    <w:rPr>
                      <w:rFonts w:ascii="Myriad Pro" w:hAnsi="Myriad Pro"/>
                      <w:sz w:val="22"/>
                      <w:szCs w:val="22"/>
                      <w:lang w:val="en-US"/>
                    </w:rPr>
                  </w:pPr>
                  <w:r w:rsidRPr="00863944">
                    <w:rPr>
                      <w:rFonts w:ascii="Myriad Pro" w:hAnsi="Myriad Pro"/>
                      <w:sz w:val="22"/>
                      <w:szCs w:val="22"/>
                      <w:lang w:val="en-US"/>
                    </w:rPr>
                    <w:t>(</w:t>
                  </w:r>
                  <w:r>
                    <w:rPr>
                      <w:rFonts w:ascii="Myriad Pro" w:hAnsi="Myriad Pro"/>
                      <w:sz w:val="22"/>
                      <w:szCs w:val="22"/>
                      <w:lang w:val="en-US"/>
                    </w:rPr>
                    <w:t>50</w:t>
                  </w:r>
                  <w:r w:rsidRPr="00863944">
                    <w:rPr>
                      <w:rFonts w:ascii="Myriad Pro" w:hAnsi="Myriad Pro"/>
                      <w:sz w:val="22"/>
                      <w:szCs w:val="22"/>
                      <w:lang w:val="en-US"/>
                    </w:rPr>
                    <w:t>%)</w:t>
                  </w:r>
                </w:p>
              </w:tc>
            </w:tr>
            <w:tr w:rsidR="00782CC1" w:rsidRPr="00863944" w:rsidTr="000C25F2">
              <w:trPr>
                <w:trHeight w:val="569"/>
                <w:jc w:val="center"/>
              </w:trPr>
              <w:tc>
                <w:tcPr>
                  <w:tcW w:w="5098" w:type="dxa"/>
                  <w:tcBorders>
                    <w:top w:val="single" w:sz="4" w:space="0" w:color="auto"/>
                    <w:left w:val="single" w:sz="4" w:space="0" w:color="auto"/>
                    <w:bottom w:val="single" w:sz="4" w:space="0" w:color="auto"/>
                    <w:right w:val="single" w:sz="4" w:space="0" w:color="auto"/>
                  </w:tcBorders>
                  <w:vAlign w:val="center"/>
                </w:tcPr>
                <w:p w:rsidR="00307C3A" w:rsidRDefault="00307C3A" w:rsidP="00307C3A">
                  <w:pPr>
                    <w:ind w:left="298"/>
                    <w:rPr>
                      <w:rFonts w:ascii="Myriad Pro" w:hAnsi="Myriad Pro"/>
                      <w:sz w:val="22"/>
                      <w:szCs w:val="22"/>
                      <w:lang w:val="en-US"/>
                    </w:rPr>
                  </w:pPr>
                  <w:r w:rsidRPr="00307C3A">
                    <w:rPr>
                      <w:rFonts w:ascii="Myriad Pro" w:hAnsi="Myriad Pro"/>
                      <w:b/>
                      <w:sz w:val="22"/>
                      <w:szCs w:val="22"/>
                      <w:lang w:val="en-US"/>
                    </w:rPr>
                    <w:t>Stage I</w:t>
                  </w:r>
                  <w:r>
                    <w:rPr>
                      <w:rFonts w:ascii="Myriad Pro" w:hAnsi="Myriad Pro"/>
                      <w:b/>
                      <w:sz w:val="22"/>
                      <w:szCs w:val="22"/>
                      <w:lang w:val="en-US"/>
                    </w:rPr>
                    <w:t>I:</w:t>
                  </w:r>
                </w:p>
                <w:p w:rsidR="00782CC1" w:rsidRDefault="00782CC1" w:rsidP="00782CC1">
                  <w:pPr>
                    <w:numPr>
                      <w:ilvl w:val="0"/>
                      <w:numId w:val="32"/>
                    </w:numPr>
                    <w:ind w:left="298" w:hanging="142"/>
                    <w:rPr>
                      <w:rFonts w:ascii="Myriad Pro" w:hAnsi="Myriad Pro"/>
                      <w:sz w:val="22"/>
                      <w:szCs w:val="22"/>
                      <w:lang w:val="en-US"/>
                    </w:rPr>
                  </w:pPr>
                  <w:r>
                    <w:rPr>
                      <w:rFonts w:ascii="Myriad Pro" w:hAnsi="Myriad Pro"/>
                      <w:sz w:val="22"/>
                      <w:szCs w:val="22"/>
                      <w:lang w:val="en-US"/>
                    </w:rPr>
                    <w:t xml:space="preserve">Mission to Tashkent completed, with meetings with the project stakeholders; </w:t>
                  </w:r>
                </w:p>
                <w:p w:rsidR="00782CC1" w:rsidRPr="00637774" w:rsidRDefault="00782CC1" w:rsidP="00782CC1">
                  <w:pPr>
                    <w:numPr>
                      <w:ilvl w:val="0"/>
                      <w:numId w:val="32"/>
                    </w:numPr>
                    <w:ind w:left="298" w:hanging="142"/>
                    <w:rPr>
                      <w:rFonts w:ascii="Myriad Pro" w:hAnsi="Myriad Pro"/>
                      <w:sz w:val="22"/>
                      <w:szCs w:val="22"/>
                      <w:lang w:val="en-US"/>
                    </w:rPr>
                  </w:pPr>
                  <w:r>
                    <w:rPr>
                      <w:rFonts w:ascii="Myriad Pro" w:hAnsi="Myriad Pro"/>
                      <w:sz w:val="22"/>
                      <w:szCs w:val="22"/>
                      <w:lang w:val="en-US"/>
                    </w:rPr>
                    <w:t>A pre-final draft evaluation report is submitted, presented and discussed in UNDP</w:t>
                  </w:r>
                </w:p>
                <w:p w:rsidR="00782CC1" w:rsidRPr="00B91FB7" w:rsidRDefault="00782CC1" w:rsidP="00782CC1">
                  <w:pPr>
                    <w:numPr>
                      <w:ilvl w:val="0"/>
                      <w:numId w:val="32"/>
                    </w:numPr>
                    <w:ind w:left="298" w:hanging="142"/>
                    <w:rPr>
                      <w:rFonts w:ascii="Myriad Pro" w:hAnsi="Myriad Pro"/>
                      <w:sz w:val="22"/>
                      <w:szCs w:val="22"/>
                      <w:lang w:val="en-US"/>
                    </w:rPr>
                  </w:pPr>
                  <w:r w:rsidRPr="00863944">
                    <w:rPr>
                      <w:rFonts w:ascii="Myriad Pro" w:hAnsi="Myriad Pro"/>
                      <w:sz w:val="22"/>
                      <w:szCs w:val="22"/>
                      <w:lang w:val="en-US"/>
                    </w:rPr>
                    <w:t>Evaluation report containing in-depth outcome-level assessment of the project results, including the review and summary of stakeholders’ feedback</w:t>
                  </w:r>
                  <w:r>
                    <w:rPr>
                      <w:rFonts w:ascii="Myriad Pro" w:hAnsi="Myriad Pro"/>
                      <w:sz w:val="22"/>
                      <w:szCs w:val="22"/>
                      <w:lang w:val="en-US"/>
                    </w:rPr>
                    <w:t>,</w:t>
                  </w:r>
                  <w:r w:rsidRPr="00863944">
                    <w:rPr>
                      <w:rFonts w:ascii="Myriad Pro" w:hAnsi="Myriad Pro"/>
                      <w:sz w:val="22"/>
                      <w:szCs w:val="22"/>
                      <w:lang w:val="en-US"/>
                    </w:rPr>
                    <w:t xml:space="preserve"> lessons learned</w:t>
                  </w:r>
                  <w:r>
                    <w:rPr>
                      <w:rFonts w:ascii="Myriad Pro" w:hAnsi="Myriad Pro"/>
                      <w:sz w:val="22"/>
                      <w:szCs w:val="22"/>
                      <w:lang w:val="en-US"/>
                    </w:rPr>
                    <w:t>, and r</w:t>
                  </w:r>
                  <w:r w:rsidRPr="00863944">
                    <w:rPr>
                      <w:rFonts w:ascii="Myriad Pro" w:hAnsi="Myriad Pro"/>
                      <w:sz w:val="22"/>
                      <w:szCs w:val="22"/>
                      <w:lang w:val="en-US"/>
                    </w:rPr>
                    <w:t xml:space="preserve">ecommendations on </w:t>
                  </w:r>
                  <w:r>
                    <w:rPr>
                      <w:rFonts w:ascii="Myriad Pro" w:hAnsi="Myriad Pro"/>
                      <w:sz w:val="22"/>
                      <w:szCs w:val="22"/>
                      <w:lang w:val="en-US"/>
                    </w:rPr>
                    <w:t xml:space="preserve">the next stage </w:t>
                  </w:r>
                  <w:r w:rsidRPr="00863944">
                    <w:rPr>
                      <w:rFonts w:ascii="Myriad Pro" w:hAnsi="Myriad Pro"/>
                      <w:sz w:val="22"/>
                      <w:szCs w:val="22"/>
                      <w:lang w:val="en-US"/>
                    </w:rPr>
                    <w:t xml:space="preserve">cooperation between the UNDP and </w:t>
                  </w:r>
                  <w:r>
                    <w:rPr>
                      <w:rFonts w:ascii="Myriad Pro" w:hAnsi="Myriad Pro"/>
                      <w:sz w:val="22"/>
                      <w:szCs w:val="22"/>
                      <w:lang w:val="en-US"/>
                    </w:rPr>
                    <w:t xml:space="preserve">Center for Economic Research </w:t>
                  </w:r>
                </w:p>
              </w:tc>
              <w:tc>
                <w:tcPr>
                  <w:tcW w:w="1673" w:type="dxa"/>
                  <w:tcBorders>
                    <w:top w:val="single" w:sz="4" w:space="0" w:color="auto"/>
                    <w:left w:val="single" w:sz="4" w:space="0" w:color="auto"/>
                    <w:bottom w:val="single" w:sz="4" w:space="0" w:color="auto"/>
                    <w:right w:val="single" w:sz="4" w:space="0" w:color="auto"/>
                  </w:tcBorders>
                  <w:vAlign w:val="center"/>
                </w:tcPr>
                <w:p w:rsidR="00782CC1" w:rsidRPr="00863944" w:rsidRDefault="00782CC1" w:rsidP="00782CC1">
                  <w:pPr>
                    <w:rPr>
                      <w:rFonts w:ascii="Myriad Pro" w:hAnsi="Myriad Pro"/>
                      <w:sz w:val="22"/>
                      <w:szCs w:val="22"/>
                    </w:rPr>
                  </w:pPr>
                  <w:r w:rsidRPr="00863944">
                    <w:rPr>
                      <w:rFonts w:ascii="Myriad Pro" w:hAnsi="Myriad Pro"/>
                      <w:sz w:val="22"/>
                      <w:szCs w:val="22"/>
                    </w:rPr>
                    <w:t>December 10,</w:t>
                  </w:r>
                </w:p>
                <w:p w:rsidR="00782CC1" w:rsidRPr="00B91FB7" w:rsidRDefault="00782CC1" w:rsidP="00782CC1">
                  <w:pPr>
                    <w:jc w:val="center"/>
                    <w:rPr>
                      <w:rFonts w:ascii="Myriad Pro" w:hAnsi="Myriad Pro"/>
                      <w:sz w:val="22"/>
                      <w:szCs w:val="22"/>
                      <w:lang w:val="en-US"/>
                    </w:rPr>
                  </w:pPr>
                  <w:r w:rsidRPr="00863944">
                    <w:rPr>
                      <w:rFonts w:ascii="Myriad Pro" w:hAnsi="Myriad Pro"/>
                      <w:sz w:val="22"/>
                      <w:szCs w:val="22"/>
                    </w:rPr>
                    <w:t>2015</w:t>
                  </w:r>
                </w:p>
              </w:tc>
              <w:tc>
                <w:tcPr>
                  <w:tcW w:w="1836" w:type="dxa"/>
                  <w:tcBorders>
                    <w:top w:val="single" w:sz="4" w:space="0" w:color="auto"/>
                    <w:left w:val="single" w:sz="4" w:space="0" w:color="auto"/>
                    <w:bottom w:val="single" w:sz="4" w:space="0" w:color="auto"/>
                    <w:right w:val="single" w:sz="4" w:space="0" w:color="auto"/>
                  </w:tcBorders>
                  <w:vAlign w:val="center"/>
                </w:tcPr>
                <w:p w:rsidR="00782CC1" w:rsidRPr="00863944" w:rsidRDefault="00782CC1" w:rsidP="00782CC1">
                  <w:pPr>
                    <w:jc w:val="center"/>
                    <w:rPr>
                      <w:rFonts w:ascii="Myriad Pro" w:hAnsi="Myriad Pro"/>
                      <w:sz w:val="22"/>
                      <w:szCs w:val="22"/>
                    </w:rPr>
                  </w:pPr>
                  <w:r w:rsidRPr="00863944">
                    <w:rPr>
                      <w:rFonts w:ascii="Myriad Pro" w:hAnsi="Myriad Pro"/>
                      <w:sz w:val="22"/>
                      <w:szCs w:val="22"/>
                    </w:rPr>
                    <w:t>2</w:t>
                  </w:r>
                  <w:r w:rsidRPr="00863944">
                    <w:rPr>
                      <w:rFonts w:ascii="Myriad Pro" w:hAnsi="Myriad Pro"/>
                      <w:sz w:val="22"/>
                      <w:szCs w:val="22"/>
                      <w:vertAlign w:val="superscript"/>
                    </w:rPr>
                    <w:t>nd</w:t>
                  </w:r>
                  <w:r w:rsidRPr="00863944">
                    <w:rPr>
                      <w:rFonts w:ascii="Myriad Pro" w:hAnsi="Myriad Pro"/>
                      <w:sz w:val="22"/>
                      <w:szCs w:val="22"/>
                    </w:rPr>
                    <w:t xml:space="preserve"> </w:t>
                  </w:r>
                  <w:r w:rsidR="00C67451" w:rsidRPr="00863944">
                    <w:rPr>
                      <w:rFonts w:ascii="Myriad Pro" w:hAnsi="Myriad Pro"/>
                      <w:sz w:val="22"/>
                      <w:szCs w:val="22"/>
                    </w:rPr>
                    <w:t>instalment</w:t>
                  </w:r>
                </w:p>
                <w:p w:rsidR="00782CC1" w:rsidRPr="00B91FB7" w:rsidRDefault="00782CC1" w:rsidP="00782CC1">
                  <w:pPr>
                    <w:jc w:val="center"/>
                    <w:rPr>
                      <w:rFonts w:ascii="Myriad Pro" w:hAnsi="Myriad Pro"/>
                      <w:sz w:val="22"/>
                      <w:szCs w:val="22"/>
                      <w:lang w:val="en-US"/>
                    </w:rPr>
                  </w:pPr>
                  <w:r w:rsidRPr="00863944">
                    <w:rPr>
                      <w:rFonts w:ascii="Myriad Pro" w:hAnsi="Myriad Pro"/>
                      <w:sz w:val="22"/>
                      <w:szCs w:val="22"/>
                    </w:rPr>
                    <w:t>(</w:t>
                  </w:r>
                  <w:r>
                    <w:rPr>
                      <w:rFonts w:ascii="Myriad Pro" w:hAnsi="Myriad Pro"/>
                      <w:sz w:val="22"/>
                      <w:szCs w:val="22"/>
                      <w:lang w:val="en-US"/>
                    </w:rPr>
                    <w:t>50</w:t>
                  </w:r>
                  <w:r w:rsidRPr="00863944">
                    <w:rPr>
                      <w:rFonts w:ascii="Myriad Pro" w:hAnsi="Myriad Pro"/>
                      <w:sz w:val="22"/>
                      <w:szCs w:val="22"/>
                    </w:rPr>
                    <w:t>%)</w:t>
                  </w:r>
                </w:p>
              </w:tc>
            </w:tr>
          </w:tbl>
          <w:p w:rsidR="00782CC1" w:rsidRDefault="00782CC1" w:rsidP="00782CC1">
            <w:pPr>
              <w:jc w:val="both"/>
              <w:rPr>
                <w:rFonts w:ascii="Myriad Pro" w:hAnsi="Myriad Pro" w:cs="Arial"/>
                <w:sz w:val="22"/>
                <w:szCs w:val="22"/>
                <w:lang w:val="en-US"/>
              </w:rPr>
            </w:pPr>
          </w:p>
          <w:p w:rsidR="002359A8" w:rsidRDefault="00782CC1" w:rsidP="00782CC1">
            <w:pPr>
              <w:jc w:val="both"/>
              <w:rPr>
                <w:rFonts w:ascii="Myriad Pro" w:hAnsi="Myriad Pro"/>
                <w:color w:val="000000"/>
                <w:spacing w:val="-10"/>
                <w:sz w:val="22"/>
                <w:szCs w:val="22"/>
                <w:lang w:val="en-US"/>
              </w:rPr>
            </w:pPr>
            <w:r w:rsidRPr="0079095B">
              <w:rPr>
                <w:rFonts w:ascii="Myriad Pro" w:hAnsi="Myriad Pro"/>
                <w:color w:val="000000"/>
                <w:spacing w:val="-10"/>
                <w:sz w:val="22"/>
                <w:szCs w:val="22"/>
                <w:lang w:val="en-US"/>
              </w:rPr>
              <w:t>This is a lump sum contract that should include costs of consultancy and other related costs, if any, required to produce the above deliverables.</w:t>
            </w:r>
          </w:p>
          <w:p w:rsidR="00C67451" w:rsidRDefault="00C67451" w:rsidP="00782CC1">
            <w:pPr>
              <w:jc w:val="both"/>
              <w:rPr>
                <w:rFonts w:ascii="Myriad Pro" w:hAnsi="Myriad Pro"/>
                <w:color w:val="000000"/>
                <w:spacing w:val="-10"/>
                <w:sz w:val="22"/>
                <w:szCs w:val="22"/>
                <w:lang w:val="en-US"/>
              </w:rPr>
            </w:pPr>
          </w:p>
          <w:p w:rsidR="00C67451" w:rsidRDefault="00C67451" w:rsidP="00782CC1">
            <w:pPr>
              <w:jc w:val="both"/>
              <w:rPr>
                <w:rFonts w:ascii="Myriad Pro" w:hAnsi="Myriad Pro" w:cs="Arial"/>
                <w:b/>
                <w:sz w:val="22"/>
                <w:szCs w:val="22"/>
                <w:lang w:val="en-US"/>
              </w:rPr>
            </w:pPr>
            <w:r w:rsidRPr="00863944">
              <w:rPr>
                <w:rFonts w:ascii="Myriad Pro" w:hAnsi="Myriad Pro" w:cs="Arial"/>
                <w:b/>
                <w:sz w:val="22"/>
                <w:szCs w:val="22"/>
                <w:lang w:val="en-US"/>
              </w:rPr>
              <w:t>Monitoring and control</w:t>
            </w:r>
            <w:r>
              <w:rPr>
                <w:rFonts w:ascii="Myriad Pro" w:hAnsi="Myriad Pro" w:cs="Arial"/>
                <w:b/>
                <w:sz w:val="22"/>
                <w:szCs w:val="22"/>
                <w:lang w:val="en-US"/>
              </w:rPr>
              <w:t>:</w:t>
            </w:r>
          </w:p>
          <w:p w:rsidR="00C67451" w:rsidRDefault="00C67451" w:rsidP="00C67451">
            <w:pPr>
              <w:jc w:val="both"/>
              <w:rPr>
                <w:rFonts w:ascii="Myriad Pro" w:hAnsi="Myriad Pro"/>
                <w:sz w:val="22"/>
                <w:szCs w:val="22"/>
                <w:lang w:val="en-US"/>
              </w:rPr>
            </w:pPr>
            <w:r w:rsidRPr="0004109D">
              <w:rPr>
                <w:rFonts w:ascii="Myriad Pro" w:hAnsi="Myriad Pro"/>
                <w:sz w:val="22"/>
                <w:szCs w:val="22"/>
                <w:lang w:val="en-US"/>
              </w:rPr>
              <w:t xml:space="preserve">Contract will be completed after the submission of final drafts of deliverables defined by the current TOR in </w:t>
            </w:r>
            <w:r w:rsidRPr="00F55C3F">
              <w:rPr>
                <w:rFonts w:ascii="Myriad Pro" w:hAnsi="Myriad Pro"/>
                <w:sz w:val="22"/>
                <w:szCs w:val="22"/>
                <w:lang w:val="en-US"/>
              </w:rPr>
              <w:t xml:space="preserve">two </w:t>
            </w:r>
            <w:r w:rsidRPr="00544CE8">
              <w:rPr>
                <w:rFonts w:ascii="Myriad Pro" w:hAnsi="Myriad Pro"/>
                <w:sz w:val="22"/>
                <w:szCs w:val="22"/>
                <w:lang w:val="en-US"/>
              </w:rPr>
              <w:t>stages and upon acceptance by the Head of Economic Governance Unit, UNDP Uzbekistan.</w:t>
            </w:r>
          </w:p>
          <w:p w:rsidR="00C67451" w:rsidRPr="00782CC1" w:rsidRDefault="00C67451" w:rsidP="00782CC1">
            <w:pPr>
              <w:jc w:val="both"/>
              <w:rPr>
                <w:rFonts w:ascii="Myriad Pro" w:hAnsi="Myriad Pro"/>
                <w:color w:val="000000"/>
                <w:spacing w:val="-10"/>
                <w:sz w:val="22"/>
                <w:szCs w:val="22"/>
                <w:lang w:val="en-US"/>
              </w:rPr>
            </w:pPr>
          </w:p>
        </w:tc>
      </w:tr>
    </w:tbl>
    <w:p w:rsidR="00E272CC" w:rsidRPr="000D611A" w:rsidRDefault="00E272CC" w:rsidP="00E272CC">
      <w:pPr>
        <w:rPr>
          <w:rFonts w:ascii="Myriad Pro" w:hAnsi="Myriad Pro"/>
          <w:color w:val="000000"/>
          <w:sz w:val="22"/>
          <w:szCs w:val="22"/>
          <w:lang w:val="en-US" w:eastAsia="ar-SA"/>
        </w:rPr>
      </w:pPr>
    </w:p>
    <w:tbl>
      <w:tblPr>
        <w:tblW w:w="9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9655"/>
      </w:tblGrid>
      <w:tr w:rsidR="00AB233A" w:rsidRPr="000D611A">
        <w:tc>
          <w:tcPr>
            <w:tcW w:w="9655" w:type="dxa"/>
            <w:shd w:val="clear" w:color="auto" w:fill="E0E0E0"/>
          </w:tcPr>
          <w:p w:rsidR="00AB233A" w:rsidRPr="000D611A" w:rsidRDefault="00AB233A" w:rsidP="00E83FCF">
            <w:pPr>
              <w:rPr>
                <w:rFonts w:ascii="Myriad Pro" w:hAnsi="Myriad Pro" w:cs="Arial"/>
                <w:b/>
                <w:bCs/>
                <w:color w:val="000000"/>
                <w:sz w:val="22"/>
                <w:szCs w:val="22"/>
              </w:rPr>
            </w:pPr>
            <w:r w:rsidRPr="000D611A">
              <w:rPr>
                <w:rFonts w:ascii="Myriad Pro" w:hAnsi="Myriad Pro" w:cs="Arial"/>
                <w:b/>
                <w:bCs/>
                <w:color w:val="000000"/>
                <w:sz w:val="22"/>
                <w:szCs w:val="22"/>
              </w:rPr>
              <w:t>V. Competencies</w:t>
            </w:r>
          </w:p>
        </w:tc>
      </w:tr>
      <w:tr w:rsidR="00782CC1" w:rsidRPr="000D611A" w:rsidTr="006F0048">
        <w:trPr>
          <w:trHeight w:val="557"/>
        </w:trPr>
        <w:tc>
          <w:tcPr>
            <w:tcW w:w="9655" w:type="dxa"/>
          </w:tcPr>
          <w:p w:rsidR="00782CC1" w:rsidRPr="00863944" w:rsidRDefault="00782CC1" w:rsidP="00782CC1">
            <w:pPr>
              <w:numPr>
                <w:ilvl w:val="0"/>
                <w:numId w:val="24"/>
              </w:numPr>
              <w:ind w:left="250" w:hanging="250"/>
              <w:rPr>
                <w:rFonts w:ascii="Myriad Pro" w:hAnsi="Myriad Pro" w:cs="Arial"/>
                <w:color w:val="000000"/>
                <w:sz w:val="22"/>
                <w:szCs w:val="22"/>
                <w:lang w:val="en-US"/>
              </w:rPr>
            </w:pPr>
            <w:r w:rsidRPr="00863944">
              <w:rPr>
                <w:rFonts w:ascii="Myriad Pro" w:hAnsi="Myriad Pro" w:cs="Arial"/>
                <w:color w:val="000000"/>
                <w:sz w:val="22"/>
                <w:szCs w:val="22"/>
                <w:lang w:val="en-US"/>
              </w:rPr>
              <w:t>Strong data collection, communication, analytical, research, and writing skills;</w:t>
            </w:r>
          </w:p>
          <w:p w:rsidR="00782CC1" w:rsidRDefault="00782CC1" w:rsidP="00782CC1">
            <w:pPr>
              <w:numPr>
                <w:ilvl w:val="0"/>
                <w:numId w:val="24"/>
              </w:numPr>
              <w:ind w:left="250" w:hanging="250"/>
              <w:rPr>
                <w:rFonts w:ascii="Myriad Pro" w:hAnsi="Myriad Pro" w:cs="Arial"/>
                <w:color w:val="000000"/>
                <w:sz w:val="22"/>
                <w:szCs w:val="22"/>
                <w:lang w:val="en-US"/>
              </w:rPr>
            </w:pPr>
            <w:r w:rsidRPr="00863944">
              <w:rPr>
                <w:rFonts w:ascii="Myriad Pro" w:hAnsi="Myriad Pro" w:cs="Arial"/>
                <w:color w:val="000000"/>
                <w:sz w:val="22"/>
                <w:szCs w:val="22"/>
                <w:lang w:val="en-US"/>
              </w:rPr>
              <w:t>Extensive experience in evaluating technical assistance projects in Europe and CIS region, and</w:t>
            </w:r>
            <w:r>
              <w:rPr>
                <w:rFonts w:ascii="Myriad Pro" w:hAnsi="Myriad Pro" w:cs="Arial"/>
                <w:color w:val="000000"/>
                <w:sz w:val="22"/>
                <w:szCs w:val="22"/>
                <w:lang w:val="en-US"/>
              </w:rPr>
              <w:t>/or</w:t>
            </w:r>
            <w:r w:rsidRPr="00863944">
              <w:rPr>
                <w:rFonts w:ascii="Myriad Pro" w:hAnsi="Myriad Pro" w:cs="Arial"/>
                <w:color w:val="000000"/>
                <w:sz w:val="22"/>
                <w:szCs w:val="22"/>
                <w:lang w:val="en-US"/>
              </w:rPr>
              <w:t xml:space="preserve"> in Uzbekistan in particular;</w:t>
            </w:r>
          </w:p>
          <w:p w:rsidR="00782CC1" w:rsidRPr="00863944" w:rsidRDefault="00782CC1" w:rsidP="00782CC1">
            <w:pPr>
              <w:numPr>
                <w:ilvl w:val="0"/>
                <w:numId w:val="24"/>
              </w:numPr>
              <w:ind w:left="250" w:hanging="250"/>
              <w:rPr>
                <w:rFonts w:ascii="Myriad Pro" w:hAnsi="Myriad Pro" w:cs="Arial"/>
                <w:color w:val="000000"/>
                <w:sz w:val="22"/>
                <w:szCs w:val="22"/>
                <w:lang w:val="en-US"/>
              </w:rPr>
            </w:pPr>
            <w:r>
              <w:rPr>
                <w:rFonts w:ascii="Myriad Pro" w:hAnsi="Myriad Pro" w:cs="Arial"/>
                <w:color w:val="000000"/>
                <w:sz w:val="22"/>
                <w:szCs w:val="22"/>
                <w:lang w:val="en-US"/>
              </w:rPr>
              <w:t>Experience in managing, advising, or evaluating technical assistance projects with think tanks and research institutions will be an asset;</w:t>
            </w:r>
            <w:r w:rsidRPr="00863944">
              <w:rPr>
                <w:rFonts w:ascii="Myriad Pro" w:hAnsi="Myriad Pro" w:cs="Arial"/>
                <w:color w:val="000000"/>
                <w:sz w:val="22"/>
                <w:szCs w:val="22"/>
                <w:lang w:val="en-US"/>
              </w:rPr>
              <w:t xml:space="preserve"> </w:t>
            </w:r>
          </w:p>
          <w:p w:rsidR="00782CC1" w:rsidRPr="00863944" w:rsidRDefault="00782CC1" w:rsidP="00782CC1">
            <w:pPr>
              <w:numPr>
                <w:ilvl w:val="0"/>
                <w:numId w:val="24"/>
              </w:numPr>
              <w:ind w:left="250" w:hanging="250"/>
              <w:rPr>
                <w:rFonts w:ascii="Myriad Pro" w:hAnsi="Myriad Pro" w:cs="Arial"/>
                <w:color w:val="000000"/>
                <w:sz w:val="22"/>
                <w:szCs w:val="22"/>
                <w:lang w:val="en-US"/>
              </w:rPr>
            </w:pPr>
            <w:r w:rsidRPr="00863944">
              <w:rPr>
                <w:rFonts w:ascii="Myriad Pro" w:hAnsi="Myriad Pro" w:cs="Arial"/>
                <w:color w:val="000000"/>
                <w:sz w:val="22"/>
                <w:szCs w:val="22"/>
                <w:lang w:val="en-US"/>
              </w:rPr>
              <w:t>Knowledge and practical application of RBM principles in programme and project evaluation;</w:t>
            </w:r>
          </w:p>
          <w:p w:rsidR="00782CC1" w:rsidRPr="00863944" w:rsidRDefault="00782CC1" w:rsidP="00782CC1">
            <w:pPr>
              <w:numPr>
                <w:ilvl w:val="0"/>
                <w:numId w:val="24"/>
              </w:numPr>
              <w:ind w:left="250" w:hanging="250"/>
              <w:rPr>
                <w:rFonts w:ascii="Myriad Pro" w:hAnsi="Myriad Pro" w:cs="Arial"/>
                <w:color w:val="000000"/>
                <w:sz w:val="22"/>
                <w:szCs w:val="22"/>
                <w:lang w:val="en-US"/>
              </w:rPr>
            </w:pPr>
            <w:r w:rsidRPr="00863944">
              <w:rPr>
                <w:rFonts w:ascii="Myriad Pro" w:hAnsi="Myriad Pro" w:cs="Arial"/>
                <w:color w:val="000000"/>
                <w:sz w:val="22"/>
                <w:szCs w:val="22"/>
                <w:lang w:val="en-US"/>
              </w:rPr>
              <w:t>Client-orientation and excellent interpersonal and cross cultural communication skills;</w:t>
            </w:r>
          </w:p>
          <w:p w:rsidR="00782CC1" w:rsidRPr="00782CC1" w:rsidRDefault="00782CC1" w:rsidP="00782CC1">
            <w:pPr>
              <w:numPr>
                <w:ilvl w:val="0"/>
                <w:numId w:val="24"/>
              </w:numPr>
              <w:ind w:left="250" w:hanging="250"/>
              <w:rPr>
                <w:rFonts w:ascii="Myriad Pro" w:hAnsi="Myriad Pro" w:cs="Arial"/>
                <w:color w:val="000000"/>
                <w:sz w:val="22"/>
                <w:szCs w:val="22"/>
                <w:lang w:val="en-US"/>
              </w:rPr>
            </w:pPr>
            <w:r w:rsidRPr="00863944">
              <w:rPr>
                <w:rFonts w:ascii="Myriad Pro" w:hAnsi="Myriad Pro" w:cs="Arial"/>
                <w:color w:val="000000"/>
                <w:sz w:val="22"/>
                <w:szCs w:val="22"/>
                <w:lang w:val="en-US"/>
              </w:rPr>
              <w:t>Ability to use information and communication technology as a tool and resource</w:t>
            </w:r>
            <w:r>
              <w:rPr>
                <w:rFonts w:ascii="Myriad Pro" w:hAnsi="Myriad Pro" w:cs="Arial"/>
                <w:color w:val="000000"/>
                <w:sz w:val="22"/>
                <w:szCs w:val="22"/>
                <w:lang w:val="en-US"/>
              </w:rPr>
              <w:t>.</w:t>
            </w:r>
          </w:p>
        </w:tc>
      </w:tr>
    </w:tbl>
    <w:p w:rsidR="00AB233A" w:rsidRPr="000D611A" w:rsidRDefault="00AB233A" w:rsidP="00AB233A">
      <w:pPr>
        <w:rPr>
          <w:rFonts w:ascii="Myriad Pro" w:hAnsi="Myriad Pro"/>
          <w:color w:val="000000"/>
          <w:sz w:val="22"/>
          <w:szCs w:val="22"/>
          <w:lang w:val="en-US" w:eastAsia="ar-SA"/>
        </w:rPr>
      </w:pPr>
    </w:p>
    <w:tbl>
      <w:tblPr>
        <w:tblW w:w="9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1278"/>
        <w:gridCol w:w="8377"/>
      </w:tblGrid>
      <w:tr w:rsidR="00C84B64" w:rsidRPr="000D611A">
        <w:tc>
          <w:tcPr>
            <w:tcW w:w="9655" w:type="dxa"/>
            <w:gridSpan w:val="2"/>
            <w:shd w:val="clear" w:color="auto" w:fill="E0E0E0"/>
          </w:tcPr>
          <w:p w:rsidR="00C84B64" w:rsidRPr="000D611A" w:rsidRDefault="00C84B64" w:rsidP="00135A9F">
            <w:pPr>
              <w:rPr>
                <w:rFonts w:ascii="Myriad Pro" w:hAnsi="Myriad Pro" w:cs="Arial"/>
                <w:b/>
                <w:bCs/>
                <w:color w:val="000000"/>
                <w:sz w:val="22"/>
                <w:szCs w:val="22"/>
              </w:rPr>
            </w:pPr>
            <w:r w:rsidRPr="000D611A">
              <w:rPr>
                <w:rFonts w:ascii="Myriad Pro" w:hAnsi="Myriad Pro" w:cs="Arial"/>
                <w:b/>
                <w:bCs/>
                <w:color w:val="000000"/>
                <w:sz w:val="22"/>
                <w:szCs w:val="22"/>
              </w:rPr>
              <w:t>V</w:t>
            </w:r>
            <w:r w:rsidR="00E272CC" w:rsidRPr="000D611A">
              <w:rPr>
                <w:rFonts w:ascii="Myriad Pro" w:hAnsi="Myriad Pro" w:cs="Arial"/>
                <w:b/>
                <w:bCs/>
                <w:color w:val="000000"/>
                <w:sz w:val="22"/>
                <w:szCs w:val="22"/>
              </w:rPr>
              <w:t>I</w:t>
            </w:r>
            <w:r w:rsidRPr="000D611A">
              <w:rPr>
                <w:rFonts w:ascii="Myriad Pro" w:hAnsi="Myriad Pro" w:cs="Arial"/>
                <w:b/>
                <w:bCs/>
                <w:color w:val="000000"/>
                <w:sz w:val="22"/>
                <w:szCs w:val="22"/>
              </w:rPr>
              <w:t xml:space="preserve">. Qualifications Requirements </w:t>
            </w:r>
          </w:p>
        </w:tc>
      </w:tr>
      <w:tr w:rsidR="00C84B64" w:rsidRPr="000D611A" w:rsidTr="000936C3">
        <w:trPr>
          <w:trHeight w:val="230"/>
        </w:trPr>
        <w:tc>
          <w:tcPr>
            <w:tcW w:w="1278" w:type="dxa"/>
            <w:tcBorders>
              <w:bottom w:val="single" w:sz="4" w:space="0" w:color="auto"/>
            </w:tcBorders>
          </w:tcPr>
          <w:p w:rsidR="00C84B64" w:rsidRPr="000D611A" w:rsidRDefault="00C84B64" w:rsidP="001106BC">
            <w:pPr>
              <w:rPr>
                <w:rFonts w:ascii="Myriad Pro" w:hAnsi="Myriad Pro" w:cs="Arial"/>
                <w:color w:val="000000"/>
                <w:sz w:val="22"/>
                <w:szCs w:val="22"/>
              </w:rPr>
            </w:pPr>
            <w:r w:rsidRPr="000D611A">
              <w:rPr>
                <w:rFonts w:ascii="Myriad Pro" w:hAnsi="Myriad Pro" w:cs="Arial"/>
                <w:color w:val="000000"/>
                <w:sz w:val="22"/>
                <w:szCs w:val="22"/>
              </w:rPr>
              <w:t>Education:</w:t>
            </w:r>
          </w:p>
        </w:tc>
        <w:tc>
          <w:tcPr>
            <w:tcW w:w="8377" w:type="dxa"/>
            <w:tcBorders>
              <w:bottom w:val="single" w:sz="4" w:space="0" w:color="auto"/>
            </w:tcBorders>
          </w:tcPr>
          <w:p w:rsidR="00C84B64" w:rsidRPr="000D611A" w:rsidRDefault="00E77FEF" w:rsidP="0086159E">
            <w:pPr>
              <w:rPr>
                <w:rFonts w:ascii="Myriad Pro" w:hAnsi="Myriad Pro" w:cs="Arial"/>
                <w:color w:val="000000"/>
                <w:sz w:val="22"/>
                <w:szCs w:val="22"/>
              </w:rPr>
            </w:pPr>
            <w:r w:rsidRPr="000D611A">
              <w:rPr>
                <w:rFonts w:ascii="Myriad Pro" w:hAnsi="Myriad Pro" w:cs="Arial"/>
                <w:color w:val="000000"/>
                <w:sz w:val="22"/>
                <w:szCs w:val="22"/>
              </w:rPr>
              <w:t>Advanced university degree in economics, business</w:t>
            </w:r>
            <w:r w:rsidR="0086159E">
              <w:rPr>
                <w:rFonts w:ascii="Myriad Pro" w:hAnsi="Myriad Pro" w:cs="Arial"/>
                <w:color w:val="000000"/>
                <w:sz w:val="22"/>
                <w:szCs w:val="22"/>
              </w:rPr>
              <w:t xml:space="preserve">/public </w:t>
            </w:r>
            <w:r w:rsidRPr="000D611A">
              <w:rPr>
                <w:rFonts w:ascii="Myriad Pro" w:hAnsi="Myriad Pro" w:cs="Arial"/>
                <w:color w:val="000000"/>
                <w:sz w:val="22"/>
                <w:szCs w:val="22"/>
              </w:rPr>
              <w:t>administration, management</w:t>
            </w:r>
            <w:r w:rsidR="0086159E">
              <w:rPr>
                <w:rFonts w:ascii="Myriad Pro" w:hAnsi="Myriad Pro" w:cs="Arial"/>
                <w:color w:val="000000"/>
                <w:sz w:val="22"/>
                <w:szCs w:val="22"/>
              </w:rPr>
              <w:t>, social</w:t>
            </w:r>
            <w:r w:rsidRPr="000D611A">
              <w:rPr>
                <w:rFonts w:ascii="Myriad Pro" w:hAnsi="Myriad Pro" w:cs="Arial"/>
                <w:color w:val="000000"/>
                <w:sz w:val="22"/>
                <w:szCs w:val="22"/>
              </w:rPr>
              <w:t xml:space="preserve"> or related studies</w:t>
            </w:r>
          </w:p>
        </w:tc>
      </w:tr>
      <w:tr w:rsidR="00C84B64" w:rsidRPr="000D611A" w:rsidTr="000936C3">
        <w:trPr>
          <w:trHeight w:val="230"/>
        </w:trPr>
        <w:tc>
          <w:tcPr>
            <w:tcW w:w="1278" w:type="dxa"/>
            <w:tcBorders>
              <w:bottom w:val="single" w:sz="4" w:space="0" w:color="auto"/>
            </w:tcBorders>
          </w:tcPr>
          <w:p w:rsidR="00C84B64" w:rsidRPr="000D611A" w:rsidRDefault="00C84B64" w:rsidP="001106BC">
            <w:pPr>
              <w:rPr>
                <w:rFonts w:ascii="Myriad Pro" w:hAnsi="Myriad Pro" w:cs="Arial"/>
                <w:color w:val="000000"/>
                <w:sz w:val="22"/>
                <w:szCs w:val="22"/>
              </w:rPr>
            </w:pPr>
            <w:r w:rsidRPr="000D611A">
              <w:rPr>
                <w:rFonts w:ascii="Myriad Pro" w:hAnsi="Myriad Pro" w:cs="Arial"/>
                <w:color w:val="000000"/>
                <w:sz w:val="22"/>
                <w:szCs w:val="22"/>
              </w:rPr>
              <w:t>Experience:</w:t>
            </w:r>
          </w:p>
        </w:tc>
        <w:tc>
          <w:tcPr>
            <w:tcW w:w="8377" w:type="dxa"/>
            <w:tcBorders>
              <w:bottom w:val="single" w:sz="4" w:space="0" w:color="auto"/>
            </w:tcBorders>
          </w:tcPr>
          <w:p w:rsidR="00C84B64" w:rsidRPr="00782CC1" w:rsidRDefault="00782CC1" w:rsidP="00132442">
            <w:pPr>
              <w:rPr>
                <w:rFonts w:ascii="Myriad Pro" w:hAnsi="Myriad Pro" w:cs="Arial"/>
                <w:color w:val="000000"/>
                <w:sz w:val="22"/>
                <w:szCs w:val="22"/>
                <w:lang w:val="en-US"/>
              </w:rPr>
            </w:pPr>
            <w:r w:rsidRPr="00C65E07">
              <w:rPr>
                <w:rFonts w:ascii="Myriad Pro" w:hAnsi="Myriad Pro" w:cs="Arial"/>
                <w:color w:val="000000"/>
                <w:sz w:val="22"/>
                <w:szCs w:val="22"/>
                <w:lang w:val="en-US"/>
              </w:rPr>
              <w:t xml:space="preserve">Proved record of solid work experience minimum 3 years </w:t>
            </w:r>
            <w:r>
              <w:rPr>
                <w:rFonts w:ascii="Myriad Pro" w:hAnsi="Myriad Pro" w:cs="Arial"/>
                <w:color w:val="000000"/>
                <w:sz w:val="22"/>
                <w:szCs w:val="22"/>
                <w:lang w:val="en-US"/>
              </w:rPr>
              <w:t>(</w:t>
            </w:r>
            <w:r w:rsidRPr="00C65E07">
              <w:rPr>
                <w:rFonts w:ascii="Myriad Pro" w:hAnsi="Myriad Pro" w:cs="Arial"/>
                <w:color w:val="000000"/>
                <w:sz w:val="22"/>
                <w:szCs w:val="22"/>
                <w:lang w:val="en-US"/>
              </w:rPr>
              <w:t xml:space="preserve">or conducting minimum </w:t>
            </w:r>
            <w:r>
              <w:rPr>
                <w:rFonts w:ascii="Myriad Pro" w:hAnsi="Myriad Pro" w:cs="Arial"/>
                <w:color w:val="000000"/>
                <w:sz w:val="22"/>
                <w:szCs w:val="22"/>
                <w:lang w:val="en-US"/>
              </w:rPr>
              <w:t>5</w:t>
            </w:r>
            <w:r w:rsidRPr="00C65E07">
              <w:rPr>
                <w:rFonts w:ascii="Myriad Pro" w:hAnsi="Myriad Pro" w:cs="Arial"/>
                <w:color w:val="000000"/>
                <w:sz w:val="22"/>
                <w:szCs w:val="22"/>
                <w:lang w:val="en-US"/>
              </w:rPr>
              <w:t xml:space="preserve"> project evaluations) in evaluating technical assistance projects in </w:t>
            </w:r>
            <w:r>
              <w:rPr>
                <w:rFonts w:ascii="Myriad Pro" w:hAnsi="Myriad Pro" w:cs="Arial"/>
                <w:color w:val="000000"/>
                <w:sz w:val="22"/>
                <w:szCs w:val="22"/>
                <w:lang w:val="en-US"/>
              </w:rPr>
              <w:t xml:space="preserve">the region and/or </w:t>
            </w:r>
            <w:r w:rsidRPr="00C65E07">
              <w:rPr>
                <w:rFonts w:ascii="Myriad Pro" w:hAnsi="Myriad Pro" w:cs="Arial"/>
                <w:color w:val="000000"/>
                <w:sz w:val="22"/>
                <w:szCs w:val="22"/>
                <w:lang w:val="en-US"/>
              </w:rPr>
              <w:t>Uzbekistan</w:t>
            </w:r>
          </w:p>
        </w:tc>
      </w:tr>
      <w:tr w:rsidR="00C84B64" w:rsidRPr="000D611A" w:rsidTr="000936C3">
        <w:trPr>
          <w:trHeight w:val="230"/>
        </w:trPr>
        <w:tc>
          <w:tcPr>
            <w:tcW w:w="1278" w:type="dxa"/>
          </w:tcPr>
          <w:p w:rsidR="00C84B64" w:rsidRPr="000D611A" w:rsidRDefault="00C84B64" w:rsidP="001106BC">
            <w:pPr>
              <w:rPr>
                <w:rFonts w:ascii="Myriad Pro" w:hAnsi="Myriad Pro" w:cs="Arial"/>
                <w:color w:val="000000"/>
                <w:sz w:val="22"/>
                <w:szCs w:val="22"/>
              </w:rPr>
            </w:pPr>
            <w:r w:rsidRPr="000D611A">
              <w:rPr>
                <w:rFonts w:ascii="Myriad Pro" w:hAnsi="Myriad Pro" w:cs="Arial"/>
                <w:color w:val="000000"/>
                <w:sz w:val="22"/>
                <w:szCs w:val="22"/>
              </w:rPr>
              <w:t>Language:</w:t>
            </w:r>
          </w:p>
        </w:tc>
        <w:tc>
          <w:tcPr>
            <w:tcW w:w="8377" w:type="dxa"/>
          </w:tcPr>
          <w:p w:rsidR="00C84B64" w:rsidRPr="000D611A" w:rsidRDefault="00E77FEF" w:rsidP="0038520D">
            <w:pPr>
              <w:rPr>
                <w:rFonts w:ascii="Myriad Pro" w:hAnsi="Myriad Pro" w:cs="Arial"/>
                <w:color w:val="000000"/>
                <w:sz w:val="22"/>
                <w:szCs w:val="22"/>
              </w:rPr>
            </w:pPr>
            <w:r w:rsidRPr="000D611A">
              <w:rPr>
                <w:rFonts w:ascii="Myriad Pro" w:hAnsi="Myriad Pro" w:cs="Arial"/>
                <w:color w:val="000000"/>
                <w:sz w:val="22"/>
                <w:szCs w:val="22"/>
              </w:rPr>
              <w:t xml:space="preserve">Fluent </w:t>
            </w:r>
            <w:r w:rsidR="0038520D">
              <w:rPr>
                <w:rFonts w:ascii="Myriad Pro" w:hAnsi="Myriad Pro" w:cs="Arial"/>
                <w:color w:val="000000"/>
                <w:sz w:val="22"/>
                <w:szCs w:val="22"/>
              </w:rPr>
              <w:t>English, knowledge of Russian will be an asset</w:t>
            </w:r>
          </w:p>
        </w:tc>
      </w:tr>
    </w:tbl>
    <w:p w:rsidR="00C84B64" w:rsidRPr="000D611A" w:rsidRDefault="00C84B64" w:rsidP="00C84B64">
      <w:pPr>
        <w:rPr>
          <w:rFonts w:ascii="Myriad Pro" w:hAnsi="Myriad Pro" w:cs="Arial"/>
          <w:color w:val="000000"/>
          <w:sz w:val="22"/>
          <w:szCs w:val="22"/>
          <w:lang w:val="en-US" w:eastAsia="ar-SA"/>
        </w:rPr>
      </w:pPr>
    </w:p>
    <w:tbl>
      <w:tblPr>
        <w:tblW w:w="9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9655"/>
      </w:tblGrid>
      <w:tr w:rsidR="00F21761" w:rsidRPr="000D611A">
        <w:tc>
          <w:tcPr>
            <w:tcW w:w="9655" w:type="dxa"/>
            <w:shd w:val="clear" w:color="auto" w:fill="E0E0E0"/>
          </w:tcPr>
          <w:p w:rsidR="00F21761" w:rsidRPr="000D611A" w:rsidRDefault="00F21761" w:rsidP="001106BC">
            <w:pPr>
              <w:rPr>
                <w:rFonts w:ascii="Myriad Pro" w:hAnsi="Myriad Pro" w:cs="Arial"/>
                <w:b/>
                <w:bCs/>
                <w:color w:val="000000"/>
                <w:sz w:val="22"/>
                <w:szCs w:val="22"/>
                <w:lang w:val="fr-FR"/>
              </w:rPr>
            </w:pPr>
            <w:r w:rsidRPr="000D611A">
              <w:rPr>
                <w:rFonts w:ascii="Myriad Pro" w:hAnsi="Myriad Pro" w:cs="Arial"/>
                <w:b/>
                <w:bCs/>
                <w:color w:val="000000"/>
                <w:sz w:val="22"/>
                <w:szCs w:val="22"/>
                <w:lang w:val="fr-FR"/>
              </w:rPr>
              <w:t>V</w:t>
            </w:r>
            <w:r w:rsidR="00E272CC" w:rsidRPr="000D611A">
              <w:rPr>
                <w:rFonts w:ascii="Myriad Pro" w:hAnsi="Myriad Pro" w:cs="Arial"/>
                <w:b/>
                <w:bCs/>
                <w:color w:val="000000"/>
                <w:sz w:val="22"/>
                <w:szCs w:val="22"/>
                <w:lang w:val="fr-FR"/>
              </w:rPr>
              <w:t>II</w:t>
            </w:r>
            <w:r w:rsidRPr="000D611A">
              <w:rPr>
                <w:rFonts w:ascii="Myriad Pro" w:hAnsi="Myriad Pro" w:cs="Arial"/>
                <w:b/>
                <w:bCs/>
                <w:color w:val="000000"/>
                <w:sz w:val="22"/>
                <w:szCs w:val="22"/>
                <w:lang w:val="fr-FR"/>
              </w:rPr>
              <w:t>. Signatures - Post Description Certification</w:t>
            </w:r>
          </w:p>
        </w:tc>
      </w:tr>
      <w:tr w:rsidR="00F21761" w:rsidRPr="000D611A">
        <w:tc>
          <w:tcPr>
            <w:tcW w:w="9655" w:type="dxa"/>
          </w:tcPr>
          <w:p w:rsidR="00F21761" w:rsidRPr="000D611A" w:rsidRDefault="00F21761" w:rsidP="001106BC">
            <w:pPr>
              <w:rPr>
                <w:rFonts w:ascii="Myriad Pro" w:hAnsi="Myriad Pro" w:cs="Arial"/>
                <w:i/>
                <w:iCs/>
                <w:color w:val="000000"/>
                <w:sz w:val="22"/>
                <w:szCs w:val="22"/>
              </w:rPr>
            </w:pPr>
            <w:r w:rsidRPr="000D611A">
              <w:rPr>
                <w:rFonts w:ascii="Myriad Pro" w:hAnsi="Myriad Pro" w:cs="Arial"/>
                <w:color w:val="000000"/>
                <w:sz w:val="22"/>
                <w:szCs w:val="22"/>
              </w:rPr>
              <w:t xml:space="preserve">Incumbent  </w:t>
            </w:r>
            <w:r w:rsidRPr="000D611A">
              <w:rPr>
                <w:rFonts w:ascii="Myriad Pro" w:hAnsi="Myriad Pro" w:cs="Arial"/>
                <w:i/>
                <w:iCs/>
                <w:color w:val="000000"/>
                <w:sz w:val="22"/>
                <w:szCs w:val="22"/>
              </w:rPr>
              <w:t>(if applicable)</w:t>
            </w:r>
          </w:p>
          <w:p w:rsidR="005F55A0" w:rsidRPr="000D611A" w:rsidRDefault="005F55A0" w:rsidP="0095080A">
            <w:pPr>
              <w:rPr>
                <w:rFonts w:ascii="Myriad Pro" w:hAnsi="Myriad Pro" w:cs="Arial"/>
                <w:color w:val="000000"/>
                <w:sz w:val="22"/>
                <w:szCs w:val="22"/>
              </w:rPr>
            </w:pPr>
          </w:p>
          <w:p w:rsidR="00F21761" w:rsidRPr="000D611A" w:rsidRDefault="00F21761" w:rsidP="0008183B">
            <w:pPr>
              <w:rPr>
                <w:rFonts w:ascii="Myriad Pro" w:hAnsi="Myriad Pro" w:cs="Arial"/>
                <w:color w:val="000000"/>
                <w:sz w:val="22"/>
                <w:szCs w:val="22"/>
              </w:rPr>
            </w:pPr>
            <w:r w:rsidRPr="000D611A">
              <w:rPr>
                <w:rFonts w:ascii="Myriad Pro" w:hAnsi="Myriad Pro" w:cs="Arial"/>
                <w:color w:val="000000"/>
                <w:sz w:val="22"/>
                <w:szCs w:val="22"/>
              </w:rPr>
              <w:t>Name</w:t>
            </w:r>
            <w:r w:rsidR="0008183B" w:rsidRPr="000D611A">
              <w:rPr>
                <w:rFonts w:ascii="Myriad Pro" w:hAnsi="Myriad Pro" w:cs="Arial"/>
                <w:color w:val="000000"/>
                <w:sz w:val="22"/>
                <w:szCs w:val="22"/>
              </w:rPr>
              <w:t xml:space="preserve">:                                                         </w:t>
            </w:r>
            <w:r w:rsidRPr="000D611A">
              <w:rPr>
                <w:rFonts w:ascii="Myriad Pro" w:hAnsi="Myriad Pro" w:cs="Arial"/>
                <w:color w:val="000000"/>
                <w:sz w:val="22"/>
                <w:szCs w:val="22"/>
              </w:rPr>
              <w:t xml:space="preserve">                                         </w:t>
            </w:r>
            <w:r w:rsidR="0008183B" w:rsidRPr="000D611A">
              <w:rPr>
                <w:rFonts w:ascii="Myriad Pro" w:hAnsi="Myriad Pro" w:cs="Arial"/>
                <w:color w:val="000000"/>
                <w:sz w:val="22"/>
                <w:szCs w:val="22"/>
              </w:rPr>
              <w:t xml:space="preserve"> </w:t>
            </w:r>
            <w:r w:rsidRPr="000D611A">
              <w:rPr>
                <w:rFonts w:ascii="Myriad Pro" w:hAnsi="Myriad Pro" w:cs="Arial"/>
                <w:color w:val="000000"/>
                <w:sz w:val="22"/>
                <w:szCs w:val="22"/>
              </w:rPr>
              <w:t xml:space="preserve">Signature    </w:t>
            </w:r>
            <w:r w:rsidR="0008183B" w:rsidRPr="000D611A">
              <w:rPr>
                <w:rFonts w:ascii="Myriad Pro" w:hAnsi="Myriad Pro" w:cs="Arial"/>
                <w:color w:val="000000"/>
                <w:sz w:val="22"/>
                <w:szCs w:val="22"/>
              </w:rPr>
              <w:t xml:space="preserve"> </w:t>
            </w:r>
            <w:r w:rsidRPr="000D611A">
              <w:rPr>
                <w:rFonts w:ascii="Myriad Pro" w:hAnsi="Myriad Pro" w:cs="Arial"/>
                <w:color w:val="000000"/>
                <w:sz w:val="22"/>
                <w:szCs w:val="22"/>
              </w:rPr>
              <w:t xml:space="preserve">                         Date</w:t>
            </w:r>
          </w:p>
        </w:tc>
      </w:tr>
      <w:tr w:rsidR="00F21761" w:rsidRPr="000D611A">
        <w:tc>
          <w:tcPr>
            <w:tcW w:w="9655" w:type="dxa"/>
          </w:tcPr>
          <w:p w:rsidR="00F21761" w:rsidRPr="000D611A" w:rsidRDefault="00F21761" w:rsidP="001106BC">
            <w:pPr>
              <w:rPr>
                <w:rFonts w:ascii="Myriad Pro" w:hAnsi="Myriad Pro" w:cs="Arial"/>
                <w:color w:val="000000"/>
                <w:sz w:val="22"/>
                <w:szCs w:val="22"/>
              </w:rPr>
            </w:pPr>
            <w:r w:rsidRPr="000D611A">
              <w:rPr>
                <w:rFonts w:ascii="Myriad Pro" w:hAnsi="Myriad Pro" w:cs="Arial"/>
                <w:color w:val="000000"/>
                <w:sz w:val="22"/>
                <w:szCs w:val="22"/>
              </w:rPr>
              <w:t>Supervisor</w:t>
            </w:r>
          </w:p>
          <w:p w:rsidR="005F55A0" w:rsidRPr="000D611A" w:rsidRDefault="005F55A0" w:rsidP="0095080A">
            <w:pPr>
              <w:rPr>
                <w:rFonts w:ascii="Myriad Pro" w:hAnsi="Myriad Pro" w:cs="Arial"/>
                <w:color w:val="000000"/>
                <w:sz w:val="22"/>
                <w:szCs w:val="22"/>
              </w:rPr>
            </w:pPr>
          </w:p>
          <w:p w:rsidR="00F21761" w:rsidRPr="000D611A" w:rsidRDefault="00F21761" w:rsidP="004F0F07">
            <w:pPr>
              <w:rPr>
                <w:rFonts w:ascii="Myriad Pro" w:hAnsi="Myriad Pro" w:cs="Arial"/>
                <w:color w:val="000000"/>
                <w:sz w:val="22"/>
                <w:szCs w:val="22"/>
              </w:rPr>
            </w:pPr>
            <w:r w:rsidRPr="000D611A">
              <w:rPr>
                <w:rFonts w:ascii="Myriad Pro" w:hAnsi="Myriad Pro" w:cs="Arial"/>
                <w:color w:val="000000"/>
                <w:sz w:val="22"/>
                <w:szCs w:val="22"/>
              </w:rPr>
              <w:t>Name / Title</w:t>
            </w:r>
            <w:r w:rsidR="0008183B" w:rsidRPr="000D611A">
              <w:rPr>
                <w:rFonts w:ascii="Myriad Pro" w:hAnsi="Myriad Pro" w:cs="Arial"/>
                <w:color w:val="000000"/>
                <w:sz w:val="22"/>
                <w:szCs w:val="22"/>
              </w:rPr>
              <w:t xml:space="preserve">: </w:t>
            </w:r>
            <w:r w:rsidRPr="000D611A">
              <w:rPr>
                <w:rFonts w:ascii="Myriad Pro" w:hAnsi="Myriad Pro" w:cs="Arial"/>
                <w:color w:val="000000"/>
                <w:sz w:val="22"/>
                <w:szCs w:val="22"/>
              </w:rPr>
              <w:t xml:space="preserve">               </w:t>
            </w:r>
            <w:r w:rsidR="0008183B" w:rsidRPr="000D611A">
              <w:rPr>
                <w:rFonts w:ascii="Myriad Pro" w:hAnsi="Myriad Pro" w:cs="Arial"/>
                <w:color w:val="000000"/>
                <w:sz w:val="22"/>
                <w:szCs w:val="22"/>
              </w:rPr>
              <w:t xml:space="preserve">  </w:t>
            </w:r>
            <w:r w:rsidR="004F0F07" w:rsidRPr="000D611A">
              <w:rPr>
                <w:rFonts w:ascii="Myriad Pro" w:hAnsi="Myriad Pro" w:cs="Arial"/>
                <w:color w:val="000000"/>
                <w:sz w:val="22"/>
                <w:szCs w:val="22"/>
              </w:rPr>
              <w:t xml:space="preserve">                                                                     </w:t>
            </w:r>
            <w:r w:rsidRPr="000D611A">
              <w:rPr>
                <w:rFonts w:ascii="Myriad Pro" w:hAnsi="Myriad Pro" w:cs="Arial"/>
                <w:color w:val="000000"/>
                <w:sz w:val="22"/>
                <w:szCs w:val="22"/>
              </w:rPr>
              <w:t>Signature                             Date</w:t>
            </w:r>
          </w:p>
        </w:tc>
      </w:tr>
      <w:tr w:rsidR="00F21761" w:rsidRPr="000D611A">
        <w:tc>
          <w:tcPr>
            <w:tcW w:w="9655" w:type="dxa"/>
            <w:tcBorders>
              <w:top w:val="single" w:sz="4" w:space="0" w:color="auto"/>
              <w:left w:val="single" w:sz="4" w:space="0" w:color="auto"/>
              <w:bottom w:val="single" w:sz="4" w:space="0" w:color="auto"/>
              <w:right w:val="single" w:sz="4" w:space="0" w:color="auto"/>
            </w:tcBorders>
          </w:tcPr>
          <w:p w:rsidR="00F21761" w:rsidRPr="000D611A" w:rsidRDefault="00F21761" w:rsidP="001106BC">
            <w:pPr>
              <w:rPr>
                <w:rFonts w:ascii="Myriad Pro" w:hAnsi="Myriad Pro" w:cs="Arial"/>
                <w:color w:val="000000"/>
                <w:sz w:val="22"/>
                <w:szCs w:val="22"/>
              </w:rPr>
            </w:pPr>
            <w:r w:rsidRPr="000D611A">
              <w:rPr>
                <w:rFonts w:ascii="Myriad Pro" w:hAnsi="Myriad Pro" w:cs="Arial"/>
                <w:color w:val="000000"/>
                <w:sz w:val="22"/>
                <w:szCs w:val="22"/>
              </w:rPr>
              <w:t>Chief Division/Section</w:t>
            </w:r>
          </w:p>
          <w:p w:rsidR="005F55A0" w:rsidRPr="000D611A" w:rsidRDefault="005F55A0" w:rsidP="001106BC">
            <w:pPr>
              <w:rPr>
                <w:rFonts w:ascii="Myriad Pro" w:hAnsi="Myriad Pro" w:cs="Arial"/>
                <w:color w:val="000000"/>
                <w:sz w:val="22"/>
                <w:szCs w:val="22"/>
              </w:rPr>
            </w:pPr>
          </w:p>
          <w:p w:rsidR="007A7FE4" w:rsidRPr="00B63A00" w:rsidRDefault="00F21761" w:rsidP="007A7FE4">
            <w:pPr>
              <w:rPr>
                <w:rFonts w:ascii="Myriad Pro" w:hAnsi="Myriad Pro" w:cs="Arial"/>
                <w:color w:val="000000"/>
                <w:sz w:val="22"/>
                <w:szCs w:val="22"/>
                <w:lang w:val="en-US"/>
              </w:rPr>
            </w:pPr>
            <w:r w:rsidRPr="000D611A">
              <w:rPr>
                <w:rFonts w:ascii="Myriad Pro" w:hAnsi="Myriad Pro" w:cs="Arial"/>
                <w:color w:val="000000"/>
                <w:sz w:val="22"/>
                <w:szCs w:val="22"/>
              </w:rPr>
              <w:t>Name</w:t>
            </w:r>
            <w:r w:rsidR="0008183B" w:rsidRPr="000D611A">
              <w:rPr>
                <w:rFonts w:ascii="Myriad Pro" w:hAnsi="Myriad Pro" w:cs="Arial"/>
                <w:color w:val="000000"/>
                <w:sz w:val="22"/>
                <w:szCs w:val="22"/>
              </w:rPr>
              <w:t>:</w:t>
            </w:r>
            <w:r w:rsidR="007A7FE4" w:rsidRPr="00B63A00">
              <w:rPr>
                <w:rFonts w:ascii="Myriad Pro" w:hAnsi="Myriad Pro" w:cs="Arial"/>
                <w:color w:val="000000"/>
                <w:sz w:val="22"/>
                <w:szCs w:val="22"/>
                <w:lang w:val="en-US"/>
              </w:rPr>
              <w:t xml:space="preserve">           </w:t>
            </w:r>
          </w:p>
          <w:p w:rsidR="00F21761" w:rsidRPr="000D611A" w:rsidRDefault="00F21761" w:rsidP="0008183B">
            <w:pPr>
              <w:rPr>
                <w:rFonts w:ascii="Myriad Pro" w:hAnsi="Myriad Pro" w:cs="Arial"/>
                <w:color w:val="000000"/>
                <w:sz w:val="22"/>
                <w:szCs w:val="22"/>
              </w:rPr>
            </w:pPr>
            <w:r w:rsidRPr="000D611A">
              <w:rPr>
                <w:rFonts w:ascii="Myriad Pro" w:hAnsi="Myriad Pro" w:cs="Arial"/>
                <w:color w:val="000000"/>
                <w:sz w:val="22"/>
                <w:szCs w:val="22"/>
              </w:rPr>
              <w:t xml:space="preserve">  </w:t>
            </w:r>
            <w:r w:rsidR="00102676" w:rsidRPr="000D611A">
              <w:rPr>
                <w:rFonts w:ascii="Myriad Pro" w:hAnsi="Myriad Pro" w:cs="Arial"/>
                <w:color w:val="000000"/>
                <w:sz w:val="22"/>
                <w:szCs w:val="22"/>
                <w:lang w:val="en-US"/>
              </w:rPr>
              <w:t xml:space="preserve">                                        </w:t>
            </w:r>
            <w:r w:rsidR="007A7FE4" w:rsidRPr="00B63A00">
              <w:rPr>
                <w:rFonts w:ascii="Myriad Pro" w:hAnsi="Myriad Pro" w:cs="Arial"/>
                <w:color w:val="000000"/>
                <w:sz w:val="22"/>
                <w:szCs w:val="22"/>
                <w:lang w:val="en-US"/>
              </w:rPr>
              <w:t xml:space="preserve">                                                                      </w:t>
            </w:r>
            <w:r w:rsidRPr="000D611A">
              <w:rPr>
                <w:rFonts w:ascii="Myriad Pro" w:hAnsi="Myriad Pro" w:cs="Arial"/>
                <w:color w:val="000000"/>
                <w:sz w:val="22"/>
                <w:szCs w:val="22"/>
              </w:rPr>
              <w:t xml:space="preserve">Signature                           </w:t>
            </w:r>
            <w:r w:rsidR="0095080A" w:rsidRPr="000D611A">
              <w:rPr>
                <w:rFonts w:ascii="Myriad Pro" w:hAnsi="Myriad Pro" w:cs="Arial"/>
                <w:color w:val="000000"/>
                <w:sz w:val="22"/>
                <w:szCs w:val="22"/>
              </w:rPr>
              <w:t xml:space="preserve"> </w:t>
            </w:r>
            <w:r w:rsidRPr="000D611A">
              <w:rPr>
                <w:rFonts w:ascii="Myriad Pro" w:hAnsi="Myriad Pro" w:cs="Arial"/>
                <w:color w:val="000000"/>
                <w:sz w:val="22"/>
                <w:szCs w:val="22"/>
              </w:rPr>
              <w:t xml:space="preserve"> Date</w:t>
            </w:r>
          </w:p>
        </w:tc>
      </w:tr>
    </w:tbl>
    <w:p w:rsidR="00927778" w:rsidRPr="000D611A" w:rsidRDefault="00927778" w:rsidP="000936C3">
      <w:pPr>
        <w:rPr>
          <w:rFonts w:ascii="Myriad Pro" w:hAnsi="Myriad Pro"/>
          <w:color w:val="000000"/>
          <w:sz w:val="22"/>
          <w:szCs w:val="22"/>
        </w:rPr>
      </w:pPr>
    </w:p>
    <w:sectPr w:rsidR="00927778" w:rsidRPr="000D611A" w:rsidSect="00553D5D">
      <w:footerReference w:type="default" r:id="rId9"/>
      <w:pgSz w:w="11906" w:h="16838"/>
      <w:pgMar w:top="899"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2D01" w:rsidRDefault="001E2D01" w:rsidP="002D5EFD">
      <w:r>
        <w:separator/>
      </w:r>
    </w:p>
  </w:endnote>
  <w:endnote w:type="continuationSeparator" w:id="0">
    <w:p w:rsidR="001E2D01" w:rsidRDefault="001E2D01" w:rsidP="002D5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StarSymbol">
    <w:altName w:val="Arial Unicode MS"/>
    <w:panose1 w:val="00000000000000000000"/>
    <w:charset w:val="02"/>
    <w:family w:val="auto"/>
    <w:notTrueType/>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Myriad Pro">
    <w:panose1 w:val="020B0503030403020204"/>
    <w:charset w:val="00"/>
    <w:family w:val="swiss"/>
    <w:notTrueType/>
    <w:pitch w:val="variable"/>
    <w:sig w:usb0="20000287" w:usb1="00000001"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5EFD" w:rsidRDefault="00157422">
    <w:pPr>
      <w:pStyle w:val="Footer"/>
      <w:jc w:val="right"/>
    </w:pPr>
    <w:r>
      <w:fldChar w:fldCharType="begin"/>
    </w:r>
    <w:r>
      <w:instrText xml:space="preserve"> PAGE   \* MERGEFORMAT </w:instrText>
    </w:r>
    <w:r>
      <w:fldChar w:fldCharType="separate"/>
    </w:r>
    <w:r w:rsidR="00B63A00">
      <w:rPr>
        <w:noProof/>
      </w:rPr>
      <w:t>3</w:t>
    </w:r>
    <w:r>
      <w:rPr>
        <w:noProof/>
      </w:rPr>
      <w:fldChar w:fldCharType="end"/>
    </w:r>
  </w:p>
  <w:p w:rsidR="002D5EFD" w:rsidRDefault="002D5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2D01" w:rsidRDefault="001E2D01" w:rsidP="002D5EFD">
      <w:r>
        <w:separator/>
      </w:r>
    </w:p>
  </w:footnote>
  <w:footnote w:type="continuationSeparator" w:id="0">
    <w:p w:rsidR="001E2D01" w:rsidRDefault="001E2D01" w:rsidP="002D5E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style="width:3in;height:3in" o:bullet="t"/>
    </w:pict>
  </w:numPicBullet>
  <w:numPicBullet w:numPicBulletId="1">
    <w:pict>
      <v:shape id="_x0000_i1055" type="#_x0000_t75" style="width:3in;height:3in" o:bullet="t"/>
    </w:pict>
  </w:numPicBullet>
  <w:numPicBullet w:numPicBulletId="2">
    <w:pict>
      <v:shape id="_x0000_i1056" type="#_x0000_t75" style="width:3in;height:3in" o:bullet="t"/>
    </w:pict>
  </w:numPicBullet>
  <w:numPicBullet w:numPicBulletId="3">
    <w:pict>
      <v:shape id="_x0000_i1057" type="#_x0000_t75" style="width:3in;height:3in" o:bullet="t"/>
    </w:pict>
  </w:numPicBullet>
  <w:numPicBullet w:numPicBulletId="4">
    <w:pict>
      <v:shape id="_x0000_i1058" type="#_x0000_t75" style="width:3in;height:3in" o:bullet="t"/>
    </w:pict>
  </w:numPicBullet>
  <w:numPicBullet w:numPicBulletId="5">
    <w:pict>
      <v:shape id="_x0000_i1059" type="#_x0000_t75" style="width:3in;height:3in" o:bullet="t"/>
    </w:pict>
  </w:numPicBullet>
  <w:numPicBullet w:numPicBulletId="6">
    <w:pict>
      <v:shape id="_x0000_i1060" type="#_x0000_t75" style="width:3in;height:3in" o:bullet="t"/>
    </w:pict>
  </w:numPicBullet>
  <w:numPicBullet w:numPicBulletId="7">
    <w:pict>
      <v:shape id="_x0000_i1061" type="#_x0000_t75" style="width:3in;height:3in" o:bullet="t"/>
    </w:pict>
  </w:numPicBullet>
  <w:numPicBullet w:numPicBulletId="8">
    <w:pict>
      <v:shape id="_x0000_i1062" type="#_x0000_t75" style="width:3in;height:3in" o:bullet="t"/>
    </w:pict>
  </w:numPicBullet>
  <w:abstractNum w:abstractNumId="0">
    <w:nsid w:val="00000004"/>
    <w:multiLevelType w:val="multilevel"/>
    <w:tmpl w:val="00000004"/>
    <w:name w:val="WW8Num4"/>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1">
    <w:nsid w:val="07E80977"/>
    <w:multiLevelType w:val="hybridMultilevel"/>
    <w:tmpl w:val="57D8859C"/>
    <w:lvl w:ilvl="0" w:tplc="147C2012">
      <w:start w:val="1"/>
      <w:numFmt w:val="decimal"/>
      <w:lvlText w:val="%1)"/>
      <w:lvlJc w:val="left"/>
      <w:pPr>
        <w:ind w:left="360" w:hanging="360"/>
      </w:pPr>
      <w:rPr>
        <w:rFonts w:hint="default"/>
        <w:lang w:val="en-US"/>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A994E4F"/>
    <w:multiLevelType w:val="hybridMultilevel"/>
    <w:tmpl w:val="00ECA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5D2C53"/>
    <w:multiLevelType w:val="hybridMultilevel"/>
    <w:tmpl w:val="2D6CE510"/>
    <w:lvl w:ilvl="0" w:tplc="D716F254">
      <w:start w:val="1"/>
      <w:numFmt w:val="bullet"/>
      <w:lvlText w:val=""/>
      <w:lvlJc w:val="left"/>
      <w:pPr>
        <w:tabs>
          <w:tab w:val="num" w:pos="360"/>
        </w:tabs>
        <w:ind w:left="360" w:hanging="360"/>
      </w:pPr>
      <w:rPr>
        <w:rFonts w:ascii="Symbol" w:hAnsi="Symbol" w:hint="default"/>
        <w:lang w:val="ru-RU"/>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161277A5"/>
    <w:multiLevelType w:val="hybridMultilevel"/>
    <w:tmpl w:val="03E48DE0"/>
    <w:lvl w:ilvl="0" w:tplc="CD3C1F74">
      <w:start w:val="1"/>
      <w:numFmt w:val="upperRoman"/>
      <w:pStyle w:val="Heading1"/>
      <w:lvlText w:val="%1."/>
      <w:lvlJc w:val="left"/>
      <w:pPr>
        <w:tabs>
          <w:tab w:val="num" w:pos="720"/>
        </w:tabs>
        <w:ind w:left="720" w:hanging="720"/>
      </w:pPr>
      <w:rPr>
        <w:rFonts w:hint="default"/>
      </w:rPr>
    </w:lvl>
    <w:lvl w:ilvl="1" w:tplc="944EE276">
      <w:start w:val="1"/>
      <w:numFmt w:val="bullet"/>
      <w:lvlText w:val=""/>
      <w:lvlJc w:val="left"/>
      <w:pPr>
        <w:tabs>
          <w:tab w:val="num" w:pos="1440"/>
        </w:tabs>
        <w:ind w:left="1440" w:hanging="360"/>
      </w:pPr>
      <w:rPr>
        <w:rFonts w:ascii="Symbol" w:hAnsi="Symbol" w:hint="default"/>
        <w:sz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F14058C"/>
    <w:multiLevelType w:val="hybridMultilevel"/>
    <w:tmpl w:val="F920D2C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F483ECB"/>
    <w:multiLevelType w:val="hybridMultilevel"/>
    <w:tmpl w:val="3DF0ADB8"/>
    <w:lvl w:ilvl="0" w:tplc="04190011">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0CB48BA"/>
    <w:multiLevelType w:val="hybridMultilevel"/>
    <w:tmpl w:val="AC1A0D64"/>
    <w:lvl w:ilvl="0" w:tplc="0D724C30">
      <w:start w:val="1"/>
      <w:numFmt w:val="bullet"/>
      <w:lvlText w:val=""/>
      <w:lvlJc w:val="left"/>
      <w:pPr>
        <w:ind w:left="360" w:hanging="360"/>
      </w:pPr>
      <w:rPr>
        <w:rFonts w:ascii="Symbol" w:hAnsi="Symbol" w:hint="default"/>
        <w:lang w:val="en-G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FD24FBA"/>
    <w:multiLevelType w:val="multilevel"/>
    <w:tmpl w:val="C8889494"/>
    <w:lvl w:ilvl="0">
      <w:start w:val="1"/>
      <w:numFmt w:val="bullet"/>
      <w:lvlText w:val=""/>
      <w:lvlPicBulletId w:val="6"/>
      <w:lvlJc w:val="left"/>
      <w:pPr>
        <w:tabs>
          <w:tab w:val="num" w:pos="720"/>
        </w:tabs>
        <w:ind w:left="720" w:hanging="360"/>
      </w:pPr>
      <w:rPr>
        <w:rFonts w:ascii="Symbol" w:hAnsi="Symbol" w:hint="default"/>
        <w:sz w:val="20"/>
      </w:rPr>
    </w:lvl>
    <w:lvl w:ilvl="1" w:tentative="1">
      <w:start w:val="1"/>
      <w:numFmt w:val="bullet"/>
      <w:lvlText w:val=""/>
      <w:lvlPicBulletId w:val="7"/>
      <w:lvlJc w:val="left"/>
      <w:pPr>
        <w:tabs>
          <w:tab w:val="num" w:pos="1440"/>
        </w:tabs>
        <w:ind w:left="1440" w:hanging="360"/>
      </w:pPr>
      <w:rPr>
        <w:rFonts w:ascii="Symbol" w:hAnsi="Symbol" w:hint="default"/>
        <w:sz w:val="20"/>
      </w:rPr>
    </w:lvl>
    <w:lvl w:ilvl="2" w:tentative="1">
      <w:start w:val="1"/>
      <w:numFmt w:val="bullet"/>
      <w:lvlText w:val=""/>
      <w:lvlPicBulletId w:val="8"/>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FE21FE6"/>
    <w:multiLevelType w:val="hybridMultilevel"/>
    <w:tmpl w:val="D96A5A52"/>
    <w:lvl w:ilvl="0" w:tplc="04190003">
      <w:start w:val="1"/>
      <w:numFmt w:val="bullet"/>
      <w:lvlText w:val="o"/>
      <w:lvlJc w:val="left"/>
      <w:pPr>
        <w:tabs>
          <w:tab w:val="num" w:pos="720"/>
        </w:tabs>
        <w:ind w:left="720" w:hanging="360"/>
      </w:pPr>
      <w:rPr>
        <w:rFonts w:ascii="Courier New" w:hAnsi="Courier New" w:cs="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20E1197"/>
    <w:multiLevelType w:val="hybridMultilevel"/>
    <w:tmpl w:val="171CDE26"/>
    <w:lvl w:ilvl="0" w:tplc="E3F0F058">
      <w:start w:val="1"/>
      <w:numFmt w:val="bullet"/>
      <w:lvlText w:val=""/>
      <w:lvlJc w:val="left"/>
      <w:pPr>
        <w:tabs>
          <w:tab w:val="num" w:pos="720"/>
        </w:tabs>
        <w:ind w:left="720" w:hanging="360"/>
      </w:pPr>
      <w:rPr>
        <w:rFonts w:ascii="Symbol" w:hAnsi="Symbol" w:hint="default"/>
        <w:sz w:val="16"/>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32FD5F4B"/>
    <w:multiLevelType w:val="hybridMultilevel"/>
    <w:tmpl w:val="455C3BDC"/>
    <w:name w:val="WW8Num12"/>
    <w:lvl w:ilvl="0" w:tplc="D0888A7E">
      <w:start w:val="1"/>
      <w:numFmt w:val="bullet"/>
      <w:lvlText w:val=""/>
      <w:lvlJc w:val="left"/>
      <w:pPr>
        <w:tabs>
          <w:tab w:val="num" w:pos="397"/>
        </w:tabs>
        <w:ind w:left="397" w:hanging="397"/>
      </w:pPr>
      <w:rPr>
        <w:rFonts w:ascii="Symbol" w:hAnsi="Symbol" w:hint="default"/>
        <w:sz w:val="1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3A2432E9"/>
    <w:multiLevelType w:val="singleLevel"/>
    <w:tmpl w:val="B9F0B3FC"/>
    <w:lvl w:ilvl="0">
      <w:start w:val="1"/>
      <w:numFmt w:val="bullet"/>
      <w:lvlText w:val=""/>
      <w:lvlJc w:val="left"/>
      <w:pPr>
        <w:tabs>
          <w:tab w:val="num" w:pos="360"/>
        </w:tabs>
        <w:ind w:left="360" w:hanging="360"/>
      </w:pPr>
      <w:rPr>
        <w:rFonts w:ascii="Symbol" w:hAnsi="Symbol" w:hint="default"/>
        <w:lang w:val="en-GB"/>
      </w:rPr>
    </w:lvl>
  </w:abstractNum>
  <w:abstractNum w:abstractNumId="13">
    <w:nsid w:val="3C5E1969"/>
    <w:multiLevelType w:val="hybridMultilevel"/>
    <w:tmpl w:val="EE4C77CC"/>
    <w:lvl w:ilvl="0" w:tplc="9A8EB9D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449130AE"/>
    <w:multiLevelType w:val="hybridMultilevel"/>
    <w:tmpl w:val="8A66D996"/>
    <w:lvl w:ilvl="0" w:tplc="CBFAB9AE">
      <w:start w:val="1"/>
      <w:numFmt w:val="bullet"/>
      <w:lvlText w:val=""/>
      <w:lvlJc w:val="left"/>
      <w:pPr>
        <w:tabs>
          <w:tab w:val="num" w:pos="720"/>
        </w:tabs>
        <w:ind w:left="720" w:hanging="360"/>
      </w:pPr>
      <w:rPr>
        <w:rFonts w:ascii="Wingdings" w:hAnsi="Wingdings"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5127737"/>
    <w:multiLevelType w:val="hybridMultilevel"/>
    <w:tmpl w:val="8F7E6F7A"/>
    <w:lvl w:ilvl="0" w:tplc="19FE9D64">
      <w:start w:val="3"/>
      <w:numFmt w:val="bullet"/>
      <w:lvlText w:val="-"/>
      <w:lvlJc w:val="left"/>
      <w:pPr>
        <w:ind w:left="360" w:hanging="360"/>
      </w:pPr>
      <w:rPr>
        <w:rFonts w:ascii="Calibri" w:eastAsia="Times New Roman" w:hAnsi="Calibri"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D190DB7"/>
    <w:multiLevelType w:val="hybridMultilevel"/>
    <w:tmpl w:val="A948AE9E"/>
    <w:lvl w:ilvl="0" w:tplc="19FE9D64">
      <w:start w:val="3"/>
      <w:numFmt w:val="bullet"/>
      <w:lvlText w:val="-"/>
      <w:lvlJc w:val="left"/>
      <w:pPr>
        <w:ind w:left="720" w:hanging="360"/>
      </w:pPr>
      <w:rPr>
        <w:rFonts w:ascii="Calibri" w:eastAsia="Times New Roman" w:hAnsi="Calibri" w:cs="Times New Roman" w:hint="default"/>
      </w:rPr>
    </w:lvl>
    <w:lvl w:ilvl="1" w:tplc="9A8EB9D6">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0A76532"/>
    <w:multiLevelType w:val="hybridMultilevel"/>
    <w:tmpl w:val="DC16D478"/>
    <w:name w:val="WW8Num122"/>
    <w:lvl w:ilvl="0" w:tplc="04090001">
      <w:start w:val="1"/>
      <w:numFmt w:val="bullet"/>
      <w:lvlText w:val=""/>
      <w:lvlJc w:val="left"/>
      <w:pPr>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537900CD"/>
    <w:multiLevelType w:val="hybridMultilevel"/>
    <w:tmpl w:val="D95AEB1E"/>
    <w:name w:val="WW8Num1222"/>
    <w:lvl w:ilvl="0" w:tplc="04090001">
      <w:start w:val="1"/>
      <w:numFmt w:val="bullet"/>
      <w:lvlText w:val=""/>
      <w:lvlJc w:val="left"/>
      <w:pPr>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54336C19"/>
    <w:multiLevelType w:val="hybridMultilevel"/>
    <w:tmpl w:val="73B8F9E2"/>
    <w:lvl w:ilvl="0" w:tplc="9A8EB9D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56CD3D48"/>
    <w:multiLevelType w:val="hybridMultilevel"/>
    <w:tmpl w:val="C5BC36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F0167DF"/>
    <w:multiLevelType w:val="multilevel"/>
    <w:tmpl w:val="478426D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60CA74E0"/>
    <w:multiLevelType w:val="hybridMultilevel"/>
    <w:tmpl w:val="F68A9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406083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nsid w:val="64F56A6D"/>
    <w:multiLevelType w:val="hybridMultilevel"/>
    <w:tmpl w:val="5ACEF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5AF288E"/>
    <w:multiLevelType w:val="hybridMultilevel"/>
    <w:tmpl w:val="0088ADB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68D458EC"/>
    <w:multiLevelType w:val="multilevel"/>
    <w:tmpl w:val="2370C7A2"/>
    <w:lvl w:ilvl="0">
      <w:start w:val="1"/>
      <w:numFmt w:val="bullet"/>
      <w:lvlText w:val=""/>
      <w:lvlPicBulletId w:val="3"/>
      <w:lvlJc w:val="left"/>
      <w:pPr>
        <w:tabs>
          <w:tab w:val="num" w:pos="720"/>
        </w:tabs>
        <w:ind w:left="720" w:hanging="360"/>
      </w:pPr>
      <w:rPr>
        <w:rFonts w:ascii="Symbol" w:hAnsi="Symbol" w:hint="default"/>
        <w:sz w:val="20"/>
      </w:rPr>
    </w:lvl>
    <w:lvl w:ilvl="1" w:tentative="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PicBulletId w:val="5"/>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15A5CEB"/>
    <w:multiLevelType w:val="hybridMultilevel"/>
    <w:tmpl w:val="B1CC7B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nsid w:val="781459E8"/>
    <w:multiLevelType w:val="hybridMultilevel"/>
    <w:tmpl w:val="DF6E34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ABE1ABB"/>
    <w:multiLevelType w:val="hybridMultilevel"/>
    <w:tmpl w:val="6D20F86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7C132E23"/>
    <w:multiLevelType w:val="hybridMultilevel"/>
    <w:tmpl w:val="595810F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29"/>
  </w:num>
  <w:num w:numId="3">
    <w:abstractNumId w:val="11"/>
  </w:num>
  <w:num w:numId="4">
    <w:abstractNumId w:val="17"/>
  </w:num>
  <w:num w:numId="5">
    <w:abstractNumId w:val="4"/>
  </w:num>
  <w:num w:numId="6">
    <w:abstractNumId w:val="4"/>
    <w:lvlOverride w:ilvl="0">
      <w:startOverride w:val="1"/>
    </w:lvlOverride>
  </w:num>
  <w:num w:numId="7">
    <w:abstractNumId w:val="18"/>
  </w:num>
  <w:num w:numId="8">
    <w:abstractNumId w:val="23"/>
  </w:num>
  <w:num w:numId="9">
    <w:abstractNumId w:val="25"/>
  </w:num>
  <w:num w:numId="10">
    <w:abstractNumId w:val="0"/>
  </w:num>
  <w:num w:numId="11">
    <w:abstractNumId w:val="9"/>
  </w:num>
  <w:num w:numId="12">
    <w:abstractNumId w:val="26"/>
  </w:num>
  <w:num w:numId="13">
    <w:abstractNumId w:val="8"/>
  </w:num>
  <w:num w:numId="14">
    <w:abstractNumId w:val="12"/>
  </w:num>
  <w:num w:numId="15">
    <w:abstractNumId w:val="3"/>
  </w:num>
  <w:num w:numId="1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0"/>
  </w:num>
  <w:num w:numId="18">
    <w:abstractNumId w:val="14"/>
  </w:num>
  <w:num w:numId="19">
    <w:abstractNumId w:val="6"/>
  </w:num>
  <w:num w:numId="20">
    <w:abstractNumId w:val="5"/>
  </w:num>
  <w:num w:numId="21">
    <w:abstractNumId w:val="10"/>
  </w:num>
  <w:num w:numId="22">
    <w:abstractNumId w:val="1"/>
  </w:num>
  <w:num w:numId="23">
    <w:abstractNumId w:val="15"/>
  </w:num>
  <w:num w:numId="24">
    <w:abstractNumId w:val="28"/>
  </w:num>
  <w:num w:numId="25">
    <w:abstractNumId w:val="2"/>
  </w:num>
  <w:num w:numId="26">
    <w:abstractNumId w:val="16"/>
  </w:num>
  <w:num w:numId="27">
    <w:abstractNumId w:val="13"/>
  </w:num>
  <w:num w:numId="28">
    <w:abstractNumId w:val="20"/>
  </w:num>
  <w:num w:numId="29">
    <w:abstractNumId w:val="19"/>
  </w:num>
  <w:num w:numId="30">
    <w:abstractNumId w:val="21"/>
  </w:num>
  <w:num w:numId="31">
    <w:abstractNumId w:val="24"/>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4F8"/>
    <w:rsid w:val="00030F9A"/>
    <w:rsid w:val="00035942"/>
    <w:rsid w:val="00041E5E"/>
    <w:rsid w:val="00047039"/>
    <w:rsid w:val="0005431E"/>
    <w:rsid w:val="00055FD8"/>
    <w:rsid w:val="00061E60"/>
    <w:rsid w:val="00065348"/>
    <w:rsid w:val="00074989"/>
    <w:rsid w:val="0008183B"/>
    <w:rsid w:val="0009136C"/>
    <w:rsid w:val="000936C3"/>
    <w:rsid w:val="0009506D"/>
    <w:rsid w:val="000C0DF7"/>
    <w:rsid w:val="000C59E8"/>
    <w:rsid w:val="000D1121"/>
    <w:rsid w:val="000D611A"/>
    <w:rsid w:val="00102676"/>
    <w:rsid w:val="00102A84"/>
    <w:rsid w:val="0010754E"/>
    <w:rsid w:val="001106BC"/>
    <w:rsid w:val="001178B3"/>
    <w:rsid w:val="00132442"/>
    <w:rsid w:val="00135A9F"/>
    <w:rsid w:val="00137BFC"/>
    <w:rsid w:val="00143D79"/>
    <w:rsid w:val="00157422"/>
    <w:rsid w:val="00164299"/>
    <w:rsid w:val="00174C74"/>
    <w:rsid w:val="00182652"/>
    <w:rsid w:val="001A1D9C"/>
    <w:rsid w:val="001C77B4"/>
    <w:rsid w:val="001D7CFF"/>
    <w:rsid w:val="001E1478"/>
    <w:rsid w:val="001E2D01"/>
    <w:rsid w:val="001E6567"/>
    <w:rsid w:val="001F1B7C"/>
    <w:rsid w:val="00204764"/>
    <w:rsid w:val="002236B9"/>
    <w:rsid w:val="00225EB4"/>
    <w:rsid w:val="00230817"/>
    <w:rsid w:val="002359A8"/>
    <w:rsid w:val="00245962"/>
    <w:rsid w:val="002463AA"/>
    <w:rsid w:val="00262816"/>
    <w:rsid w:val="00264B36"/>
    <w:rsid w:val="00277505"/>
    <w:rsid w:val="00283F5A"/>
    <w:rsid w:val="00284F67"/>
    <w:rsid w:val="002A3580"/>
    <w:rsid w:val="002D2857"/>
    <w:rsid w:val="002D4F11"/>
    <w:rsid w:val="002D5EFD"/>
    <w:rsid w:val="00307C3A"/>
    <w:rsid w:val="00327278"/>
    <w:rsid w:val="003301EA"/>
    <w:rsid w:val="00331731"/>
    <w:rsid w:val="003330FF"/>
    <w:rsid w:val="003335F0"/>
    <w:rsid w:val="00355825"/>
    <w:rsid w:val="003606EA"/>
    <w:rsid w:val="00362536"/>
    <w:rsid w:val="00366D92"/>
    <w:rsid w:val="00381904"/>
    <w:rsid w:val="0038520D"/>
    <w:rsid w:val="00387AE8"/>
    <w:rsid w:val="00390BAD"/>
    <w:rsid w:val="003A6947"/>
    <w:rsid w:val="003C01A4"/>
    <w:rsid w:val="003E3C57"/>
    <w:rsid w:val="003F7DA8"/>
    <w:rsid w:val="004344CE"/>
    <w:rsid w:val="00441CB0"/>
    <w:rsid w:val="004424A8"/>
    <w:rsid w:val="0045119E"/>
    <w:rsid w:val="004531F3"/>
    <w:rsid w:val="00476092"/>
    <w:rsid w:val="00476DD0"/>
    <w:rsid w:val="00483423"/>
    <w:rsid w:val="00486CD1"/>
    <w:rsid w:val="00492D1E"/>
    <w:rsid w:val="00497EC5"/>
    <w:rsid w:val="004A210D"/>
    <w:rsid w:val="004C1BC4"/>
    <w:rsid w:val="004F0F07"/>
    <w:rsid w:val="0050056F"/>
    <w:rsid w:val="005119F0"/>
    <w:rsid w:val="0052633E"/>
    <w:rsid w:val="0053208C"/>
    <w:rsid w:val="00553D5D"/>
    <w:rsid w:val="0056463E"/>
    <w:rsid w:val="00570D63"/>
    <w:rsid w:val="00572CE3"/>
    <w:rsid w:val="00574671"/>
    <w:rsid w:val="00593F77"/>
    <w:rsid w:val="00594C41"/>
    <w:rsid w:val="00596D47"/>
    <w:rsid w:val="00597194"/>
    <w:rsid w:val="005A4E1D"/>
    <w:rsid w:val="005B1504"/>
    <w:rsid w:val="005B68BB"/>
    <w:rsid w:val="005C4EE5"/>
    <w:rsid w:val="005C6EF4"/>
    <w:rsid w:val="005F55A0"/>
    <w:rsid w:val="00607C28"/>
    <w:rsid w:val="00641FED"/>
    <w:rsid w:val="00654030"/>
    <w:rsid w:val="00657450"/>
    <w:rsid w:val="00663F10"/>
    <w:rsid w:val="0066670D"/>
    <w:rsid w:val="00671360"/>
    <w:rsid w:val="00681593"/>
    <w:rsid w:val="006A38DE"/>
    <w:rsid w:val="006A42E0"/>
    <w:rsid w:val="006A5EFF"/>
    <w:rsid w:val="006C4FB5"/>
    <w:rsid w:val="006C693E"/>
    <w:rsid w:val="006E6D1E"/>
    <w:rsid w:val="006F0048"/>
    <w:rsid w:val="007116B5"/>
    <w:rsid w:val="00737419"/>
    <w:rsid w:val="00744447"/>
    <w:rsid w:val="00745ABB"/>
    <w:rsid w:val="00751415"/>
    <w:rsid w:val="00755268"/>
    <w:rsid w:val="00756FF7"/>
    <w:rsid w:val="00771D79"/>
    <w:rsid w:val="00775AE0"/>
    <w:rsid w:val="00780CCE"/>
    <w:rsid w:val="007820A3"/>
    <w:rsid w:val="00782CC1"/>
    <w:rsid w:val="00782EEA"/>
    <w:rsid w:val="007A32BB"/>
    <w:rsid w:val="007A57EA"/>
    <w:rsid w:val="007A603A"/>
    <w:rsid w:val="007A7FE4"/>
    <w:rsid w:val="007D4455"/>
    <w:rsid w:val="007E641A"/>
    <w:rsid w:val="007E6E37"/>
    <w:rsid w:val="0080009F"/>
    <w:rsid w:val="008028B8"/>
    <w:rsid w:val="008123F2"/>
    <w:rsid w:val="00814489"/>
    <w:rsid w:val="0082174B"/>
    <w:rsid w:val="008423BA"/>
    <w:rsid w:val="00851F5A"/>
    <w:rsid w:val="00855114"/>
    <w:rsid w:val="008565C5"/>
    <w:rsid w:val="00856DC1"/>
    <w:rsid w:val="0086159E"/>
    <w:rsid w:val="00862FCD"/>
    <w:rsid w:val="00867B26"/>
    <w:rsid w:val="008762A3"/>
    <w:rsid w:val="008B44F9"/>
    <w:rsid w:val="008B4DDE"/>
    <w:rsid w:val="008C6542"/>
    <w:rsid w:val="008E2FC4"/>
    <w:rsid w:val="008E6FF3"/>
    <w:rsid w:val="008F59AE"/>
    <w:rsid w:val="008F5F65"/>
    <w:rsid w:val="008F797B"/>
    <w:rsid w:val="00902152"/>
    <w:rsid w:val="00911047"/>
    <w:rsid w:val="00924D51"/>
    <w:rsid w:val="00927778"/>
    <w:rsid w:val="00934F22"/>
    <w:rsid w:val="009414C4"/>
    <w:rsid w:val="00942B5C"/>
    <w:rsid w:val="00947F0A"/>
    <w:rsid w:val="009505E4"/>
    <w:rsid w:val="0095080A"/>
    <w:rsid w:val="0097219E"/>
    <w:rsid w:val="0097637E"/>
    <w:rsid w:val="009933DA"/>
    <w:rsid w:val="009A6F72"/>
    <w:rsid w:val="009B4905"/>
    <w:rsid w:val="009D2F77"/>
    <w:rsid w:val="009F6D34"/>
    <w:rsid w:val="00A034AB"/>
    <w:rsid w:val="00A07059"/>
    <w:rsid w:val="00A31651"/>
    <w:rsid w:val="00A70B2A"/>
    <w:rsid w:val="00A73091"/>
    <w:rsid w:val="00A73B02"/>
    <w:rsid w:val="00A844B8"/>
    <w:rsid w:val="00A84FA3"/>
    <w:rsid w:val="00AA54F8"/>
    <w:rsid w:val="00AB233A"/>
    <w:rsid w:val="00AC299E"/>
    <w:rsid w:val="00AD6BCD"/>
    <w:rsid w:val="00AF5358"/>
    <w:rsid w:val="00B1710A"/>
    <w:rsid w:val="00B264E4"/>
    <w:rsid w:val="00B31C72"/>
    <w:rsid w:val="00B51F5B"/>
    <w:rsid w:val="00B55C43"/>
    <w:rsid w:val="00B63A00"/>
    <w:rsid w:val="00B9318B"/>
    <w:rsid w:val="00B938B3"/>
    <w:rsid w:val="00B9517B"/>
    <w:rsid w:val="00BB4CE0"/>
    <w:rsid w:val="00BE0AF0"/>
    <w:rsid w:val="00BE2C31"/>
    <w:rsid w:val="00BF35F2"/>
    <w:rsid w:val="00C272A0"/>
    <w:rsid w:val="00C41079"/>
    <w:rsid w:val="00C500E2"/>
    <w:rsid w:val="00C57550"/>
    <w:rsid w:val="00C672C5"/>
    <w:rsid w:val="00C67451"/>
    <w:rsid w:val="00C753BF"/>
    <w:rsid w:val="00C8260C"/>
    <w:rsid w:val="00C84B64"/>
    <w:rsid w:val="00CA08EC"/>
    <w:rsid w:val="00CA2EC3"/>
    <w:rsid w:val="00CB4C7E"/>
    <w:rsid w:val="00CB5366"/>
    <w:rsid w:val="00CC03ED"/>
    <w:rsid w:val="00CC2805"/>
    <w:rsid w:val="00CF703D"/>
    <w:rsid w:val="00CF7D2E"/>
    <w:rsid w:val="00D130E9"/>
    <w:rsid w:val="00D20781"/>
    <w:rsid w:val="00D3111D"/>
    <w:rsid w:val="00D651C1"/>
    <w:rsid w:val="00D8033B"/>
    <w:rsid w:val="00D8394D"/>
    <w:rsid w:val="00DB260B"/>
    <w:rsid w:val="00DB44E8"/>
    <w:rsid w:val="00DB556B"/>
    <w:rsid w:val="00DB6C20"/>
    <w:rsid w:val="00DC7D9A"/>
    <w:rsid w:val="00DD1122"/>
    <w:rsid w:val="00DD1307"/>
    <w:rsid w:val="00DD4C28"/>
    <w:rsid w:val="00DD7DFD"/>
    <w:rsid w:val="00E23FAD"/>
    <w:rsid w:val="00E272CC"/>
    <w:rsid w:val="00E32F15"/>
    <w:rsid w:val="00E40D7F"/>
    <w:rsid w:val="00E550F7"/>
    <w:rsid w:val="00E6211E"/>
    <w:rsid w:val="00E63BA0"/>
    <w:rsid w:val="00E75E5B"/>
    <w:rsid w:val="00E77108"/>
    <w:rsid w:val="00E77FEF"/>
    <w:rsid w:val="00E83FCF"/>
    <w:rsid w:val="00E86202"/>
    <w:rsid w:val="00E90D08"/>
    <w:rsid w:val="00ED22F2"/>
    <w:rsid w:val="00EE60F7"/>
    <w:rsid w:val="00EF5AF8"/>
    <w:rsid w:val="00EF6917"/>
    <w:rsid w:val="00F1307F"/>
    <w:rsid w:val="00F15351"/>
    <w:rsid w:val="00F21761"/>
    <w:rsid w:val="00F21EAB"/>
    <w:rsid w:val="00F3663D"/>
    <w:rsid w:val="00F4619D"/>
    <w:rsid w:val="00F46B5A"/>
    <w:rsid w:val="00F50876"/>
    <w:rsid w:val="00F61C0A"/>
    <w:rsid w:val="00F705D7"/>
    <w:rsid w:val="00F76A87"/>
    <w:rsid w:val="00F81BAB"/>
    <w:rsid w:val="00F85F7D"/>
    <w:rsid w:val="00F97078"/>
    <w:rsid w:val="00FA37CB"/>
    <w:rsid w:val="00FB1B03"/>
    <w:rsid w:val="00FB7971"/>
    <w:rsid w:val="00FD6439"/>
    <w:rsid w:val="00FD77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6"/>
    <o:shapelayout v:ext="edit">
      <o:idmap v:ext="edit" data="1"/>
    </o:shapelayout>
  </w:shapeDefaults>
  <w:decimalSymbol w:val="."/>
  <w:listSeparator w:val=","/>
  <w15:docId w15:val="{4D0AFDEE-C575-480B-96A2-0337D8808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233A"/>
    <w:rPr>
      <w:sz w:val="24"/>
      <w:szCs w:val="24"/>
      <w:lang w:val="en-GB" w:eastAsia="en-US"/>
    </w:rPr>
  </w:style>
  <w:style w:type="paragraph" w:styleId="Heading1">
    <w:name w:val="heading 1"/>
    <w:basedOn w:val="Normal"/>
    <w:next w:val="Normal"/>
    <w:qFormat/>
    <w:rsid w:val="004424A8"/>
    <w:pPr>
      <w:keepNext/>
      <w:numPr>
        <w:numId w:val="5"/>
      </w:numPr>
      <w:pBdr>
        <w:top w:val="single" w:sz="4" w:space="1" w:color="auto"/>
      </w:pBdr>
      <w:suppressAutoHyphens/>
      <w:spacing w:before="104" w:after="226"/>
      <w:jc w:val="both"/>
      <w:outlineLvl w:val="0"/>
    </w:pPr>
    <w:rPr>
      <w:rFonts w:ascii="Century Gothic" w:hAnsi="Century Gothic"/>
      <w:b/>
      <w:smallCaps/>
      <w:spacing w:val="-2"/>
      <w:sz w:val="28"/>
      <w:szCs w:val="20"/>
    </w:rPr>
  </w:style>
  <w:style w:type="paragraph" w:styleId="Heading3">
    <w:name w:val="heading 3"/>
    <w:basedOn w:val="Normal"/>
    <w:next w:val="Normal"/>
    <w:link w:val="Heading3Char"/>
    <w:semiHidden/>
    <w:unhideWhenUsed/>
    <w:qFormat/>
    <w:rsid w:val="00135A9F"/>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 webb"/>
    <w:basedOn w:val="Normal"/>
    <w:rsid w:val="00476DD0"/>
    <w:pPr>
      <w:spacing w:before="100" w:beforeAutospacing="1" w:after="100" w:afterAutospacing="1" w:line="312" w:lineRule="auto"/>
    </w:pPr>
    <w:rPr>
      <w:lang w:val="en-US"/>
    </w:rPr>
  </w:style>
  <w:style w:type="paragraph" w:customStyle="1" w:styleId="TableContents">
    <w:name w:val="Table Contents"/>
    <w:basedOn w:val="Normal"/>
    <w:rsid w:val="0080009F"/>
    <w:pPr>
      <w:widowControl w:val="0"/>
      <w:suppressLineNumbers/>
      <w:suppressAutoHyphens/>
    </w:pPr>
    <w:rPr>
      <w:rFonts w:eastAsia="Lucida Sans Unicode"/>
      <w:lang w:val="ru-RU"/>
    </w:rPr>
  </w:style>
  <w:style w:type="character" w:customStyle="1" w:styleId="IntenseEmphasis1">
    <w:name w:val="Intense Emphasis1"/>
    <w:uiPriority w:val="21"/>
    <w:qFormat/>
    <w:rsid w:val="00867B26"/>
    <w:rPr>
      <w:b/>
      <w:bCs/>
      <w:i/>
      <w:iCs/>
      <w:color w:val="4F81BD"/>
    </w:rPr>
  </w:style>
  <w:style w:type="paragraph" w:customStyle="1" w:styleId="ListParagraph1">
    <w:name w:val="List Paragraph1"/>
    <w:basedOn w:val="Normal"/>
    <w:uiPriority w:val="34"/>
    <w:qFormat/>
    <w:rsid w:val="00927778"/>
    <w:pPr>
      <w:ind w:left="720"/>
    </w:pPr>
    <w:rPr>
      <w:rFonts w:ascii="Calibri" w:eastAsia="Calibri" w:hAnsi="Calibri"/>
      <w:sz w:val="22"/>
      <w:szCs w:val="22"/>
      <w:lang w:val="en-US"/>
    </w:rPr>
  </w:style>
  <w:style w:type="paragraph" w:styleId="BalloonText">
    <w:name w:val="Balloon Text"/>
    <w:basedOn w:val="Normal"/>
    <w:link w:val="BalloonTextChar"/>
    <w:rsid w:val="00F76A87"/>
    <w:rPr>
      <w:rFonts w:ascii="Tahoma" w:hAnsi="Tahoma" w:cs="Tahoma"/>
      <w:sz w:val="16"/>
      <w:szCs w:val="16"/>
    </w:rPr>
  </w:style>
  <w:style w:type="character" w:customStyle="1" w:styleId="BalloonTextChar">
    <w:name w:val="Balloon Text Char"/>
    <w:basedOn w:val="DefaultParagraphFont"/>
    <w:link w:val="BalloonText"/>
    <w:rsid w:val="00F76A87"/>
    <w:rPr>
      <w:rFonts w:ascii="Tahoma" w:hAnsi="Tahoma" w:cs="Tahoma"/>
      <w:sz w:val="16"/>
      <w:szCs w:val="16"/>
      <w:lang w:val="en-GB"/>
    </w:rPr>
  </w:style>
  <w:style w:type="character" w:styleId="CommentReference">
    <w:name w:val="annotation reference"/>
    <w:basedOn w:val="DefaultParagraphFont"/>
    <w:rsid w:val="00D651C1"/>
    <w:rPr>
      <w:sz w:val="16"/>
      <w:szCs w:val="16"/>
    </w:rPr>
  </w:style>
  <w:style w:type="paragraph" w:styleId="CommentText">
    <w:name w:val="annotation text"/>
    <w:basedOn w:val="Normal"/>
    <w:link w:val="CommentTextChar"/>
    <w:rsid w:val="00D651C1"/>
    <w:rPr>
      <w:sz w:val="20"/>
      <w:szCs w:val="20"/>
    </w:rPr>
  </w:style>
  <w:style w:type="character" w:customStyle="1" w:styleId="CommentTextChar">
    <w:name w:val="Comment Text Char"/>
    <w:basedOn w:val="DefaultParagraphFont"/>
    <w:link w:val="CommentText"/>
    <w:rsid w:val="00D651C1"/>
    <w:rPr>
      <w:lang w:val="en-GB"/>
    </w:rPr>
  </w:style>
  <w:style w:type="paragraph" w:styleId="CommentSubject">
    <w:name w:val="annotation subject"/>
    <w:basedOn w:val="CommentText"/>
    <w:next w:val="CommentText"/>
    <w:link w:val="CommentSubjectChar"/>
    <w:rsid w:val="00D651C1"/>
    <w:rPr>
      <w:b/>
      <w:bCs/>
    </w:rPr>
  </w:style>
  <w:style w:type="character" w:customStyle="1" w:styleId="CommentSubjectChar">
    <w:name w:val="Comment Subject Char"/>
    <w:basedOn w:val="CommentTextChar"/>
    <w:link w:val="CommentSubject"/>
    <w:rsid w:val="00D651C1"/>
    <w:rPr>
      <w:b/>
      <w:bCs/>
      <w:lang w:val="en-GB"/>
    </w:rPr>
  </w:style>
  <w:style w:type="character" w:customStyle="1" w:styleId="Heading3Char">
    <w:name w:val="Heading 3 Char"/>
    <w:basedOn w:val="DefaultParagraphFont"/>
    <w:link w:val="Heading3"/>
    <w:semiHidden/>
    <w:rsid w:val="00135A9F"/>
    <w:rPr>
      <w:rFonts w:ascii="Cambria" w:eastAsia="Times New Roman" w:hAnsi="Cambria" w:cs="Times New Roman"/>
      <w:b/>
      <w:bCs/>
      <w:sz w:val="26"/>
      <w:szCs w:val="26"/>
      <w:lang w:val="en-GB"/>
    </w:rPr>
  </w:style>
  <w:style w:type="paragraph" w:styleId="Header">
    <w:name w:val="header"/>
    <w:basedOn w:val="Normal"/>
    <w:link w:val="HeaderChar"/>
    <w:rsid w:val="002D5EFD"/>
    <w:pPr>
      <w:tabs>
        <w:tab w:val="center" w:pos="4844"/>
        <w:tab w:val="right" w:pos="9689"/>
      </w:tabs>
    </w:pPr>
  </w:style>
  <w:style w:type="character" w:customStyle="1" w:styleId="HeaderChar">
    <w:name w:val="Header Char"/>
    <w:basedOn w:val="DefaultParagraphFont"/>
    <w:link w:val="Header"/>
    <w:rsid w:val="002D5EFD"/>
    <w:rPr>
      <w:sz w:val="24"/>
      <w:szCs w:val="24"/>
      <w:lang w:val="en-GB"/>
    </w:rPr>
  </w:style>
  <w:style w:type="paragraph" w:styleId="Footer">
    <w:name w:val="footer"/>
    <w:basedOn w:val="Normal"/>
    <w:link w:val="FooterChar"/>
    <w:uiPriority w:val="99"/>
    <w:rsid w:val="002D5EFD"/>
    <w:pPr>
      <w:tabs>
        <w:tab w:val="center" w:pos="4844"/>
        <w:tab w:val="right" w:pos="9689"/>
      </w:tabs>
    </w:pPr>
  </w:style>
  <w:style w:type="character" w:customStyle="1" w:styleId="FooterChar">
    <w:name w:val="Footer Char"/>
    <w:basedOn w:val="DefaultParagraphFont"/>
    <w:link w:val="Footer"/>
    <w:uiPriority w:val="99"/>
    <w:rsid w:val="002D5EFD"/>
    <w:rPr>
      <w:sz w:val="24"/>
      <w:szCs w:val="24"/>
      <w:lang w:val="en-GB"/>
    </w:rPr>
  </w:style>
  <w:style w:type="paragraph" w:styleId="ListParagraph">
    <w:name w:val="List Paragraph"/>
    <w:basedOn w:val="Normal"/>
    <w:uiPriority w:val="34"/>
    <w:qFormat/>
    <w:rsid w:val="000D611A"/>
    <w:pPr>
      <w:ind w:left="720"/>
      <w:contextualSpacing/>
    </w:pPr>
    <w:rPr>
      <w:lang w:val="ru-RU" w:eastAsia="ru-RU"/>
    </w:rPr>
  </w:style>
  <w:style w:type="paragraph" w:styleId="BodyTextIndent">
    <w:name w:val="Body Text Indent"/>
    <w:basedOn w:val="Normal"/>
    <w:link w:val="BodyTextIndentChar"/>
    <w:rsid w:val="00782CC1"/>
    <w:pPr>
      <w:spacing w:after="120"/>
      <w:ind w:left="360"/>
    </w:pPr>
    <w:rPr>
      <w:lang w:val="ru-RU" w:eastAsia="ru-RU"/>
    </w:rPr>
  </w:style>
  <w:style w:type="character" w:customStyle="1" w:styleId="BodyTextIndentChar">
    <w:name w:val="Body Text Indent Char"/>
    <w:basedOn w:val="DefaultParagraphFont"/>
    <w:link w:val="BodyTextIndent"/>
    <w:rsid w:val="00782CC1"/>
    <w:rPr>
      <w:sz w:val="24"/>
      <w:szCs w:val="24"/>
    </w:rPr>
  </w:style>
  <w:style w:type="paragraph" w:styleId="FootnoteText">
    <w:name w:val="footnote text"/>
    <w:basedOn w:val="Normal"/>
    <w:link w:val="FootnoteTextChar"/>
    <w:semiHidden/>
    <w:unhideWhenUsed/>
    <w:rsid w:val="00B63A00"/>
    <w:rPr>
      <w:sz w:val="20"/>
      <w:szCs w:val="20"/>
    </w:rPr>
  </w:style>
  <w:style w:type="character" w:customStyle="1" w:styleId="FootnoteTextChar">
    <w:name w:val="Footnote Text Char"/>
    <w:basedOn w:val="DefaultParagraphFont"/>
    <w:link w:val="FootnoteText"/>
    <w:semiHidden/>
    <w:rsid w:val="00B63A00"/>
    <w:rPr>
      <w:lang w:val="en-GB" w:eastAsia="en-US"/>
    </w:rPr>
  </w:style>
  <w:style w:type="character" w:styleId="FootnoteReference">
    <w:name w:val="footnote reference"/>
    <w:basedOn w:val="DefaultParagraphFont"/>
    <w:semiHidden/>
    <w:unhideWhenUsed/>
    <w:rsid w:val="00B63A0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95619">
      <w:bodyDiv w:val="1"/>
      <w:marLeft w:val="0"/>
      <w:marRight w:val="0"/>
      <w:marTop w:val="0"/>
      <w:marBottom w:val="0"/>
      <w:divBdr>
        <w:top w:val="none" w:sz="0" w:space="0" w:color="auto"/>
        <w:left w:val="none" w:sz="0" w:space="0" w:color="auto"/>
        <w:bottom w:val="none" w:sz="0" w:space="0" w:color="auto"/>
        <w:right w:val="none" w:sz="0" w:space="0" w:color="auto"/>
      </w:divBdr>
    </w:div>
    <w:div w:id="577518557">
      <w:bodyDiv w:val="1"/>
      <w:marLeft w:val="0"/>
      <w:marRight w:val="0"/>
      <w:marTop w:val="0"/>
      <w:marBottom w:val="0"/>
      <w:divBdr>
        <w:top w:val="none" w:sz="0" w:space="0" w:color="auto"/>
        <w:left w:val="none" w:sz="0" w:space="0" w:color="auto"/>
        <w:bottom w:val="none" w:sz="0" w:space="0" w:color="auto"/>
        <w:right w:val="none" w:sz="0" w:space="0" w:color="auto"/>
      </w:divBdr>
    </w:div>
    <w:div w:id="1242982963">
      <w:bodyDiv w:val="1"/>
      <w:marLeft w:val="0"/>
      <w:marRight w:val="0"/>
      <w:marTop w:val="0"/>
      <w:marBottom w:val="0"/>
      <w:divBdr>
        <w:top w:val="none" w:sz="0" w:space="0" w:color="auto"/>
        <w:left w:val="none" w:sz="0" w:space="0" w:color="auto"/>
        <w:bottom w:val="none" w:sz="0" w:space="0" w:color="auto"/>
        <w:right w:val="none" w:sz="0" w:space="0" w:color="auto"/>
      </w:divBdr>
    </w:div>
    <w:div w:id="1587491209">
      <w:bodyDiv w:val="1"/>
      <w:marLeft w:val="0"/>
      <w:marRight w:val="0"/>
      <w:marTop w:val="0"/>
      <w:marBottom w:val="0"/>
      <w:divBdr>
        <w:top w:val="none" w:sz="0" w:space="0" w:color="auto"/>
        <w:left w:val="none" w:sz="0" w:space="0" w:color="auto"/>
        <w:bottom w:val="none" w:sz="0" w:space="0" w:color="auto"/>
        <w:right w:val="none" w:sz="0" w:space="0" w:color="auto"/>
      </w:divBdr>
    </w:div>
    <w:div w:id="2059817416">
      <w:bodyDiv w:val="1"/>
      <w:marLeft w:val="0"/>
      <w:marRight w:val="0"/>
      <w:marTop w:val="0"/>
      <w:marBottom w:val="0"/>
      <w:divBdr>
        <w:top w:val="none" w:sz="0" w:space="0" w:color="auto"/>
        <w:left w:val="none" w:sz="0" w:space="0" w:color="auto"/>
        <w:bottom w:val="none" w:sz="0" w:space="0" w:color="auto"/>
        <w:right w:val="none" w:sz="0" w:space="0" w:color="auto"/>
      </w:divBdr>
    </w:div>
    <w:div w:id="2101171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1388</Words>
  <Characters>8798</Characters>
  <Application>Microsoft Office Word</Application>
  <DocSecurity>0</DocSecurity>
  <Lines>73</Lines>
  <Paragraphs>20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3</vt:lpstr>
      <vt:lpstr>3</vt:lpstr>
    </vt:vector>
  </TitlesOfParts>
  <Company>Home PC</Company>
  <LinksUpToDate>false</LinksUpToDate>
  <CharactersWithSpaces>10166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dc:title>
  <dc:creator>user</dc:creator>
  <cp:lastModifiedBy>Zarif Jumaev</cp:lastModifiedBy>
  <cp:revision>2</cp:revision>
  <dcterms:created xsi:type="dcterms:W3CDTF">2016-10-05T05:08:00Z</dcterms:created>
  <dcterms:modified xsi:type="dcterms:W3CDTF">2016-10-05T05:08:00Z</dcterms:modified>
</cp:coreProperties>
</file>