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DCD" w:rsidRPr="00A54B2E" w:rsidRDefault="00DB4F12" w:rsidP="008E460D">
      <w:pPr>
        <w:ind w:left="5040" w:hanging="5040"/>
        <w:jc w:val="center"/>
        <w:rPr>
          <w:rFonts w:ascii="Trebuchet MS" w:hAnsi="Trebuchet MS"/>
          <w:b/>
          <w:sz w:val="22"/>
          <w:szCs w:val="22"/>
        </w:rPr>
      </w:pPr>
      <w:bookmarkStart w:id="0" w:name="_GoBack"/>
      <w:bookmarkEnd w:id="0"/>
      <w:r>
        <w:rPr>
          <w:rFonts w:ascii="Trebuchet MS" w:hAnsi="Trebuchet MS"/>
          <w:b/>
          <w:sz w:val="22"/>
          <w:szCs w:val="22"/>
        </w:rPr>
        <w:t>Inclusive and Sustainable New Communities Project in Uganda</w:t>
      </w:r>
    </w:p>
    <w:p w:rsidR="008E460D" w:rsidRPr="00A54B2E" w:rsidRDefault="00DB4F12" w:rsidP="008E460D">
      <w:pPr>
        <w:pStyle w:val="BodyText31"/>
        <w:spacing w:after="0"/>
        <w:jc w:val="center"/>
        <w:rPr>
          <w:rFonts w:ascii="Trebuchet MS" w:hAnsi="Trebuchet MS"/>
          <w:b/>
          <w:sz w:val="22"/>
          <w:szCs w:val="22"/>
          <w:lang w:val="en-GB"/>
        </w:rPr>
      </w:pPr>
      <w:r>
        <w:rPr>
          <w:rFonts w:ascii="Trebuchet MS" w:hAnsi="Trebuchet MS"/>
          <w:b/>
          <w:sz w:val="22"/>
          <w:szCs w:val="22"/>
        </w:rPr>
        <w:t>Mid-Term</w:t>
      </w:r>
      <w:r w:rsidR="008E460D" w:rsidRPr="00A54B2E">
        <w:rPr>
          <w:rFonts w:ascii="Trebuchet MS" w:hAnsi="Trebuchet MS"/>
          <w:b/>
          <w:sz w:val="22"/>
          <w:szCs w:val="22"/>
        </w:rPr>
        <w:t xml:space="preserve"> Evaluation</w:t>
      </w:r>
      <w:r w:rsidR="008E460D" w:rsidRPr="00A54B2E">
        <w:rPr>
          <w:rFonts w:ascii="Trebuchet MS" w:hAnsi="Trebuchet MS"/>
          <w:b/>
          <w:sz w:val="22"/>
          <w:szCs w:val="22"/>
          <w:lang w:val="en-GB"/>
        </w:rPr>
        <w:t xml:space="preserve"> </w:t>
      </w:r>
    </w:p>
    <w:p w:rsidR="008E460D" w:rsidRPr="00A54B2E" w:rsidRDefault="008E460D" w:rsidP="008E460D">
      <w:pPr>
        <w:pStyle w:val="BodyText31"/>
        <w:spacing w:after="0"/>
        <w:jc w:val="center"/>
        <w:rPr>
          <w:rFonts w:ascii="Trebuchet MS" w:hAnsi="Trebuchet MS"/>
          <w:b/>
          <w:sz w:val="22"/>
          <w:szCs w:val="22"/>
          <w:lang w:val="en-GB"/>
        </w:rPr>
      </w:pPr>
    </w:p>
    <w:p w:rsidR="008E460D" w:rsidRPr="00A54B2E" w:rsidRDefault="008E460D" w:rsidP="008E460D">
      <w:pPr>
        <w:pStyle w:val="BodyText31"/>
        <w:spacing w:after="0"/>
        <w:jc w:val="center"/>
        <w:rPr>
          <w:rFonts w:ascii="Trebuchet MS" w:hAnsi="Trebuchet MS"/>
          <w:b/>
          <w:sz w:val="22"/>
          <w:szCs w:val="22"/>
          <w:lang w:val="en-GB"/>
        </w:rPr>
      </w:pPr>
      <w:r w:rsidRPr="00A54B2E">
        <w:rPr>
          <w:rFonts w:ascii="Trebuchet MS" w:hAnsi="Trebuchet MS"/>
          <w:b/>
          <w:sz w:val="22"/>
          <w:szCs w:val="22"/>
        </w:rPr>
        <w:t>TERMS OF REFERENCE</w:t>
      </w:r>
    </w:p>
    <w:p w:rsidR="006F5DCD" w:rsidRPr="00A54B2E" w:rsidRDefault="006F5DCD" w:rsidP="006F5DCD">
      <w:pPr>
        <w:ind w:left="5040" w:hanging="5040"/>
        <w:rPr>
          <w:rFonts w:ascii="Trebuchet MS" w:hAnsi="Trebuchet MS"/>
          <w:sz w:val="22"/>
          <w:szCs w:val="22"/>
        </w:rPr>
      </w:pPr>
    </w:p>
    <w:p w:rsidR="006F5DCD" w:rsidRPr="00A54B2E" w:rsidRDefault="005F54B9" w:rsidP="005F54B9">
      <w:pPr>
        <w:ind w:left="5040" w:hanging="5040"/>
        <w:rPr>
          <w:rFonts w:ascii="Trebuchet MS" w:hAnsi="Trebuchet MS"/>
          <w:sz w:val="22"/>
          <w:szCs w:val="22"/>
        </w:rPr>
      </w:pPr>
      <w:r w:rsidRPr="00A54B2E">
        <w:rPr>
          <w:rFonts w:ascii="Trebuchet MS" w:hAnsi="Trebuchet MS"/>
          <w:b/>
          <w:sz w:val="22"/>
          <w:szCs w:val="22"/>
        </w:rPr>
        <w:t>Duty station:</w:t>
      </w:r>
      <w:r w:rsidRPr="00A54B2E">
        <w:rPr>
          <w:rFonts w:ascii="Trebuchet MS" w:hAnsi="Trebuchet MS"/>
          <w:sz w:val="22"/>
          <w:szCs w:val="22"/>
        </w:rPr>
        <w:tab/>
      </w:r>
      <w:r w:rsidR="006F5DCD" w:rsidRPr="00A54B2E">
        <w:rPr>
          <w:rFonts w:ascii="Trebuchet MS" w:hAnsi="Trebuchet MS"/>
          <w:sz w:val="22"/>
          <w:szCs w:val="22"/>
        </w:rPr>
        <w:t>Kampa</w:t>
      </w:r>
      <w:r w:rsidRPr="00A54B2E">
        <w:rPr>
          <w:rFonts w:ascii="Trebuchet MS" w:hAnsi="Trebuchet MS"/>
          <w:sz w:val="22"/>
          <w:szCs w:val="22"/>
        </w:rPr>
        <w:t xml:space="preserve">la, Uganda </w:t>
      </w:r>
    </w:p>
    <w:p w:rsidR="006F5DCD" w:rsidRPr="00A54B2E" w:rsidRDefault="005F54B9" w:rsidP="006F5DCD">
      <w:pPr>
        <w:rPr>
          <w:rFonts w:ascii="Trebuchet MS" w:hAnsi="Trebuchet MS"/>
          <w:sz w:val="22"/>
          <w:szCs w:val="22"/>
        </w:rPr>
      </w:pPr>
      <w:r w:rsidRPr="00A54B2E">
        <w:rPr>
          <w:rFonts w:ascii="Trebuchet MS" w:hAnsi="Trebuchet MS"/>
          <w:b/>
          <w:sz w:val="22"/>
          <w:szCs w:val="22"/>
        </w:rPr>
        <w:t>Language</w:t>
      </w:r>
      <w:r w:rsidR="008E460D" w:rsidRPr="00A54B2E">
        <w:rPr>
          <w:rFonts w:ascii="Trebuchet MS" w:hAnsi="Trebuchet MS"/>
          <w:b/>
          <w:sz w:val="22"/>
          <w:szCs w:val="22"/>
        </w:rPr>
        <w:t>(</w:t>
      </w:r>
      <w:r w:rsidRPr="00A54B2E">
        <w:rPr>
          <w:rFonts w:ascii="Trebuchet MS" w:hAnsi="Trebuchet MS"/>
          <w:b/>
          <w:sz w:val="22"/>
          <w:szCs w:val="22"/>
        </w:rPr>
        <w:t>s</w:t>
      </w:r>
      <w:r w:rsidR="008E460D" w:rsidRPr="00A54B2E">
        <w:rPr>
          <w:rFonts w:ascii="Trebuchet MS" w:hAnsi="Trebuchet MS"/>
          <w:b/>
          <w:sz w:val="22"/>
          <w:szCs w:val="22"/>
        </w:rPr>
        <w:t>)</w:t>
      </w:r>
      <w:r w:rsidRPr="00A54B2E">
        <w:rPr>
          <w:rFonts w:ascii="Trebuchet MS" w:hAnsi="Trebuchet MS"/>
          <w:b/>
          <w:sz w:val="22"/>
          <w:szCs w:val="22"/>
        </w:rPr>
        <w:t xml:space="preserve"> r</w:t>
      </w:r>
      <w:r w:rsidR="006F5DCD" w:rsidRPr="00A54B2E">
        <w:rPr>
          <w:rFonts w:ascii="Trebuchet MS" w:hAnsi="Trebuchet MS"/>
          <w:b/>
          <w:sz w:val="22"/>
          <w:szCs w:val="22"/>
        </w:rPr>
        <w:t>equired:</w:t>
      </w:r>
      <w:r w:rsidR="006F5DCD" w:rsidRPr="00A54B2E">
        <w:rPr>
          <w:rFonts w:ascii="Trebuchet MS" w:hAnsi="Trebuchet MS"/>
          <w:b/>
          <w:sz w:val="22"/>
          <w:szCs w:val="22"/>
        </w:rPr>
        <w:tab/>
      </w:r>
      <w:r w:rsidRPr="00A54B2E">
        <w:rPr>
          <w:rFonts w:ascii="Trebuchet MS" w:hAnsi="Trebuchet MS"/>
          <w:sz w:val="22"/>
          <w:szCs w:val="22"/>
        </w:rPr>
        <w:tab/>
      </w:r>
      <w:r w:rsidRPr="00A54B2E">
        <w:rPr>
          <w:rFonts w:ascii="Trebuchet MS" w:hAnsi="Trebuchet MS"/>
          <w:sz w:val="22"/>
          <w:szCs w:val="22"/>
        </w:rPr>
        <w:tab/>
      </w:r>
      <w:r w:rsidRPr="00A54B2E">
        <w:rPr>
          <w:rFonts w:ascii="Trebuchet MS" w:hAnsi="Trebuchet MS"/>
          <w:sz w:val="22"/>
          <w:szCs w:val="22"/>
        </w:rPr>
        <w:tab/>
        <w:t xml:space="preserve">English </w:t>
      </w:r>
    </w:p>
    <w:p w:rsidR="006F5DCD" w:rsidRPr="001D7F61" w:rsidRDefault="005F54B9" w:rsidP="005F54B9">
      <w:pPr>
        <w:rPr>
          <w:rFonts w:ascii="Trebuchet MS" w:hAnsi="Trebuchet MS"/>
          <w:color w:val="FF0000"/>
          <w:sz w:val="22"/>
          <w:szCs w:val="22"/>
        </w:rPr>
      </w:pPr>
      <w:r w:rsidRPr="00A54B2E">
        <w:rPr>
          <w:rFonts w:ascii="Trebuchet MS" w:hAnsi="Trebuchet MS"/>
          <w:b/>
          <w:sz w:val="22"/>
          <w:szCs w:val="22"/>
        </w:rPr>
        <w:t>Starting d</w:t>
      </w:r>
      <w:r w:rsidR="006F5DCD" w:rsidRPr="00A54B2E">
        <w:rPr>
          <w:rFonts w:ascii="Trebuchet MS" w:hAnsi="Trebuchet MS"/>
          <w:b/>
          <w:sz w:val="22"/>
          <w:szCs w:val="22"/>
        </w:rPr>
        <w:t>ate:</w:t>
      </w:r>
      <w:r w:rsidR="006F5DCD" w:rsidRPr="00A54B2E">
        <w:rPr>
          <w:rFonts w:ascii="Trebuchet MS" w:hAnsi="Trebuchet MS"/>
          <w:b/>
          <w:sz w:val="22"/>
          <w:szCs w:val="22"/>
        </w:rPr>
        <w:tab/>
      </w:r>
      <w:r w:rsidRPr="00A54B2E">
        <w:rPr>
          <w:rFonts w:ascii="Trebuchet MS" w:hAnsi="Trebuchet MS"/>
          <w:sz w:val="22"/>
          <w:szCs w:val="22"/>
        </w:rPr>
        <w:tab/>
      </w:r>
      <w:r w:rsidRPr="00A54B2E">
        <w:rPr>
          <w:rFonts w:ascii="Trebuchet MS" w:hAnsi="Trebuchet MS"/>
          <w:sz w:val="22"/>
          <w:szCs w:val="22"/>
        </w:rPr>
        <w:tab/>
      </w:r>
      <w:r w:rsidRPr="00A54B2E">
        <w:rPr>
          <w:rFonts w:ascii="Trebuchet MS" w:hAnsi="Trebuchet MS"/>
          <w:sz w:val="22"/>
          <w:szCs w:val="22"/>
        </w:rPr>
        <w:tab/>
      </w:r>
      <w:r w:rsidRPr="00A54B2E">
        <w:rPr>
          <w:rFonts w:ascii="Trebuchet MS" w:hAnsi="Trebuchet MS"/>
          <w:sz w:val="22"/>
          <w:szCs w:val="22"/>
        </w:rPr>
        <w:tab/>
      </w:r>
      <w:r w:rsidRPr="00A54B2E">
        <w:rPr>
          <w:rFonts w:ascii="Trebuchet MS" w:hAnsi="Trebuchet MS"/>
          <w:sz w:val="22"/>
          <w:szCs w:val="22"/>
        </w:rPr>
        <w:tab/>
      </w:r>
      <w:r w:rsidRPr="00032107">
        <w:rPr>
          <w:rFonts w:ascii="Trebuchet MS" w:hAnsi="Trebuchet MS"/>
          <w:sz w:val="22"/>
          <w:szCs w:val="22"/>
        </w:rPr>
        <w:t>As soon as possible</w:t>
      </w:r>
    </w:p>
    <w:p w:rsidR="006F5DCD" w:rsidRPr="00A54B2E" w:rsidRDefault="008E460D" w:rsidP="005F54B9">
      <w:pPr>
        <w:tabs>
          <w:tab w:val="left" w:pos="5040"/>
        </w:tabs>
        <w:rPr>
          <w:rFonts w:ascii="Trebuchet MS" w:hAnsi="Trebuchet MS"/>
          <w:sz w:val="22"/>
          <w:szCs w:val="22"/>
        </w:rPr>
      </w:pPr>
      <w:r w:rsidRPr="00A54B2E">
        <w:rPr>
          <w:rFonts w:ascii="Trebuchet MS" w:hAnsi="Trebuchet MS"/>
          <w:b/>
          <w:sz w:val="22"/>
          <w:szCs w:val="22"/>
        </w:rPr>
        <w:t>Category</w:t>
      </w:r>
      <w:r w:rsidR="006F5DCD" w:rsidRPr="00A54B2E">
        <w:rPr>
          <w:rFonts w:ascii="Trebuchet MS" w:hAnsi="Trebuchet MS"/>
          <w:b/>
          <w:sz w:val="22"/>
          <w:szCs w:val="22"/>
        </w:rPr>
        <w:t>:</w:t>
      </w:r>
      <w:r w:rsidR="006F5DCD" w:rsidRPr="00A54B2E">
        <w:rPr>
          <w:rFonts w:ascii="Trebuchet MS" w:hAnsi="Trebuchet MS"/>
          <w:sz w:val="22"/>
          <w:szCs w:val="22"/>
        </w:rPr>
        <w:tab/>
      </w:r>
      <w:r w:rsidR="005F54B9" w:rsidRPr="00A54B2E">
        <w:rPr>
          <w:rFonts w:ascii="Trebuchet MS" w:hAnsi="Trebuchet MS"/>
          <w:sz w:val="22"/>
          <w:szCs w:val="22"/>
        </w:rPr>
        <w:t>National</w:t>
      </w:r>
      <w:r w:rsidRPr="00A54B2E">
        <w:rPr>
          <w:rFonts w:ascii="Trebuchet MS" w:hAnsi="Trebuchet MS"/>
          <w:sz w:val="22"/>
          <w:szCs w:val="22"/>
        </w:rPr>
        <w:t xml:space="preserve"> consultant</w:t>
      </w:r>
      <w:r w:rsidR="005F54B9" w:rsidRPr="00A54B2E">
        <w:rPr>
          <w:rFonts w:ascii="Trebuchet MS" w:hAnsi="Trebuchet MS"/>
          <w:sz w:val="22"/>
          <w:szCs w:val="22"/>
        </w:rPr>
        <w:tab/>
      </w:r>
    </w:p>
    <w:p w:rsidR="006F5DCD" w:rsidRPr="00A54B2E" w:rsidRDefault="006F5DCD" w:rsidP="006F5DCD">
      <w:pPr>
        <w:rPr>
          <w:rFonts w:ascii="Trebuchet MS" w:hAnsi="Trebuchet MS"/>
          <w:sz w:val="22"/>
          <w:szCs w:val="22"/>
        </w:rPr>
      </w:pPr>
      <w:r w:rsidRPr="00A54B2E">
        <w:rPr>
          <w:rFonts w:ascii="Trebuchet MS" w:hAnsi="Trebuchet MS"/>
          <w:b/>
          <w:sz w:val="22"/>
          <w:szCs w:val="22"/>
        </w:rPr>
        <w:t xml:space="preserve">Expected </w:t>
      </w:r>
      <w:r w:rsidR="005F54B9" w:rsidRPr="00A54B2E">
        <w:rPr>
          <w:rFonts w:ascii="Trebuchet MS" w:hAnsi="Trebuchet MS"/>
          <w:b/>
          <w:sz w:val="22"/>
          <w:szCs w:val="22"/>
        </w:rPr>
        <w:t>duration of assignment:</w:t>
      </w:r>
      <w:r w:rsidR="005F54B9" w:rsidRPr="00A54B2E">
        <w:rPr>
          <w:rFonts w:ascii="Trebuchet MS" w:hAnsi="Trebuchet MS"/>
          <w:sz w:val="22"/>
          <w:szCs w:val="22"/>
        </w:rPr>
        <w:tab/>
      </w:r>
      <w:r w:rsidR="005F54B9" w:rsidRPr="00A54B2E">
        <w:rPr>
          <w:rFonts w:ascii="Trebuchet MS" w:hAnsi="Trebuchet MS"/>
          <w:sz w:val="22"/>
          <w:szCs w:val="22"/>
        </w:rPr>
        <w:tab/>
      </w:r>
      <w:r w:rsidR="005F54B9" w:rsidRPr="00A54B2E">
        <w:rPr>
          <w:rFonts w:ascii="Trebuchet MS" w:hAnsi="Trebuchet MS"/>
          <w:sz w:val="22"/>
          <w:szCs w:val="22"/>
        </w:rPr>
        <w:tab/>
      </w:r>
      <w:r w:rsidR="00FE5C51">
        <w:rPr>
          <w:rFonts w:ascii="Trebuchet MS" w:hAnsi="Trebuchet MS"/>
          <w:sz w:val="22"/>
          <w:szCs w:val="22"/>
        </w:rPr>
        <w:t>2</w:t>
      </w:r>
      <w:r w:rsidR="00B320B9">
        <w:rPr>
          <w:rFonts w:ascii="Trebuchet MS" w:hAnsi="Trebuchet MS"/>
          <w:sz w:val="22"/>
          <w:szCs w:val="22"/>
        </w:rPr>
        <w:t>5</w:t>
      </w:r>
      <w:r w:rsidR="005A4882">
        <w:rPr>
          <w:rFonts w:ascii="Trebuchet MS" w:hAnsi="Trebuchet MS"/>
          <w:sz w:val="22"/>
          <w:szCs w:val="22"/>
        </w:rPr>
        <w:t xml:space="preserve"> working</w:t>
      </w:r>
      <w:r w:rsidR="005F54B9" w:rsidRPr="00A54B2E">
        <w:rPr>
          <w:rFonts w:ascii="Trebuchet MS" w:hAnsi="Trebuchet MS"/>
          <w:sz w:val="22"/>
          <w:szCs w:val="22"/>
        </w:rPr>
        <w:t xml:space="preserve"> days</w:t>
      </w:r>
    </w:p>
    <w:p w:rsidR="005F54B9" w:rsidRDefault="005F54B9" w:rsidP="006F5DCD">
      <w:pPr>
        <w:rPr>
          <w:rFonts w:ascii="Trebuchet MS" w:hAnsi="Trebuchet MS"/>
          <w:sz w:val="22"/>
          <w:szCs w:val="22"/>
        </w:rPr>
      </w:pPr>
    </w:p>
    <w:p w:rsidR="009978FA" w:rsidRPr="00A54B2E" w:rsidRDefault="009978FA" w:rsidP="006F5DCD">
      <w:pPr>
        <w:rPr>
          <w:rFonts w:ascii="Trebuchet MS" w:hAnsi="Trebuchet MS"/>
          <w:sz w:val="22"/>
          <w:szCs w:val="22"/>
        </w:rPr>
      </w:pPr>
    </w:p>
    <w:p w:rsidR="006F5DCD" w:rsidRPr="00A54B2E" w:rsidRDefault="008E460D" w:rsidP="008E460D">
      <w:pPr>
        <w:pStyle w:val="ListParagraph"/>
        <w:widowControl w:val="0"/>
        <w:numPr>
          <w:ilvl w:val="0"/>
          <w:numId w:val="12"/>
        </w:numPr>
        <w:shd w:val="clear" w:color="auto" w:fill="auto"/>
        <w:rPr>
          <w:rFonts w:ascii="Trebuchet MS" w:hAnsi="Trebuchet MS"/>
          <w:sz w:val="22"/>
          <w:szCs w:val="22"/>
        </w:rPr>
      </w:pPr>
      <w:r w:rsidRPr="00A54B2E">
        <w:rPr>
          <w:rFonts w:ascii="Trebuchet MS" w:hAnsi="Trebuchet MS"/>
          <w:b/>
          <w:sz w:val="22"/>
          <w:szCs w:val="22"/>
        </w:rPr>
        <w:t>INTRODUCTION</w:t>
      </w:r>
    </w:p>
    <w:p w:rsidR="00481D32" w:rsidRDefault="00481D32" w:rsidP="00481D32">
      <w:pPr>
        <w:pStyle w:val="CommentText1"/>
        <w:spacing w:after="0"/>
        <w:rPr>
          <w:rFonts w:ascii="Trebuchet MS" w:hAnsi="Trebuchet MS"/>
          <w:color w:val="1C1C1C"/>
          <w:sz w:val="22"/>
          <w:szCs w:val="22"/>
          <w:lang w:val="en-US" w:eastAsia="en-US"/>
        </w:rPr>
      </w:pPr>
    </w:p>
    <w:p w:rsidR="00481D32" w:rsidRPr="00481D32" w:rsidRDefault="00481D32" w:rsidP="00481D32">
      <w:pPr>
        <w:pStyle w:val="CommentText1"/>
        <w:jc w:val="both"/>
        <w:rPr>
          <w:rFonts w:ascii="Trebuchet MS" w:hAnsi="Trebuchet MS"/>
          <w:color w:val="1C1C1C"/>
          <w:sz w:val="22"/>
          <w:szCs w:val="22"/>
          <w:lang w:val="en-US" w:eastAsia="en-US"/>
        </w:rPr>
      </w:pPr>
      <w:r w:rsidRPr="00481D32">
        <w:rPr>
          <w:rFonts w:ascii="Trebuchet MS" w:hAnsi="Trebuchet MS"/>
          <w:color w:val="1C1C1C"/>
          <w:sz w:val="22"/>
          <w:szCs w:val="22"/>
          <w:lang w:val="en-US" w:eastAsia="en-US"/>
        </w:rPr>
        <w:t>Since 1977, UNDP</w:t>
      </w:r>
      <w:r>
        <w:rPr>
          <w:rFonts w:ascii="Trebuchet MS" w:hAnsi="Trebuchet MS"/>
          <w:color w:val="1C1C1C"/>
          <w:sz w:val="22"/>
          <w:szCs w:val="22"/>
          <w:lang w:val="en-US" w:eastAsia="en-US"/>
        </w:rPr>
        <w:t xml:space="preserve"> Uganda Office</w:t>
      </w:r>
      <w:r w:rsidRPr="00481D32">
        <w:rPr>
          <w:rFonts w:ascii="Trebuchet MS" w:hAnsi="Trebuchet MS"/>
          <w:color w:val="1C1C1C"/>
          <w:sz w:val="22"/>
          <w:szCs w:val="22"/>
          <w:lang w:val="en-US" w:eastAsia="en-US"/>
        </w:rPr>
        <w:t xml:space="preserve"> has been working in partnership with government of Uganda, and other stakeholders to eliminate poverty, inequality and exclusion to achieve sustainable development, and transform the country into a middle income economy in line with the vision of the National Development Plan. Over the last three decades, a number of UNDP-led initiatives have contributed significantly to the current growth – averaging 6.5% - and helped to sustain the country on its current path of development.</w:t>
      </w:r>
    </w:p>
    <w:p w:rsidR="008E460D" w:rsidRDefault="00481D32" w:rsidP="00481D32">
      <w:pPr>
        <w:pStyle w:val="CommentText1"/>
        <w:jc w:val="both"/>
        <w:rPr>
          <w:rFonts w:ascii="Trebuchet MS" w:hAnsi="Trebuchet MS"/>
          <w:color w:val="1C1C1C"/>
          <w:sz w:val="22"/>
          <w:szCs w:val="22"/>
          <w:lang w:val="en-US" w:eastAsia="en-US"/>
        </w:rPr>
      </w:pPr>
      <w:r>
        <w:rPr>
          <w:rFonts w:ascii="Trebuchet MS" w:hAnsi="Trebuchet MS"/>
          <w:color w:val="1C1C1C"/>
          <w:sz w:val="22"/>
          <w:szCs w:val="22"/>
          <w:lang w:val="en-US" w:eastAsia="en-US"/>
        </w:rPr>
        <w:t xml:space="preserve">One of the two major pillars (Inclusive and effective governance), </w:t>
      </w:r>
      <w:r w:rsidRPr="00481D32">
        <w:rPr>
          <w:rFonts w:ascii="Trebuchet MS" w:hAnsi="Trebuchet MS"/>
          <w:color w:val="1C1C1C"/>
          <w:sz w:val="22"/>
          <w:szCs w:val="22"/>
          <w:lang w:val="en-US" w:eastAsia="en-US"/>
        </w:rPr>
        <w:t>UNDP strongly believes that good governance based on constitutional democracy fosters national development by creating an environment conducive for investment.  It also promotes efficient and effective national resource allocation systems facilitate the equitable distribution of growth dividends, strong public institutions that can combat corruption and improve service delivery. Hence, strong security and justice systems which boost social cohesion, peace and stability leading to sustainable development</w:t>
      </w:r>
      <w:r>
        <w:rPr>
          <w:rFonts w:ascii="Trebuchet MS" w:hAnsi="Trebuchet MS"/>
          <w:color w:val="1C1C1C"/>
          <w:sz w:val="22"/>
          <w:szCs w:val="22"/>
          <w:lang w:val="en-US" w:eastAsia="en-US"/>
        </w:rPr>
        <w:t xml:space="preserve">. </w:t>
      </w:r>
    </w:p>
    <w:p w:rsidR="00481D32" w:rsidRDefault="00481D32" w:rsidP="00481D32">
      <w:pPr>
        <w:pStyle w:val="CommentText1"/>
        <w:jc w:val="both"/>
        <w:rPr>
          <w:rFonts w:ascii="Trebuchet MS" w:hAnsi="Trebuchet MS"/>
          <w:color w:val="1C1C1C"/>
          <w:sz w:val="22"/>
          <w:szCs w:val="22"/>
          <w:lang w:val="en-US" w:eastAsia="en-US"/>
        </w:rPr>
      </w:pPr>
      <w:r>
        <w:rPr>
          <w:rFonts w:ascii="Trebuchet MS" w:hAnsi="Trebuchet MS"/>
          <w:color w:val="1C1C1C"/>
          <w:sz w:val="22"/>
          <w:szCs w:val="22"/>
          <w:lang w:val="en-US" w:eastAsia="en-US"/>
        </w:rPr>
        <w:t xml:space="preserve">Under this pillar, the Inclusive and Sustainable New Communities (ISNC) Project in Uganda is suited to the Institutional Effectiveness portfolio. </w:t>
      </w:r>
      <w:r w:rsidRPr="00481D32">
        <w:rPr>
          <w:rFonts w:ascii="Trebuchet MS" w:hAnsi="Trebuchet MS"/>
          <w:color w:val="1C1C1C"/>
          <w:sz w:val="22"/>
          <w:szCs w:val="22"/>
          <w:lang w:val="en-US" w:eastAsia="en-US"/>
        </w:rPr>
        <w:t>The ISNC project aim</w:t>
      </w:r>
      <w:r>
        <w:rPr>
          <w:rFonts w:ascii="Trebuchet MS" w:hAnsi="Trebuchet MS"/>
          <w:color w:val="1C1C1C"/>
          <w:sz w:val="22"/>
          <w:szCs w:val="22"/>
          <w:lang w:val="en-US" w:eastAsia="en-US"/>
        </w:rPr>
        <w:t>s</w:t>
      </w:r>
      <w:r w:rsidRPr="00481D32">
        <w:rPr>
          <w:rFonts w:ascii="Trebuchet MS" w:hAnsi="Trebuchet MS"/>
          <w:color w:val="1C1C1C"/>
          <w:sz w:val="22"/>
          <w:szCs w:val="22"/>
          <w:lang w:val="en-US" w:eastAsia="en-US"/>
        </w:rPr>
        <w:t xml:space="preserve"> to build on Government of Uganda and Development Partners’ achievements in local development and decentralisation. Promoting-community based local development through the Saemaul Undong </w:t>
      </w:r>
      <w:r>
        <w:rPr>
          <w:rFonts w:ascii="Trebuchet MS" w:hAnsi="Trebuchet MS"/>
          <w:color w:val="1C1C1C"/>
          <w:sz w:val="22"/>
          <w:szCs w:val="22"/>
          <w:lang w:val="en-US" w:eastAsia="en-US"/>
        </w:rPr>
        <w:t xml:space="preserve">(SMU) </w:t>
      </w:r>
      <w:r w:rsidRPr="00481D32">
        <w:rPr>
          <w:rFonts w:ascii="Trebuchet MS" w:hAnsi="Trebuchet MS"/>
          <w:color w:val="1C1C1C"/>
          <w:sz w:val="22"/>
          <w:szCs w:val="22"/>
          <w:lang w:val="en-US" w:eastAsia="en-US"/>
        </w:rPr>
        <w:t>model, ISNC project also attempt</w:t>
      </w:r>
      <w:r>
        <w:rPr>
          <w:rFonts w:ascii="Trebuchet MS" w:hAnsi="Trebuchet MS"/>
          <w:color w:val="1C1C1C"/>
          <w:sz w:val="22"/>
          <w:szCs w:val="22"/>
          <w:lang w:val="en-US" w:eastAsia="en-US"/>
        </w:rPr>
        <w:t>s</w:t>
      </w:r>
      <w:r w:rsidRPr="00481D32">
        <w:rPr>
          <w:rFonts w:ascii="Trebuchet MS" w:hAnsi="Trebuchet MS"/>
          <w:color w:val="1C1C1C"/>
          <w:sz w:val="22"/>
          <w:szCs w:val="22"/>
          <w:lang w:val="en-US" w:eastAsia="en-US"/>
        </w:rPr>
        <w:t xml:space="preserve"> to create national and policy level linkages of the community level results. In the spirit of core S</w:t>
      </w:r>
      <w:r>
        <w:rPr>
          <w:rFonts w:ascii="Trebuchet MS" w:hAnsi="Trebuchet MS"/>
          <w:color w:val="1C1C1C"/>
          <w:sz w:val="22"/>
          <w:szCs w:val="22"/>
          <w:lang w:val="en-US" w:eastAsia="en-US"/>
        </w:rPr>
        <w:t>M</w:t>
      </w:r>
      <w:r w:rsidRPr="00481D32">
        <w:rPr>
          <w:rFonts w:ascii="Trebuchet MS" w:hAnsi="Trebuchet MS"/>
          <w:color w:val="1C1C1C"/>
          <w:sz w:val="22"/>
          <w:szCs w:val="22"/>
          <w:lang w:val="en-US" w:eastAsia="en-US"/>
        </w:rPr>
        <w:t>U principles of self-reliance and financial sustainability, the project will take a suggested 2-3-5 approach to structure resources required for the project at local level, meaning 20 percent ODA matching with 30 percent Government cost-sharing and 50 percent in-kind forms of community mobilization of labour and services, etc. The co-financing pattern may be adjusted to fit the country context. This will ensure that the project and future rollouts o</w:t>
      </w:r>
      <w:r>
        <w:rPr>
          <w:rFonts w:ascii="Trebuchet MS" w:hAnsi="Trebuchet MS"/>
          <w:color w:val="1C1C1C"/>
          <w:sz w:val="22"/>
          <w:szCs w:val="22"/>
          <w:lang w:val="en-US" w:eastAsia="en-US"/>
        </w:rPr>
        <w:t>f the ISNC</w:t>
      </w:r>
      <w:r w:rsidRPr="00481D32">
        <w:rPr>
          <w:rFonts w:ascii="Trebuchet MS" w:hAnsi="Trebuchet MS"/>
          <w:color w:val="1C1C1C"/>
          <w:sz w:val="22"/>
          <w:szCs w:val="22"/>
          <w:lang w:val="en-US" w:eastAsia="en-US"/>
        </w:rPr>
        <w:t xml:space="preserve"> start with a self-reliance approach and become less aid dependent in the long run.</w:t>
      </w:r>
    </w:p>
    <w:p w:rsidR="00481D32" w:rsidRPr="00A54B2E" w:rsidRDefault="00481D32" w:rsidP="00481D32">
      <w:pPr>
        <w:pStyle w:val="CommentText1"/>
        <w:spacing w:after="0" w:line="240" w:lineRule="auto"/>
        <w:jc w:val="both"/>
        <w:rPr>
          <w:rFonts w:ascii="Trebuchet MS" w:hAnsi="Trebuchet MS"/>
          <w:sz w:val="22"/>
          <w:szCs w:val="22"/>
        </w:rPr>
      </w:pPr>
    </w:p>
    <w:p w:rsidR="00A33529" w:rsidRPr="00A54B2E" w:rsidRDefault="00BE0BC8" w:rsidP="00A33529">
      <w:pPr>
        <w:tabs>
          <w:tab w:val="left" w:pos="485"/>
          <w:tab w:val="left" w:pos="7779"/>
          <w:tab w:val="left" w:pos="8356"/>
        </w:tabs>
        <w:rPr>
          <w:rFonts w:ascii="Trebuchet MS" w:hAnsi="Trebuchet MS"/>
          <w:i/>
          <w:sz w:val="22"/>
          <w:szCs w:val="22"/>
        </w:rPr>
      </w:pPr>
      <w:r w:rsidRPr="00A54B2E">
        <w:rPr>
          <w:rFonts w:ascii="Trebuchet MS" w:hAnsi="Trebuchet MS"/>
          <w:i/>
          <w:sz w:val="22"/>
          <w:szCs w:val="22"/>
        </w:rPr>
        <w:t>Project Summary</w:t>
      </w:r>
    </w:p>
    <w:p w:rsidR="00A33529" w:rsidRPr="00A54B2E" w:rsidRDefault="00A33529" w:rsidP="00A33529">
      <w:pPr>
        <w:rPr>
          <w:rFonts w:ascii="Trebuchet MS" w:hAnsi="Trebuchet MS"/>
          <w:sz w:val="22"/>
          <w:szCs w:val="22"/>
        </w:rPr>
      </w:pPr>
      <w:r w:rsidRPr="00A54B2E">
        <w:rPr>
          <w:rFonts w:ascii="Trebuchet MS" w:hAnsi="Trebuchet MS"/>
          <w:sz w:val="22"/>
          <w:szCs w:val="22"/>
        </w:rPr>
        <w:t xml:space="preserve">Output 1:  </w:t>
      </w:r>
      <w:r w:rsidR="00481D32" w:rsidRPr="00481D32">
        <w:rPr>
          <w:rFonts w:ascii="Trebuchet MS" w:hAnsi="Trebuchet MS"/>
          <w:sz w:val="22"/>
          <w:szCs w:val="22"/>
        </w:rPr>
        <w:t>Strengthened institutional system of local development systems through planning, budgeting, and implementation and monitoring, with focus on sub-county, parish and village development committees to address the dependency syndrome on central government and donors.</w:t>
      </w:r>
    </w:p>
    <w:p w:rsidR="00A33529" w:rsidRPr="00A54B2E" w:rsidRDefault="00A33529" w:rsidP="00A33529">
      <w:pPr>
        <w:rPr>
          <w:rFonts w:ascii="Trebuchet MS" w:hAnsi="Trebuchet MS"/>
          <w:sz w:val="22"/>
          <w:szCs w:val="22"/>
        </w:rPr>
      </w:pPr>
    </w:p>
    <w:p w:rsidR="00A33529" w:rsidRPr="00A54B2E" w:rsidRDefault="00A33529" w:rsidP="00A33529">
      <w:pPr>
        <w:rPr>
          <w:rFonts w:ascii="Trebuchet MS" w:hAnsi="Trebuchet MS"/>
          <w:sz w:val="22"/>
          <w:szCs w:val="22"/>
        </w:rPr>
      </w:pPr>
      <w:r w:rsidRPr="00A54B2E">
        <w:rPr>
          <w:rFonts w:ascii="Trebuchet MS" w:hAnsi="Trebuchet MS"/>
          <w:sz w:val="22"/>
          <w:szCs w:val="22"/>
        </w:rPr>
        <w:lastRenderedPageBreak/>
        <w:t xml:space="preserve">Output 2: </w:t>
      </w:r>
      <w:r w:rsidR="00481D32" w:rsidRPr="00481D32">
        <w:rPr>
          <w:rFonts w:ascii="Trebuchet MS" w:hAnsi="Trebuchet MS"/>
          <w:sz w:val="22"/>
          <w:szCs w:val="22"/>
        </w:rPr>
        <w:t>Enhanced cohesiveness and inclusiveness of community development at local level, increasing participation and engaging women, youth, poorest, disadvantaged and marginalized population and reducing fragmentation of community-based associations.</w:t>
      </w:r>
    </w:p>
    <w:p w:rsidR="00A33529" w:rsidRPr="00A54B2E" w:rsidRDefault="00A33529" w:rsidP="00A33529">
      <w:pPr>
        <w:rPr>
          <w:rFonts w:ascii="Trebuchet MS" w:hAnsi="Trebuchet MS"/>
          <w:sz w:val="22"/>
          <w:szCs w:val="22"/>
        </w:rPr>
      </w:pPr>
    </w:p>
    <w:p w:rsidR="00A33529" w:rsidRPr="00A54B2E" w:rsidRDefault="00A33529" w:rsidP="00A33529">
      <w:pPr>
        <w:rPr>
          <w:rFonts w:ascii="Trebuchet MS" w:hAnsi="Trebuchet MS"/>
          <w:sz w:val="22"/>
          <w:szCs w:val="22"/>
        </w:rPr>
      </w:pPr>
      <w:r w:rsidRPr="00A54B2E">
        <w:rPr>
          <w:rFonts w:ascii="Trebuchet MS" w:hAnsi="Trebuchet MS"/>
          <w:sz w:val="22"/>
          <w:szCs w:val="22"/>
        </w:rPr>
        <w:t xml:space="preserve">Output 3: </w:t>
      </w:r>
      <w:r w:rsidR="00481D32" w:rsidRPr="00481D32">
        <w:rPr>
          <w:rFonts w:ascii="Trebuchet MS" w:hAnsi="Trebuchet MS"/>
          <w:sz w:val="22"/>
          <w:szCs w:val="22"/>
        </w:rPr>
        <w:t>Local resources increased and financing mechanisms improved to ensure that they reach community level through innovative and sustained financing of local development priorities identified by community-based organizations and</w:t>
      </w:r>
      <w:r w:rsidR="00481D32">
        <w:rPr>
          <w:rFonts w:ascii="Trebuchet MS" w:hAnsi="Trebuchet MS"/>
          <w:sz w:val="22"/>
          <w:szCs w:val="22"/>
        </w:rPr>
        <w:t xml:space="preserve"> village development committees</w:t>
      </w:r>
      <w:r w:rsidRPr="00A54B2E">
        <w:rPr>
          <w:rFonts w:ascii="Trebuchet MS" w:hAnsi="Trebuchet MS"/>
          <w:sz w:val="22"/>
          <w:szCs w:val="22"/>
        </w:rPr>
        <w:t>.</w:t>
      </w:r>
    </w:p>
    <w:p w:rsidR="00A33529" w:rsidRPr="00A54B2E" w:rsidRDefault="00A33529" w:rsidP="00A33529">
      <w:pPr>
        <w:rPr>
          <w:rFonts w:ascii="Trebuchet MS" w:hAnsi="Trebuchet MS"/>
          <w:sz w:val="22"/>
          <w:szCs w:val="22"/>
        </w:rPr>
      </w:pPr>
    </w:p>
    <w:p w:rsidR="00A33529" w:rsidRDefault="00A33529" w:rsidP="00A33529">
      <w:pPr>
        <w:rPr>
          <w:rFonts w:ascii="Trebuchet MS" w:hAnsi="Trebuchet MS"/>
          <w:sz w:val="22"/>
          <w:szCs w:val="22"/>
        </w:rPr>
      </w:pPr>
      <w:r w:rsidRPr="00A54B2E">
        <w:rPr>
          <w:rFonts w:ascii="Trebuchet MS" w:hAnsi="Trebuchet MS"/>
          <w:sz w:val="22"/>
          <w:szCs w:val="22"/>
        </w:rPr>
        <w:t xml:space="preserve">Output 4: </w:t>
      </w:r>
      <w:r w:rsidR="00481D32" w:rsidRPr="00481D32">
        <w:rPr>
          <w:rFonts w:ascii="Trebuchet MS" w:hAnsi="Trebuchet MS"/>
          <w:sz w:val="22"/>
          <w:szCs w:val="22"/>
        </w:rPr>
        <w:t>Scale up of proven sustainability innovations including ICT, environment friendly technologies, and social enterprises through standardization, certification, dissemina</w:t>
      </w:r>
      <w:r w:rsidR="00481D32">
        <w:rPr>
          <w:rFonts w:ascii="Trebuchet MS" w:hAnsi="Trebuchet MS"/>
          <w:sz w:val="22"/>
          <w:szCs w:val="22"/>
        </w:rPr>
        <w:t>tion and incentives</w:t>
      </w:r>
      <w:r w:rsidRPr="00A54B2E">
        <w:rPr>
          <w:rFonts w:ascii="Trebuchet MS" w:hAnsi="Trebuchet MS"/>
          <w:sz w:val="22"/>
          <w:szCs w:val="22"/>
        </w:rPr>
        <w:t>.</w:t>
      </w:r>
    </w:p>
    <w:p w:rsidR="00481D32" w:rsidRDefault="00481D32" w:rsidP="00A33529">
      <w:pPr>
        <w:rPr>
          <w:rFonts w:ascii="Trebuchet MS" w:hAnsi="Trebuchet MS"/>
          <w:sz w:val="22"/>
          <w:szCs w:val="22"/>
        </w:rPr>
      </w:pPr>
    </w:p>
    <w:p w:rsidR="00481D32" w:rsidRPr="00A54B2E" w:rsidRDefault="00481D32" w:rsidP="00A33529">
      <w:pPr>
        <w:rPr>
          <w:rFonts w:ascii="Trebuchet MS" w:hAnsi="Trebuchet MS"/>
          <w:sz w:val="22"/>
          <w:szCs w:val="22"/>
        </w:rPr>
      </w:pPr>
      <w:r>
        <w:rPr>
          <w:rFonts w:ascii="Trebuchet MS" w:hAnsi="Trebuchet MS"/>
          <w:sz w:val="22"/>
          <w:szCs w:val="22"/>
        </w:rPr>
        <w:t xml:space="preserve">Output 5: </w:t>
      </w:r>
      <w:r w:rsidRPr="00481D32">
        <w:rPr>
          <w:rFonts w:ascii="Trebuchet MS" w:hAnsi="Trebuchet MS"/>
          <w:sz w:val="22"/>
          <w:szCs w:val="22"/>
        </w:rPr>
        <w:t>Generated knowledge is documented and disseminated nationally and globally through South-South cooperation mechanisms, linkage with academia is reinforced.</w:t>
      </w:r>
    </w:p>
    <w:p w:rsidR="00A33529" w:rsidRDefault="00A33529" w:rsidP="00A33529">
      <w:pPr>
        <w:tabs>
          <w:tab w:val="left" w:pos="485"/>
          <w:tab w:val="left" w:pos="7779"/>
          <w:tab w:val="left" w:pos="8356"/>
        </w:tabs>
        <w:rPr>
          <w:rFonts w:ascii="Trebuchet MS" w:hAnsi="Trebuchet MS"/>
          <w:sz w:val="22"/>
          <w:szCs w:val="22"/>
        </w:rPr>
      </w:pPr>
    </w:p>
    <w:p w:rsidR="009978FA" w:rsidRPr="00A54B2E" w:rsidRDefault="009978FA" w:rsidP="00A33529">
      <w:pPr>
        <w:tabs>
          <w:tab w:val="left" w:pos="485"/>
          <w:tab w:val="left" w:pos="7779"/>
          <w:tab w:val="left" w:pos="8356"/>
        </w:tabs>
        <w:rPr>
          <w:rFonts w:ascii="Trebuchet MS" w:hAnsi="Trebuchet MS"/>
          <w:sz w:val="22"/>
          <w:szCs w:val="22"/>
        </w:rPr>
      </w:pPr>
    </w:p>
    <w:p w:rsidR="006F5DCD" w:rsidRPr="00A54B2E" w:rsidRDefault="006F5DCD" w:rsidP="00A33529">
      <w:pPr>
        <w:pStyle w:val="ListParagraph"/>
        <w:numPr>
          <w:ilvl w:val="0"/>
          <w:numId w:val="12"/>
        </w:numPr>
        <w:shd w:val="clear" w:color="auto" w:fill="auto"/>
        <w:rPr>
          <w:rFonts w:ascii="Trebuchet MS" w:hAnsi="Trebuchet MS"/>
          <w:b/>
          <w:sz w:val="22"/>
          <w:szCs w:val="22"/>
        </w:rPr>
      </w:pPr>
      <w:r w:rsidRPr="00A54B2E">
        <w:rPr>
          <w:rFonts w:ascii="Trebuchet MS" w:hAnsi="Trebuchet MS"/>
          <w:b/>
          <w:sz w:val="22"/>
          <w:szCs w:val="22"/>
        </w:rPr>
        <w:t>DEVELOPMENT CONTEXT OF THE PROJECT</w:t>
      </w:r>
    </w:p>
    <w:p w:rsidR="00481D32" w:rsidRDefault="00481D32" w:rsidP="001212AB">
      <w:pPr>
        <w:pStyle w:val="NoSpacing"/>
        <w:rPr>
          <w:rFonts w:ascii="Trebuchet MS" w:hAnsi="Trebuchet MS"/>
          <w:sz w:val="22"/>
          <w:szCs w:val="22"/>
        </w:rPr>
      </w:pPr>
    </w:p>
    <w:p w:rsidR="009978FA" w:rsidRDefault="009978FA" w:rsidP="009978FA">
      <w:pPr>
        <w:pStyle w:val="NoSpacing"/>
        <w:rPr>
          <w:rFonts w:ascii="Trebuchet MS" w:hAnsi="Trebuchet MS"/>
          <w:sz w:val="22"/>
          <w:szCs w:val="22"/>
        </w:rPr>
      </w:pPr>
      <w:r w:rsidRPr="009978FA">
        <w:rPr>
          <w:rFonts w:ascii="Trebuchet MS" w:hAnsi="Trebuchet MS"/>
          <w:sz w:val="22"/>
          <w:szCs w:val="22"/>
        </w:rPr>
        <w:t>Uganda</w:t>
      </w:r>
      <w:r>
        <w:rPr>
          <w:rFonts w:ascii="Trebuchet MS" w:hAnsi="Trebuchet MS"/>
          <w:sz w:val="22"/>
          <w:szCs w:val="22"/>
        </w:rPr>
        <w:t xml:space="preserve"> </w:t>
      </w:r>
      <w:r w:rsidRPr="009978FA">
        <w:rPr>
          <w:rFonts w:ascii="Trebuchet MS" w:hAnsi="Trebuchet MS"/>
          <w:sz w:val="22"/>
          <w:szCs w:val="22"/>
        </w:rPr>
        <w:t>adopted its First Decentralisation Policy Strategic Framework (DPSF) which expanded the mandate of the Local Government Sector beyond service delivery by adding a sixth objective of Local Economic Development (LED)</w:t>
      </w:r>
      <w:r>
        <w:rPr>
          <w:rFonts w:ascii="Trebuchet MS" w:hAnsi="Trebuchet MS"/>
          <w:sz w:val="22"/>
          <w:szCs w:val="22"/>
        </w:rPr>
        <w:t xml:space="preserve"> in 2006</w:t>
      </w:r>
      <w:r w:rsidRPr="009978FA">
        <w:rPr>
          <w:rFonts w:ascii="Trebuchet MS" w:hAnsi="Trebuchet MS"/>
          <w:sz w:val="22"/>
          <w:szCs w:val="22"/>
        </w:rPr>
        <w:t>. The Government to further stimulate local economic development and enhance household incomes formulated a National LED Strategy and the National Local Economic Development Policy. Local governments at lower levels (sub-counties, parishes and villages) remain poorly functional and have little engagement in the local development process. Capacities of local governments below district level are to be reinforced in planning, financing, implementation and monitoring of inclusive and sustainable local development with community participation. Additionally, the bottom-up planning process is to be reinforced through strengthening the district government capacity to mainstream local plans and connect them to resources. This project directly contributes to the imp</w:t>
      </w:r>
      <w:r>
        <w:rPr>
          <w:rFonts w:ascii="Trebuchet MS" w:hAnsi="Trebuchet MS"/>
          <w:sz w:val="22"/>
          <w:szCs w:val="22"/>
        </w:rPr>
        <w:t>lementation of the policy to the lower levels as t</w:t>
      </w:r>
      <w:r w:rsidRPr="009978FA">
        <w:rPr>
          <w:rFonts w:ascii="Trebuchet MS" w:hAnsi="Trebuchet MS"/>
          <w:sz w:val="22"/>
          <w:szCs w:val="22"/>
        </w:rPr>
        <w:t>he comprehensive implementation of this policy is still at national and higher local government level.</w:t>
      </w:r>
    </w:p>
    <w:p w:rsidR="00A33529" w:rsidRDefault="00A33529" w:rsidP="006F5DCD">
      <w:pPr>
        <w:pStyle w:val="CommentText1"/>
        <w:spacing w:after="0" w:line="240" w:lineRule="auto"/>
        <w:jc w:val="both"/>
        <w:rPr>
          <w:rFonts w:ascii="Trebuchet MS" w:hAnsi="Trebuchet MS"/>
          <w:sz w:val="22"/>
          <w:szCs w:val="22"/>
        </w:rPr>
      </w:pPr>
    </w:p>
    <w:p w:rsidR="009978FA" w:rsidRPr="00A54B2E" w:rsidRDefault="009978FA" w:rsidP="006F5DCD">
      <w:pPr>
        <w:pStyle w:val="CommentText1"/>
        <w:spacing w:after="0" w:line="240" w:lineRule="auto"/>
        <w:jc w:val="both"/>
        <w:rPr>
          <w:rFonts w:ascii="Trebuchet MS" w:hAnsi="Trebuchet MS"/>
          <w:sz w:val="22"/>
          <w:szCs w:val="22"/>
        </w:rPr>
      </w:pPr>
    </w:p>
    <w:p w:rsidR="006F5DCD" w:rsidRPr="00A54B2E" w:rsidRDefault="006F5DCD" w:rsidP="00A33529">
      <w:pPr>
        <w:pStyle w:val="ListParagraph"/>
        <w:numPr>
          <w:ilvl w:val="0"/>
          <w:numId w:val="12"/>
        </w:numPr>
        <w:shd w:val="clear" w:color="auto" w:fill="auto"/>
        <w:rPr>
          <w:rFonts w:ascii="Trebuchet MS" w:hAnsi="Trebuchet MS"/>
          <w:b/>
          <w:sz w:val="22"/>
          <w:szCs w:val="22"/>
        </w:rPr>
      </w:pPr>
      <w:r w:rsidRPr="00A54B2E">
        <w:rPr>
          <w:rFonts w:ascii="Trebuchet MS" w:hAnsi="Trebuchet MS"/>
          <w:b/>
          <w:sz w:val="22"/>
          <w:szCs w:val="22"/>
        </w:rPr>
        <w:t xml:space="preserve">PURPOSE OF THE EVALUATION   </w:t>
      </w:r>
    </w:p>
    <w:p w:rsidR="009978FA" w:rsidRDefault="009978FA" w:rsidP="006F5DCD">
      <w:pPr>
        <w:pStyle w:val="BodyTextIndent1"/>
        <w:spacing w:after="0" w:line="240" w:lineRule="auto"/>
        <w:ind w:left="0"/>
        <w:jc w:val="both"/>
        <w:rPr>
          <w:rFonts w:ascii="Trebuchet MS" w:hAnsi="Trebuchet MS"/>
          <w:szCs w:val="22"/>
          <w:lang w:val="en-GB"/>
        </w:rPr>
      </w:pPr>
    </w:p>
    <w:p w:rsidR="001212AB" w:rsidRDefault="001212AB" w:rsidP="006F5DCD">
      <w:pPr>
        <w:pStyle w:val="BodyTextIndent1"/>
        <w:spacing w:after="0" w:line="240" w:lineRule="auto"/>
        <w:ind w:left="0"/>
        <w:jc w:val="both"/>
        <w:rPr>
          <w:rFonts w:ascii="Trebuchet MS" w:hAnsi="Trebuchet MS"/>
          <w:szCs w:val="22"/>
          <w:lang w:val="en-GB"/>
        </w:rPr>
      </w:pPr>
      <w:r w:rsidRPr="00A54B2E">
        <w:rPr>
          <w:rFonts w:ascii="Trebuchet MS" w:hAnsi="Trebuchet MS"/>
          <w:szCs w:val="22"/>
          <w:lang w:val="en-GB"/>
        </w:rPr>
        <w:t xml:space="preserve">The purpose of an independent </w:t>
      </w:r>
      <w:r w:rsidR="009978FA">
        <w:rPr>
          <w:rFonts w:ascii="Trebuchet MS" w:hAnsi="Trebuchet MS"/>
          <w:szCs w:val="22"/>
          <w:lang w:val="en-GB"/>
        </w:rPr>
        <w:t>mid-term</w:t>
      </w:r>
      <w:r w:rsidRPr="00A54B2E">
        <w:rPr>
          <w:rFonts w:ascii="Trebuchet MS" w:hAnsi="Trebuchet MS"/>
          <w:szCs w:val="22"/>
          <w:lang w:val="en-GB"/>
        </w:rPr>
        <w:t xml:space="preserve"> evaluation </w:t>
      </w:r>
      <w:r w:rsidR="006F5DCD" w:rsidRPr="00A54B2E">
        <w:rPr>
          <w:rFonts w:ascii="Trebuchet MS" w:hAnsi="Trebuchet MS"/>
          <w:szCs w:val="22"/>
          <w:lang w:val="en-GB"/>
        </w:rPr>
        <w:t xml:space="preserve">is to assess </w:t>
      </w:r>
      <w:r w:rsidR="00BE27C7" w:rsidRPr="00A54B2E">
        <w:rPr>
          <w:rFonts w:ascii="Trebuchet MS" w:hAnsi="Trebuchet MS"/>
          <w:szCs w:val="22"/>
          <w:lang w:val="en-GB"/>
        </w:rPr>
        <w:t xml:space="preserve">the project’s </w:t>
      </w:r>
      <w:r w:rsidR="006F5DCD" w:rsidRPr="00A54B2E">
        <w:rPr>
          <w:rFonts w:ascii="Trebuchet MS" w:hAnsi="Trebuchet MS"/>
          <w:szCs w:val="22"/>
          <w:lang w:val="en-GB"/>
        </w:rPr>
        <w:t>achievement</w:t>
      </w:r>
      <w:r w:rsidR="00AA723F" w:rsidRPr="00A54B2E">
        <w:rPr>
          <w:rFonts w:ascii="Trebuchet MS" w:hAnsi="Trebuchet MS"/>
          <w:szCs w:val="22"/>
          <w:lang w:val="en-GB"/>
        </w:rPr>
        <w:t>s</w:t>
      </w:r>
      <w:r w:rsidR="00BE27C7" w:rsidRPr="00A54B2E">
        <w:rPr>
          <w:rFonts w:ascii="Trebuchet MS" w:hAnsi="Trebuchet MS"/>
          <w:szCs w:val="22"/>
          <w:lang w:val="en-GB"/>
        </w:rPr>
        <w:t xml:space="preserve"> against the </w:t>
      </w:r>
      <w:r w:rsidR="006F5DCD" w:rsidRPr="00A54B2E">
        <w:rPr>
          <w:rFonts w:ascii="Trebuchet MS" w:hAnsi="Trebuchet MS"/>
          <w:szCs w:val="22"/>
          <w:lang w:val="en-GB"/>
        </w:rPr>
        <w:t>set objectives, identify and document lessons learnt (including design issues, lessons and best practices that can be up-scaled or replicated</w:t>
      </w:r>
      <w:r w:rsidR="00BE0BC8" w:rsidRPr="00A54B2E">
        <w:rPr>
          <w:rFonts w:ascii="Trebuchet MS" w:hAnsi="Trebuchet MS"/>
          <w:szCs w:val="22"/>
          <w:lang w:val="en-GB"/>
        </w:rPr>
        <w:t xml:space="preserve">), and quantify the project’s contribution to the Government of Uganda’s efforts and commitments to </w:t>
      </w:r>
      <w:r w:rsidR="009978FA">
        <w:rPr>
          <w:rFonts w:ascii="Trebuchet MS" w:hAnsi="Trebuchet MS"/>
          <w:szCs w:val="22"/>
          <w:lang w:val="en-GB"/>
        </w:rPr>
        <w:t>local development and local governance</w:t>
      </w:r>
      <w:r w:rsidR="00BE27C7" w:rsidRPr="00A54B2E">
        <w:rPr>
          <w:rFonts w:ascii="Trebuchet MS" w:hAnsi="Trebuchet MS"/>
          <w:szCs w:val="22"/>
        </w:rPr>
        <w:t>.</w:t>
      </w:r>
      <w:r w:rsidR="00D433F6" w:rsidRPr="00A54B2E">
        <w:rPr>
          <w:rFonts w:ascii="Trebuchet MS" w:hAnsi="Trebuchet MS"/>
          <w:szCs w:val="22"/>
          <w:lang w:val="en-GB"/>
        </w:rPr>
        <w:t xml:space="preserve"> </w:t>
      </w:r>
    </w:p>
    <w:p w:rsidR="00D433F6" w:rsidRPr="00A54B2E" w:rsidRDefault="00D433F6" w:rsidP="006F5DCD">
      <w:pPr>
        <w:pStyle w:val="BodyTextIndent1"/>
        <w:spacing w:after="0" w:line="240" w:lineRule="auto"/>
        <w:ind w:left="0"/>
        <w:jc w:val="both"/>
        <w:rPr>
          <w:rFonts w:ascii="Trebuchet MS" w:hAnsi="Trebuchet MS"/>
          <w:szCs w:val="22"/>
          <w:lang w:val="en-GB"/>
        </w:rPr>
      </w:pPr>
    </w:p>
    <w:p w:rsidR="00D433F6" w:rsidRPr="00A54B2E" w:rsidRDefault="006F5DCD" w:rsidP="00D433F6">
      <w:pPr>
        <w:pStyle w:val="BodyTextIndent1"/>
        <w:spacing w:after="0" w:line="240" w:lineRule="auto"/>
        <w:ind w:left="0"/>
        <w:jc w:val="both"/>
        <w:rPr>
          <w:rFonts w:ascii="Trebuchet MS" w:hAnsi="Trebuchet MS"/>
          <w:szCs w:val="22"/>
          <w:lang w:val="en-GB"/>
        </w:rPr>
      </w:pPr>
      <w:r w:rsidRPr="00A54B2E">
        <w:rPr>
          <w:rFonts w:ascii="Trebuchet MS" w:hAnsi="Trebuchet MS"/>
          <w:szCs w:val="22"/>
        </w:rPr>
        <w:t>As an integral part of the project cycle, the evaluation will analyze effectiveness, efficiency, relevance, impact and potential for sustainability of the project.  It will also identify factors that have affected project implementation and facilitated or impeded the</w:t>
      </w:r>
      <w:r w:rsidR="00BE0BC8" w:rsidRPr="00A54B2E">
        <w:rPr>
          <w:rFonts w:ascii="Trebuchet MS" w:hAnsi="Trebuchet MS"/>
          <w:szCs w:val="22"/>
        </w:rPr>
        <w:t xml:space="preserve"> achievement of the objectives </w:t>
      </w:r>
      <w:r w:rsidRPr="00A54B2E">
        <w:rPr>
          <w:rFonts w:ascii="Trebuchet MS" w:hAnsi="Trebuchet MS"/>
          <w:szCs w:val="22"/>
        </w:rPr>
        <w:t>and attainment of results. Findings from the evaluation a</w:t>
      </w:r>
      <w:r w:rsidR="00BE0BC8" w:rsidRPr="00A54B2E">
        <w:rPr>
          <w:rFonts w:ascii="Trebuchet MS" w:hAnsi="Trebuchet MS"/>
          <w:szCs w:val="22"/>
        </w:rPr>
        <w:t xml:space="preserve">re expected to be used by UNDP, the </w:t>
      </w:r>
      <w:r w:rsidR="009978FA">
        <w:rPr>
          <w:rFonts w:ascii="Trebuchet MS" w:hAnsi="Trebuchet MS"/>
          <w:szCs w:val="22"/>
        </w:rPr>
        <w:t>Ministry of Local Government</w:t>
      </w:r>
      <w:r w:rsidRPr="00A54B2E">
        <w:rPr>
          <w:rFonts w:ascii="Trebuchet MS" w:hAnsi="Trebuchet MS"/>
          <w:szCs w:val="22"/>
        </w:rPr>
        <w:t xml:space="preserve">, </w:t>
      </w:r>
      <w:r w:rsidR="00BE27C7" w:rsidRPr="00A54B2E">
        <w:rPr>
          <w:rFonts w:ascii="Trebuchet MS" w:hAnsi="Trebuchet MS"/>
          <w:szCs w:val="22"/>
        </w:rPr>
        <w:t xml:space="preserve">district local governments </w:t>
      </w:r>
      <w:r w:rsidRPr="00A54B2E">
        <w:rPr>
          <w:rFonts w:ascii="Trebuchet MS" w:hAnsi="Trebuchet MS"/>
          <w:szCs w:val="22"/>
        </w:rPr>
        <w:t xml:space="preserve">and local communities who are the main beneficiaries of the project.  </w:t>
      </w:r>
      <w:r w:rsidR="00D433F6">
        <w:rPr>
          <w:rFonts w:ascii="Trebuchet MS" w:hAnsi="Trebuchet MS"/>
          <w:szCs w:val="22"/>
        </w:rPr>
        <w:t>The findings from the evaluation will also support the terminal evaluation that is scheduled either in the first or second quarter of 2018 as planned during the 2</w:t>
      </w:r>
      <w:r w:rsidR="00D433F6" w:rsidRPr="00D433F6">
        <w:rPr>
          <w:rFonts w:ascii="Trebuchet MS" w:hAnsi="Trebuchet MS"/>
          <w:szCs w:val="22"/>
          <w:vertAlign w:val="superscript"/>
        </w:rPr>
        <w:t>nd</w:t>
      </w:r>
      <w:r w:rsidR="00D433F6">
        <w:rPr>
          <w:rFonts w:ascii="Trebuchet MS" w:hAnsi="Trebuchet MS"/>
          <w:szCs w:val="22"/>
        </w:rPr>
        <w:t xml:space="preserve"> Annual Community of Practice Meeting of the Global Programme “Saemaul Initiative Towards Inclusive and Sustainable New Communities (ISNC)” that took place in Bolivia in August, 2016.</w:t>
      </w:r>
    </w:p>
    <w:p w:rsidR="001212AB" w:rsidRPr="00A54B2E" w:rsidRDefault="001212AB" w:rsidP="006F5DCD">
      <w:pPr>
        <w:rPr>
          <w:rFonts w:ascii="Trebuchet MS" w:hAnsi="Trebuchet MS"/>
          <w:sz w:val="22"/>
          <w:szCs w:val="22"/>
        </w:rPr>
      </w:pPr>
    </w:p>
    <w:p w:rsidR="006F5DCD" w:rsidRDefault="006F5DCD" w:rsidP="00BE0BC8">
      <w:pPr>
        <w:pStyle w:val="ListParagraph"/>
        <w:numPr>
          <w:ilvl w:val="0"/>
          <w:numId w:val="12"/>
        </w:numPr>
        <w:rPr>
          <w:rFonts w:ascii="Trebuchet MS" w:hAnsi="Trebuchet MS"/>
          <w:b/>
          <w:sz w:val="22"/>
          <w:szCs w:val="22"/>
        </w:rPr>
      </w:pPr>
      <w:r w:rsidRPr="00A54B2E">
        <w:rPr>
          <w:rFonts w:ascii="Trebuchet MS" w:hAnsi="Trebuchet MS"/>
          <w:b/>
          <w:sz w:val="22"/>
          <w:szCs w:val="22"/>
        </w:rPr>
        <w:lastRenderedPageBreak/>
        <w:t xml:space="preserve">OBJECTIVES AND SCOPE OF THE EVALUATION </w:t>
      </w:r>
    </w:p>
    <w:p w:rsidR="00D433F6" w:rsidRPr="00A54B2E" w:rsidRDefault="00D433F6" w:rsidP="00D433F6">
      <w:pPr>
        <w:pStyle w:val="ListParagraph"/>
        <w:rPr>
          <w:rFonts w:ascii="Trebuchet MS" w:hAnsi="Trebuchet MS"/>
          <w:b/>
          <w:sz w:val="22"/>
          <w:szCs w:val="22"/>
        </w:rPr>
      </w:pPr>
    </w:p>
    <w:p w:rsidR="006F5DCD" w:rsidRPr="00A54B2E" w:rsidRDefault="006F5DCD" w:rsidP="006F5DCD">
      <w:pPr>
        <w:rPr>
          <w:rFonts w:ascii="Trebuchet MS" w:hAnsi="Trebuchet MS"/>
          <w:sz w:val="22"/>
          <w:szCs w:val="22"/>
        </w:rPr>
      </w:pPr>
      <w:r w:rsidRPr="00A54B2E">
        <w:rPr>
          <w:rFonts w:ascii="Trebuchet MS" w:hAnsi="Trebuchet MS"/>
          <w:sz w:val="22"/>
          <w:szCs w:val="22"/>
        </w:rPr>
        <w:t xml:space="preserve">The main objective of the </w:t>
      </w:r>
      <w:r w:rsidR="00D433F6">
        <w:rPr>
          <w:rFonts w:ascii="Trebuchet MS" w:hAnsi="Trebuchet MS"/>
          <w:sz w:val="22"/>
          <w:szCs w:val="22"/>
        </w:rPr>
        <w:t xml:space="preserve">mid-term </w:t>
      </w:r>
      <w:r w:rsidRPr="00A54B2E">
        <w:rPr>
          <w:rFonts w:ascii="Trebuchet MS" w:hAnsi="Trebuchet MS"/>
          <w:sz w:val="22"/>
          <w:szCs w:val="22"/>
        </w:rPr>
        <w:t>evaluation is to assess project implementation, including how the design of the project has impacted on implementation, results, relevancy, effectiveness, efficiency, sustainability, unexpected effects</w:t>
      </w:r>
      <w:r w:rsidR="00BE27C7" w:rsidRPr="00A54B2E">
        <w:rPr>
          <w:rFonts w:ascii="Trebuchet MS" w:hAnsi="Trebuchet MS"/>
          <w:sz w:val="22"/>
          <w:szCs w:val="22"/>
        </w:rPr>
        <w:t>,</w:t>
      </w:r>
      <w:r w:rsidRPr="00A54B2E">
        <w:rPr>
          <w:rFonts w:ascii="Trebuchet MS" w:hAnsi="Trebuchet MS"/>
          <w:sz w:val="22"/>
          <w:szCs w:val="22"/>
        </w:rPr>
        <w:t xml:space="preserve"> and lessons. </w:t>
      </w:r>
    </w:p>
    <w:p w:rsidR="00BE0BC8" w:rsidRPr="00A54B2E" w:rsidRDefault="00BE0BC8" w:rsidP="006F5DCD">
      <w:pPr>
        <w:rPr>
          <w:rFonts w:ascii="Trebuchet MS" w:hAnsi="Trebuchet MS"/>
          <w:sz w:val="22"/>
          <w:szCs w:val="22"/>
        </w:rPr>
      </w:pPr>
    </w:p>
    <w:p w:rsidR="006F5DCD" w:rsidRPr="00A54B2E" w:rsidRDefault="006F5DCD" w:rsidP="006F5DCD">
      <w:pPr>
        <w:rPr>
          <w:rFonts w:ascii="Trebuchet MS" w:hAnsi="Trebuchet MS"/>
          <w:sz w:val="22"/>
          <w:szCs w:val="22"/>
        </w:rPr>
      </w:pPr>
      <w:r w:rsidRPr="00A54B2E">
        <w:rPr>
          <w:rFonts w:ascii="Trebuchet MS" w:hAnsi="Trebuchet MS"/>
          <w:sz w:val="22"/>
          <w:szCs w:val="22"/>
        </w:rPr>
        <w:t>The subject of the evaluation is the project outcomes and outputs</w:t>
      </w:r>
      <w:r w:rsidRPr="00A54B2E">
        <w:rPr>
          <w:rFonts w:ascii="Trebuchet MS" w:hAnsi="Trebuchet MS"/>
          <w:spacing w:val="17"/>
          <w:sz w:val="22"/>
          <w:szCs w:val="22"/>
        </w:rPr>
        <w:t xml:space="preserve"> </w:t>
      </w:r>
      <w:r w:rsidRPr="00A54B2E">
        <w:rPr>
          <w:rFonts w:ascii="Trebuchet MS" w:hAnsi="Trebuchet MS"/>
          <w:spacing w:val="-1"/>
          <w:sz w:val="22"/>
          <w:szCs w:val="22"/>
        </w:rPr>
        <w:t>a</w:t>
      </w:r>
      <w:r w:rsidRPr="00A54B2E">
        <w:rPr>
          <w:rFonts w:ascii="Trebuchet MS" w:hAnsi="Trebuchet MS"/>
          <w:sz w:val="22"/>
          <w:szCs w:val="22"/>
        </w:rPr>
        <w:t>s</w:t>
      </w:r>
      <w:r w:rsidRPr="00A54B2E">
        <w:rPr>
          <w:rFonts w:ascii="Trebuchet MS" w:hAnsi="Trebuchet MS"/>
          <w:spacing w:val="18"/>
          <w:sz w:val="22"/>
          <w:szCs w:val="22"/>
        </w:rPr>
        <w:t xml:space="preserve"> </w:t>
      </w:r>
      <w:r w:rsidRPr="00A54B2E">
        <w:rPr>
          <w:rFonts w:ascii="Trebuchet MS" w:hAnsi="Trebuchet MS"/>
          <w:sz w:val="22"/>
          <w:szCs w:val="22"/>
        </w:rPr>
        <w:t>w</w:t>
      </w:r>
      <w:r w:rsidRPr="00A54B2E">
        <w:rPr>
          <w:rFonts w:ascii="Trebuchet MS" w:hAnsi="Trebuchet MS"/>
          <w:spacing w:val="-1"/>
          <w:sz w:val="22"/>
          <w:szCs w:val="22"/>
        </w:rPr>
        <w:t>e</w:t>
      </w:r>
      <w:r w:rsidRPr="00A54B2E">
        <w:rPr>
          <w:rFonts w:ascii="Trebuchet MS" w:hAnsi="Trebuchet MS"/>
          <w:spacing w:val="1"/>
          <w:sz w:val="22"/>
          <w:szCs w:val="22"/>
        </w:rPr>
        <w:t>l</w:t>
      </w:r>
      <w:r w:rsidRPr="00A54B2E">
        <w:rPr>
          <w:rFonts w:ascii="Trebuchet MS" w:hAnsi="Trebuchet MS"/>
          <w:sz w:val="22"/>
          <w:szCs w:val="22"/>
        </w:rPr>
        <w:t>l</w:t>
      </w:r>
      <w:r w:rsidRPr="00A54B2E">
        <w:rPr>
          <w:rFonts w:ascii="Trebuchet MS" w:hAnsi="Trebuchet MS"/>
          <w:spacing w:val="20"/>
          <w:sz w:val="22"/>
          <w:szCs w:val="22"/>
        </w:rPr>
        <w:t xml:space="preserve"> </w:t>
      </w:r>
      <w:r w:rsidRPr="00A54B2E">
        <w:rPr>
          <w:rFonts w:ascii="Trebuchet MS" w:hAnsi="Trebuchet MS"/>
          <w:spacing w:val="-1"/>
          <w:sz w:val="22"/>
          <w:szCs w:val="22"/>
        </w:rPr>
        <w:t>a</w:t>
      </w:r>
      <w:r w:rsidR="00BE27C7" w:rsidRPr="00A54B2E">
        <w:rPr>
          <w:rFonts w:ascii="Trebuchet MS" w:hAnsi="Trebuchet MS"/>
          <w:sz w:val="22"/>
          <w:szCs w:val="22"/>
        </w:rPr>
        <w:t>s</w:t>
      </w:r>
      <w:r w:rsidRPr="00A54B2E">
        <w:rPr>
          <w:rFonts w:ascii="Trebuchet MS" w:hAnsi="Trebuchet MS"/>
          <w:spacing w:val="18"/>
          <w:sz w:val="22"/>
          <w:szCs w:val="22"/>
        </w:rPr>
        <w:t xml:space="preserve"> </w:t>
      </w:r>
      <w:r w:rsidRPr="00A54B2E">
        <w:rPr>
          <w:rFonts w:ascii="Trebuchet MS" w:hAnsi="Trebuchet MS"/>
          <w:spacing w:val="1"/>
          <w:sz w:val="22"/>
          <w:szCs w:val="22"/>
        </w:rPr>
        <w:t>t</w:t>
      </w:r>
      <w:r w:rsidRPr="00A54B2E">
        <w:rPr>
          <w:rFonts w:ascii="Trebuchet MS" w:hAnsi="Trebuchet MS"/>
          <w:spacing w:val="-2"/>
          <w:sz w:val="22"/>
          <w:szCs w:val="22"/>
        </w:rPr>
        <w:t>h</w:t>
      </w:r>
      <w:r w:rsidRPr="00A54B2E">
        <w:rPr>
          <w:rFonts w:ascii="Trebuchet MS" w:hAnsi="Trebuchet MS"/>
          <w:sz w:val="22"/>
          <w:szCs w:val="22"/>
        </w:rPr>
        <w:t>e</w:t>
      </w:r>
      <w:r w:rsidRPr="00A54B2E">
        <w:rPr>
          <w:rFonts w:ascii="Trebuchet MS" w:hAnsi="Trebuchet MS"/>
          <w:spacing w:val="17"/>
          <w:sz w:val="22"/>
          <w:szCs w:val="22"/>
        </w:rPr>
        <w:t xml:space="preserve"> </w:t>
      </w:r>
      <w:r w:rsidRPr="00A54B2E">
        <w:rPr>
          <w:rFonts w:ascii="Trebuchet MS" w:hAnsi="Trebuchet MS"/>
          <w:sz w:val="22"/>
          <w:szCs w:val="22"/>
        </w:rPr>
        <w:t>p</w:t>
      </w:r>
      <w:r w:rsidRPr="00A54B2E">
        <w:rPr>
          <w:rFonts w:ascii="Trebuchet MS" w:hAnsi="Trebuchet MS"/>
          <w:spacing w:val="-1"/>
          <w:sz w:val="22"/>
          <w:szCs w:val="22"/>
        </w:rPr>
        <w:t>r</w:t>
      </w:r>
      <w:r w:rsidRPr="00A54B2E">
        <w:rPr>
          <w:rFonts w:ascii="Trebuchet MS" w:hAnsi="Trebuchet MS"/>
          <w:sz w:val="22"/>
          <w:szCs w:val="22"/>
        </w:rPr>
        <w:t>o</w:t>
      </w:r>
      <w:r w:rsidRPr="00A54B2E">
        <w:rPr>
          <w:rFonts w:ascii="Trebuchet MS" w:hAnsi="Trebuchet MS"/>
          <w:spacing w:val="1"/>
          <w:sz w:val="22"/>
          <w:szCs w:val="22"/>
        </w:rPr>
        <w:t>j</w:t>
      </w:r>
      <w:r w:rsidRPr="00A54B2E">
        <w:rPr>
          <w:rFonts w:ascii="Trebuchet MS" w:hAnsi="Trebuchet MS"/>
          <w:spacing w:val="-1"/>
          <w:sz w:val="22"/>
          <w:szCs w:val="22"/>
        </w:rPr>
        <w:t>ec</w:t>
      </w:r>
      <w:r w:rsidRPr="00A54B2E">
        <w:rPr>
          <w:rFonts w:ascii="Trebuchet MS" w:hAnsi="Trebuchet MS"/>
          <w:sz w:val="22"/>
          <w:szCs w:val="22"/>
        </w:rPr>
        <w:t>t</w:t>
      </w:r>
      <w:r w:rsidRPr="00A54B2E">
        <w:rPr>
          <w:rFonts w:ascii="Trebuchet MS" w:hAnsi="Trebuchet MS"/>
          <w:spacing w:val="19"/>
          <w:sz w:val="22"/>
          <w:szCs w:val="22"/>
        </w:rPr>
        <w:t xml:space="preserve"> </w:t>
      </w:r>
      <w:r w:rsidRPr="00A54B2E">
        <w:rPr>
          <w:rFonts w:ascii="Trebuchet MS" w:hAnsi="Trebuchet MS"/>
          <w:sz w:val="22"/>
          <w:szCs w:val="22"/>
        </w:rPr>
        <w:t>p</w:t>
      </w:r>
      <w:r w:rsidRPr="00A54B2E">
        <w:rPr>
          <w:rFonts w:ascii="Trebuchet MS" w:hAnsi="Trebuchet MS"/>
          <w:spacing w:val="-1"/>
          <w:sz w:val="22"/>
          <w:szCs w:val="22"/>
        </w:rPr>
        <w:t>r</w:t>
      </w:r>
      <w:r w:rsidRPr="00A54B2E">
        <w:rPr>
          <w:rFonts w:ascii="Trebuchet MS" w:hAnsi="Trebuchet MS"/>
          <w:sz w:val="22"/>
          <w:szCs w:val="22"/>
        </w:rPr>
        <w:t>o</w:t>
      </w:r>
      <w:r w:rsidRPr="00A54B2E">
        <w:rPr>
          <w:rFonts w:ascii="Trebuchet MS" w:hAnsi="Trebuchet MS"/>
          <w:spacing w:val="-1"/>
          <w:sz w:val="22"/>
          <w:szCs w:val="22"/>
        </w:rPr>
        <w:t>ce</w:t>
      </w:r>
      <w:r w:rsidRPr="00A54B2E">
        <w:rPr>
          <w:rFonts w:ascii="Trebuchet MS" w:hAnsi="Trebuchet MS"/>
          <w:sz w:val="22"/>
          <w:szCs w:val="22"/>
        </w:rPr>
        <w:t xml:space="preserve">sses by highlighting </w:t>
      </w:r>
      <w:r w:rsidRPr="00A54B2E">
        <w:rPr>
          <w:rFonts w:ascii="Trebuchet MS" w:hAnsi="Trebuchet MS"/>
          <w:spacing w:val="1"/>
          <w:sz w:val="22"/>
          <w:szCs w:val="22"/>
        </w:rPr>
        <w:t>t</w:t>
      </w:r>
      <w:r w:rsidRPr="00A54B2E">
        <w:rPr>
          <w:rFonts w:ascii="Trebuchet MS" w:hAnsi="Trebuchet MS"/>
          <w:sz w:val="22"/>
          <w:szCs w:val="22"/>
        </w:rPr>
        <w:t>he</w:t>
      </w:r>
      <w:r w:rsidRPr="00A54B2E">
        <w:rPr>
          <w:rFonts w:ascii="Trebuchet MS" w:hAnsi="Trebuchet MS"/>
          <w:spacing w:val="17"/>
          <w:sz w:val="22"/>
          <w:szCs w:val="22"/>
        </w:rPr>
        <w:t xml:space="preserve"> </w:t>
      </w:r>
      <w:r w:rsidRPr="00A54B2E">
        <w:rPr>
          <w:rFonts w:ascii="Trebuchet MS" w:hAnsi="Trebuchet MS"/>
          <w:spacing w:val="-1"/>
          <w:sz w:val="22"/>
          <w:szCs w:val="22"/>
        </w:rPr>
        <w:t>re</w:t>
      </w:r>
      <w:r w:rsidRPr="00A54B2E">
        <w:rPr>
          <w:rFonts w:ascii="Trebuchet MS" w:hAnsi="Trebuchet MS"/>
          <w:spacing w:val="3"/>
          <w:sz w:val="22"/>
          <w:szCs w:val="22"/>
        </w:rPr>
        <w:t>s</w:t>
      </w:r>
      <w:r w:rsidRPr="00A54B2E">
        <w:rPr>
          <w:rFonts w:ascii="Trebuchet MS" w:hAnsi="Trebuchet MS"/>
          <w:sz w:val="22"/>
          <w:szCs w:val="22"/>
        </w:rPr>
        <w:t>u</w:t>
      </w:r>
      <w:r w:rsidRPr="00A54B2E">
        <w:rPr>
          <w:rFonts w:ascii="Trebuchet MS" w:hAnsi="Trebuchet MS"/>
          <w:spacing w:val="1"/>
          <w:sz w:val="22"/>
          <w:szCs w:val="22"/>
        </w:rPr>
        <w:t>lt</w:t>
      </w:r>
      <w:r w:rsidRPr="00A54B2E">
        <w:rPr>
          <w:rFonts w:ascii="Trebuchet MS" w:hAnsi="Trebuchet MS"/>
          <w:sz w:val="22"/>
          <w:szCs w:val="22"/>
        </w:rPr>
        <w:t>s,</w:t>
      </w:r>
      <w:r w:rsidRPr="00A54B2E">
        <w:rPr>
          <w:rFonts w:ascii="Trebuchet MS" w:hAnsi="Trebuchet MS"/>
          <w:spacing w:val="16"/>
          <w:sz w:val="22"/>
          <w:szCs w:val="22"/>
        </w:rPr>
        <w:t xml:space="preserve"> </w:t>
      </w:r>
      <w:r w:rsidRPr="00A54B2E">
        <w:rPr>
          <w:rFonts w:ascii="Trebuchet MS" w:hAnsi="Trebuchet MS"/>
          <w:spacing w:val="-1"/>
          <w:sz w:val="22"/>
          <w:szCs w:val="22"/>
        </w:rPr>
        <w:t>c</w:t>
      </w:r>
      <w:r w:rsidRPr="00A54B2E">
        <w:rPr>
          <w:rFonts w:ascii="Trebuchet MS" w:hAnsi="Trebuchet MS"/>
          <w:sz w:val="22"/>
          <w:szCs w:val="22"/>
        </w:rPr>
        <w:t>h</w:t>
      </w:r>
      <w:r w:rsidRPr="00A54B2E">
        <w:rPr>
          <w:rFonts w:ascii="Trebuchet MS" w:hAnsi="Trebuchet MS"/>
          <w:spacing w:val="-1"/>
          <w:sz w:val="22"/>
          <w:szCs w:val="22"/>
        </w:rPr>
        <w:t>a</w:t>
      </w:r>
      <w:r w:rsidRPr="00A54B2E">
        <w:rPr>
          <w:rFonts w:ascii="Trebuchet MS" w:hAnsi="Trebuchet MS"/>
          <w:spacing w:val="1"/>
          <w:sz w:val="22"/>
          <w:szCs w:val="22"/>
        </w:rPr>
        <w:t>ll</w:t>
      </w:r>
      <w:r w:rsidRPr="00A54B2E">
        <w:rPr>
          <w:rFonts w:ascii="Trebuchet MS" w:hAnsi="Trebuchet MS"/>
          <w:spacing w:val="-1"/>
          <w:sz w:val="22"/>
          <w:szCs w:val="22"/>
        </w:rPr>
        <w:t>e</w:t>
      </w:r>
      <w:r w:rsidRPr="00A54B2E">
        <w:rPr>
          <w:rFonts w:ascii="Trebuchet MS" w:hAnsi="Trebuchet MS"/>
          <w:sz w:val="22"/>
          <w:szCs w:val="22"/>
        </w:rPr>
        <w:t>n</w:t>
      </w:r>
      <w:r w:rsidRPr="00A54B2E">
        <w:rPr>
          <w:rFonts w:ascii="Trebuchet MS" w:hAnsi="Trebuchet MS"/>
          <w:spacing w:val="-2"/>
          <w:sz w:val="22"/>
          <w:szCs w:val="22"/>
        </w:rPr>
        <w:t>g</w:t>
      </w:r>
      <w:r w:rsidRPr="00A54B2E">
        <w:rPr>
          <w:rFonts w:ascii="Trebuchet MS" w:hAnsi="Trebuchet MS"/>
          <w:spacing w:val="-1"/>
          <w:sz w:val="22"/>
          <w:szCs w:val="22"/>
        </w:rPr>
        <w:t>e</w:t>
      </w:r>
      <w:r w:rsidRPr="00A54B2E">
        <w:rPr>
          <w:rFonts w:ascii="Trebuchet MS" w:hAnsi="Trebuchet MS"/>
          <w:sz w:val="22"/>
          <w:szCs w:val="22"/>
        </w:rPr>
        <w:t xml:space="preserve">s </w:t>
      </w:r>
      <w:r w:rsidRPr="00A54B2E">
        <w:rPr>
          <w:rFonts w:ascii="Trebuchet MS" w:hAnsi="Trebuchet MS"/>
          <w:spacing w:val="-1"/>
          <w:sz w:val="22"/>
          <w:szCs w:val="22"/>
        </w:rPr>
        <w:t>face</w:t>
      </w:r>
      <w:r w:rsidRPr="00A54B2E">
        <w:rPr>
          <w:rFonts w:ascii="Trebuchet MS" w:hAnsi="Trebuchet MS"/>
          <w:sz w:val="22"/>
          <w:szCs w:val="22"/>
        </w:rPr>
        <w:t xml:space="preserve">d, </w:t>
      </w:r>
      <w:r w:rsidRPr="00A54B2E">
        <w:rPr>
          <w:rFonts w:ascii="Trebuchet MS" w:hAnsi="Trebuchet MS"/>
          <w:spacing w:val="3"/>
          <w:sz w:val="22"/>
          <w:szCs w:val="22"/>
        </w:rPr>
        <w:t>l</w:t>
      </w:r>
      <w:r w:rsidRPr="00A54B2E">
        <w:rPr>
          <w:rFonts w:ascii="Trebuchet MS" w:hAnsi="Trebuchet MS"/>
          <w:spacing w:val="-1"/>
          <w:sz w:val="22"/>
          <w:szCs w:val="22"/>
        </w:rPr>
        <w:t>e</w:t>
      </w:r>
      <w:r w:rsidRPr="00A54B2E">
        <w:rPr>
          <w:rFonts w:ascii="Trebuchet MS" w:hAnsi="Trebuchet MS"/>
          <w:sz w:val="22"/>
          <w:szCs w:val="22"/>
        </w:rPr>
        <w:t xml:space="preserve">ssons </w:t>
      </w:r>
      <w:r w:rsidR="00A05A74" w:rsidRPr="00A54B2E">
        <w:rPr>
          <w:rFonts w:ascii="Trebuchet MS" w:hAnsi="Trebuchet MS"/>
          <w:spacing w:val="17"/>
          <w:sz w:val="22"/>
          <w:szCs w:val="22"/>
        </w:rPr>
        <w:t>learnt</w:t>
      </w:r>
      <w:r w:rsidR="00A05A74" w:rsidRPr="00A54B2E">
        <w:rPr>
          <w:rFonts w:ascii="Trebuchet MS" w:hAnsi="Trebuchet MS"/>
          <w:sz w:val="22"/>
          <w:szCs w:val="22"/>
        </w:rPr>
        <w:t>, recommendations</w:t>
      </w:r>
      <w:r w:rsidRPr="00A54B2E">
        <w:rPr>
          <w:rFonts w:ascii="Trebuchet MS" w:hAnsi="Trebuchet MS"/>
          <w:sz w:val="22"/>
          <w:szCs w:val="22"/>
        </w:rPr>
        <w:t xml:space="preserve">, </w:t>
      </w:r>
      <w:r w:rsidRPr="00A54B2E">
        <w:rPr>
          <w:rFonts w:ascii="Trebuchet MS" w:hAnsi="Trebuchet MS"/>
          <w:spacing w:val="15"/>
          <w:sz w:val="22"/>
          <w:szCs w:val="22"/>
        </w:rPr>
        <w:t>and</w:t>
      </w:r>
      <w:r w:rsidRPr="00A54B2E">
        <w:rPr>
          <w:rFonts w:ascii="Trebuchet MS" w:hAnsi="Trebuchet MS"/>
          <w:sz w:val="22"/>
          <w:szCs w:val="22"/>
        </w:rPr>
        <w:t xml:space="preserve"> </w:t>
      </w:r>
      <w:r w:rsidR="00BE27C7" w:rsidRPr="00A54B2E">
        <w:rPr>
          <w:rFonts w:ascii="Trebuchet MS" w:hAnsi="Trebuchet MS"/>
          <w:spacing w:val="22"/>
          <w:sz w:val="22"/>
          <w:szCs w:val="22"/>
        </w:rPr>
        <w:t>the</w:t>
      </w:r>
      <w:r w:rsidRPr="00A54B2E">
        <w:rPr>
          <w:rFonts w:ascii="Trebuchet MS" w:hAnsi="Trebuchet MS"/>
          <w:sz w:val="22"/>
          <w:szCs w:val="22"/>
        </w:rPr>
        <w:t xml:space="preserve"> </w:t>
      </w:r>
      <w:r w:rsidRPr="00A54B2E">
        <w:rPr>
          <w:rFonts w:ascii="Trebuchet MS" w:hAnsi="Trebuchet MS"/>
          <w:spacing w:val="15"/>
          <w:sz w:val="22"/>
          <w:szCs w:val="22"/>
        </w:rPr>
        <w:t>impact</w:t>
      </w:r>
      <w:r w:rsidRPr="00A54B2E">
        <w:rPr>
          <w:rFonts w:ascii="Trebuchet MS" w:hAnsi="Trebuchet MS"/>
          <w:spacing w:val="1"/>
          <w:sz w:val="22"/>
          <w:szCs w:val="22"/>
        </w:rPr>
        <w:t xml:space="preserve"> on the targeted beneficiaries</w:t>
      </w:r>
      <w:r w:rsidRPr="00A54B2E">
        <w:rPr>
          <w:rFonts w:ascii="Trebuchet MS" w:hAnsi="Trebuchet MS"/>
          <w:sz w:val="22"/>
          <w:szCs w:val="22"/>
        </w:rPr>
        <w:t>. The evaluation coverage will include the logic and underlying assumptions upon which the strategy was originally developed, and the implementation strategy that has actually been adopted.</w:t>
      </w:r>
    </w:p>
    <w:p w:rsidR="00A05A74" w:rsidRPr="00A54B2E" w:rsidRDefault="00A05A74" w:rsidP="006F5DCD">
      <w:pPr>
        <w:rPr>
          <w:rFonts w:ascii="Trebuchet MS" w:hAnsi="Trebuchet MS"/>
          <w:sz w:val="22"/>
          <w:szCs w:val="22"/>
        </w:rPr>
      </w:pPr>
    </w:p>
    <w:p w:rsidR="00A05A74" w:rsidRPr="00A54B2E" w:rsidRDefault="006F5DCD" w:rsidP="006F5DCD">
      <w:pPr>
        <w:tabs>
          <w:tab w:val="left" w:pos="485"/>
          <w:tab w:val="left" w:pos="7779"/>
          <w:tab w:val="left" w:pos="8356"/>
        </w:tabs>
        <w:rPr>
          <w:rFonts w:ascii="Trebuchet MS" w:hAnsi="Trebuchet MS"/>
          <w:sz w:val="22"/>
          <w:szCs w:val="22"/>
        </w:rPr>
      </w:pPr>
      <w:r w:rsidRPr="00A54B2E">
        <w:rPr>
          <w:rFonts w:ascii="Trebuchet MS" w:hAnsi="Trebuchet MS"/>
          <w:sz w:val="22"/>
          <w:szCs w:val="22"/>
        </w:rPr>
        <w:t>The findings from this evaluation will be used where necessary to improve on design, implementation and management of future projects</w:t>
      </w:r>
      <w:r w:rsidR="00A05A74" w:rsidRPr="00A54B2E">
        <w:rPr>
          <w:rFonts w:ascii="Trebuchet MS" w:hAnsi="Trebuchet MS"/>
          <w:sz w:val="22"/>
          <w:szCs w:val="22"/>
        </w:rPr>
        <w:t xml:space="preserve"> and interventions</w:t>
      </w:r>
      <w:r w:rsidRPr="00A54B2E">
        <w:rPr>
          <w:rFonts w:ascii="Trebuchet MS" w:hAnsi="Trebuchet MS"/>
          <w:sz w:val="22"/>
          <w:szCs w:val="22"/>
        </w:rPr>
        <w:t>.  The evaluation will cover</w:t>
      </w:r>
      <w:r w:rsidR="00A05A74" w:rsidRPr="00A54B2E">
        <w:rPr>
          <w:rFonts w:ascii="Trebuchet MS" w:hAnsi="Trebuchet MS"/>
          <w:sz w:val="22"/>
          <w:szCs w:val="22"/>
        </w:rPr>
        <w:t>:</w:t>
      </w:r>
    </w:p>
    <w:p w:rsidR="00BE27C7" w:rsidRPr="00A54B2E" w:rsidRDefault="00BE27C7" w:rsidP="00BE27C7">
      <w:pPr>
        <w:pStyle w:val="NoSpacing"/>
        <w:numPr>
          <w:ilvl w:val="0"/>
          <w:numId w:val="18"/>
        </w:numPr>
        <w:rPr>
          <w:rFonts w:ascii="Trebuchet MS" w:hAnsi="Trebuchet MS"/>
          <w:sz w:val="22"/>
          <w:szCs w:val="22"/>
        </w:rPr>
      </w:pPr>
      <w:r w:rsidRPr="00A54B2E">
        <w:rPr>
          <w:rFonts w:ascii="Trebuchet MS" w:hAnsi="Trebuchet MS"/>
          <w:sz w:val="22"/>
          <w:szCs w:val="22"/>
        </w:rPr>
        <w:t xml:space="preserve">Project beneficiaries: </w:t>
      </w:r>
      <w:r w:rsidR="00B9778A">
        <w:rPr>
          <w:rFonts w:ascii="Trebuchet MS" w:hAnsi="Trebuchet MS"/>
          <w:sz w:val="22"/>
          <w:szCs w:val="22"/>
        </w:rPr>
        <w:t>Ministry of local government</w:t>
      </w:r>
      <w:r w:rsidRPr="00A54B2E">
        <w:rPr>
          <w:rFonts w:ascii="Trebuchet MS" w:hAnsi="Trebuchet MS"/>
          <w:sz w:val="22"/>
          <w:szCs w:val="22"/>
        </w:rPr>
        <w:t>; district local governments;</w:t>
      </w:r>
      <w:r w:rsidR="00B9778A">
        <w:rPr>
          <w:rFonts w:ascii="Trebuchet MS" w:hAnsi="Trebuchet MS"/>
          <w:sz w:val="22"/>
          <w:szCs w:val="22"/>
        </w:rPr>
        <w:t xml:space="preserve"> beneficiary communities</w:t>
      </w:r>
      <w:r w:rsidRPr="00A54B2E">
        <w:rPr>
          <w:rFonts w:ascii="Trebuchet MS" w:hAnsi="Trebuchet MS"/>
          <w:sz w:val="22"/>
          <w:szCs w:val="22"/>
        </w:rPr>
        <w:t>;</w:t>
      </w:r>
    </w:p>
    <w:p w:rsidR="00BE27C7" w:rsidRPr="00A54B2E" w:rsidRDefault="00BE27C7" w:rsidP="00BE27C7">
      <w:pPr>
        <w:pStyle w:val="NoSpacing"/>
        <w:numPr>
          <w:ilvl w:val="0"/>
          <w:numId w:val="18"/>
        </w:numPr>
        <w:rPr>
          <w:rFonts w:ascii="Trebuchet MS" w:hAnsi="Trebuchet MS"/>
          <w:sz w:val="22"/>
          <w:szCs w:val="22"/>
        </w:rPr>
      </w:pPr>
      <w:r w:rsidRPr="00A54B2E">
        <w:rPr>
          <w:rFonts w:ascii="Trebuchet MS" w:hAnsi="Trebuchet MS"/>
          <w:sz w:val="22"/>
          <w:szCs w:val="22"/>
        </w:rPr>
        <w:t xml:space="preserve">Geographical coverage: </w:t>
      </w:r>
      <w:r w:rsidR="00B9778A">
        <w:rPr>
          <w:rFonts w:ascii="Trebuchet MS" w:hAnsi="Trebuchet MS"/>
          <w:sz w:val="22"/>
          <w:szCs w:val="22"/>
        </w:rPr>
        <w:t xml:space="preserve">3 </w:t>
      </w:r>
      <w:r w:rsidRPr="00A54B2E">
        <w:rPr>
          <w:rFonts w:ascii="Trebuchet MS" w:hAnsi="Trebuchet MS"/>
          <w:sz w:val="22"/>
          <w:szCs w:val="22"/>
        </w:rPr>
        <w:t>districts</w:t>
      </w:r>
      <w:r w:rsidR="00B9778A">
        <w:rPr>
          <w:rFonts w:ascii="Trebuchet MS" w:hAnsi="Trebuchet MS"/>
          <w:sz w:val="22"/>
          <w:szCs w:val="22"/>
        </w:rPr>
        <w:t xml:space="preserve"> (Kabaraole, Luuka and Maracha)</w:t>
      </w:r>
    </w:p>
    <w:p w:rsidR="00A05A74" w:rsidRDefault="00BE27C7" w:rsidP="00BE27C7">
      <w:pPr>
        <w:pStyle w:val="NoSpacing"/>
        <w:numPr>
          <w:ilvl w:val="0"/>
          <w:numId w:val="18"/>
        </w:numPr>
        <w:rPr>
          <w:rFonts w:ascii="Trebuchet MS" w:hAnsi="Trebuchet MS"/>
          <w:sz w:val="22"/>
          <w:szCs w:val="22"/>
        </w:rPr>
      </w:pPr>
      <w:r w:rsidRPr="00A54B2E">
        <w:rPr>
          <w:rFonts w:ascii="Trebuchet MS" w:hAnsi="Trebuchet MS"/>
          <w:sz w:val="22"/>
          <w:szCs w:val="22"/>
        </w:rPr>
        <w:t xml:space="preserve">Donor contributions: </w:t>
      </w:r>
      <w:r w:rsidR="00B9778A">
        <w:rPr>
          <w:rFonts w:ascii="Trebuchet MS" w:hAnsi="Trebuchet MS"/>
          <w:sz w:val="22"/>
          <w:szCs w:val="22"/>
        </w:rPr>
        <w:t>Republic of Korea through Korea International Cooperation Agency (KoICA)</w:t>
      </w:r>
    </w:p>
    <w:p w:rsidR="0082208F" w:rsidRDefault="0082208F" w:rsidP="00B9778A">
      <w:pPr>
        <w:pStyle w:val="NoSpacing"/>
        <w:ind w:left="360"/>
        <w:rPr>
          <w:rFonts w:ascii="Trebuchet MS" w:hAnsi="Trebuchet MS"/>
          <w:sz w:val="22"/>
          <w:szCs w:val="22"/>
        </w:rPr>
      </w:pPr>
    </w:p>
    <w:p w:rsidR="00B9778A" w:rsidRPr="00A54B2E" w:rsidRDefault="00B9778A" w:rsidP="00B9778A">
      <w:pPr>
        <w:pStyle w:val="NoSpacing"/>
        <w:ind w:left="360"/>
        <w:rPr>
          <w:rFonts w:ascii="Trebuchet MS" w:hAnsi="Trebuchet MS"/>
          <w:sz w:val="22"/>
          <w:szCs w:val="22"/>
        </w:rPr>
      </w:pPr>
    </w:p>
    <w:p w:rsidR="00FD031E" w:rsidRPr="00032107" w:rsidRDefault="00FD031E" w:rsidP="00032107">
      <w:pPr>
        <w:pStyle w:val="ListParagraph"/>
        <w:numPr>
          <w:ilvl w:val="0"/>
          <w:numId w:val="12"/>
        </w:numPr>
        <w:shd w:val="clear" w:color="auto" w:fill="auto"/>
        <w:rPr>
          <w:rFonts w:ascii="Trebuchet MS" w:hAnsi="Trebuchet MS"/>
          <w:b/>
          <w:sz w:val="22"/>
          <w:szCs w:val="22"/>
        </w:rPr>
      </w:pPr>
      <w:r w:rsidRPr="00032107">
        <w:rPr>
          <w:rFonts w:ascii="Trebuchet MS" w:hAnsi="Trebuchet MS"/>
          <w:b/>
          <w:sz w:val="22"/>
          <w:szCs w:val="22"/>
        </w:rPr>
        <w:t>APPROACH AND METHODOLOGY</w:t>
      </w:r>
    </w:p>
    <w:p w:rsidR="00B9778A" w:rsidRDefault="00B9778A" w:rsidP="00FD031E">
      <w:pPr>
        <w:rPr>
          <w:rFonts w:ascii="Trebuchet MS" w:hAnsi="Trebuchet MS"/>
          <w:sz w:val="22"/>
          <w:szCs w:val="22"/>
        </w:rPr>
      </w:pPr>
    </w:p>
    <w:p w:rsidR="00FD031E" w:rsidRPr="00032107" w:rsidRDefault="00FD031E" w:rsidP="00FD031E">
      <w:pPr>
        <w:rPr>
          <w:rFonts w:ascii="Trebuchet MS" w:hAnsi="Trebuchet MS"/>
          <w:sz w:val="22"/>
          <w:szCs w:val="22"/>
        </w:rPr>
      </w:pPr>
      <w:r w:rsidRPr="00032107">
        <w:rPr>
          <w:rFonts w:ascii="Trebuchet MS" w:hAnsi="Trebuchet MS"/>
          <w:sz w:val="22"/>
          <w:szCs w:val="22"/>
        </w:rPr>
        <w:t xml:space="preserve">The </w:t>
      </w:r>
      <w:r w:rsidR="00B9778A">
        <w:rPr>
          <w:rFonts w:ascii="Trebuchet MS" w:hAnsi="Trebuchet MS"/>
          <w:sz w:val="22"/>
          <w:szCs w:val="22"/>
        </w:rPr>
        <w:t xml:space="preserve">mid-term </w:t>
      </w:r>
      <w:r w:rsidRPr="00032107">
        <w:rPr>
          <w:rFonts w:ascii="Trebuchet MS" w:hAnsi="Trebuchet MS"/>
          <w:sz w:val="22"/>
          <w:szCs w:val="22"/>
        </w:rPr>
        <w:t xml:space="preserve">evaluation shall provide evidence based information that is credible, reliable and useful. The </w:t>
      </w:r>
      <w:r w:rsidR="00032107" w:rsidRPr="00032107">
        <w:rPr>
          <w:rFonts w:ascii="Trebuchet MS" w:hAnsi="Trebuchet MS"/>
          <w:sz w:val="22"/>
          <w:szCs w:val="22"/>
        </w:rPr>
        <w:t>l</w:t>
      </w:r>
      <w:r w:rsidR="00DE11B2" w:rsidRPr="00032107">
        <w:rPr>
          <w:rFonts w:ascii="Trebuchet MS" w:hAnsi="Trebuchet MS"/>
          <w:sz w:val="22"/>
          <w:szCs w:val="22"/>
        </w:rPr>
        <w:t>ead c</w:t>
      </w:r>
      <w:r w:rsidRPr="00032107">
        <w:rPr>
          <w:rFonts w:ascii="Trebuchet MS" w:hAnsi="Trebuchet MS"/>
          <w:sz w:val="22"/>
          <w:szCs w:val="22"/>
        </w:rPr>
        <w:t xml:space="preserve">onsultant will </w:t>
      </w:r>
      <w:r w:rsidR="004710CD" w:rsidRPr="00032107">
        <w:rPr>
          <w:rFonts w:ascii="Trebuchet MS" w:hAnsi="Trebuchet MS"/>
          <w:sz w:val="22"/>
          <w:szCs w:val="22"/>
        </w:rPr>
        <w:t xml:space="preserve">identify and/or </w:t>
      </w:r>
      <w:r w:rsidRPr="00032107">
        <w:rPr>
          <w:rFonts w:ascii="Trebuchet MS" w:hAnsi="Trebuchet MS"/>
          <w:sz w:val="22"/>
          <w:szCs w:val="22"/>
        </w:rPr>
        <w:t xml:space="preserve">work with a </w:t>
      </w:r>
      <w:r w:rsidR="004710CD" w:rsidRPr="00032107">
        <w:rPr>
          <w:rFonts w:ascii="Trebuchet MS" w:hAnsi="Trebuchet MS"/>
          <w:sz w:val="22"/>
          <w:szCs w:val="22"/>
        </w:rPr>
        <w:t>support</w:t>
      </w:r>
      <w:r w:rsidR="00C519E9" w:rsidRPr="00032107">
        <w:rPr>
          <w:rFonts w:ascii="Trebuchet MS" w:hAnsi="Trebuchet MS"/>
          <w:sz w:val="22"/>
          <w:szCs w:val="22"/>
        </w:rPr>
        <w:t xml:space="preserve"> team. The support team will be justified in the </w:t>
      </w:r>
      <w:r w:rsidR="00F41E21" w:rsidRPr="00032107">
        <w:rPr>
          <w:rFonts w:ascii="Trebuchet MS" w:hAnsi="Trebuchet MS"/>
          <w:sz w:val="22"/>
          <w:szCs w:val="22"/>
        </w:rPr>
        <w:t xml:space="preserve">evaluation </w:t>
      </w:r>
      <w:r w:rsidR="00C519E9" w:rsidRPr="00032107">
        <w:rPr>
          <w:rFonts w:ascii="Trebuchet MS" w:hAnsi="Trebuchet MS"/>
          <w:sz w:val="22"/>
          <w:szCs w:val="22"/>
        </w:rPr>
        <w:t>approach and methodology</w:t>
      </w:r>
      <w:r w:rsidR="00F41E21" w:rsidRPr="00032107">
        <w:rPr>
          <w:rFonts w:ascii="Trebuchet MS" w:hAnsi="Trebuchet MS"/>
          <w:sz w:val="22"/>
          <w:szCs w:val="22"/>
        </w:rPr>
        <w:t xml:space="preserve"> to be used.</w:t>
      </w:r>
      <w:r w:rsidR="00C519E9" w:rsidRPr="00032107">
        <w:rPr>
          <w:rFonts w:ascii="Trebuchet MS" w:hAnsi="Trebuchet MS"/>
          <w:sz w:val="22"/>
          <w:szCs w:val="22"/>
        </w:rPr>
        <w:t xml:space="preserve"> </w:t>
      </w:r>
      <w:r w:rsidR="00F41E21" w:rsidRPr="00032107">
        <w:rPr>
          <w:rFonts w:ascii="Trebuchet MS" w:hAnsi="Trebuchet MS"/>
          <w:sz w:val="22"/>
          <w:szCs w:val="22"/>
        </w:rPr>
        <w:t>T</w:t>
      </w:r>
      <w:r w:rsidRPr="00032107">
        <w:rPr>
          <w:rFonts w:ascii="Trebuchet MS" w:hAnsi="Trebuchet MS"/>
          <w:sz w:val="22"/>
          <w:szCs w:val="22"/>
        </w:rPr>
        <w:t xml:space="preserve">he </w:t>
      </w:r>
      <w:r w:rsidR="00F41E21" w:rsidRPr="00032107">
        <w:rPr>
          <w:rFonts w:ascii="Trebuchet MS" w:hAnsi="Trebuchet MS"/>
          <w:sz w:val="22"/>
          <w:szCs w:val="22"/>
        </w:rPr>
        <w:t>consultant</w:t>
      </w:r>
      <w:r w:rsidRPr="00032107">
        <w:rPr>
          <w:rFonts w:ascii="Trebuchet MS" w:hAnsi="Trebuchet MS"/>
          <w:sz w:val="22"/>
          <w:szCs w:val="22"/>
        </w:rPr>
        <w:t xml:space="preserve"> will ensure the deliverables are realized. The </w:t>
      </w:r>
      <w:r w:rsidR="00B9778A">
        <w:rPr>
          <w:rFonts w:ascii="Trebuchet MS" w:hAnsi="Trebuchet MS"/>
          <w:sz w:val="22"/>
          <w:szCs w:val="22"/>
        </w:rPr>
        <w:t xml:space="preserve">mid-term </w:t>
      </w:r>
      <w:r w:rsidR="00ED685F" w:rsidRPr="00032107">
        <w:rPr>
          <w:rFonts w:ascii="Trebuchet MS" w:hAnsi="Trebuchet MS"/>
          <w:sz w:val="22"/>
          <w:szCs w:val="22"/>
        </w:rPr>
        <w:t>evaluation</w:t>
      </w:r>
      <w:r w:rsidRPr="00032107">
        <w:rPr>
          <w:rFonts w:ascii="Trebuchet MS" w:hAnsi="Trebuchet MS"/>
          <w:sz w:val="22"/>
          <w:szCs w:val="22"/>
        </w:rPr>
        <w:t xml:space="preserve"> team will review all relevant sources of information including documents prepared during the preparation phase, the </w:t>
      </w:r>
      <w:r w:rsidR="00032107" w:rsidRPr="00032107">
        <w:rPr>
          <w:rFonts w:ascii="Trebuchet MS" w:hAnsi="Trebuchet MS"/>
          <w:sz w:val="22"/>
          <w:szCs w:val="22"/>
        </w:rPr>
        <w:t>p</w:t>
      </w:r>
      <w:r w:rsidRPr="00032107">
        <w:rPr>
          <w:rFonts w:ascii="Trebuchet MS" w:hAnsi="Trebuchet MS"/>
          <w:sz w:val="22"/>
          <w:szCs w:val="22"/>
        </w:rPr>
        <w:t xml:space="preserve">roject </w:t>
      </w:r>
      <w:r w:rsidR="00032107" w:rsidRPr="00032107">
        <w:rPr>
          <w:rFonts w:ascii="Trebuchet MS" w:hAnsi="Trebuchet MS"/>
          <w:sz w:val="22"/>
          <w:szCs w:val="22"/>
        </w:rPr>
        <w:t>d</w:t>
      </w:r>
      <w:r w:rsidRPr="00032107">
        <w:rPr>
          <w:rFonts w:ascii="Trebuchet MS" w:hAnsi="Trebuchet MS"/>
          <w:sz w:val="22"/>
          <w:szCs w:val="22"/>
        </w:rPr>
        <w:t xml:space="preserve">ocument, project reports including </w:t>
      </w:r>
      <w:r w:rsidR="00032107" w:rsidRPr="00032107">
        <w:rPr>
          <w:rFonts w:ascii="Trebuchet MS" w:hAnsi="Trebuchet MS"/>
          <w:sz w:val="22"/>
          <w:szCs w:val="22"/>
        </w:rPr>
        <w:t>annual project reviews</w:t>
      </w:r>
      <w:r w:rsidRPr="00032107">
        <w:rPr>
          <w:rFonts w:ascii="Trebuchet MS" w:hAnsi="Trebuchet MS"/>
          <w:sz w:val="22"/>
          <w:szCs w:val="22"/>
        </w:rPr>
        <w:t xml:space="preserve">, project budget revisions, lesson learned </w:t>
      </w:r>
      <w:r w:rsidR="00ED685F" w:rsidRPr="00032107">
        <w:rPr>
          <w:rFonts w:ascii="Trebuchet MS" w:hAnsi="Trebuchet MS"/>
          <w:sz w:val="22"/>
          <w:szCs w:val="22"/>
        </w:rPr>
        <w:t xml:space="preserve">/monitoring </w:t>
      </w:r>
      <w:r w:rsidRPr="00032107">
        <w:rPr>
          <w:rFonts w:ascii="Trebuchet MS" w:hAnsi="Trebuchet MS"/>
          <w:sz w:val="22"/>
          <w:szCs w:val="22"/>
        </w:rPr>
        <w:t>reports, national strategic and legal documents, and any other materials that the team considers useful</w:t>
      </w:r>
      <w:r w:rsidR="00756441" w:rsidRPr="00032107">
        <w:rPr>
          <w:rFonts w:ascii="Trebuchet MS" w:hAnsi="Trebuchet MS"/>
          <w:sz w:val="22"/>
          <w:szCs w:val="22"/>
        </w:rPr>
        <w:t xml:space="preserve"> for this evidence-based review</w:t>
      </w:r>
      <w:r w:rsidRPr="00032107">
        <w:rPr>
          <w:rFonts w:ascii="Trebuchet MS" w:hAnsi="Trebuchet MS"/>
          <w:sz w:val="22"/>
          <w:szCs w:val="22"/>
        </w:rPr>
        <w:t xml:space="preserve">. </w:t>
      </w:r>
    </w:p>
    <w:p w:rsidR="00BD1AAF" w:rsidRPr="00032107" w:rsidRDefault="00BD1AAF" w:rsidP="00032107">
      <w:pPr>
        <w:keepLines/>
        <w:widowControl w:val="0"/>
        <w:overflowPunct w:val="0"/>
        <w:autoSpaceDE w:val="0"/>
        <w:autoSpaceDN w:val="0"/>
        <w:adjustRightInd w:val="0"/>
        <w:rPr>
          <w:rFonts w:ascii="Trebuchet MS" w:hAnsi="Trebuchet MS"/>
          <w:sz w:val="22"/>
          <w:szCs w:val="22"/>
        </w:rPr>
      </w:pPr>
    </w:p>
    <w:p w:rsidR="00FD031E" w:rsidRPr="00032107" w:rsidRDefault="00FD031E" w:rsidP="00032107">
      <w:pPr>
        <w:keepLines/>
        <w:widowControl w:val="0"/>
        <w:overflowPunct w:val="0"/>
        <w:autoSpaceDE w:val="0"/>
        <w:autoSpaceDN w:val="0"/>
        <w:adjustRightInd w:val="0"/>
        <w:rPr>
          <w:rFonts w:ascii="Trebuchet MS" w:hAnsi="Trebuchet MS"/>
          <w:sz w:val="22"/>
          <w:szCs w:val="22"/>
        </w:rPr>
      </w:pPr>
      <w:r w:rsidRPr="00032107">
        <w:rPr>
          <w:rFonts w:ascii="Trebuchet MS" w:hAnsi="Trebuchet MS"/>
          <w:sz w:val="22"/>
          <w:szCs w:val="22"/>
        </w:rPr>
        <w:t xml:space="preserve">The </w:t>
      </w:r>
      <w:r w:rsidR="00B9778A">
        <w:rPr>
          <w:rFonts w:ascii="Trebuchet MS" w:hAnsi="Trebuchet MS"/>
          <w:sz w:val="22"/>
          <w:szCs w:val="22"/>
        </w:rPr>
        <w:t xml:space="preserve">mid-term </w:t>
      </w:r>
      <w:r w:rsidR="00756441" w:rsidRPr="00032107">
        <w:rPr>
          <w:rFonts w:ascii="Trebuchet MS" w:hAnsi="Trebuchet MS"/>
          <w:sz w:val="22"/>
          <w:szCs w:val="22"/>
        </w:rPr>
        <w:t>evaluation</w:t>
      </w:r>
      <w:r w:rsidRPr="00032107">
        <w:rPr>
          <w:rFonts w:ascii="Trebuchet MS" w:hAnsi="Trebuchet MS"/>
          <w:sz w:val="22"/>
          <w:szCs w:val="22"/>
        </w:rPr>
        <w:t xml:space="preserve"> is expected to follow a collabor</w:t>
      </w:r>
      <w:r w:rsidR="00B9778A">
        <w:rPr>
          <w:rFonts w:ascii="Trebuchet MS" w:hAnsi="Trebuchet MS"/>
          <w:sz w:val="22"/>
          <w:szCs w:val="22"/>
        </w:rPr>
        <w:t xml:space="preserve">ative and participatory approach </w:t>
      </w:r>
      <w:r w:rsidR="00B9778A" w:rsidRPr="00032107">
        <w:rPr>
          <w:rFonts w:ascii="Trebuchet MS" w:hAnsi="Trebuchet MS"/>
          <w:sz w:val="22"/>
          <w:szCs w:val="22"/>
        </w:rPr>
        <w:t>ensuring</w:t>
      </w:r>
      <w:r w:rsidRPr="00032107">
        <w:rPr>
          <w:rFonts w:ascii="Trebuchet MS" w:hAnsi="Trebuchet MS"/>
          <w:sz w:val="22"/>
          <w:szCs w:val="22"/>
        </w:rPr>
        <w:t xml:space="preserve"> close engagement with the </w:t>
      </w:r>
      <w:r w:rsidR="00032107" w:rsidRPr="00032107">
        <w:rPr>
          <w:rFonts w:ascii="Trebuchet MS" w:hAnsi="Trebuchet MS"/>
          <w:sz w:val="22"/>
          <w:szCs w:val="22"/>
        </w:rPr>
        <w:t>project team</w:t>
      </w:r>
      <w:r w:rsidR="00756441" w:rsidRPr="00032107">
        <w:rPr>
          <w:rFonts w:ascii="Trebuchet MS" w:hAnsi="Trebuchet MS"/>
          <w:sz w:val="22"/>
          <w:szCs w:val="22"/>
        </w:rPr>
        <w:t>, government counterparts,</w:t>
      </w:r>
      <w:r w:rsidRPr="00032107">
        <w:rPr>
          <w:rFonts w:ascii="Trebuchet MS" w:hAnsi="Trebuchet MS"/>
          <w:sz w:val="22"/>
          <w:szCs w:val="22"/>
        </w:rPr>
        <w:t xml:space="preserve"> the UNDP Country Office, </w:t>
      </w:r>
      <w:r w:rsidR="00032107" w:rsidRPr="00032107">
        <w:rPr>
          <w:rFonts w:ascii="Trebuchet MS" w:hAnsi="Trebuchet MS"/>
          <w:sz w:val="22"/>
          <w:szCs w:val="22"/>
        </w:rPr>
        <w:t>technical advisers</w:t>
      </w:r>
      <w:r w:rsidRPr="00032107">
        <w:rPr>
          <w:rFonts w:ascii="Trebuchet MS" w:hAnsi="Trebuchet MS"/>
          <w:sz w:val="22"/>
          <w:szCs w:val="22"/>
        </w:rPr>
        <w:t>, and other key stakeholders.</w:t>
      </w:r>
      <w:r w:rsidR="00756441" w:rsidRPr="00032107">
        <w:rPr>
          <w:rFonts w:ascii="Trebuchet MS" w:hAnsi="Trebuchet MS"/>
          <w:sz w:val="22"/>
          <w:szCs w:val="22"/>
        </w:rPr>
        <w:t xml:space="preserve"> </w:t>
      </w:r>
      <w:r w:rsidRPr="00032107">
        <w:rPr>
          <w:rFonts w:ascii="Trebuchet MS" w:hAnsi="Trebuchet MS"/>
          <w:sz w:val="22"/>
          <w:szCs w:val="22"/>
        </w:rPr>
        <w:t xml:space="preserve">Engagement of stakeholders is vital to a successful </w:t>
      </w:r>
      <w:r w:rsidR="00756441" w:rsidRPr="00032107">
        <w:rPr>
          <w:rFonts w:ascii="Trebuchet MS" w:hAnsi="Trebuchet MS"/>
          <w:sz w:val="22"/>
          <w:szCs w:val="22"/>
        </w:rPr>
        <w:t>evaluation</w:t>
      </w:r>
      <w:r w:rsidRPr="00032107">
        <w:rPr>
          <w:rFonts w:ascii="Trebuchet MS" w:hAnsi="Trebuchet MS"/>
          <w:sz w:val="22"/>
          <w:szCs w:val="22"/>
        </w:rPr>
        <w:t xml:space="preserve">. Stakeholder involvement should include interviews with stakeholders who have project responsibilities, including but not limited to: executing agencies, senior officials and task team leaders, key experts and consultants in the subject area, </w:t>
      </w:r>
      <w:r w:rsidR="00032107" w:rsidRPr="00032107">
        <w:rPr>
          <w:rFonts w:ascii="Trebuchet MS" w:hAnsi="Trebuchet MS"/>
          <w:sz w:val="22"/>
          <w:szCs w:val="22"/>
        </w:rPr>
        <w:t>project steering committee</w:t>
      </w:r>
      <w:r w:rsidRPr="00032107">
        <w:rPr>
          <w:rFonts w:ascii="Trebuchet MS" w:hAnsi="Trebuchet MS"/>
          <w:sz w:val="22"/>
          <w:szCs w:val="22"/>
        </w:rPr>
        <w:t xml:space="preserve">, project stakeholders, academia, local government and CSOs, etc. Additionally, the </w:t>
      </w:r>
      <w:r w:rsidR="0053249E" w:rsidRPr="00032107">
        <w:rPr>
          <w:rFonts w:ascii="Trebuchet MS" w:hAnsi="Trebuchet MS"/>
          <w:sz w:val="22"/>
          <w:szCs w:val="22"/>
        </w:rPr>
        <w:t>evaluation</w:t>
      </w:r>
      <w:r w:rsidRPr="00032107">
        <w:rPr>
          <w:rFonts w:ascii="Trebuchet MS" w:hAnsi="Trebuchet MS"/>
          <w:sz w:val="22"/>
          <w:szCs w:val="22"/>
        </w:rPr>
        <w:t xml:space="preserve"> team is expected to conduct field missions to selected </w:t>
      </w:r>
      <w:r w:rsidR="0053249E" w:rsidRPr="00032107">
        <w:rPr>
          <w:rFonts w:ascii="Trebuchet MS" w:hAnsi="Trebuchet MS"/>
          <w:sz w:val="22"/>
          <w:szCs w:val="22"/>
        </w:rPr>
        <w:t>project target</w:t>
      </w:r>
      <w:r w:rsidRPr="00032107">
        <w:rPr>
          <w:rFonts w:ascii="Trebuchet MS" w:hAnsi="Trebuchet MS"/>
          <w:sz w:val="22"/>
          <w:szCs w:val="22"/>
        </w:rPr>
        <w:t xml:space="preserve"> </w:t>
      </w:r>
      <w:r w:rsidR="0053249E" w:rsidRPr="00032107">
        <w:rPr>
          <w:rFonts w:ascii="Trebuchet MS" w:hAnsi="Trebuchet MS"/>
          <w:sz w:val="22"/>
          <w:szCs w:val="22"/>
        </w:rPr>
        <w:t xml:space="preserve">areas </w:t>
      </w:r>
      <w:r w:rsidRPr="00032107">
        <w:rPr>
          <w:rFonts w:ascii="Trebuchet MS" w:hAnsi="Trebuchet MS"/>
          <w:sz w:val="22"/>
          <w:szCs w:val="22"/>
        </w:rPr>
        <w:t xml:space="preserve">where the </w:t>
      </w:r>
      <w:r w:rsidR="0053249E" w:rsidRPr="00032107">
        <w:rPr>
          <w:rFonts w:ascii="Trebuchet MS" w:hAnsi="Trebuchet MS"/>
          <w:sz w:val="22"/>
          <w:szCs w:val="22"/>
        </w:rPr>
        <w:t>evaluation</w:t>
      </w:r>
      <w:r w:rsidRPr="00032107">
        <w:rPr>
          <w:rFonts w:ascii="Trebuchet MS" w:hAnsi="Trebuchet MS"/>
          <w:sz w:val="22"/>
          <w:szCs w:val="22"/>
        </w:rPr>
        <w:t xml:space="preserve"> team should be able to meet the project responsible parties and conduct site verification.</w:t>
      </w:r>
    </w:p>
    <w:p w:rsidR="00BE27C7" w:rsidRPr="00A54B2E" w:rsidRDefault="00BE27C7" w:rsidP="006F5DCD">
      <w:pPr>
        <w:tabs>
          <w:tab w:val="left" w:pos="485"/>
          <w:tab w:val="left" w:pos="7779"/>
          <w:tab w:val="left" w:pos="8356"/>
        </w:tabs>
        <w:rPr>
          <w:rFonts w:ascii="Trebuchet MS" w:hAnsi="Trebuchet MS"/>
          <w:sz w:val="22"/>
          <w:szCs w:val="22"/>
        </w:rPr>
      </w:pPr>
    </w:p>
    <w:p w:rsidR="006F5DCD" w:rsidRPr="00A54B2E" w:rsidRDefault="006F5DCD" w:rsidP="006F5DCD">
      <w:pPr>
        <w:rPr>
          <w:rFonts w:ascii="Trebuchet MS" w:hAnsi="Trebuchet MS"/>
          <w:sz w:val="22"/>
          <w:szCs w:val="22"/>
        </w:rPr>
      </w:pPr>
      <w:r w:rsidRPr="00A54B2E">
        <w:rPr>
          <w:rFonts w:ascii="Trebuchet MS" w:hAnsi="Trebuchet MS"/>
          <w:sz w:val="22"/>
          <w:szCs w:val="22"/>
        </w:rPr>
        <w:t xml:space="preserve">The evaluation will specifically assess the following aspects of the project: </w:t>
      </w:r>
    </w:p>
    <w:p w:rsidR="00BE27C7" w:rsidRPr="00A54B2E" w:rsidRDefault="00BE27C7" w:rsidP="006F5DCD">
      <w:pPr>
        <w:rPr>
          <w:rFonts w:ascii="Trebuchet MS" w:hAnsi="Trebuchet MS"/>
          <w:sz w:val="22"/>
          <w:szCs w:val="22"/>
        </w:rPr>
      </w:pPr>
    </w:p>
    <w:p w:rsidR="006F5DCD" w:rsidRPr="00A54B2E" w:rsidRDefault="006F5DCD" w:rsidP="006F5DCD">
      <w:pPr>
        <w:rPr>
          <w:rFonts w:ascii="Trebuchet MS" w:hAnsi="Trebuchet MS"/>
          <w:i/>
          <w:sz w:val="22"/>
          <w:szCs w:val="22"/>
        </w:rPr>
      </w:pPr>
      <w:r w:rsidRPr="00A54B2E">
        <w:rPr>
          <w:rFonts w:ascii="Trebuchet MS" w:hAnsi="Trebuchet MS"/>
          <w:i/>
          <w:sz w:val="22"/>
          <w:szCs w:val="22"/>
        </w:rPr>
        <w:t>Project Concept and Design</w:t>
      </w:r>
    </w:p>
    <w:p w:rsidR="006F5DCD" w:rsidRPr="00A54B2E" w:rsidRDefault="006F5DCD" w:rsidP="006F5DCD">
      <w:pPr>
        <w:rPr>
          <w:rFonts w:ascii="Trebuchet MS" w:hAnsi="Trebuchet MS"/>
          <w:sz w:val="22"/>
          <w:szCs w:val="22"/>
          <w:lang w:val="en-GB"/>
        </w:rPr>
      </w:pPr>
      <w:r w:rsidRPr="00A54B2E">
        <w:rPr>
          <w:rFonts w:ascii="Trebuchet MS" w:hAnsi="Trebuchet MS"/>
          <w:sz w:val="22"/>
          <w:szCs w:val="22"/>
        </w:rPr>
        <w:t xml:space="preserve">The </w:t>
      </w:r>
      <w:r w:rsidR="00B9778A">
        <w:rPr>
          <w:rFonts w:ascii="Trebuchet MS" w:hAnsi="Trebuchet MS"/>
          <w:sz w:val="22"/>
          <w:szCs w:val="22"/>
        </w:rPr>
        <w:t>mid-term ev</w:t>
      </w:r>
      <w:r w:rsidRPr="00A54B2E">
        <w:rPr>
          <w:rFonts w:ascii="Trebuchet MS" w:hAnsi="Trebuchet MS"/>
          <w:sz w:val="22"/>
          <w:szCs w:val="22"/>
        </w:rPr>
        <w:t xml:space="preserve">aluation will assess the project concept and design, and the relevance of indicators and targets set for the project, insofar as they have impacted on the achievement of project targets. The </w:t>
      </w:r>
      <w:r w:rsidR="00B9778A">
        <w:rPr>
          <w:rFonts w:ascii="Trebuchet MS" w:hAnsi="Trebuchet MS"/>
          <w:sz w:val="22"/>
          <w:szCs w:val="22"/>
        </w:rPr>
        <w:t xml:space="preserve">mid-term </w:t>
      </w:r>
      <w:r w:rsidRPr="00A54B2E">
        <w:rPr>
          <w:rFonts w:ascii="Trebuchet MS" w:hAnsi="Trebuchet MS"/>
          <w:sz w:val="22"/>
          <w:szCs w:val="22"/>
        </w:rPr>
        <w:t>evaluation will review the problems addressed by the project and the project strategy, encompassing an assessment of the app</w:t>
      </w:r>
      <w:r w:rsidR="00B9778A">
        <w:rPr>
          <w:rFonts w:ascii="Trebuchet MS" w:hAnsi="Trebuchet MS"/>
          <w:sz w:val="22"/>
          <w:szCs w:val="22"/>
        </w:rPr>
        <w:t xml:space="preserve">ropriateness of the objectives, </w:t>
      </w:r>
      <w:r w:rsidRPr="00A54B2E">
        <w:rPr>
          <w:rFonts w:ascii="Trebuchet MS" w:hAnsi="Trebuchet MS"/>
          <w:sz w:val="22"/>
          <w:szCs w:val="22"/>
        </w:rPr>
        <w:t xml:space="preserve">planned outputs, activities and inputs as compared to cost-effective alternatives. </w:t>
      </w:r>
      <w:r w:rsidRPr="00A54B2E">
        <w:rPr>
          <w:rFonts w:ascii="Trebuchet MS" w:hAnsi="Trebuchet MS"/>
          <w:sz w:val="22"/>
          <w:szCs w:val="22"/>
          <w:lang w:val="en-GB"/>
        </w:rPr>
        <w:t xml:space="preserve">In the event the evaluators find that there were no clear baseline indicators </w:t>
      </w:r>
      <w:r w:rsidRPr="00A54B2E">
        <w:rPr>
          <w:rFonts w:ascii="Trebuchet MS" w:hAnsi="Trebuchet MS"/>
          <w:sz w:val="22"/>
          <w:szCs w:val="22"/>
          <w:lang w:val="en-GB"/>
        </w:rPr>
        <w:lastRenderedPageBreak/>
        <w:t>for the project at the onset, the evaluators are required to estimate the baseline condition so that achievements and results could be established objectively.</w:t>
      </w:r>
    </w:p>
    <w:p w:rsidR="00A05A74" w:rsidRPr="00A54B2E" w:rsidRDefault="00A05A74" w:rsidP="006F5DCD">
      <w:pPr>
        <w:rPr>
          <w:rFonts w:ascii="Trebuchet MS" w:hAnsi="Trebuchet MS"/>
          <w:sz w:val="22"/>
          <w:szCs w:val="22"/>
        </w:rPr>
      </w:pPr>
    </w:p>
    <w:p w:rsidR="006F5DCD" w:rsidRPr="00A54B2E" w:rsidRDefault="006F5DCD" w:rsidP="006F5DCD">
      <w:pPr>
        <w:rPr>
          <w:rFonts w:ascii="Trebuchet MS" w:hAnsi="Trebuchet MS"/>
          <w:i/>
          <w:sz w:val="22"/>
          <w:szCs w:val="22"/>
        </w:rPr>
      </w:pPr>
      <w:r w:rsidRPr="00A54B2E">
        <w:rPr>
          <w:rFonts w:ascii="Trebuchet MS" w:hAnsi="Trebuchet MS"/>
          <w:i/>
          <w:sz w:val="22"/>
          <w:szCs w:val="22"/>
        </w:rPr>
        <w:t>Implementation</w:t>
      </w:r>
    </w:p>
    <w:p w:rsidR="006F5DCD" w:rsidRPr="00FE5C51" w:rsidRDefault="006F5DCD" w:rsidP="00B9778A">
      <w:pPr>
        <w:rPr>
          <w:rFonts w:ascii="Trebuchet MS" w:hAnsi="Trebuchet MS"/>
          <w:sz w:val="22"/>
          <w:szCs w:val="22"/>
        </w:rPr>
      </w:pPr>
      <w:r w:rsidRPr="00FE5C51">
        <w:rPr>
          <w:rFonts w:ascii="Trebuchet MS" w:hAnsi="Trebuchet MS"/>
          <w:sz w:val="22"/>
          <w:szCs w:val="22"/>
        </w:rPr>
        <w:t>The</w:t>
      </w:r>
      <w:r w:rsidRPr="00FE5C51">
        <w:rPr>
          <w:rFonts w:ascii="Trebuchet MS" w:hAnsi="Trebuchet MS"/>
          <w:spacing w:val="46"/>
          <w:sz w:val="22"/>
          <w:szCs w:val="22"/>
        </w:rPr>
        <w:t xml:space="preserve"> </w:t>
      </w:r>
      <w:r w:rsidR="00B9778A" w:rsidRPr="00FE5C51">
        <w:rPr>
          <w:rFonts w:ascii="Trebuchet MS" w:hAnsi="Trebuchet MS"/>
          <w:spacing w:val="46"/>
          <w:sz w:val="22"/>
          <w:szCs w:val="22"/>
        </w:rPr>
        <w:t xml:space="preserve">mid-term </w:t>
      </w:r>
      <w:r w:rsidRPr="00FE5C51">
        <w:rPr>
          <w:rFonts w:ascii="Trebuchet MS" w:hAnsi="Trebuchet MS"/>
          <w:spacing w:val="-1"/>
          <w:sz w:val="22"/>
          <w:szCs w:val="22"/>
        </w:rPr>
        <w:t>e</w:t>
      </w:r>
      <w:r w:rsidRPr="00FE5C51">
        <w:rPr>
          <w:rFonts w:ascii="Trebuchet MS" w:hAnsi="Trebuchet MS"/>
          <w:sz w:val="22"/>
          <w:szCs w:val="22"/>
        </w:rPr>
        <w:t>v</w:t>
      </w:r>
      <w:r w:rsidRPr="00FE5C51">
        <w:rPr>
          <w:rFonts w:ascii="Trebuchet MS" w:hAnsi="Trebuchet MS"/>
          <w:spacing w:val="-1"/>
          <w:sz w:val="22"/>
          <w:szCs w:val="22"/>
        </w:rPr>
        <w:t>a</w:t>
      </w:r>
      <w:r w:rsidRPr="00FE5C51">
        <w:rPr>
          <w:rFonts w:ascii="Trebuchet MS" w:hAnsi="Trebuchet MS"/>
          <w:spacing w:val="1"/>
          <w:sz w:val="22"/>
          <w:szCs w:val="22"/>
        </w:rPr>
        <w:t>l</w:t>
      </w:r>
      <w:r w:rsidRPr="00FE5C51">
        <w:rPr>
          <w:rFonts w:ascii="Trebuchet MS" w:hAnsi="Trebuchet MS"/>
          <w:sz w:val="22"/>
          <w:szCs w:val="22"/>
        </w:rPr>
        <w:t>u</w:t>
      </w:r>
      <w:r w:rsidRPr="00FE5C51">
        <w:rPr>
          <w:rFonts w:ascii="Trebuchet MS" w:hAnsi="Trebuchet MS"/>
          <w:spacing w:val="-1"/>
          <w:sz w:val="22"/>
          <w:szCs w:val="22"/>
        </w:rPr>
        <w:t>a</w:t>
      </w:r>
      <w:r w:rsidRPr="00FE5C51">
        <w:rPr>
          <w:rFonts w:ascii="Trebuchet MS" w:hAnsi="Trebuchet MS"/>
          <w:spacing w:val="1"/>
          <w:sz w:val="22"/>
          <w:szCs w:val="22"/>
        </w:rPr>
        <w:t>ti</w:t>
      </w:r>
      <w:r w:rsidRPr="00FE5C51">
        <w:rPr>
          <w:rFonts w:ascii="Trebuchet MS" w:hAnsi="Trebuchet MS"/>
          <w:sz w:val="22"/>
          <w:szCs w:val="22"/>
        </w:rPr>
        <w:t>on</w:t>
      </w:r>
      <w:r w:rsidRPr="00FE5C51">
        <w:rPr>
          <w:rFonts w:ascii="Trebuchet MS" w:hAnsi="Trebuchet MS"/>
          <w:spacing w:val="44"/>
          <w:sz w:val="22"/>
          <w:szCs w:val="22"/>
        </w:rPr>
        <w:t xml:space="preserve"> </w:t>
      </w:r>
      <w:r w:rsidRPr="00FE5C51">
        <w:rPr>
          <w:rFonts w:ascii="Trebuchet MS" w:hAnsi="Trebuchet MS"/>
          <w:sz w:val="22"/>
          <w:szCs w:val="22"/>
        </w:rPr>
        <w:t>w</w:t>
      </w:r>
      <w:r w:rsidRPr="00FE5C51">
        <w:rPr>
          <w:rFonts w:ascii="Trebuchet MS" w:hAnsi="Trebuchet MS"/>
          <w:spacing w:val="-2"/>
          <w:sz w:val="22"/>
          <w:szCs w:val="22"/>
        </w:rPr>
        <w:t>i</w:t>
      </w:r>
      <w:r w:rsidRPr="00FE5C51">
        <w:rPr>
          <w:rFonts w:ascii="Trebuchet MS" w:hAnsi="Trebuchet MS"/>
          <w:spacing w:val="1"/>
          <w:sz w:val="22"/>
          <w:szCs w:val="22"/>
        </w:rPr>
        <w:t>l</w:t>
      </w:r>
      <w:r w:rsidRPr="00FE5C51">
        <w:rPr>
          <w:rFonts w:ascii="Trebuchet MS" w:hAnsi="Trebuchet MS"/>
          <w:sz w:val="22"/>
          <w:szCs w:val="22"/>
        </w:rPr>
        <w:t>l</w:t>
      </w:r>
      <w:r w:rsidRPr="00FE5C51">
        <w:rPr>
          <w:rFonts w:ascii="Trebuchet MS" w:hAnsi="Trebuchet MS"/>
          <w:spacing w:val="47"/>
          <w:sz w:val="22"/>
          <w:szCs w:val="22"/>
        </w:rPr>
        <w:t xml:space="preserve"> </w:t>
      </w:r>
      <w:r w:rsidRPr="00FE5C51">
        <w:rPr>
          <w:rFonts w:ascii="Trebuchet MS" w:hAnsi="Trebuchet MS"/>
          <w:sz w:val="22"/>
          <w:szCs w:val="22"/>
        </w:rPr>
        <w:t>be</w:t>
      </w:r>
      <w:r w:rsidRPr="00FE5C51">
        <w:rPr>
          <w:rFonts w:ascii="Trebuchet MS" w:hAnsi="Trebuchet MS"/>
          <w:spacing w:val="46"/>
          <w:sz w:val="22"/>
          <w:szCs w:val="22"/>
        </w:rPr>
        <w:t xml:space="preserve"> </w:t>
      </w:r>
      <w:r w:rsidRPr="00FE5C51">
        <w:rPr>
          <w:rFonts w:ascii="Trebuchet MS" w:hAnsi="Trebuchet MS"/>
          <w:spacing w:val="-1"/>
          <w:sz w:val="22"/>
          <w:szCs w:val="22"/>
        </w:rPr>
        <w:t>fac</w:t>
      </w:r>
      <w:r w:rsidRPr="00FE5C51">
        <w:rPr>
          <w:rFonts w:ascii="Trebuchet MS" w:hAnsi="Trebuchet MS"/>
          <w:spacing w:val="1"/>
          <w:sz w:val="22"/>
          <w:szCs w:val="22"/>
        </w:rPr>
        <w:t>ilit</w:t>
      </w:r>
      <w:r w:rsidRPr="00FE5C51">
        <w:rPr>
          <w:rFonts w:ascii="Trebuchet MS" w:hAnsi="Trebuchet MS"/>
          <w:spacing w:val="-1"/>
          <w:sz w:val="22"/>
          <w:szCs w:val="22"/>
        </w:rPr>
        <w:t>a</w:t>
      </w:r>
      <w:r w:rsidRPr="00FE5C51">
        <w:rPr>
          <w:rFonts w:ascii="Trebuchet MS" w:hAnsi="Trebuchet MS"/>
          <w:spacing w:val="1"/>
          <w:sz w:val="22"/>
          <w:szCs w:val="22"/>
        </w:rPr>
        <w:t>t</w:t>
      </w:r>
      <w:r w:rsidRPr="00FE5C51">
        <w:rPr>
          <w:rFonts w:ascii="Trebuchet MS" w:hAnsi="Trebuchet MS"/>
          <w:spacing w:val="-1"/>
          <w:sz w:val="22"/>
          <w:szCs w:val="22"/>
        </w:rPr>
        <w:t>e</w:t>
      </w:r>
      <w:r w:rsidRPr="00FE5C51">
        <w:rPr>
          <w:rFonts w:ascii="Trebuchet MS" w:hAnsi="Trebuchet MS"/>
          <w:sz w:val="22"/>
          <w:szCs w:val="22"/>
        </w:rPr>
        <w:t>d</w:t>
      </w:r>
      <w:r w:rsidRPr="00FE5C51">
        <w:rPr>
          <w:rFonts w:ascii="Trebuchet MS" w:hAnsi="Trebuchet MS"/>
          <w:spacing w:val="46"/>
          <w:sz w:val="22"/>
          <w:szCs w:val="22"/>
        </w:rPr>
        <w:t xml:space="preserve"> </w:t>
      </w:r>
      <w:r w:rsidRPr="00FE5C51">
        <w:rPr>
          <w:rFonts w:ascii="Trebuchet MS" w:hAnsi="Trebuchet MS"/>
          <w:spacing w:val="2"/>
          <w:sz w:val="22"/>
          <w:szCs w:val="22"/>
        </w:rPr>
        <w:t>b</w:t>
      </w:r>
      <w:r w:rsidRPr="00FE5C51">
        <w:rPr>
          <w:rFonts w:ascii="Trebuchet MS" w:hAnsi="Trebuchet MS"/>
          <w:sz w:val="22"/>
          <w:szCs w:val="22"/>
        </w:rPr>
        <w:t>y</w:t>
      </w:r>
      <w:r w:rsidRPr="00FE5C51">
        <w:rPr>
          <w:rFonts w:ascii="Trebuchet MS" w:hAnsi="Trebuchet MS"/>
          <w:spacing w:val="39"/>
          <w:sz w:val="22"/>
          <w:szCs w:val="22"/>
        </w:rPr>
        <w:t xml:space="preserve"> UNDP and </w:t>
      </w:r>
      <w:r w:rsidRPr="00FE5C51">
        <w:rPr>
          <w:rFonts w:ascii="Trebuchet MS" w:hAnsi="Trebuchet MS"/>
          <w:sz w:val="22"/>
          <w:szCs w:val="22"/>
        </w:rPr>
        <w:t>und</w:t>
      </w:r>
      <w:r w:rsidRPr="00FE5C51">
        <w:rPr>
          <w:rFonts w:ascii="Trebuchet MS" w:hAnsi="Trebuchet MS"/>
          <w:spacing w:val="-1"/>
          <w:sz w:val="22"/>
          <w:szCs w:val="22"/>
        </w:rPr>
        <w:t>er</w:t>
      </w:r>
      <w:r w:rsidRPr="00FE5C51">
        <w:rPr>
          <w:rFonts w:ascii="Trebuchet MS" w:hAnsi="Trebuchet MS"/>
          <w:spacing w:val="1"/>
          <w:sz w:val="22"/>
          <w:szCs w:val="22"/>
        </w:rPr>
        <w:t>t</w:t>
      </w:r>
      <w:r w:rsidRPr="00FE5C51">
        <w:rPr>
          <w:rFonts w:ascii="Trebuchet MS" w:hAnsi="Trebuchet MS"/>
          <w:spacing w:val="-1"/>
          <w:sz w:val="22"/>
          <w:szCs w:val="22"/>
        </w:rPr>
        <w:t>a</w:t>
      </w:r>
      <w:r w:rsidRPr="00FE5C51">
        <w:rPr>
          <w:rFonts w:ascii="Trebuchet MS" w:hAnsi="Trebuchet MS"/>
          <w:sz w:val="22"/>
          <w:szCs w:val="22"/>
        </w:rPr>
        <w:t>k</w:t>
      </w:r>
      <w:r w:rsidRPr="00FE5C51">
        <w:rPr>
          <w:rFonts w:ascii="Trebuchet MS" w:hAnsi="Trebuchet MS"/>
          <w:spacing w:val="-1"/>
          <w:sz w:val="22"/>
          <w:szCs w:val="22"/>
        </w:rPr>
        <w:t>e</w:t>
      </w:r>
      <w:r w:rsidRPr="00FE5C51">
        <w:rPr>
          <w:rFonts w:ascii="Trebuchet MS" w:hAnsi="Trebuchet MS"/>
          <w:sz w:val="22"/>
          <w:szCs w:val="22"/>
        </w:rPr>
        <w:t xml:space="preserve">n </w:t>
      </w:r>
      <w:r w:rsidRPr="00FE5C51">
        <w:rPr>
          <w:rFonts w:ascii="Trebuchet MS" w:hAnsi="Trebuchet MS"/>
          <w:spacing w:val="1"/>
          <w:sz w:val="22"/>
          <w:szCs w:val="22"/>
        </w:rPr>
        <w:t>in</w:t>
      </w:r>
      <w:r w:rsidRPr="00FE5C51">
        <w:rPr>
          <w:rFonts w:ascii="Trebuchet MS" w:hAnsi="Trebuchet MS"/>
          <w:sz w:val="22"/>
          <w:szCs w:val="22"/>
        </w:rPr>
        <w:t xml:space="preserve"> </w:t>
      </w:r>
      <w:r w:rsidRPr="00FE5C51">
        <w:rPr>
          <w:rFonts w:ascii="Trebuchet MS" w:hAnsi="Trebuchet MS"/>
          <w:spacing w:val="4"/>
          <w:sz w:val="22"/>
          <w:szCs w:val="22"/>
        </w:rPr>
        <w:t>a</w:t>
      </w:r>
      <w:r w:rsidRPr="00FE5C51">
        <w:rPr>
          <w:rFonts w:ascii="Trebuchet MS" w:hAnsi="Trebuchet MS"/>
          <w:sz w:val="22"/>
          <w:szCs w:val="22"/>
        </w:rPr>
        <w:t xml:space="preserve"> </w:t>
      </w:r>
      <w:r w:rsidRPr="00FE5C51">
        <w:rPr>
          <w:rFonts w:ascii="Trebuchet MS" w:hAnsi="Trebuchet MS"/>
          <w:spacing w:val="4"/>
          <w:sz w:val="22"/>
          <w:szCs w:val="22"/>
        </w:rPr>
        <w:t>highly</w:t>
      </w:r>
      <w:r w:rsidRPr="00FE5C51">
        <w:rPr>
          <w:rFonts w:ascii="Trebuchet MS" w:hAnsi="Trebuchet MS"/>
          <w:spacing w:val="49"/>
          <w:sz w:val="22"/>
          <w:szCs w:val="22"/>
        </w:rPr>
        <w:t xml:space="preserve"> </w:t>
      </w:r>
      <w:r w:rsidRPr="00FE5C51">
        <w:rPr>
          <w:rFonts w:ascii="Trebuchet MS" w:hAnsi="Trebuchet MS"/>
          <w:sz w:val="22"/>
          <w:szCs w:val="22"/>
        </w:rPr>
        <w:t>p</w:t>
      </w:r>
      <w:r w:rsidRPr="00FE5C51">
        <w:rPr>
          <w:rFonts w:ascii="Trebuchet MS" w:hAnsi="Trebuchet MS"/>
          <w:spacing w:val="-1"/>
          <w:sz w:val="22"/>
          <w:szCs w:val="22"/>
        </w:rPr>
        <w:t>ar</w:t>
      </w:r>
      <w:r w:rsidRPr="00FE5C51">
        <w:rPr>
          <w:rFonts w:ascii="Trebuchet MS" w:hAnsi="Trebuchet MS"/>
          <w:spacing w:val="1"/>
          <w:sz w:val="22"/>
          <w:szCs w:val="22"/>
        </w:rPr>
        <w:t>ti</w:t>
      </w:r>
      <w:r w:rsidRPr="00FE5C51">
        <w:rPr>
          <w:rFonts w:ascii="Trebuchet MS" w:hAnsi="Trebuchet MS"/>
          <w:spacing w:val="-1"/>
          <w:sz w:val="22"/>
          <w:szCs w:val="22"/>
        </w:rPr>
        <w:t>c</w:t>
      </w:r>
      <w:r w:rsidRPr="00FE5C51">
        <w:rPr>
          <w:rFonts w:ascii="Trebuchet MS" w:hAnsi="Trebuchet MS"/>
          <w:spacing w:val="1"/>
          <w:sz w:val="22"/>
          <w:szCs w:val="22"/>
        </w:rPr>
        <w:t>i</w:t>
      </w:r>
      <w:r w:rsidRPr="00FE5C51">
        <w:rPr>
          <w:rFonts w:ascii="Trebuchet MS" w:hAnsi="Trebuchet MS"/>
          <w:sz w:val="22"/>
          <w:szCs w:val="22"/>
        </w:rPr>
        <w:t>p</w:t>
      </w:r>
      <w:r w:rsidRPr="00FE5C51">
        <w:rPr>
          <w:rFonts w:ascii="Trebuchet MS" w:hAnsi="Trebuchet MS"/>
          <w:spacing w:val="-1"/>
          <w:sz w:val="22"/>
          <w:szCs w:val="22"/>
        </w:rPr>
        <w:t>a</w:t>
      </w:r>
      <w:r w:rsidRPr="00FE5C51">
        <w:rPr>
          <w:rFonts w:ascii="Trebuchet MS" w:hAnsi="Trebuchet MS"/>
          <w:spacing w:val="1"/>
          <w:sz w:val="22"/>
          <w:szCs w:val="22"/>
        </w:rPr>
        <w:t>t</w:t>
      </w:r>
      <w:r w:rsidRPr="00FE5C51">
        <w:rPr>
          <w:rFonts w:ascii="Trebuchet MS" w:hAnsi="Trebuchet MS"/>
          <w:sz w:val="22"/>
          <w:szCs w:val="22"/>
        </w:rPr>
        <w:t>o</w:t>
      </w:r>
      <w:r w:rsidRPr="00FE5C51">
        <w:rPr>
          <w:rFonts w:ascii="Trebuchet MS" w:hAnsi="Trebuchet MS"/>
          <w:spacing w:val="4"/>
          <w:sz w:val="22"/>
          <w:szCs w:val="22"/>
        </w:rPr>
        <w:t>r</w:t>
      </w:r>
      <w:r w:rsidRPr="00FE5C51">
        <w:rPr>
          <w:rFonts w:ascii="Trebuchet MS" w:hAnsi="Trebuchet MS"/>
          <w:sz w:val="22"/>
          <w:szCs w:val="22"/>
        </w:rPr>
        <w:t>y</w:t>
      </w:r>
      <w:r w:rsidRPr="00FE5C51">
        <w:rPr>
          <w:rFonts w:ascii="Trebuchet MS" w:hAnsi="Trebuchet MS"/>
          <w:spacing w:val="46"/>
          <w:sz w:val="22"/>
          <w:szCs w:val="22"/>
        </w:rPr>
        <w:t xml:space="preserve"> </w:t>
      </w:r>
      <w:r w:rsidRPr="00FE5C51">
        <w:rPr>
          <w:rFonts w:ascii="Trebuchet MS" w:hAnsi="Trebuchet MS"/>
          <w:spacing w:val="3"/>
          <w:sz w:val="22"/>
          <w:szCs w:val="22"/>
        </w:rPr>
        <w:t>m</w:t>
      </w:r>
      <w:r w:rsidRPr="00FE5C51">
        <w:rPr>
          <w:rFonts w:ascii="Trebuchet MS" w:hAnsi="Trebuchet MS"/>
          <w:spacing w:val="-1"/>
          <w:sz w:val="22"/>
          <w:szCs w:val="22"/>
        </w:rPr>
        <w:t>a</w:t>
      </w:r>
      <w:r w:rsidRPr="00FE5C51">
        <w:rPr>
          <w:rFonts w:ascii="Trebuchet MS" w:hAnsi="Trebuchet MS"/>
          <w:sz w:val="22"/>
          <w:szCs w:val="22"/>
        </w:rPr>
        <w:t>nn</w:t>
      </w:r>
      <w:r w:rsidRPr="00FE5C51">
        <w:rPr>
          <w:rFonts w:ascii="Trebuchet MS" w:hAnsi="Trebuchet MS"/>
          <w:spacing w:val="-1"/>
          <w:sz w:val="22"/>
          <w:szCs w:val="22"/>
        </w:rPr>
        <w:t>e</w:t>
      </w:r>
      <w:r w:rsidRPr="00FE5C51">
        <w:rPr>
          <w:rFonts w:ascii="Trebuchet MS" w:hAnsi="Trebuchet MS"/>
          <w:sz w:val="22"/>
          <w:szCs w:val="22"/>
        </w:rPr>
        <w:t xml:space="preserve">r </w:t>
      </w:r>
      <w:r w:rsidRPr="00FE5C51">
        <w:rPr>
          <w:rFonts w:ascii="Trebuchet MS" w:hAnsi="Trebuchet MS"/>
          <w:spacing w:val="7"/>
          <w:sz w:val="22"/>
          <w:szCs w:val="22"/>
        </w:rPr>
        <w:t>using</w:t>
      </w:r>
      <w:r w:rsidRPr="00FE5C51">
        <w:rPr>
          <w:rFonts w:ascii="Trebuchet MS" w:hAnsi="Trebuchet MS"/>
          <w:sz w:val="22"/>
          <w:szCs w:val="22"/>
        </w:rPr>
        <w:t xml:space="preserve"> </w:t>
      </w:r>
      <w:r w:rsidRPr="00FE5C51">
        <w:rPr>
          <w:rFonts w:ascii="Trebuchet MS" w:hAnsi="Trebuchet MS"/>
          <w:spacing w:val="2"/>
          <w:sz w:val="22"/>
          <w:szCs w:val="22"/>
        </w:rPr>
        <w:t>appropriate</w:t>
      </w:r>
      <w:r w:rsidRPr="00FE5C51">
        <w:rPr>
          <w:rFonts w:ascii="Trebuchet MS" w:hAnsi="Trebuchet MS"/>
          <w:spacing w:val="46"/>
          <w:sz w:val="22"/>
          <w:szCs w:val="22"/>
        </w:rPr>
        <w:t xml:space="preserve"> </w:t>
      </w:r>
      <w:r w:rsidRPr="00FE5C51">
        <w:rPr>
          <w:rFonts w:ascii="Trebuchet MS" w:hAnsi="Trebuchet MS"/>
          <w:spacing w:val="-1"/>
          <w:sz w:val="22"/>
          <w:szCs w:val="22"/>
        </w:rPr>
        <w:t>a</w:t>
      </w:r>
      <w:r w:rsidRPr="00FE5C51">
        <w:rPr>
          <w:rFonts w:ascii="Trebuchet MS" w:hAnsi="Trebuchet MS"/>
          <w:spacing w:val="2"/>
          <w:sz w:val="22"/>
          <w:szCs w:val="22"/>
        </w:rPr>
        <w:t>p</w:t>
      </w:r>
      <w:r w:rsidRPr="00FE5C51">
        <w:rPr>
          <w:rFonts w:ascii="Trebuchet MS" w:hAnsi="Trebuchet MS"/>
          <w:sz w:val="22"/>
          <w:szCs w:val="22"/>
        </w:rPr>
        <w:t>p</w:t>
      </w:r>
      <w:r w:rsidRPr="00FE5C51">
        <w:rPr>
          <w:rFonts w:ascii="Trebuchet MS" w:hAnsi="Trebuchet MS"/>
          <w:spacing w:val="-1"/>
          <w:sz w:val="22"/>
          <w:szCs w:val="22"/>
        </w:rPr>
        <w:t>ra</w:t>
      </w:r>
      <w:r w:rsidRPr="00FE5C51">
        <w:rPr>
          <w:rFonts w:ascii="Trebuchet MS" w:hAnsi="Trebuchet MS"/>
          <w:spacing w:val="1"/>
          <w:sz w:val="22"/>
          <w:szCs w:val="22"/>
        </w:rPr>
        <w:t>i</w:t>
      </w:r>
      <w:r w:rsidRPr="00FE5C51">
        <w:rPr>
          <w:rFonts w:ascii="Trebuchet MS" w:hAnsi="Trebuchet MS"/>
          <w:sz w:val="22"/>
          <w:szCs w:val="22"/>
        </w:rPr>
        <w:t>s</w:t>
      </w:r>
      <w:r w:rsidRPr="00FE5C51">
        <w:rPr>
          <w:rFonts w:ascii="Trebuchet MS" w:hAnsi="Trebuchet MS"/>
          <w:spacing w:val="-1"/>
          <w:sz w:val="22"/>
          <w:szCs w:val="22"/>
        </w:rPr>
        <w:t>a</w:t>
      </w:r>
      <w:r w:rsidRPr="00FE5C51">
        <w:rPr>
          <w:rFonts w:ascii="Trebuchet MS" w:hAnsi="Trebuchet MS"/>
          <w:sz w:val="22"/>
          <w:szCs w:val="22"/>
        </w:rPr>
        <w:t xml:space="preserve">l </w:t>
      </w:r>
      <w:r w:rsidRPr="00FE5C51">
        <w:rPr>
          <w:rFonts w:ascii="Trebuchet MS" w:hAnsi="Trebuchet MS"/>
          <w:spacing w:val="3"/>
          <w:sz w:val="22"/>
          <w:szCs w:val="22"/>
        </w:rPr>
        <w:t>techniques</w:t>
      </w:r>
      <w:r w:rsidRPr="00FE5C51">
        <w:rPr>
          <w:rFonts w:ascii="Trebuchet MS" w:hAnsi="Trebuchet MS"/>
          <w:sz w:val="22"/>
          <w:szCs w:val="22"/>
        </w:rPr>
        <w:t>.</w:t>
      </w:r>
      <w:r w:rsidRPr="00FE5C51">
        <w:rPr>
          <w:rFonts w:ascii="Trebuchet MS" w:hAnsi="Trebuchet MS"/>
          <w:spacing w:val="-4"/>
          <w:sz w:val="22"/>
          <w:szCs w:val="22"/>
        </w:rPr>
        <w:t xml:space="preserve"> Desk reviews, i</w:t>
      </w:r>
      <w:r w:rsidRPr="00FE5C51">
        <w:rPr>
          <w:rFonts w:ascii="Trebuchet MS" w:hAnsi="Trebuchet MS"/>
          <w:sz w:val="22"/>
          <w:szCs w:val="22"/>
        </w:rPr>
        <w:t>n</w:t>
      </w:r>
      <w:r w:rsidRPr="00FE5C51">
        <w:rPr>
          <w:rFonts w:ascii="Trebuchet MS" w:hAnsi="Trebuchet MS"/>
          <w:spacing w:val="1"/>
          <w:sz w:val="22"/>
          <w:szCs w:val="22"/>
        </w:rPr>
        <w:t>t</w:t>
      </w:r>
      <w:r w:rsidRPr="00FE5C51">
        <w:rPr>
          <w:rFonts w:ascii="Trebuchet MS" w:hAnsi="Trebuchet MS"/>
          <w:spacing w:val="2"/>
          <w:sz w:val="22"/>
          <w:szCs w:val="22"/>
        </w:rPr>
        <w:t>e</w:t>
      </w:r>
      <w:r w:rsidRPr="00FE5C51">
        <w:rPr>
          <w:rFonts w:ascii="Trebuchet MS" w:hAnsi="Trebuchet MS"/>
          <w:spacing w:val="-1"/>
          <w:sz w:val="22"/>
          <w:szCs w:val="22"/>
        </w:rPr>
        <w:t>r</w:t>
      </w:r>
      <w:r w:rsidRPr="00FE5C51">
        <w:rPr>
          <w:rFonts w:ascii="Trebuchet MS" w:hAnsi="Trebuchet MS"/>
          <w:sz w:val="22"/>
          <w:szCs w:val="22"/>
        </w:rPr>
        <w:t>v</w:t>
      </w:r>
      <w:r w:rsidRPr="00FE5C51">
        <w:rPr>
          <w:rFonts w:ascii="Trebuchet MS" w:hAnsi="Trebuchet MS"/>
          <w:spacing w:val="1"/>
          <w:sz w:val="22"/>
          <w:szCs w:val="22"/>
        </w:rPr>
        <w:t>i</w:t>
      </w:r>
      <w:r w:rsidRPr="00FE5C51">
        <w:rPr>
          <w:rFonts w:ascii="Trebuchet MS" w:hAnsi="Trebuchet MS"/>
          <w:spacing w:val="-1"/>
          <w:sz w:val="22"/>
          <w:szCs w:val="22"/>
        </w:rPr>
        <w:t>e</w:t>
      </w:r>
      <w:r w:rsidRPr="00FE5C51">
        <w:rPr>
          <w:rFonts w:ascii="Trebuchet MS" w:hAnsi="Trebuchet MS"/>
          <w:sz w:val="22"/>
          <w:szCs w:val="22"/>
        </w:rPr>
        <w:t>w</w:t>
      </w:r>
      <w:r w:rsidRPr="00FE5C51">
        <w:rPr>
          <w:rFonts w:ascii="Trebuchet MS" w:hAnsi="Trebuchet MS"/>
          <w:spacing w:val="19"/>
          <w:sz w:val="22"/>
          <w:szCs w:val="22"/>
        </w:rPr>
        <w:t xml:space="preserve"> </w:t>
      </w:r>
      <w:r w:rsidRPr="00FE5C51">
        <w:rPr>
          <w:rFonts w:ascii="Trebuchet MS" w:hAnsi="Trebuchet MS"/>
          <w:sz w:val="22"/>
          <w:szCs w:val="22"/>
        </w:rPr>
        <w:t>w</w:t>
      </w:r>
      <w:r w:rsidRPr="00FE5C51">
        <w:rPr>
          <w:rFonts w:ascii="Trebuchet MS" w:hAnsi="Trebuchet MS"/>
          <w:spacing w:val="1"/>
          <w:sz w:val="22"/>
          <w:szCs w:val="22"/>
        </w:rPr>
        <w:t>it</w:t>
      </w:r>
      <w:r w:rsidRPr="00FE5C51">
        <w:rPr>
          <w:rFonts w:ascii="Trebuchet MS" w:hAnsi="Trebuchet MS"/>
          <w:sz w:val="22"/>
          <w:szCs w:val="22"/>
        </w:rPr>
        <w:t>h</w:t>
      </w:r>
      <w:r w:rsidRPr="00FE5C51">
        <w:rPr>
          <w:rFonts w:ascii="Trebuchet MS" w:hAnsi="Trebuchet MS"/>
          <w:spacing w:val="20"/>
          <w:sz w:val="22"/>
          <w:szCs w:val="22"/>
        </w:rPr>
        <w:t xml:space="preserve"> </w:t>
      </w:r>
      <w:r w:rsidRPr="00FE5C51">
        <w:rPr>
          <w:rFonts w:ascii="Trebuchet MS" w:hAnsi="Trebuchet MS"/>
          <w:sz w:val="22"/>
          <w:szCs w:val="22"/>
        </w:rPr>
        <w:t>k</w:t>
      </w:r>
      <w:r w:rsidRPr="00FE5C51">
        <w:rPr>
          <w:rFonts w:ascii="Trebuchet MS" w:hAnsi="Trebuchet MS"/>
          <w:spacing w:val="4"/>
          <w:sz w:val="22"/>
          <w:szCs w:val="22"/>
        </w:rPr>
        <w:t>e</w:t>
      </w:r>
      <w:r w:rsidRPr="00FE5C51">
        <w:rPr>
          <w:rFonts w:ascii="Trebuchet MS" w:hAnsi="Trebuchet MS"/>
          <w:sz w:val="22"/>
          <w:szCs w:val="22"/>
        </w:rPr>
        <w:t>y</w:t>
      </w:r>
      <w:r w:rsidRPr="00FE5C51">
        <w:rPr>
          <w:rFonts w:ascii="Trebuchet MS" w:hAnsi="Trebuchet MS"/>
          <w:spacing w:val="15"/>
          <w:sz w:val="22"/>
          <w:szCs w:val="22"/>
        </w:rPr>
        <w:t xml:space="preserve"> </w:t>
      </w:r>
      <w:r w:rsidRPr="00FE5C51">
        <w:rPr>
          <w:rFonts w:ascii="Trebuchet MS" w:hAnsi="Trebuchet MS"/>
          <w:spacing w:val="1"/>
          <w:sz w:val="22"/>
          <w:szCs w:val="22"/>
        </w:rPr>
        <w:t>i</w:t>
      </w:r>
      <w:r w:rsidRPr="00FE5C51">
        <w:rPr>
          <w:rFonts w:ascii="Trebuchet MS" w:hAnsi="Trebuchet MS"/>
          <w:sz w:val="22"/>
          <w:szCs w:val="22"/>
        </w:rPr>
        <w:t>n</w:t>
      </w:r>
      <w:r w:rsidRPr="00FE5C51">
        <w:rPr>
          <w:rFonts w:ascii="Trebuchet MS" w:hAnsi="Trebuchet MS"/>
          <w:spacing w:val="-1"/>
          <w:sz w:val="22"/>
          <w:szCs w:val="22"/>
        </w:rPr>
        <w:t>f</w:t>
      </w:r>
      <w:r w:rsidRPr="00FE5C51">
        <w:rPr>
          <w:rFonts w:ascii="Trebuchet MS" w:hAnsi="Trebuchet MS"/>
          <w:spacing w:val="2"/>
          <w:sz w:val="22"/>
          <w:szCs w:val="22"/>
        </w:rPr>
        <w:t>o</w:t>
      </w:r>
      <w:r w:rsidRPr="00FE5C51">
        <w:rPr>
          <w:rFonts w:ascii="Trebuchet MS" w:hAnsi="Trebuchet MS"/>
          <w:spacing w:val="-1"/>
          <w:sz w:val="22"/>
          <w:szCs w:val="22"/>
        </w:rPr>
        <w:t>r</w:t>
      </w:r>
      <w:r w:rsidRPr="00FE5C51">
        <w:rPr>
          <w:rFonts w:ascii="Trebuchet MS" w:hAnsi="Trebuchet MS"/>
          <w:spacing w:val="1"/>
          <w:sz w:val="22"/>
          <w:szCs w:val="22"/>
        </w:rPr>
        <w:t>m</w:t>
      </w:r>
      <w:r w:rsidRPr="00FE5C51">
        <w:rPr>
          <w:rFonts w:ascii="Trebuchet MS" w:hAnsi="Trebuchet MS"/>
          <w:spacing w:val="-1"/>
          <w:sz w:val="22"/>
          <w:szCs w:val="22"/>
        </w:rPr>
        <w:t>a</w:t>
      </w:r>
      <w:r w:rsidRPr="00FE5C51">
        <w:rPr>
          <w:rFonts w:ascii="Trebuchet MS" w:hAnsi="Trebuchet MS"/>
          <w:sz w:val="22"/>
          <w:szCs w:val="22"/>
        </w:rPr>
        <w:t>n</w:t>
      </w:r>
      <w:r w:rsidRPr="00FE5C51">
        <w:rPr>
          <w:rFonts w:ascii="Trebuchet MS" w:hAnsi="Trebuchet MS"/>
          <w:spacing w:val="1"/>
          <w:sz w:val="22"/>
          <w:szCs w:val="22"/>
        </w:rPr>
        <w:t>t</w:t>
      </w:r>
      <w:r w:rsidRPr="00FE5C51">
        <w:rPr>
          <w:rFonts w:ascii="Trebuchet MS" w:hAnsi="Trebuchet MS"/>
          <w:sz w:val="22"/>
          <w:szCs w:val="22"/>
        </w:rPr>
        <w:t xml:space="preserve">s, </w:t>
      </w:r>
      <w:r w:rsidR="00B50217" w:rsidRPr="00FE5C51">
        <w:rPr>
          <w:rFonts w:ascii="Trebuchet MS" w:hAnsi="Trebuchet MS"/>
          <w:sz w:val="22"/>
          <w:szCs w:val="22"/>
        </w:rPr>
        <w:t xml:space="preserve">focus group discussions </w:t>
      </w:r>
      <w:r w:rsidRPr="00FE5C51">
        <w:rPr>
          <w:rFonts w:ascii="Trebuchet MS" w:hAnsi="Trebuchet MS"/>
          <w:sz w:val="22"/>
          <w:szCs w:val="22"/>
        </w:rPr>
        <w:t>with primary and secondary beneficiaries of the project are recommended for validation of results and outcome in the field.</w:t>
      </w:r>
    </w:p>
    <w:p w:rsidR="00B50217" w:rsidRPr="00A54B2E" w:rsidRDefault="00B50217" w:rsidP="006F5DCD">
      <w:pPr>
        <w:rPr>
          <w:rFonts w:ascii="Trebuchet MS" w:hAnsi="Trebuchet MS"/>
          <w:sz w:val="22"/>
          <w:szCs w:val="22"/>
        </w:rPr>
      </w:pPr>
    </w:p>
    <w:p w:rsidR="006F5DCD" w:rsidRPr="00A54B2E" w:rsidRDefault="006F5DCD" w:rsidP="006F5DCD">
      <w:pPr>
        <w:rPr>
          <w:rFonts w:ascii="Trebuchet MS" w:hAnsi="Trebuchet MS"/>
          <w:sz w:val="22"/>
          <w:szCs w:val="22"/>
        </w:rPr>
      </w:pPr>
      <w:r w:rsidRPr="00A54B2E">
        <w:rPr>
          <w:rFonts w:ascii="Trebuchet MS" w:hAnsi="Trebuchet MS"/>
          <w:sz w:val="22"/>
          <w:szCs w:val="22"/>
        </w:rPr>
        <w:t xml:space="preserve">Implementation of the project in terms of quality, timeliness of inputs, efficiency and effectiveness of activities </w:t>
      </w:r>
      <w:r w:rsidR="00B9778A">
        <w:rPr>
          <w:rFonts w:ascii="Trebuchet MS" w:hAnsi="Trebuchet MS"/>
          <w:sz w:val="22"/>
          <w:szCs w:val="22"/>
        </w:rPr>
        <w:t xml:space="preserve">carried out will be evaluated. </w:t>
      </w:r>
      <w:r w:rsidRPr="00A54B2E">
        <w:rPr>
          <w:rFonts w:ascii="Trebuchet MS" w:hAnsi="Trebuchet MS"/>
          <w:sz w:val="22"/>
          <w:szCs w:val="22"/>
        </w:rPr>
        <w:t xml:space="preserve">Also, the effectiveness of management as well as the quality and timeliness of monitoring and backstopping by all parties to the project should be evaluated.  </w:t>
      </w:r>
    </w:p>
    <w:p w:rsidR="00B50217" w:rsidRPr="00A54B2E" w:rsidRDefault="00B50217" w:rsidP="006F5DCD">
      <w:pPr>
        <w:rPr>
          <w:rFonts w:ascii="Trebuchet MS" w:hAnsi="Trebuchet MS"/>
          <w:sz w:val="22"/>
          <w:szCs w:val="22"/>
        </w:rPr>
      </w:pPr>
    </w:p>
    <w:p w:rsidR="006F5DCD" w:rsidRPr="00A54B2E" w:rsidRDefault="006F5DCD" w:rsidP="006F5DCD">
      <w:pPr>
        <w:pStyle w:val="BodyTextIndent1"/>
        <w:spacing w:after="0" w:line="240" w:lineRule="auto"/>
        <w:ind w:left="0"/>
        <w:jc w:val="both"/>
        <w:rPr>
          <w:rFonts w:ascii="Trebuchet MS" w:hAnsi="Trebuchet MS"/>
          <w:szCs w:val="22"/>
          <w:lang w:val="en-GB"/>
        </w:rPr>
      </w:pPr>
      <w:r w:rsidRPr="00A54B2E">
        <w:rPr>
          <w:rFonts w:ascii="Trebuchet MS" w:hAnsi="Trebuchet MS"/>
          <w:szCs w:val="22"/>
          <w:lang w:val="en-GB"/>
        </w:rPr>
        <w:t>While assessing a project’s results, the final evaluation will seek to determine the extent of achievement and shortcomings in reaching the project’s objectives as stated in the project document and also identify any alterations if any and whether or not those changes were approved and implemented.</w:t>
      </w:r>
    </w:p>
    <w:p w:rsidR="00A05A74" w:rsidRPr="00A54B2E" w:rsidRDefault="00A05A74" w:rsidP="006F5DCD">
      <w:pPr>
        <w:pStyle w:val="BodyTextIndent1"/>
        <w:spacing w:after="0" w:line="240" w:lineRule="auto"/>
        <w:ind w:left="0"/>
        <w:jc w:val="both"/>
        <w:rPr>
          <w:rFonts w:ascii="Trebuchet MS" w:hAnsi="Trebuchet MS"/>
          <w:szCs w:val="22"/>
        </w:rPr>
      </w:pPr>
    </w:p>
    <w:p w:rsidR="00B50217" w:rsidRPr="00A54B2E" w:rsidRDefault="006F5DCD" w:rsidP="006F5DCD">
      <w:pPr>
        <w:rPr>
          <w:rFonts w:ascii="Trebuchet MS" w:hAnsi="Trebuchet MS"/>
          <w:i/>
          <w:sz w:val="22"/>
          <w:szCs w:val="22"/>
        </w:rPr>
      </w:pPr>
      <w:r w:rsidRPr="00A54B2E">
        <w:rPr>
          <w:rFonts w:ascii="Trebuchet MS" w:hAnsi="Trebuchet MS"/>
          <w:i/>
          <w:sz w:val="22"/>
          <w:szCs w:val="22"/>
        </w:rPr>
        <w:t xml:space="preserve">Project Outputs and Outcomes </w:t>
      </w:r>
    </w:p>
    <w:p w:rsidR="006F5DCD" w:rsidRPr="00A54B2E" w:rsidRDefault="006F5DCD" w:rsidP="006F5DCD">
      <w:pPr>
        <w:rPr>
          <w:rFonts w:ascii="Trebuchet MS" w:hAnsi="Trebuchet MS"/>
          <w:sz w:val="22"/>
          <w:szCs w:val="22"/>
        </w:rPr>
      </w:pPr>
      <w:r w:rsidRPr="00A54B2E">
        <w:rPr>
          <w:rFonts w:ascii="Trebuchet MS" w:hAnsi="Trebuchet MS"/>
          <w:sz w:val="22"/>
          <w:szCs w:val="22"/>
        </w:rPr>
        <w:t>The evaluation will assess the outputs, outcomes and impact achieved by the project as well as the likely sust</w:t>
      </w:r>
      <w:r w:rsidR="00B50217" w:rsidRPr="00A54B2E">
        <w:rPr>
          <w:rFonts w:ascii="Trebuchet MS" w:hAnsi="Trebuchet MS"/>
          <w:sz w:val="22"/>
          <w:szCs w:val="22"/>
        </w:rPr>
        <w:t xml:space="preserve">ainability of project results. This </w:t>
      </w:r>
      <w:r w:rsidRPr="00A54B2E">
        <w:rPr>
          <w:rFonts w:ascii="Trebuchet MS" w:hAnsi="Trebuchet MS"/>
          <w:sz w:val="22"/>
          <w:szCs w:val="22"/>
        </w:rPr>
        <w:t>will encompass an assessment of the achievement of the immediate objectives and the contribution to attaining the overall objective of the project. The evaluation will assess the extent to which implementation of the project has been inclusive in delivering to the intended or targeted beneficiaries, as well as examining any significant unexpected outcomes.</w:t>
      </w:r>
    </w:p>
    <w:p w:rsidR="00B50217" w:rsidRPr="00A54B2E" w:rsidRDefault="00B50217" w:rsidP="006F5DCD">
      <w:pPr>
        <w:rPr>
          <w:rFonts w:ascii="Trebuchet MS" w:hAnsi="Trebuchet MS"/>
          <w:sz w:val="22"/>
          <w:szCs w:val="22"/>
        </w:rPr>
      </w:pPr>
    </w:p>
    <w:p w:rsidR="006F5DCD" w:rsidRPr="00A54B2E" w:rsidRDefault="006F5DCD" w:rsidP="006F5DCD">
      <w:pPr>
        <w:rPr>
          <w:rFonts w:ascii="Trebuchet MS" w:hAnsi="Trebuchet MS"/>
          <w:sz w:val="22"/>
          <w:szCs w:val="22"/>
        </w:rPr>
      </w:pPr>
      <w:r w:rsidRPr="00A54B2E">
        <w:rPr>
          <w:rFonts w:ascii="Trebuchet MS" w:hAnsi="Trebuchet MS"/>
          <w:sz w:val="22"/>
          <w:szCs w:val="22"/>
        </w:rPr>
        <w:t xml:space="preserve">The evaluation and its findings are expected to be evidence-based. It is recommended that a ratings matrix be used to rank objectives according to the level of attainment of expected results and outputs, as well as rating of elements of project management. </w:t>
      </w:r>
    </w:p>
    <w:p w:rsidR="00A05A74" w:rsidRPr="00A54B2E" w:rsidRDefault="00A05A74" w:rsidP="006F5DCD">
      <w:pPr>
        <w:rPr>
          <w:rFonts w:ascii="Trebuchet MS" w:hAnsi="Trebuchet MS"/>
          <w:sz w:val="22"/>
          <w:szCs w:val="22"/>
        </w:rPr>
      </w:pPr>
    </w:p>
    <w:p w:rsidR="006F5DCD" w:rsidRPr="00A54B2E" w:rsidRDefault="006F5DCD" w:rsidP="00B50217">
      <w:pPr>
        <w:pStyle w:val="ListParagraph"/>
        <w:numPr>
          <w:ilvl w:val="0"/>
          <w:numId w:val="12"/>
        </w:numPr>
        <w:tabs>
          <w:tab w:val="left" w:pos="485"/>
          <w:tab w:val="left" w:pos="7779"/>
          <w:tab w:val="left" w:pos="8356"/>
        </w:tabs>
        <w:rPr>
          <w:rFonts w:ascii="Trebuchet MS" w:hAnsi="Trebuchet MS"/>
          <w:b/>
          <w:sz w:val="22"/>
          <w:szCs w:val="22"/>
        </w:rPr>
      </w:pPr>
      <w:r w:rsidRPr="00A54B2E">
        <w:rPr>
          <w:rFonts w:ascii="Trebuchet MS" w:hAnsi="Trebuchet MS"/>
          <w:b/>
          <w:sz w:val="22"/>
          <w:szCs w:val="22"/>
        </w:rPr>
        <w:t>EVALUATION QUESTIONS</w:t>
      </w:r>
    </w:p>
    <w:p w:rsidR="006F5DCD" w:rsidRPr="00A54B2E" w:rsidRDefault="006F5DCD" w:rsidP="006F5DCD">
      <w:pPr>
        <w:tabs>
          <w:tab w:val="left" w:pos="485"/>
          <w:tab w:val="left" w:pos="7779"/>
          <w:tab w:val="left" w:pos="8356"/>
        </w:tabs>
        <w:rPr>
          <w:rFonts w:ascii="Trebuchet MS" w:hAnsi="Trebuchet MS"/>
          <w:color w:val="000000"/>
          <w:sz w:val="22"/>
          <w:szCs w:val="22"/>
        </w:rPr>
      </w:pPr>
      <w:r w:rsidRPr="00A54B2E">
        <w:rPr>
          <w:rFonts w:ascii="Trebuchet MS" w:hAnsi="Trebuchet MS"/>
          <w:color w:val="000000"/>
          <w:sz w:val="22"/>
          <w:szCs w:val="22"/>
        </w:rPr>
        <w:t>In order to achieve the purpose/objectives of this evaluation, the evaluation should address the following questions:</w:t>
      </w:r>
    </w:p>
    <w:p w:rsidR="00B50217" w:rsidRPr="00A54B2E" w:rsidRDefault="00B50217" w:rsidP="006F5DCD">
      <w:pPr>
        <w:tabs>
          <w:tab w:val="left" w:pos="485"/>
          <w:tab w:val="left" w:pos="7779"/>
          <w:tab w:val="left" w:pos="8356"/>
        </w:tabs>
        <w:rPr>
          <w:rFonts w:ascii="Trebuchet MS" w:hAnsi="Trebuchet MS"/>
          <w:color w:val="000000"/>
          <w:sz w:val="22"/>
          <w:szCs w:val="22"/>
        </w:rPr>
      </w:pPr>
    </w:p>
    <w:p w:rsidR="00B50217" w:rsidRDefault="006F5DCD" w:rsidP="006F5DCD">
      <w:pPr>
        <w:pStyle w:val="ListParagraph"/>
        <w:numPr>
          <w:ilvl w:val="0"/>
          <w:numId w:val="19"/>
        </w:numPr>
        <w:rPr>
          <w:rFonts w:ascii="Trebuchet MS" w:hAnsi="Trebuchet MS"/>
          <w:color w:val="000000"/>
          <w:sz w:val="22"/>
          <w:szCs w:val="22"/>
        </w:rPr>
      </w:pPr>
      <w:r w:rsidRPr="00A54B2E">
        <w:rPr>
          <w:rFonts w:ascii="Trebuchet MS" w:hAnsi="Trebuchet MS"/>
          <w:color w:val="000000"/>
          <w:sz w:val="22"/>
          <w:szCs w:val="22"/>
        </w:rPr>
        <w:t>Assess the relevance and appropriateness of the project design to the achievement of</w:t>
      </w:r>
      <w:r w:rsidR="00B9778A">
        <w:rPr>
          <w:rFonts w:ascii="Trebuchet MS" w:hAnsi="Trebuchet MS"/>
          <w:color w:val="000000"/>
          <w:sz w:val="22"/>
          <w:szCs w:val="22"/>
        </w:rPr>
        <w:t xml:space="preserve"> project results through community-led development as well as policies related to Decentralisation, Local Governance and Local Economic Development, </w:t>
      </w:r>
      <w:r w:rsidRPr="00A54B2E">
        <w:rPr>
          <w:rFonts w:ascii="Trebuchet MS" w:hAnsi="Trebuchet MS"/>
          <w:color w:val="000000"/>
          <w:sz w:val="22"/>
          <w:szCs w:val="22"/>
        </w:rPr>
        <w:t>UNDP</w:t>
      </w:r>
      <w:r w:rsidR="00B50217" w:rsidRPr="00A54B2E">
        <w:rPr>
          <w:rFonts w:ascii="Trebuchet MS" w:hAnsi="Trebuchet MS"/>
          <w:color w:val="000000"/>
          <w:sz w:val="22"/>
          <w:szCs w:val="22"/>
        </w:rPr>
        <w:t>’s</w:t>
      </w:r>
      <w:r w:rsidRPr="00A54B2E">
        <w:rPr>
          <w:rFonts w:ascii="Trebuchet MS" w:hAnsi="Trebuchet MS"/>
          <w:color w:val="000000"/>
          <w:sz w:val="22"/>
          <w:szCs w:val="22"/>
        </w:rPr>
        <w:t xml:space="preserve"> mandate</w:t>
      </w:r>
      <w:r w:rsidR="00B50217" w:rsidRPr="00A54B2E">
        <w:rPr>
          <w:rFonts w:ascii="Trebuchet MS" w:hAnsi="Trebuchet MS"/>
          <w:color w:val="000000"/>
          <w:sz w:val="22"/>
          <w:szCs w:val="22"/>
        </w:rPr>
        <w:t xml:space="preserve"> and UNDAF/Country Programme Document</w:t>
      </w:r>
      <w:r w:rsidRPr="00A54B2E">
        <w:rPr>
          <w:rFonts w:ascii="Trebuchet MS" w:hAnsi="Trebuchet MS"/>
          <w:color w:val="000000"/>
          <w:sz w:val="22"/>
          <w:szCs w:val="22"/>
        </w:rPr>
        <w:t>?</w:t>
      </w:r>
    </w:p>
    <w:p w:rsidR="00032107" w:rsidRPr="00A54B2E" w:rsidRDefault="00032107" w:rsidP="00032107">
      <w:pPr>
        <w:pStyle w:val="ListParagraph"/>
        <w:rPr>
          <w:rFonts w:ascii="Trebuchet MS" w:hAnsi="Trebuchet MS"/>
          <w:color w:val="000000"/>
          <w:sz w:val="22"/>
          <w:szCs w:val="22"/>
        </w:rPr>
      </w:pPr>
    </w:p>
    <w:p w:rsidR="00B50217" w:rsidRPr="00A54B2E" w:rsidRDefault="006F5DCD" w:rsidP="006F5DCD">
      <w:pPr>
        <w:pStyle w:val="ListParagraph"/>
        <w:numPr>
          <w:ilvl w:val="0"/>
          <w:numId w:val="19"/>
        </w:numPr>
        <w:rPr>
          <w:rFonts w:ascii="Trebuchet MS" w:hAnsi="Trebuchet MS"/>
          <w:color w:val="000000"/>
          <w:sz w:val="22"/>
          <w:szCs w:val="22"/>
        </w:rPr>
      </w:pPr>
      <w:r w:rsidRPr="00A54B2E">
        <w:rPr>
          <w:rFonts w:ascii="Trebuchet MS" w:hAnsi="Trebuchet MS"/>
          <w:color w:val="000000"/>
          <w:sz w:val="22"/>
          <w:szCs w:val="22"/>
        </w:rPr>
        <w:t>To what extent have project key objectives, goal and project specific outputs and outcomes been achieved? What were the unintended consequences of this project?</w:t>
      </w:r>
      <w:r w:rsidR="00A208AA" w:rsidRPr="00032107">
        <w:rPr>
          <w:rFonts w:ascii="Trebuchet MS" w:hAnsi="Trebuchet MS"/>
          <w:color w:val="000000"/>
          <w:sz w:val="22"/>
          <w:szCs w:val="22"/>
        </w:rPr>
        <w:t xml:space="preserve"> </w:t>
      </w:r>
    </w:p>
    <w:p w:rsidR="00B50217" w:rsidRPr="00A54B2E" w:rsidRDefault="00B50217" w:rsidP="00032107">
      <w:pPr>
        <w:pStyle w:val="ListParagraph"/>
        <w:rPr>
          <w:rFonts w:ascii="Trebuchet MS" w:hAnsi="Trebuchet MS"/>
          <w:color w:val="000000"/>
          <w:sz w:val="22"/>
          <w:szCs w:val="22"/>
        </w:rPr>
      </w:pPr>
    </w:p>
    <w:p w:rsidR="00B50217" w:rsidRPr="00A208AA" w:rsidRDefault="006F5DCD" w:rsidP="006F5DCD">
      <w:pPr>
        <w:pStyle w:val="ListParagraph"/>
        <w:numPr>
          <w:ilvl w:val="0"/>
          <w:numId w:val="19"/>
        </w:numPr>
        <w:rPr>
          <w:rFonts w:ascii="Trebuchet MS" w:hAnsi="Trebuchet MS"/>
          <w:color w:val="000000"/>
          <w:sz w:val="22"/>
          <w:szCs w:val="22"/>
        </w:rPr>
      </w:pPr>
      <w:r w:rsidRPr="00A54B2E">
        <w:rPr>
          <w:rFonts w:ascii="Trebuchet MS" w:hAnsi="Trebuchet MS"/>
          <w:color w:val="000000"/>
          <w:sz w:val="22"/>
          <w:szCs w:val="22"/>
        </w:rPr>
        <w:t>What relationships and partnerships were most effective in terms o</w:t>
      </w:r>
      <w:r w:rsidR="00B50217" w:rsidRPr="00A54B2E">
        <w:rPr>
          <w:rFonts w:ascii="Trebuchet MS" w:hAnsi="Trebuchet MS"/>
          <w:color w:val="000000"/>
          <w:sz w:val="22"/>
          <w:szCs w:val="22"/>
        </w:rPr>
        <w:t xml:space="preserve">f delivering expected results? </w:t>
      </w:r>
      <w:r w:rsidRPr="00A54B2E">
        <w:rPr>
          <w:rFonts w:ascii="Trebuchet MS" w:hAnsi="Trebuchet MS"/>
          <w:color w:val="000000"/>
          <w:sz w:val="22"/>
          <w:szCs w:val="22"/>
        </w:rPr>
        <w:t xml:space="preserve">Specifically assess the strengths and </w:t>
      </w:r>
      <w:r w:rsidRPr="0036061A">
        <w:rPr>
          <w:rFonts w:ascii="Trebuchet MS" w:hAnsi="Trebuchet MS"/>
          <w:color w:val="000000"/>
          <w:sz w:val="22"/>
          <w:szCs w:val="22"/>
        </w:rPr>
        <w:t xml:space="preserve">weaknesses of </w:t>
      </w:r>
      <w:r w:rsidR="0036061A" w:rsidRPr="00032107">
        <w:rPr>
          <w:rFonts w:ascii="Trebuchet MS" w:hAnsi="Trebuchet MS"/>
          <w:color w:val="000000"/>
          <w:sz w:val="22"/>
          <w:szCs w:val="22"/>
        </w:rPr>
        <w:t xml:space="preserve">direct and tangential </w:t>
      </w:r>
      <w:r w:rsidRPr="0036061A">
        <w:rPr>
          <w:rFonts w:ascii="Trebuchet MS" w:hAnsi="Trebuchet MS"/>
          <w:color w:val="000000"/>
          <w:sz w:val="22"/>
          <w:szCs w:val="22"/>
        </w:rPr>
        <w:t xml:space="preserve">partnership arrangements of the project with stakeholders </w:t>
      </w:r>
      <w:r w:rsidRPr="00A208AA">
        <w:rPr>
          <w:rFonts w:ascii="Trebuchet MS" w:hAnsi="Trebuchet MS"/>
          <w:color w:val="000000"/>
          <w:sz w:val="22"/>
          <w:szCs w:val="22"/>
        </w:rPr>
        <w:t>in delivering project objectives?</w:t>
      </w:r>
    </w:p>
    <w:p w:rsidR="00B50217" w:rsidRPr="00A54B2E" w:rsidRDefault="00B50217" w:rsidP="00B50217">
      <w:pPr>
        <w:pStyle w:val="ListParagraph"/>
        <w:rPr>
          <w:rFonts w:ascii="Trebuchet MS" w:hAnsi="Trebuchet MS"/>
          <w:color w:val="000000"/>
          <w:sz w:val="22"/>
          <w:szCs w:val="22"/>
        </w:rPr>
      </w:pPr>
    </w:p>
    <w:p w:rsidR="00032107" w:rsidRDefault="006F5DCD" w:rsidP="00032107">
      <w:pPr>
        <w:pStyle w:val="ListParagraph"/>
        <w:numPr>
          <w:ilvl w:val="0"/>
          <w:numId w:val="19"/>
        </w:numPr>
        <w:rPr>
          <w:rFonts w:ascii="Trebuchet MS" w:hAnsi="Trebuchet MS"/>
          <w:color w:val="000000"/>
          <w:sz w:val="22"/>
          <w:szCs w:val="22"/>
        </w:rPr>
      </w:pPr>
      <w:r w:rsidRPr="00A54B2E">
        <w:rPr>
          <w:rFonts w:ascii="Trebuchet MS" w:hAnsi="Trebuchet MS"/>
          <w:color w:val="000000"/>
          <w:sz w:val="22"/>
          <w:szCs w:val="22"/>
        </w:rPr>
        <w:t>To what extent were the project financial resources available and appropriately utilized? Appraise the value for money in the utilization of resources?</w:t>
      </w:r>
    </w:p>
    <w:p w:rsidR="00032107" w:rsidRPr="00032107" w:rsidRDefault="00032107" w:rsidP="00032107">
      <w:pPr>
        <w:pStyle w:val="ListParagraph"/>
        <w:rPr>
          <w:rFonts w:ascii="Trebuchet MS" w:hAnsi="Trebuchet MS"/>
          <w:color w:val="000000"/>
          <w:sz w:val="22"/>
          <w:szCs w:val="22"/>
        </w:rPr>
      </w:pPr>
    </w:p>
    <w:p w:rsidR="00B50217" w:rsidRDefault="00C52CBC" w:rsidP="00032107">
      <w:pPr>
        <w:pStyle w:val="ListParagraph"/>
        <w:numPr>
          <w:ilvl w:val="0"/>
          <w:numId w:val="19"/>
        </w:numPr>
        <w:rPr>
          <w:rFonts w:ascii="Trebuchet MS" w:hAnsi="Trebuchet MS"/>
          <w:color w:val="000000"/>
          <w:sz w:val="22"/>
          <w:szCs w:val="22"/>
        </w:rPr>
      </w:pPr>
      <w:r w:rsidRPr="00032107">
        <w:rPr>
          <w:rFonts w:ascii="Trebuchet MS" w:hAnsi="Trebuchet MS"/>
          <w:color w:val="000000"/>
          <w:sz w:val="22"/>
          <w:szCs w:val="22"/>
        </w:rPr>
        <w:t xml:space="preserve">Assess the role of the project in contributing to gender </w:t>
      </w:r>
      <w:r w:rsidR="00B10977" w:rsidRPr="00032107">
        <w:rPr>
          <w:rFonts w:ascii="Trebuchet MS" w:hAnsi="Trebuchet MS"/>
          <w:color w:val="000000"/>
          <w:sz w:val="22"/>
          <w:szCs w:val="22"/>
        </w:rPr>
        <w:t>concerns/</w:t>
      </w:r>
      <w:r w:rsidRPr="00032107">
        <w:rPr>
          <w:rFonts w:ascii="Trebuchet MS" w:hAnsi="Trebuchet MS"/>
          <w:color w:val="000000"/>
          <w:sz w:val="22"/>
          <w:szCs w:val="22"/>
        </w:rPr>
        <w:t>equality</w:t>
      </w:r>
      <w:r w:rsidR="00032107">
        <w:rPr>
          <w:rFonts w:ascii="Trebuchet MS" w:hAnsi="Trebuchet MS"/>
          <w:color w:val="000000"/>
          <w:sz w:val="22"/>
          <w:szCs w:val="22"/>
        </w:rPr>
        <w:t xml:space="preserve"> and the empowerment of women</w:t>
      </w:r>
      <w:r w:rsidRPr="00032107">
        <w:rPr>
          <w:rFonts w:ascii="Trebuchet MS" w:hAnsi="Trebuchet MS"/>
          <w:color w:val="000000"/>
          <w:sz w:val="22"/>
          <w:szCs w:val="22"/>
        </w:rPr>
        <w:t>?</w:t>
      </w:r>
    </w:p>
    <w:p w:rsidR="00032107" w:rsidRPr="00032107" w:rsidRDefault="00032107" w:rsidP="00032107">
      <w:pPr>
        <w:rPr>
          <w:rFonts w:ascii="Trebuchet MS" w:hAnsi="Trebuchet MS"/>
          <w:color w:val="000000"/>
          <w:sz w:val="22"/>
          <w:szCs w:val="22"/>
        </w:rPr>
      </w:pPr>
    </w:p>
    <w:p w:rsidR="006F5DCD" w:rsidRPr="00A54B2E" w:rsidRDefault="006F5DCD" w:rsidP="006F5DCD">
      <w:pPr>
        <w:pStyle w:val="ListParagraph"/>
        <w:numPr>
          <w:ilvl w:val="0"/>
          <w:numId w:val="19"/>
        </w:numPr>
        <w:rPr>
          <w:rFonts w:ascii="Trebuchet MS" w:hAnsi="Trebuchet MS"/>
          <w:color w:val="000000"/>
          <w:sz w:val="22"/>
          <w:szCs w:val="22"/>
        </w:rPr>
      </w:pPr>
      <w:r w:rsidRPr="00A54B2E">
        <w:rPr>
          <w:rFonts w:ascii="Trebuchet MS" w:hAnsi="Trebuchet MS"/>
          <w:color w:val="000000"/>
          <w:sz w:val="22"/>
          <w:szCs w:val="22"/>
        </w:rPr>
        <w:lastRenderedPageBreak/>
        <w:t xml:space="preserve">What project sustainability measures were put in place and what factors are likely to affect project sustainability?  </w:t>
      </w:r>
      <w:r w:rsidR="00C52CBC" w:rsidRPr="00A54B2E">
        <w:rPr>
          <w:rFonts w:ascii="Trebuchet MS" w:hAnsi="Trebuchet MS"/>
          <w:color w:val="000000"/>
          <w:sz w:val="22"/>
          <w:szCs w:val="22"/>
        </w:rPr>
        <w:t>How well has the project used the information generated by the performance indicators during project implementation to adapt and improve the project?</w:t>
      </w:r>
    </w:p>
    <w:p w:rsidR="00B50217" w:rsidRPr="00A54B2E" w:rsidRDefault="00B50217" w:rsidP="006F5DCD">
      <w:pPr>
        <w:rPr>
          <w:rFonts w:ascii="Trebuchet MS" w:hAnsi="Trebuchet MS"/>
          <w:color w:val="000000"/>
          <w:sz w:val="22"/>
          <w:szCs w:val="22"/>
        </w:rPr>
      </w:pPr>
    </w:p>
    <w:p w:rsidR="00B50217" w:rsidRPr="00A54B2E" w:rsidRDefault="006F5DCD" w:rsidP="006F5DCD">
      <w:pPr>
        <w:rPr>
          <w:rFonts w:ascii="Trebuchet MS" w:hAnsi="Trebuchet MS"/>
          <w:color w:val="000000"/>
          <w:sz w:val="22"/>
          <w:szCs w:val="22"/>
        </w:rPr>
      </w:pPr>
      <w:r w:rsidRPr="00A54B2E">
        <w:rPr>
          <w:rFonts w:ascii="Trebuchet MS" w:hAnsi="Trebuchet MS"/>
          <w:color w:val="000000"/>
          <w:sz w:val="22"/>
          <w:szCs w:val="22"/>
        </w:rPr>
        <w:t xml:space="preserve">Overall the </w:t>
      </w:r>
      <w:r w:rsidR="00B9778A">
        <w:rPr>
          <w:rFonts w:ascii="Trebuchet MS" w:hAnsi="Trebuchet MS"/>
          <w:color w:val="000000"/>
          <w:sz w:val="22"/>
          <w:szCs w:val="22"/>
        </w:rPr>
        <w:t xml:space="preserve">mid-term </w:t>
      </w:r>
      <w:r w:rsidRPr="00A54B2E">
        <w:rPr>
          <w:rFonts w:ascii="Trebuchet MS" w:hAnsi="Trebuchet MS"/>
          <w:color w:val="000000"/>
          <w:sz w:val="22"/>
          <w:szCs w:val="22"/>
        </w:rPr>
        <w:t xml:space="preserve">evaluation should analyze lessons and propose recommendations on aspects that have contributed or hindered the attainment of project objectives, sustainability of project benefits, innovation, catalytic effect and replication, and project monitoring and evaluation.  </w:t>
      </w:r>
    </w:p>
    <w:p w:rsidR="00B50217" w:rsidRPr="00A54B2E" w:rsidRDefault="00B50217" w:rsidP="006F5DCD">
      <w:pPr>
        <w:rPr>
          <w:rFonts w:ascii="Trebuchet MS" w:hAnsi="Trebuchet MS"/>
          <w:color w:val="000000"/>
          <w:sz w:val="22"/>
          <w:szCs w:val="22"/>
        </w:rPr>
      </w:pPr>
    </w:p>
    <w:p w:rsidR="006F5DCD" w:rsidRPr="00A54B2E" w:rsidRDefault="00B50217" w:rsidP="006F5DCD">
      <w:pPr>
        <w:rPr>
          <w:rFonts w:ascii="Trebuchet MS" w:hAnsi="Trebuchet MS"/>
          <w:color w:val="000000"/>
          <w:sz w:val="22"/>
          <w:szCs w:val="22"/>
        </w:rPr>
      </w:pPr>
      <w:r w:rsidRPr="00A54B2E">
        <w:rPr>
          <w:rFonts w:ascii="Trebuchet MS" w:hAnsi="Trebuchet MS"/>
          <w:color w:val="000000"/>
          <w:sz w:val="22"/>
          <w:szCs w:val="22"/>
        </w:rPr>
        <w:t xml:space="preserve">The evaluation should provide </w:t>
      </w:r>
      <w:r w:rsidR="006F5DCD" w:rsidRPr="00A54B2E">
        <w:rPr>
          <w:rFonts w:ascii="Trebuchet MS" w:hAnsi="Trebuchet MS"/>
          <w:color w:val="000000"/>
          <w:sz w:val="22"/>
          <w:szCs w:val="22"/>
        </w:rPr>
        <w:t>well f</w:t>
      </w:r>
      <w:r w:rsidRPr="00A54B2E">
        <w:rPr>
          <w:rFonts w:ascii="Trebuchet MS" w:hAnsi="Trebuchet MS"/>
          <w:color w:val="000000"/>
          <w:sz w:val="22"/>
          <w:szCs w:val="22"/>
        </w:rPr>
        <w:t xml:space="preserve">ormulated lessons to inform future investment in </w:t>
      </w:r>
      <w:r w:rsidR="00B9778A">
        <w:rPr>
          <w:rFonts w:ascii="Trebuchet MS" w:hAnsi="Trebuchet MS"/>
          <w:color w:val="000000"/>
          <w:sz w:val="22"/>
          <w:szCs w:val="22"/>
        </w:rPr>
        <w:t>community-led development to achieve local governance and local economic development</w:t>
      </w:r>
      <w:r w:rsidRPr="00A54B2E">
        <w:rPr>
          <w:rFonts w:ascii="Trebuchet MS" w:hAnsi="Trebuchet MS"/>
          <w:color w:val="000000"/>
          <w:sz w:val="22"/>
          <w:szCs w:val="22"/>
        </w:rPr>
        <w:t xml:space="preserve"> in Uganda</w:t>
      </w:r>
      <w:r w:rsidR="006F5DCD" w:rsidRPr="00A54B2E">
        <w:rPr>
          <w:rFonts w:ascii="Trebuchet MS" w:hAnsi="Trebuchet MS"/>
          <w:color w:val="000000"/>
          <w:sz w:val="22"/>
          <w:szCs w:val="22"/>
        </w:rPr>
        <w:t xml:space="preserve">.  The final evaluation report will include examples of good practices </w:t>
      </w:r>
      <w:r w:rsidRPr="00A54B2E">
        <w:rPr>
          <w:rFonts w:ascii="Trebuchet MS" w:hAnsi="Trebuchet MS"/>
          <w:color w:val="000000"/>
          <w:sz w:val="22"/>
          <w:szCs w:val="22"/>
        </w:rPr>
        <w:t>from</w:t>
      </w:r>
      <w:r w:rsidR="006F5DCD" w:rsidRPr="00A54B2E">
        <w:rPr>
          <w:rFonts w:ascii="Trebuchet MS" w:hAnsi="Trebuchet MS"/>
          <w:color w:val="000000"/>
          <w:sz w:val="22"/>
          <w:szCs w:val="22"/>
        </w:rPr>
        <w:t xml:space="preserve"> other projects within the focal area, country and region.</w:t>
      </w:r>
    </w:p>
    <w:p w:rsidR="00B50217" w:rsidRDefault="00B50217" w:rsidP="00B50217">
      <w:pPr>
        <w:shd w:val="clear" w:color="auto" w:fill="auto"/>
        <w:rPr>
          <w:rFonts w:ascii="Trebuchet MS" w:hAnsi="Trebuchet MS"/>
          <w:sz w:val="22"/>
          <w:szCs w:val="22"/>
        </w:rPr>
      </w:pPr>
    </w:p>
    <w:p w:rsidR="00B9778A" w:rsidRPr="00A54B2E" w:rsidRDefault="00B9778A" w:rsidP="00B50217">
      <w:pPr>
        <w:shd w:val="clear" w:color="auto" w:fill="auto"/>
        <w:rPr>
          <w:rFonts w:ascii="Trebuchet MS" w:hAnsi="Trebuchet MS"/>
          <w:sz w:val="22"/>
          <w:szCs w:val="22"/>
        </w:rPr>
      </w:pPr>
    </w:p>
    <w:p w:rsidR="006F5DCD" w:rsidRPr="00A54B2E" w:rsidRDefault="006F5DCD" w:rsidP="00B50217">
      <w:pPr>
        <w:pStyle w:val="ListParagraph"/>
        <w:numPr>
          <w:ilvl w:val="0"/>
          <w:numId w:val="12"/>
        </w:numPr>
        <w:shd w:val="clear" w:color="auto" w:fill="auto"/>
        <w:rPr>
          <w:rFonts w:ascii="Trebuchet MS" w:hAnsi="Trebuchet MS"/>
          <w:b/>
          <w:sz w:val="22"/>
          <w:szCs w:val="22"/>
        </w:rPr>
      </w:pPr>
      <w:r w:rsidRPr="00A54B2E">
        <w:rPr>
          <w:rFonts w:ascii="Trebuchet MS" w:hAnsi="Trebuchet MS"/>
          <w:b/>
          <w:sz w:val="22"/>
          <w:szCs w:val="22"/>
        </w:rPr>
        <w:t>EXPECTED DELIVERABLES</w:t>
      </w:r>
    </w:p>
    <w:p w:rsidR="00B9778A" w:rsidRDefault="00B9778A" w:rsidP="006F5DCD">
      <w:pPr>
        <w:tabs>
          <w:tab w:val="left" w:pos="485"/>
          <w:tab w:val="left" w:pos="7779"/>
          <w:tab w:val="left" w:pos="8356"/>
        </w:tabs>
        <w:rPr>
          <w:rFonts w:ascii="Trebuchet MS" w:hAnsi="Trebuchet MS"/>
          <w:sz w:val="22"/>
          <w:szCs w:val="22"/>
        </w:rPr>
      </w:pPr>
    </w:p>
    <w:p w:rsidR="006F5DCD" w:rsidRPr="00A54B2E" w:rsidRDefault="006F5DCD" w:rsidP="006F5DCD">
      <w:pPr>
        <w:tabs>
          <w:tab w:val="left" w:pos="485"/>
          <w:tab w:val="left" w:pos="7779"/>
          <w:tab w:val="left" w:pos="8356"/>
        </w:tabs>
        <w:rPr>
          <w:rFonts w:ascii="Trebuchet MS" w:hAnsi="Trebuchet MS"/>
          <w:sz w:val="22"/>
          <w:szCs w:val="22"/>
        </w:rPr>
      </w:pPr>
      <w:r w:rsidRPr="00A54B2E">
        <w:rPr>
          <w:rFonts w:ascii="Trebuchet MS" w:hAnsi="Trebuchet MS"/>
          <w:sz w:val="22"/>
          <w:szCs w:val="22"/>
        </w:rPr>
        <w:t>The following deliverables/products are expected from the evaluation team:</w:t>
      </w:r>
    </w:p>
    <w:p w:rsidR="006F5DCD" w:rsidRPr="00A54B2E" w:rsidRDefault="00B50217" w:rsidP="00B50217">
      <w:pPr>
        <w:pStyle w:val="ListParagraph"/>
        <w:numPr>
          <w:ilvl w:val="0"/>
          <w:numId w:val="20"/>
        </w:numPr>
        <w:shd w:val="clear" w:color="auto" w:fill="auto"/>
        <w:rPr>
          <w:rFonts w:ascii="Trebuchet MS" w:hAnsi="Trebuchet MS"/>
          <w:sz w:val="22"/>
          <w:szCs w:val="22"/>
        </w:rPr>
      </w:pPr>
      <w:r w:rsidRPr="00A54B2E">
        <w:rPr>
          <w:rFonts w:ascii="Trebuchet MS" w:hAnsi="Trebuchet MS"/>
          <w:sz w:val="22"/>
          <w:szCs w:val="22"/>
        </w:rPr>
        <w:t>Inception r</w:t>
      </w:r>
      <w:r w:rsidR="006F5DCD" w:rsidRPr="00A54B2E">
        <w:rPr>
          <w:rFonts w:ascii="Trebuchet MS" w:hAnsi="Trebuchet MS"/>
          <w:sz w:val="22"/>
          <w:szCs w:val="22"/>
        </w:rPr>
        <w:t>eport including detailed methodology;</w:t>
      </w:r>
    </w:p>
    <w:p w:rsidR="006F5DCD" w:rsidRPr="00A54B2E" w:rsidRDefault="006F5DCD" w:rsidP="00B50217">
      <w:pPr>
        <w:pStyle w:val="ListParagraph"/>
        <w:numPr>
          <w:ilvl w:val="0"/>
          <w:numId w:val="20"/>
        </w:numPr>
        <w:shd w:val="clear" w:color="auto" w:fill="auto"/>
        <w:rPr>
          <w:rFonts w:ascii="Trebuchet MS" w:hAnsi="Trebuchet MS"/>
          <w:sz w:val="22"/>
          <w:szCs w:val="22"/>
        </w:rPr>
      </w:pPr>
      <w:r w:rsidRPr="00A54B2E">
        <w:rPr>
          <w:rFonts w:ascii="Trebuchet MS" w:hAnsi="Trebuchet MS"/>
          <w:sz w:val="22"/>
          <w:szCs w:val="22"/>
        </w:rPr>
        <w:t>Field work debriefing before draft report writing;</w:t>
      </w:r>
    </w:p>
    <w:p w:rsidR="006F5DCD" w:rsidRPr="00A54B2E" w:rsidRDefault="006F5DCD" w:rsidP="00B50217">
      <w:pPr>
        <w:pStyle w:val="ListParagraph"/>
        <w:numPr>
          <w:ilvl w:val="0"/>
          <w:numId w:val="20"/>
        </w:numPr>
        <w:shd w:val="clear" w:color="auto" w:fill="auto"/>
        <w:rPr>
          <w:rFonts w:ascii="Trebuchet MS" w:hAnsi="Trebuchet MS"/>
          <w:sz w:val="22"/>
          <w:szCs w:val="22"/>
        </w:rPr>
      </w:pPr>
      <w:r w:rsidRPr="00A54B2E">
        <w:rPr>
          <w:rFonts w:ascii="Trebuchet MS" w:hAnsi="Trebuchet MS"/>
          <w:sz w:val="22"/>
          <w:szCs w:val="22"/>
        </w:rPr>
        <w:t xml:space="preserve">Draft </w:t>
      </w:r>
      <w:r w:rsidR="00B50217" w:rsidRPr="00A54B2E">
        <w:rPr>
          <w:rFonts w:ascii="Trebuchet MS" w:hAnsi="Trebuchet MS"/>
          <w:sz w:val="22"/>
          <w:szCs w:val="22"/>
        </w:rPr>
        <w:t>evaluation report</w:t>
      </w:r>
      <w:r w:rsidRPr="00A54B2E">
        <w:rPr>
          <w:rFonts w:ascii="Trebuchet MS" w:hAnsi="Trebuchet MS"/>
          <w:sz w:val="22"/>
          <w:szCs w:val="22"/>
        </w:rPr>
        <w:t>;</w:t>
      </w:r>
    </w:p>
    <w:p w:rsidR="006F5DCD" w:rsidRPr="00A54B2E" w:rsidRDefault="006F5DCD" w:rsidP="00B50217">
      <w:pPr>
        <w:pStyle w:val="ListParagraph"/>
        <w:numPr>
          <w:ilvl w:val="0"/>
          <w:numId w:val="20"/>
        </w:numPr>
        <w:shd w:val="clear" w:color="auto" w:fill="auto"/>
        <w:rPr>
          <w:rFonts w:ascii="Trebuchet MS" w:hAnsi="Trebuchet MS"/>
          <w:sz w:val="22"/>
          <w:szCs w:val="22"/>
        </w:rPr>
      </w:pPr>
      <w:r w:rsidRPr="00A54B2E">
        <w:rPr>
          <w:rFonts w:ascii="Trebuchet MS" w:hAnsi="Trebuchet MS"/>
          <w:sz w:val="22"/>
          <w:szCs w:val="22"/>
        </w:rPr>
        <w:t xml:space="preserve">Presentation </w:t>
      </w:r>
      <w:r w:rsidR="00B50217" w:rsidRPr="00A54B2E">
        <w:rPr>
          <w:rFonts w:ascii="Trebuchet MS" w:hAnsi="Trebuchet MS"/>
          <w:sz w:val="22"/>
          <w:szCs w:val="22"/>
        </w:rPr>
        <w:t>to</w:t>
      </w:r>
      <w:r w:rsidRPr="00A54B2E">
        <w:rPr>
          <w:rFonts w:ascii="Trebuchet MS" w:hAnsi="Trebuchet MS"/>
          <w:sz w:val="22"/>
          <w:szCs w:val="22"/>
        </w:rPr>
        <w:t xml:space="preserve"> UNDP and stakeholders;</w:t>
      </w:r>
    </w:p>
    <w:p w:rsidR="00B50217" w:rsidRPr="00A54B2E" w:rsidRDefault="006F5DCD" w:rsidP="00BC7D89">
      <w:pPr>
        <w:pStyle w:val="ListParagraph"/>
        <w:numPr>
          <w:ilvl w:val="0"/>
          <w:numId w:val="20"/>
        </w:numPr>
        <w:shd w:val="clear" w:color="auto" w:fill="auto"/>
        <w:rPr>
          <w:rFonts w:ascii="Trebuchet MS" w:hAnsi="Trebuchet MS"/>
          <w:sz w:val="22"/>
          <w:szCs w:val="22"/>
        </w:rPr>
      </w:pPr>
      <w:r w:rsidRPr="00A54B2E">
        <w:rPr>
          <w:rFonts w:ascii="Trebuchet MS" w:hAnsi="Trebuchet MS"/>
          <w:sz w:val="22"/>
          <w:szCs w:val="22"/>
        </w:rPr>
        <w:t xml:space="preserve">Final </w:t>
      </w:r>
      <w:r w:rsidR="00B50217" w:rsidRPr="00A54B2E">
        <w:rPr>
          <w:rFonts w:ascii="Trebuchet MS" w:hAnsi="Trebuchet MS"/>
          <w:sz w:val="22"/>
          <w:szCs w:val="22"/>
        </w:rPr>
        <w:t>evaluation report.</w:t>
      </w:r>
    </w:p>
    <w:p w:rsidR="00B50217" w:rsidRDefault="00B50217" w:rsidP="00B50217">
      <w:pPr>
        <w:shd w:val="clear" w:color="auto" w:fill="auto"/>
        <w:rPr>
          <w:rFonts w:ascii="Trebuchet MS" w:hAnsi="Trebuchet MS"/>
          <w:sz w:val="22"/>
          <w:szCs w:val="22"/>
        </w:rPr>
      </w:pPr>
    </w:p>
    <w:p w:rsidR="00B9778A" w:rsidRPr="00A54B2E" w:rsidRDefault="00B9778A" w:rsidP="00B50217">
      <w:pPr>
        <w:shd w:val="clear" w:color="auto" w:fill="auto"/>
        <w:rPr>
          <w:rFonts w:ascii="Trebuchet MS" w:hAnsi="Trebuchet MS"/>
          <w:sz w:val="22"/>
          <w:szCs w:val="22"/>
        </w:rPr>
      </w:pPr>
    </w:p>
    <w:p w:rsidR="006F5DCD" w:rsidRPr="00A54B2E" w:rsidRDefault="006F5DCD" w:rsidP="00B50217">
      <w:pPr>
        <w:pStyle w:val="ListParagraph"/>
        <w:numPr>
          <w:ilvl w:val="0"/>
          <w:numId w:val="12"/>
        </w:numPr>
        <w:shd w:val="clear" w:color="auto" w:fill="auto"/>
        <w:rPr>
          <w:rFonts w:ascii="Trebuchet MS" w:hAnsi="Trebuchet MS"/>
          <w:b/>
          <w:sz w:val="22"/>
          <w:szCs w:val="22"/>
        </w:rPr>
      </w:pPr>
      <w:r w:rsidRPr="00A54B2E">
        <w:rPr>
          <w:rFonts w:ascii="Trebuchet MS" w:hAnsi="Trebuchet MS"/>
          <w:b/>
          <w:sz w:val="22"/>
          <w:szCs w:val="22"/>
        </w:rPr>
        <w:t xml:space="preserve">COMPOSITION, SKILLS AND EXPERIENCE OF THE EVALUATION TEAM </w:t>
      </w:r>
    </w:p>
    <w:p w:rsidR="00B9778A" w:rsidRDefault="00B9778A" w:rsidP="00B50217">
      <w:pPr>
        <w:shd w:val="clear" w:color="auto" w:fill="auto"/>
        <w:rPr>
          <w:rFonts w:ascii="Trebuchet MS" w:hAnsi="Trebuchet MS"/>
          <w:i/>
          <w:sz w:val="22"/>
          <w:szCs w:val="22"/>
        </w:rPr>
      </w:pPr>
    </w:p>
    <w:p w:rsidR="006F5DCD" w:rsidRPr="00A54B2E" w:rsidRDefault="006F5DCD" w:rsidP="00B50217">
      <w:pPr>
        <w:shd w:val="clear" w:color="auto" w:fill="auto"/>
        <w:rPr>
          <w:rFonts w:ascii="Trebuchet MS" w:hAnsi="Trebuchet MS"/>
          <w:i/>
          <w:sz w:val="22"/>
          <w:szCs w:val="22"/>
        </w:rPr>
      </w:pPr>
      <w:r w:rsidRPr="00A54B2E">
        <w:rPr>
          <w:rFonts w:ascii="Trebuchet MS" w:hAnsi="Trebuchet MS"/>
          <w:i/>
          <w:sz w:val="22"/>
          <w:szCs w:val="22"/>
        </w:rPr>
        <w:t>Composition</w:t>
      </w:r>
    </w:p>
    <w:p w:rsidR="00B50217" w:rsidRPr="00A54B2E" w:rsidRDefault="006F5DCD" w:rsidP="006F5DCD">
      <w:pPr>
        <w:rPr>
          <w:rFonts w:ascii="Trebuchet MS" w:hAnsi="Trebuchet MS"/>
          <w:sz w:val="22"/>
          <w:szCs w:val="22"/>
        </w:rPr>
      </w:pPr>
      <w:r w:rsidRPr="00A54B2E">
        <w:rPr>
          <w:rFonts w:ascii="Trebuchet MS" w:hAnsi="Trebuchet MS"/>
          <w:sz w:val="22"/>
          <w:szCs w:val="22"/>
        </w:rPr>
        <w:t xml:space="preserve">The evaluation will be undertaken by </w:t>
      </w:r>
      <w:r w:rsidR="00B50217" w:rsidRPr="00A54B2E">
        <w:rPr>
          <w:rFonts w:ascii="Trebuchet MS" w:hAnsi="Trebuchet MS"/>
          <w:sz w:val="22"/>
          <w:szCs w:val="22"/>
        </w:rPr>
        <w:t>a lead national consultant.</w:t>
      </w:r>
      <w:r w:rsidR="00032107">
        <w:rPr>
          <w:rFonts w:ascii="Trebuchet MS" w:hAnsi="Trebuchet MS"/>
          <w:sz w:val="22"/>
          <w:szCs w:val="22"/>
        </w:rPr>
        <w:t xml:space="preserve"> The consultant will be responsible for forming a support team, as appropriate to his/her approach. </w:t>
      </w:r>
      <w:r w:rsidRPr="00A54B2E">
        <w:rPr>
          <w:rFonts w:ascii="Trebuchet MS" w:hAnsi="Trebuchet MS"/>
          <w:sz w:val="22"/>
          <w:szCs w:val="22"/>
        </w:rPr>
        <w:t xml:space="preserve"> </w:t>
      </w:r>
    </w:p>
    <w:p w:rsidR="00B50217" w:rsidRPr="00A54B2E" w:rsidRDefault="00B50217" w:rsidP="006F5DCD">
      <w:pPr>
        <w:rPr>
          <w:rFonts w:ascii="Trebuchet MS" w:hAnsi="Trebuchet MS"/>
          <w:sz w:val="22"/>
          <w:szCs w:val="22"/>
        </w:rPr>
      </w:pPr>
    </w:p>
    <w:p w:rsidR="006F5DCD" w:rsidRPr="00A54B2E" w:rsidRDefault="00B50217" w:rsidP="006F5DCD">
      <w:pPr>
        <w:rPr>
          <w:rFonts w:ascii="Trebuchet MS" w:hAnsi="Trebuchet MS"/>
          <w:sz w:val="22"/>
          <w:szCs w:val="22"/>
        </w:rPr>
      </w:pPr>
      <w:r w:rsidRPr="00A54B2E">
        <w:rPr>
          <w:rFonts w:ascii="Trebuchet MS" w:hAnsi="Trebuchet MS"/>
          <w:sz w:val="22"/>
          <w:szCs w:val="22"/>
        </w:rPr>
        <w:t>The consultant</w:t>
      </w:r>
      <w:r w:rsidR="006F5DCD" w:rsidRPr="00A54B2E">
        <w:rPr>
          <w:rFonts w:ascii="Trebuchet MS" w:hAnsi="Trebuchet MS"/>
          <w:sz w:val="22"/>
          <w:szCs w:val="22"/>
        </w:rPr>
        <w:t xml:space="preserve"> must be independent and impartial of both the policy-making process and the delivery and management of assistance to the project.  The </w:t>
      </w:r>
      <w:r w:rsidRPr="00A54B2E">
        <w:rPr>
          <w:rFonts w:ascii="Trebuchet MS" w:hAnsi="Trebuchet MS"/>
          <w:sz w:val="22"/>
          <w:szCs w:val="22"/>
        </w:rPr>
        <w:t xml:space="preserve">consultant </w:t>
      </w:r>
      <w:r w:rsidR="006F5DCD" w:rsidRPr="00A54B2E">
        <w:rPr>
          <w:rFonts w:ascii="Trebuchet MS" w:hAnsi="Trebuchet MS"/>
          <w:sz w:val="22"/>
          <w:szCs w:val="22"/>
        </w:rPr>
        <w:t xml:space="preserve">should not have been engaged in the activities to be evaluated, or responsible in decision-making roles for the design, implementation or supervision of the project.  </w:t>
      </w:r>
      <w:r w:rsidRPr="00A54B2E">
        <w:rPr>
          <w:rFonts w:ascii="Trebuchet MS" w:hAnsi="Trebuchet MS"/>
          <w:sz w:val="22"/>
          <w:szCs w:val="22"/>
        </w:rPr>
        <w:t>Consultant is</w:t>
      </w:r>
      <w:r w:rsidR="006F5DCD" w:rsidRPr="00A54B2E">
        <w:rPr>
          <w:rFonts w:ascii="Trebuchet MS" w:hAnsi="Trebuchet MS"/>
          <w:sz w:val="22"/>
          <w:szCs w:val="22"/>
        </w:rPr>
        <w:t xml:space="preserve"> expected to be impartial and will present a comprehensive and balanced appraisal of the strengths and weaknesses of the project and activities being evaluated.</w:t>
      </w:r>
    </w:p>
    <w:p w:rsidR="00B50217" w:rsidRPr="00A54B2E" w:rsidRDefault="00B50217" w:rsidP="006F5DCD">
      <w:pPr>
        <w:rPr>
          <w:rFonts w:ascii="Trebuchet MS" w:hAnsi="Trebuchet MS"/>
          <w:sz w:val="22"/>
          <w:szCs w:val="22"/>
        </w:rPr>
      </w:pPr>
    </w:p>
    <w:p w:rsidR="006F5DCD" w:rsidRPr="00A54B2E" w:rsidRDefault="006F5DCD" w:rsidP="00B50217">
      <w:pPr>
        <w:shd w:val="clear" w:color="auto" w:fill="auto"/>
        <w:rPr>
          <w:rFonts w:ascii="Trebuchet MS" w:hAnsi="Trebuchet MS"/>
          <w:i/>
          <w:sz w:val="22"/>
          <w:szCs w:val="22"/>
        </w:rPr>
      </w:pPr>
      <w:r w:rsidRPr="00A54B2E">
        <w:rPr>
          <w:rFonts w:ascii="Trebuchet MS" w:hAnsi="Trebuchet MS"/>
          <w:i/>
          <w:sz w:val="22"/>
          <w:szCs w:val="22"/>
        </w:rPr>
        <w:t xml:space="preserve">Required Skills and Experience for Consultant </w:t>
      </w:r>
    </w:p>
    <w:p w:rsidR="00B50217" w:rsidRDefault="006F5DCD" w:rsidP="00B50217">
      <w:pPr>
        <w:pStyle w:val="ListParagraph"/>
        <w:numPr>
          <w:ilvl w:val="0"/>
          <w:numId w:val="20"/>
        </w:numPr>
        <w:shd w:val="clear" w:color="auto" w:fill="auto"/>
        <w:rPr>
          <w:rFonts w:ascii="Trebuchet MS" w:hAnsi="Trebuchet MS"/>
          <w:sz w:val="22"/>
          <w:szCs w:val="22"/>
        </w:rPr>
      </w:pPr>
      <w:r w:rsidRPr="00A54B2E">
        <w:rPr>
          <w:rFonts w:ascii="Trebuchet MS" w:hAnsi="Trebuchet MS"/>
          <w:sz w:val="22"/>
          <w:szCs w:val="22"/>
        </w:rPr>
        <w:t xml:space="preserve">Master’s </w:t>
      </w:r>
      <w:r w:rsidR="00B50217" w:rsidRPr="00A54B2E">
        <w:rPr>
          <w:rFonts w:ascii="Trebuchet MS" w:hAnsi="Trebuchet MS"/>
          <w:sz w:val="22"/>
          <w:szCs w:val="22"/>
        </w:rPr>
        <w:t xml:space="preserve">degree in development </w:t>
      </w:r>
      <w:r w:rsidRPr="00A54B2E">
        <w:rPr>
          <w:rFonts w:ascii="Trebuchet MS" w:hAnsi="Trebuchet MS"/>
          <w:sz w:val="22"/>
          <w:szCs w:val="22"/>
        </w:rPr>
        <w:t xml:space="preserve">studies or related social science fields with </w:t>
      </w:r>
      <w:r w:rsidR="00985C3E">
        <w:rPr>
          <w:rFonts w:ascii="Trebuchet MS" w:hAnsi="Trebuchet MS"/>
          <w:sz w:val="22"/>
          <w:szCs w:val="22"/>
        </w:rPr>
        <w:t xml:space="preserve">8 year </w:t>
      </w:r>
      <w:r w:rsidRPr="00A54B2E">
        <w:rPr>
          <w:rFonts w:ascii="Trebuchet MS" w:hAnsi="Trebuchet MS"/>
          <w:sz w:val="22"/>
          <w:szCs w:val="22"/>
        </w:rPr>
        <w:t>experience in project and programme evaluation;</w:t>
      </w:r>
    </w:p>
    <w:p w:rsidR="00A54B2E" w:rsidRPr="00A54B2E" w:rsidRDefault="00A54B2E" w:rsidP="00A54B2E">
      <w:pPr>
        <w:pStyle w:val="ListParagraph"/>
        <w:shd w:val="clear" w:color="auto" w:fill="auto"/>
        <w:rPr>
          <w:rFonts w:ascii="Trebuchet MS" w:hAnsi="Trebuchet MS"/>
          <w:sz w:val="22"/>
          <w:szCs w:val="22"/>
        </w:rPr>
      </w:pPr>
    </w:p>
    <w:p w:rsidR="00180B8C" w:rsidRDefault="00180B8C" w:rsidP="00180B8C">
      <w:pPr>
        <w:pStyle w:val="ListParagraph"/>
        <w:numPr>
          <w:ilvl w:val="0"/>
          <w:numId w:val="20"/>
        </w:numPr>
        <w:shd w:val="clear" w:color="auto" w:fill="auto"/>
        <w:rPr>
          <w:rFonts w:ascii="Trebuchet MS" w:hAnsi="Trebuchet MS"/>
          <w:sz w:val="22"/>
          <w:szCs w:val="22"/>
        </w:rPr>
      </w:pPr>
      <w:r w:rsidRPr="00A54B2E">
        <w:rPr>
          <w:rFonts w:ascii="Trebuchet MS" w:hAnsi="Trebuchet MS"/>
          <w:sz w:val="22"/>
          <w:szCs w:val="22"/>
        </w:rPr>
        <w:t>Familiarity with integrated</w:t>
      </w:r>
      <w:r w:rsidR="006F5DCD" w:rsidRPr="00A54B2E">
        <w:rPr>
          <w:rFonts w:ascii="Trebuchet MS" w:hAnsi="Trebuchet MS"/>
          <w:sz w:val="22"/>
          <w:szCs w:val="22"/>
        </w:rPr>
        <w:t>/multi-sectoral development projects</w:t>
      </w:r>
      <w:r w:rsidRPr="00A54B2E">
        <w:rPr>
          <w:rFonts w:ascii="Trebuchet MS" w:hAnsi="Trebuchet MS"/>
          <w:sz w:val="22"/>
          <w:szCs w:val="22"/>
        </w:rPr>
        <w:t xml:space="preserve"> in the field of </w:t>
      </w:r>
      <w:r w:rsidR="00B320B9">
        <w:rPr>
          <w:rFonts w:ascii="Trebuchet MS" w:hAnsi="Trebuchet MS"/>
          <w:sz w:val="22"/>
          <w:szCs w:val="22"/>
        </w:rPr>
        <w:t>governance and programme</w:t>
      </w:r>
      <w:r w:rsidRPr="00A54B2E">
        <w:rPr>
          <w:rFonts w:ascii="Trebuchet MS" w:hAnsi="Trebuchet MS"/>
          <w:sz w:val="22"/>
          <w:szCs w:val="22"/>
        </w:rPr>
        <w:t xml:space="preserve"> management</w:t>
      </w:r>
      <w:r w:rsidR="006F5DCD" w:rsidRPr="00A54B2E">
        <w:rPr>
          <w:rFonts w:ascii="Trebuchet MS" w:hAnsi="Trebuchet MS"/>
          <w:sz w:val="22"/>
          <w:szCs w:val="22"/>
        </w:rPr>
        <w:t xml:space="preserve"> in </w:t>
      </w:r>
      <w:r w:rsidRPr="00A54B2E">
        <w:rPr>
          <w:rFonts w:ascii="Trebuchet MS" w:hAnsi="Trebuchet MS"/>
          <w:sz w:val="22"/>
          <w:szCs w:val="22"/>
        </w:rPr>
        <w:t xml:space="preserve">Uganda, </w:t>
      </w:r>
      <w:r w:rsidR="006F5DCD" w:rsidRPr="00A54B2E">
        <w:rPr>
          <w:rFonts w:ascii="Trebuchet MS" w:hAnsi="Trebuchet MS"/>
          <w:sz w:val="22"/>
          <w:szCs w:val="22"/>
        </w:rPr>
        <w:t>either through managing or evaluating donor-funded projects.</w:t>
      </w:r>
    </w:p>
    <w:p w:rsidR="00FE5C51" w:rsidRPr="00FE5C51" w:rsidRDefault="00FE5C51" w:rsidP="00FE5C51">
      <w:pPr>
        <w:pStyle w:val="ListParagraph"/>
        <w:rPr>
          <w:rFonts w:ascii="Trebuchet MS" w:hAnsi="Trebuchet MS"/>
          <w:sz w:val="22"/>
          <w:szCs w:val="22"/>
        </w:rPr>
      </w:pPr>
    </w:p>
    <w:p w:rsidR="00FE5C51" w:rsidRPr="00A54B2E" w:rsidRDefault="00FE5C51" w:rsidP="00180B8C">
      <w:pPr>
        <w:pStyle w:val="ListParagraph"/>
        <w:numPr>
          <w:ilvl w:val="0"/>
          <w:numId w:val="20"/>
        </w:numPr>
        <w:shd w:val="clear" w:color="auto" w:fill="auto"/>
        <w:rPr>
          <w:rFonts w:ascii="Trebuchet MS" w:hAnsi="Trebuchet MS"/>
          <w:sz w:val="22"/>
          <w:szCs w:val="22"/>
        </w:rPr>
      </w:pPr>
      <w:r>
        <w:rPr>
          <w:rFonts w:ascii="Trebuchet MS" w:hAnsi="Trebuchet MS"/>
          <w:sz w:val="22"/>
          <w:szCs w:val="22"/>
        </w:rPr>
        <w:t>Familiarity and understanding in community-led development. Additional knowledge of the Republic of Korea including the Saemaul Undong (SMU) model and its movement is an advantage.</w:t>
      </w:r>
    </w:p>
    <w:p w:rsidR="00180B8C" w:rsidRPr="00A54B2E" w:rsidRDefault="00180B8C" w:rsidP="00180B8C">
      <w:pPr>
        <w:shd w:val="clear" w:color="auto" w:fill="auto"/>
        <w:ind w:left="360"/>
        <w:rPr>
          <w:rFonts w:ascii="Trebuchet MS" w:hAnsi="Trebuchet MS"/>
          <w:sz w:val="22"/>
          <w:szCs w:val="22"/>
        </w:rPr>
      </w:pPr>
    </w:p>
    <w:p w:rsidR="00180B8C" w:rsidRPr="00A54B2E" w:rsidRDefault="006F5DCD" w:rsidP="00180B8C">
      <w:pPr>
        <w:pStyle w:val="ListParagraph"/>
        <w:numPr>
          <w:ilvl w:val="0"/>
          <w:numId w:val="20"/>
        </w:numPr>
        <w:shd w:val="clear" w:color="auto" w:fill="auto"/>
        <w:rPr>
          <w:rFonts w:ascii="Trebuchet MS" w:hAnsi="Trebuchet MS"/>
          <w:sz w:val="22"/>
          <w:szCs w:val="22"/>
        </w:rPr>
      </w:pPr>
      <w:r w:rsidRPr="00A54B2E">
        <w:rPr>
          <w:rFonts w:ascii="Trebuchet MS" w:hAnsi="Trebuchet MS"/>
          <w:sz w:val="22"/>
          <w:szCs w:val="22"/>
        </w:rPr>
        <w:t>Substantive knowledge of participatory M&amp;E processes is essential</w:t>
      </w:r>
    </w:p>
    <w:p w:rsidR="00180B8C" w:rsidRPr="00A54B2E" w:rsidRDefault="00180B8C" w:rsidP="00180B8C">
      <w:pPr>
        <w:pStyle w:val="ListParagraph"/>
        <w:rPr>
          <w:rFonts w:ascii="Trebuchet MS" w:hAnsi="Trebuchet MS"/>
          <w:sz w:val="22"/>
          <w:szCs w:val="22"/>
        </w:rPr>
      </w:pPr>
    </w:p>
    <w:p w:rsidR="00180B8C" w:rsidRPr="00A54B2E" w:rsidRDefault="006F5DCD" w:rsidP="00180B8C">
      <w:pPr>
        <w:pStyle w:val="ListParagraph"/>
        <w:numPr>
          <w:ilvl w:val="0"/>
          <w:numId w:val="20"/>
        </w:numPr>
        <w:shd w:val="clear" w:color="auto" w:fill="auto"/>
        <w:rPr>
          <w:rFonts w:ascii="Trebuchet MS" w:hAnsi="Trebuchet MS"/>
          <w:sz w:val="22"/>
          <w:szCs w:val="22"/>
        </w:rPr>
      </w:pPr>
      <w:r w:rsidRPr="00A54B2E">
        <w:rPr>
          <w:rFonts w:ascii="Trebuchet MS" w:hAnsi="Trebuchet MS"/>
          <w:sz w:val="22"/>
          <w:szCs w:val="22"/>
        </w:rPr>
        <w:lastRenderedPageBreak/>
        <w:t xml:space="preserve">Experience in the evaluation of technical assistance projects, if possible with UNDP or other UN development agencies and major donors, is required.  </w:t>
      </w:r>
    </w:p>
    <w:p w:rsidR="00180B8C" w:rsidRPr="00A54B2E" w:rsidRDefault="00180B8C" w:rsidP="00180B8C">
      <w:pPr>
        <w:pStyle w:val="ListParagraph"/>
        <w:rPr>
          <w:rFonts w:ascii="Trebuchet MS" w:hAnsi="Trebuchet MS"/>
          <w:sz w:val="22"/>
          <w:szCs w:val="22"/>
        </w:rPr>
      </w:pPr>
    </w:p>
    <w:p w:rsidR="00180B8C" w:rsidRPr="00A54B2E" w:rsidRDefault="006F5DCD" w:rsidP="00180B8C">
      <w:pPr>
        <w:pStyle w:val="ListParagraph"/>
        <w:numPr>
          <w:ilvl w:val="0"/>
          <w:numId w:val="20"/>
        </w:numPr>
        <w:shd w:val="clear" w:color="auto" w:fill="auto"/>
        <w:rPr>
          <w:rFonts w:ascii="Trebuchet MS" w:hAnsi="Trebuchet MS"/>
          <w:sz w:val="22"/>
          <w:szCs w:val="22"/>
        </w:rPr>
      </w:pPr>
      <w:r w:rsidRPr="00A54B2E">
        <w:rPr>
          <w:rFonts w:ascii="Trebuchet MS" w:hAnsi="Trebuchet MS"/>
          <w:sz w:val="22"/>
          <w:szCs w:val="22"/>
        </w:rPr>
        <w:t xml:space="preserve">Excellent English writing and communication skills. Demonstrated ability to assess complex situations in order to analyze critical issues succinctly and clearly and draw forward-looking conclusions. </w:t>
      </w:r>
    </w:p>
    <w:p w:rsidR="006F5DCD" w:rsidRPr="00A54B2E" w:rsidRDefault="006F5DCD" w:rsidP="00180B8C">
      <w:pPr>
        <w:rPr>
          <w:rFonts w:ascii="Trebuchet MS" w:hAnsi="Trebuchet MS"/>
          <w:sz w:val="22"/>
          <w:szCs w:val="22"/>
        </w:rPr>
      </w:pPr>
    </w:p>
    <w:p w:rsidR="006F5DCD" w:rsidRPr="00A54B2E" w:rsidRDefault="006F5DCD" w:rsidP="00180B8C">
      <w:pPr>
        <w:pStyle w:val="BodyText1"/>
        <w:spacing w:after="0" w:line="240" w:lineRule="auto"/>
        <w:jc w:val="both"/>
        <w:rPr>
          <w:rFonts w:ascii="Trebuchet MS" w:hAnsi="Trebuchet MS"/>
          <w:i/>
          <w:szCs w:val="22"/>
          <w:lang w:val="en-GB"/>
        </w:rPr>
      </w:pPr>
      <w:r w:rsidRPr="00A54B2E">
        <w:rPr>
          <w:rFonts w:ascii="Trebuchet MS" w:hAnsi="Trebuchet MS"/>
          <w:i/>
          <w:szCs w:val="22"/>
          <w:lang w:val="en-GB"/>
        </w:rPr>
        <w:t xml:space="preserve">Duties and Responsibilities </w:t>
      </w:r>
    </w:p>
    <w:p w:rsidR="006F5DCD" w:rsidRPr="00A54B2E" w:rsidRDefault="006F5DCD" w:rsidP="006F5DCD">
      <w:pPr>
        <w:pStyle w:val="BodyText1"/>
        <w:spacing w:after="0" w:line="240" w:lineRule="auto"/>
        <w:jc w:val="both"/>
        <w:rPr>
          <w:rFonts w:ascii="Trebuchet MS" w:hAnsi="Trebuchet MS"/>
          <w:szCs w:val="22"/>
          <w:lang w:val="en-GB"/>
        </w:rPr>
      </w:pPr>
      <w:r w:rsidRPr="00A54B2E">
        <w:rPr>
          <w:rFonts w:ascii="Trebuchet MS" w:hAnsi="Trebuchet MS"/>
          <w:szCs w:val="22"/>
          <w:lang w:val="en-GB"/>
        </w:rPr>
        <w:t xml:space="preserve">The </w:t>
      </w:r>
      <w:r w:rsidR="00180B8C" w:rsidRPr="00A54B2E">
        <w:rPr>
          <w:rFonts w:ascii="Trebuchet MS" w:hAnsi="Trebuchet MS"/>
          <w:szCs w:val="22"/>
        </w:rPr>
        <w:t xml:space="preserve">consultant </w:t>
      </w:r>
      <w:r w:rsidRPr="00A54B2E">
        <w:rPr>
          <w:rFonts w:ascii="Trebuchet MS" w:hAnsi="Trebuchet MS"/>
          <w:color w:val="262626"/>
          <w:szCs w:val="22"/>
          <w:lang w:val="en-GB"/>
        </w:rPr>
        <w:t xml:space="preserve">will have overall responsibility for the work and operation of the evaluation.  The </w:t>
      </w:r>
      <w:r w:rsidR="00180B8C" w:rsidRPr="00A54B2E">
        <w:rPr>
          <w:rFonts w:ascii="Trebuchet MS" w:hAnsi="Trebuchet MS"/>
          <w:szCs w:val="22"/>
        </w:rPr>
        <w:t xml:space="preserve">consultant </w:t>
      </w:r>
      <w:r w:rsidRPr="00A54B2E">
        <w:rPr>
          <w:rFonts w:ascii="Trebuchet MS" w:hAnsi="Trebuchet MS"/>
          <w:color w:val="262626"/>
          <w:szCs w:val="22"/>
          <w:lang w:val="en-GB"/>
        </w:rPr>
        <w:t>is responsible and accountable for the production of the agreed products including the following:</w:t>
      </w:r>
    </w:p>
    <w:p w:rsidR="00180B8C" w:rsidRPr="00A54B2E" w:rsidRDefault="006F5DCD" w:rsidP="00180B8C">
      <w:pPr>
        <w:pStyle w:val="ListParagraph"/>
        <w:numPr>
          <w:ilvl w:val="0"/>
          <w:numId w:val="20"/>
        </w:numPr>
        <w:shd w:val="clear" w:color="auto" w:fill="auto"/>
        <w:rPr>
          <w:rFonts w:ascii="Trebuchet MS" w:hAnsi="Trebuchet MS"/>
          <w:sz w:val="22"/>
          <w:szCs w:val="22"/>
        </w:rPr>
      </w:pPr>
      <w:r w:rsidRPr="00A54B2E">
        <w:rPr>
          <w:rFonts w:ascii="Trebuchet MS" w:hAnsi="Trebuchet MS"/>
          <w:sz w:val="22"/>
          <w:szCs w:val="22"/>
        </w:rPr>
        <w:t>Review of documentation to be provided by the project (implementation/evaluation reports);</w:t>
      </w:r>
      <w:r w:rsidR="00180B8C" w:rsidRPr="00A54B2E">
        <w:rPr>
          <w:rFonts w:ascii="Trebuchet MS" w:hAnsi="Trebuchet MS"/>
          <w:sz w:val="22"/>
          <w:szCs w:val="22"/>
        </w:rPr>
        <w:t xml:space="preserve"> </w:t>
      </w:r>
    </w:p>
    <w:p w:rsidR="00180B8C" w:rsidRPr="00A54B2E" w:rsidRDefault="006F5DCD" w:rsidP="00180B8C">
      <w:pPr>
        <w:pStyle w:val="ListParagraph"/>
        <w:numPr>
          <w:ilvl w:val="0"/>
          <w:numId w:val="20"/>
        </w:numPr>
        <w:shd w:val="clear" w:color="auto" w:fill="auto"/>
        <w:rPr>
          <w:rFonts w:ascii="Trebuchet MS" w:hAnsi="Trebuchet MS"/>
          <w:sz w:val="22"/>
          <w:szCs w:val="22"/>
        </w:rPr>
      </w:pPr>
      <w:r w:rsidRPr="00A54B2E">
        <w:rPr>
          <w:rFonts w:ascii="Trebuchet MS" w:hAnsi="Trebuchet MS"/>
          <w:sz w:val="22"/>
          <w:szCs w:val="22"/>
        </w:rPr>
        <w:t>Conducting fieldwork and interview</w:t>
      </w:r>
      <w:r w:rsidR="00180B8C" w:rsidRPr="00A54B2E">
        <w:rPr>
          <w:rFonts w:ascii="Trebuchet MS" w:hAnsi="Trebuchet MS"/>
          <w:sz w:val="22"/>
          <w:szCs w:val="22"/>
        </w:rPr>
        <w:t>ing</w:t>
      </w:r>
      <w:r w:rsidRPr="00A54B2E">
        <w:rPr>
          <w:rFonts w:ascii="Trebuchet MS" w:hAnsi="Trebuchet MS"/>
          <w:sz w:val="22"/>
          <w:szCs w:val="22"/>
        </w:rPr>
        <w:t xml:space="preserve"> of stakeholders, </w:t>
      </w:r>
      <w:r w:rsidR="00180B8C" w:rsidRPr="00A54B2E">
        <w:rPr>
          <w:rFonts w:ascii="Trebuchet MS" w:hAnsi="Trebuchet MS"/>
          <w:sz w:val="22"/>
          <w:szCs w:val="22"/>
        </w:rPr>
        <w:t>n</w:t>
      </w:r>
      <w:r w:rsidRPr="00A54B2E">
        <w:rPr>
          <w:rFonts w:ascii="Trebuchet MS" w:hAnsi="Trebuchet MS"/>
          <w:sz w:val="22"/>
          <w:szCs w:val="22"/>
        </w:rPr>
        <w:t xml:space="preserve">ational and local </w:t>
      </w:r>
      <w:r w:rsidR="00180B8C" w:rsidRPr="00A54B2E">
        <w:rPr>
          <w:rFonts w:ascii="Trebuchet MS" w:hAnsi="Trebuchet MS"/>
          <w:sz w:val="22"/>
          <w:szCs w:val="22"/>
        </w:rPr>
        <w:t>g</w:t>
      </w:r>
      <w:r w:rsidRPr="00A54B2E">
        <w:rPr>
          <w:rFonts w:ascii="Trebuchet MS" w:hAnsi="Trebuchet MS"/>
          <w:sz w:val="22"/>
          <w:szCs w:val="22"/>
        </w:rPr>
        <w:t>overnment officials, and the beneficiary communities to generate authentic information and opinions;</w:t>
      </w:r>
    </w:p>
    <w:p w:rsidR="00180B8C" w:rsidRPr="00A54B2E" w:rsidRDefault="006F5DCD" w:rsidP="00180B8C">
      <w:pPr>
        <w:pStyle w:val="ListParagraph"/>
        <w:numPr>
          <w:ilvl w:val="0"/>
          <w:numId w:val="20"/>
        </w:numPr>
        <w:shd w:val="clear" w:color="auto" w:fill="auto"/>
        <w:rPr>
          <w:rFonts w:ascii="Trebuchet MS" w:hAnsi="Trebuchet MS"/>
          <w:sz w:val="22"/>
          <w:szCs w:val="22"/>
        </w:rPr>
      </w:pPr>
      <w:r w:rsidRPr="00A54B2E">
        <w:rPr>
          <w:rFonts w:ascii="Trebuchet MS" w:hAnsi="Trebuchet MS"/>
          <w:sz w:val="22"/>
          <w:szCs w:val="22"/>
        </w:rPr>
        <w:t xml:space="preserve">Writing and compilation of the information and reports as needed; </w:t>
      </w:r>
    </w:p>
    <w:p w:rsidR="00180B8C" w:rsidRPr="00A54B2E" w:rsidRDefault="006F5DCD" w:rsidP="00180B8C">
      <w:pPr>
        <w:pStyle w:val="ListParagraph"/>
        <w:numPr>
          <w:ilvl w:val="0"/>
          <w:numId w:val="20"/>
        </w:numPr>
        <w:shd w:val="clear" w:color="auto" w:fill="auto"/>
        <w:rPr>
          <w:rFonts w:ascii="Trebuchet MS" w:hAnsi="Trebuchet MS"/>
          <w:sz w:val="22"/>
          <w:szCs w:val="22"/>
        </w:rPr>
      </w:pPr>
      <w:r w:rsidRPr="00A54B2E">
        <w:rPr>
          <w:rFonts w:ascii="Trebuchet MS" w:hAnsi="Trebuchet MS"/>
          <w:sz w:val="22"/>
          <w:szCs w:val="22"/>
        </w:rPr>
        <w:t>Presentation of key findings highlighting achievements and constraints, and making practical recommendations to decision makers and stakeholders;</w:t>
      </w:r>
    </w:p>
    <w:p w:rsidR="006F5DCD" w:rsidRPr="00A54B2E" w:rsidRDefault="006F5DCD" w:rsidP="00180B8C">
      <w:pPr>
        <w:pStyle w:val="ListParagraph"/>
        <w:numPr>
          <w:ilvl w:val="0"/>
          <w:numId w:val="20"/>
        </w:numPr>
        <w:shd w:val="clear" w:color="auto" w:fill="auto"/>
        <w:rPr>
          <w:rFonts w:ascii="Trebuchet MS" w:hAnsi="Trebuchet MS"/>
          <w:sz w:val="22"/>
          <w:szCs w:val="22"/>
        </w:rPr>
      </w:pPr>
      <w:r w:rsidRPr="00A54B2E">
        <w:rPr>
          <w:rFonts w:ascii="Trebuchet MS" w:hAnsi="Trebuchet MS"/>
          <w:sz w:val="22"/>
          <w:szCs w:val="22"/>
        </w:rPr>
        <w:t xml:space="preserve">Finalization of the </w:t>
      </w:r>
      <w:r w:rsidR="00180B8C" w:rsidRPr="00A54B2E">
        <w:rPr>
          <w:rFonts w:ascii="Trebuchet MS" w:hAnsi="Trebuchet MS"/>
          <w:sz w:val="22"/>
          <w:szCs w:val="22"/>
        </w:rPr>
        <w:t>terminal evaluation report</w:t>
      </w:r>
      <w:r w:rsidRPr="00A54B2E">
        <w:rPr>
          <w:rFonts w:ascii="Trebuchet MS" w:hAnsi="Trebuchet MS"/>
          <w:sz w:val="22"/>
          <w:szCs w:val="22"/>
        </w:rPr>
        <w:t>.</w:t>
      </w:r>
    </w:p>
    <w:p w:rsidR="00180B8C" w:rsidRDefault="00180B8C" w:rsidP="00180B8C">
      <w:pPr>
        <w:shd w:val="clear" w:color="auto" w:fill="auto"/>
        <w:ind w:left="360"/>
        <w:rPr>
          <w:rFonts w:ascii="Trebuchet MS" w:hAnsi="Trebuchet MS"/>
          <w:sz w:val="22"/>
          <w:szCs w:val="22"/>
        </w:rPr>
      </w:pPr>
    </w:p>
    <w:p w:rsidR="00FE5C51" w:rsidRPr="00A54B2E" w:rsidRDefault="00FE5C51" w:rsidP="00180B8C">
      <w:pPr>
        <w:shd w:val="clear" w:color="auto" w:fill="auto"/>
        <w:ind w:left="360"/>
        <w:rPr>
          <w:rFonts w:ascii="Trebuchet MS" w:hAnsi="Trebuchet MS"/>
          <w:sz w:val="22"/>
          <w:szCs w:val="22"/>
        </w:rPr>
      </w:pPr>
    </w:p>
    <w:p w:rsidR="006F5DCD" w:rsidRPr="00A54B2E" w:rsidRDefault="006F5DCD" w:rsidP="00160648">
      <w:pPr>
        <w:numPr>
          <w:ilvl w:val="0"/>
          <w:numId w:val="12"/>
        </w:numPr>
        <w:shd w:val="clear" w:color="auto" w:fill="auto"/>
        <w:rPr>
          <w:rFonts w:ascii="Trebuchet MS" w:hAnsi="Trebuchet MS"/>
          <w:b/>
          <w:sz w:val="22"/>
          <w:szCs w:val="22"/>
        </w:rPr>
      </w:pPr>
      <w:r w:rsidRPr="00A54B2E">
        <w:rPr>
          <w:rFonts w:ascii="Trebuchet MS" w:hAnsi="Trebuchet MS"/>
          <w:b/>
          <w:sz w:val="22"/>
          <w:szCs w:val="22"/>
        </w:rPr>
        <w:t xml:space="preserve">TIME- FRAME FOR THE EVALUATION </w:t>
      </w:r>
    </w:p>
    <w:p w:rsidR="00FE5C51" w:rsidRDefault="00FE5C51" w:rsidP="006F5DCD">
      <w:pPr>
        <w:rPr>
          <w:rFonts w:ascii="Trebuchet MS" w:hAnsi="Trebuchet MS"/>
          <w:sz w:val="22"/>
          <w:szCs w:val="22"/>
        </w:rPr>
      </w:pPr>
    </w:p>
    <w:p w:rsidR="006F5DCD" w:rsidRPr="00A54B2E" w:rsidRDefault="006F5DCD" w:rsidP="006F5DCD">
      <w:pPr>
        <w:rPr>
          <w:rFonts w:ascii="Trebuchet MS" w:hAnsi="Trebuchet MS"/>
          <w:sz w:val="22"/>
          <w:szCs w:val="22"/>
        </w:rPr>
      </w:pPr>
      <w:r w:rsidRPr="00A54B2E">
        <w:rPr>
          <w:rFonts w:ascii="Trebuchet MS" w:hAnsi="Trebuchet MS"/>
          <w:sz w:val="22"/>
          <w:szCs w:val="22"/>
        </w:rPr>
        <w:t xml:space="preserve">The evaluation will be carried out within </w:t>
      </w:r>
      <w:r w:rsidR="00464898">
        <w:rPr>
          <w:rFonts w:ascii="Trebuchet MS" w:hAnsi="Trebuchet MS"/>
          <w:sz w:val="22"/>
          <w:szCs w:val="22"/>
        </w:rPr>
        <w:t>25</w:t>
      </w:r>
      <w:r w:rsidR="00180B8C" w:rsidRPr="00A54B2E">
        <w:rPr>
          <w:rFonts w:ascii="Trebuchet MS" w:hAnsi="Trebuchet MS"/>
          <w:sz w:val="22"/>
          <w:szCs w:val="22"/>
        </w:rPr>
        <w:t xml:space="preserve"> working</w:t>
      </w:r>
      <w:r w:rsidRPr="00A54B2E">
        <w:rPr>
          <w:rFonts w:ascii="Trebuchet MS" w:hAnsi="Trebuchet MS"/>
          <w:sz w:val="22"/>
          <w:szCs w:val="22"/>
        </w:rPr>
        <w:t xml:space="preserve"> days, including delivery of products as listed under section </w:t>
      </w:r>
      <w:r w:rsidR="00FE5C51">
        <w:rPr>
          <w:rFonts w:ascii="Trebuchet MS" w:hAnsi="Trebuchet MS"/>
          <w:sz w:val="22"/>
          <w:szCs w:val="22"/>
        </w:rPr>
        <w:t>VI mentioned a</w:t>
      </w:r>
      <w:r w:rsidRPr="00A54B2E">
        <w:rPr>
          <w:rFonts w:ascii="Trebuchet MS" w:hAnsi="Trebuchet MS"/>
          <w:sz w:val="22"/>
          <w:szCs w:val="22"/>
        </w:rPr>
        <w:t>bove. The assignment will take effect from the date of signing of the contract, as follows:</w:t>
      </w:r>
    </w:p>
    <w:p w:rsidR="00180B8C" w:rsidRPr="00A54B2E" w:rsidRDefault="00180B8C" w:rsidP="006F5DCD">
      <w:pPr>
        <w:rPr>
          <w:rFonts w:ascii="Trebuchet MS" w:hAnsi="Trebuchet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2"/>
        <w:gridCol w:w="2250"/>
        <w:gridCol w:w="2520"/>
      </w:tblGrid>
      <w:tr w:rsidR="00180B8C" w:rsidRPr="00A54B2E" w:rsidTr="00E54671">
        <w:tc>
          <w:tcPr>
            <w:tcW w:w="4212" w:type="dxa"/>
            <w:shd w:val="clear" w:color="auto" w:fill="auto"/>
          </w:tcPr>
          <w:p w:rsidR="00180B8C" w:rsidRPr="00A54B2E" w:rsidRDefault="00180B8C" w:rsidP="00E54671">
            <w:pPr>
              <w:tabs>
                <w:tab w:val="left" w:pos="4680"/>
              </w:tabs>
              <w:suppressAutoHyphens/>
              <w:jc w:val="center"/>
              <w:rPr>
                <w:rFonts w:ascii="Trebuchet MS" w:eastAsia="Calibri" w:hAnsi="Trebuchet MS" w:cs="Calibri"/>
                <w:b/>
                <w:i/>
                <w:color w:val="000000"/>
                <w:sz w:val="22"/>
                <w:szCs w:val="22"/>
                <w:u w:color="000000"/>
              </w:rPr>
            </w:pPr>
            <w:r w:rsidRPr="00A54B2E">
              <w:rPr>
                <w:rFonts w:ascii="Trebuchet MS" w:eastAsia="Calibri" w:hAnsi="Trebuchet MS" w:cs="Calibri"/>
                <w:b/>
                <w:i/>
                <w:color w:val="000000"/>
                <w:sz w:val="22"/>
                <w:szCs w:val="22"/>
                <w:u w:color="000000"/>
              </w:rPr>
              <w:t>Deliverables / Outputs</w:t>
            </w:r>
          </w:p>
        </w:tc>
        <w:tc>
          <w:tcPr>
            <w:tcW w:w="2250" w:type="dxa"/>
            <w:shd w:val="clear" w:color="auto" w:fill="auto"/>
          </w:tcPr>
          <w:p w:rsidR="00180B8C" w:rsidRPr="00A54B2E" w:rsidRDefault="00180B8C" w:rsidP="00E54671">
            <w:pPr>
              <w:tabs>
                <w:tab w:val="left" w:pos="4680"/>
              </w:tabs>
              <w:suppressAutoHyphens/>
              <w:jc w:val="center"/>
              <w:rPr>
                <w:rFonts w:ascii="Trebuchet MS" w:eastAsia="Calibri" w:hAnsi="Trebuchet MS" w:cs="Calibri"/>
                <w:b/>
                <w:i/>
                <w:color w:val="000000"/>
                <w:sz w:val="22"/>
                <w:szCs w:val="22"/>
                <w:u w:color="000000"/>
              </w:rPr>
            </w:pPr>
            <w:r w:rsidRPr="00A54B2E">
              <w:rPr>
                <w:rFonts w:ascii="Trebuchet MS" w:eastAsia="Calibri" w:hAnsi="Trebuchet MS" w:cs="Calibri"/>
                <w:b/>
                <w:i/>
                <w:color w:val="000000"/>
                <w:sz w:val="22"/>
                <w:szCs w:val="22"/>
                <w:u w:color="000000"/>
              </w:rPr>
              <w:t xml:space="preserve">Expected Duration </w:t>
            </w:r>
          </w:p>
        </w:tc>
        <w:tc>
          <w:tcPr>
            <w:tcW w:w="2520" w:type="dxa"/>
            <w:shd w:val="clear" w:color="auto" w:fill="auto"/>
          </w:tcPr>
          <w:p w:rsidR="00180B8C" w:rsidRPr="00A54B2E" w:rsidRDefault="00180B8C" w:rsidP="00E54671">
            <w:pPr>
              <w:tabs>
                <w:tab w:val="left" w:pos="4680"/>
              </w:tabs>
              <w:suppressAutoHyphens/>
              <w:jc w:val="center"/>
              <w:rPr>
                <w:rFonts w:ascii="Trebuchet MS" w:eastAsia="Calibri" w:hAnsi="Trebuchet MS" w:cs="Calibri"/>
                <w:b/>
                <w:i/>
                <w:color w:val="000000"/>
                <w:sz w:val="22"/>
                <w:szCs w:val="22"/>
                <w:u w:color="000000"/>
              </w:rPr>
            </w:pPr>
            <w:r w:rsidRPr="00A54B2E">
              <w:rPr>
                <w:rFonts w:ascii="Trebuchet MS" w:eastAsia="Calibri" w:hAnsi="Trebuchet MS" w:cs="Calibri"/>
                <w:b/>
                <w:i/>
                <w:color w:val="000000"/>
                <w:sz w:val="22"/>
                <w:szCs w:val="22"/>
                <w:u w:color="000000"/>
              </w:rPr>
              <w:t>Review and Approvals</w:t>
            </w:r>
          </w:p>
        </w:tc>
      </w:tr>
      <w:tr w:rsidR="00160648" w:rsidRPr="00A54B2E" w:rsidTr="00E54671">
        <w:trPr>
          <w:trHeight w:val="187"/>
        </w:trPr>
        <w:tc>
          <w:tcPr>
            <w:tcW w:w="4212" w:type="dxa"/>
            <w:shd w:val="clear" w:color="auto" w:fill="auto"/>
          </w:tcPr>
          <w:p w:rsidR="00160648" w:rsidRPr="00A54B2E" w:rsidRDefault="00160648" w:rsidP="00180B8C">
            <w:pPr>
              <w:pStyle w:val="ListParagraph"/>
              <w:numPr>
                <w:ilvl w:val="0"/>
                <w:numId w:val="21"/>
              </w:numPr>
              <w:shd w:val="clear" w:color="auto" w:fill="auto"/>
              <w:suppressAutoHyphens/>
              <w:jc w:val="left"/>
              <w:textAlignment w:val="baseline"/>
              <w:rPr>
                <w:rFonts w:ascii="Trebuchet MS" w:eastAsia="Calibri" w:hAnsi="Trebuchet MS" w:cs="Calibri"/>
                <w:sz w:val="22"/>
                <w:szCs w:val="22"/>
              </w:rPr>
            </w:pPr>
            <w:r w:rsidRPr="00A54B2E">
              <w:rPr>
                <w:rFonts w:ascii="Trebuchet MS" w:eastAsia="Calibri" w:hAnsi="Trebuchet MS" w:cs="Calibri"/>
                <w:sz w:val="22"/>
                <w:szCs w:val="22"/>
              </w:rPr>
              <w:t>Submit a detailed inception report and meet UNDP team</w:t>
            </w:r>
          </w:p>
        </w:tc>
        <w:tc>
          <w:tcPr>
            <w:tcW w:w="2250" w:type="dxa"/>
            <w:shd w:val="clear" w:color="auto" w:fill="auto"/>
            <w:vAlign w:val="center"/>
          </w:tcPr>
          <w:p w:rsidR="00160648" w:rsidRPr="00A54B2E" w:rsidRDefault="00160648" w:rsidP="00E54671">
            <w:pPr>
              <w:suppressAutoHyphens/>
              <w:jc w:val="center"/>
              <w:rPr>
                <w:rFonts w:ascii="Trebuchet MS" w:eastAsia="Calibri" w:hAnsi="Trebuchet MS" w:cs="Calibri"/>
                <w:color w:val="000000"/>
                <w:sz w:val="22"/>
                <w:szCs w:val="22"/>
                <w:u w:color="000000"/>
              </w:rPr>
            </w:pPr>
            <w:r w:rsidRPr="00A54B2E">
              <w:rPr>
                <w:rFonts w:ascii="Trebuchet MS" w:eastAsia="Calibri" w:hAnsi="Trebuchet MS" w:cs="Calibri"/>
                <w:color w:val="000000"/>
                <w:sz w:val="22"/>
                <w:szCs w:val="22"/>
                <w:u w:color="000000"/>
              </w:rPr>
              <w:t>2 days</w:t>
            </w:r>
          </w:p>
        </w:tc>
        <w:tc>
          <w:tcPr>
            <w:tcW w:w="2520" w:type="dxa"/>
            <w:vMerge w:val="restart"/>
            <w:shd w:val="clear" w:color="auto" w:fill="auto"/>
            <w:vAlign w:val="center"/>
          </w:tcPr>
          <w:p w:rsidR="00160648" w:rsidRPr="00A54B2E" w:rsidRDefault="00160648" w:rsidP="00160648">
            <w:pPr>
              <w:suppressAutoHyphens/>
              <w:jc w:val="center"/>
              <w:rPr>
                <w:rFonts w:ascii="Trebuchet MS" w:eastAsia="Calibri" w:hAnsi="Trebuchet MS" w:cs="Calibri"/>
                <w:color w:val="000000"/>
                <w:sz w:val="22"/>
                <w:szCs w:val="22"/>
                <w:u w:color="000000"/>
              </w:rPr>
            </w:pPr>
            <w:r w:rsidRPr="00A54B2E">
              <w:rPr>
                <w:rFonts w:ascii="Trebuchet MS" w:eastAsia="Calibri" w:hAnsi="Trebuchet MS" w:cs="Calibri"/>
                <w:color w:val="000000"/>
                <w:sz w:val="22"/>
                <w:szCs w:val="22"/>
                <w:u w:color="000000"/>
              </w:rPr>
              <w:t xml:space="preserve">UNDP M&amp;E Specialist </w:t>
            </w:r>
          </w:p>
        </w:tc>
      </w:tr>
      <w:tr w:rsidR="00160648" w:rsidRPr="00A54B2E" w:rsidTr="00160648">
        <w:trPr>
          <w:trHeight w:val="515"/>
        </w:trPr>
        <w:tc>
          <w:tcPr>
            <w:tcW w:w="4212" w:type="dxa"/>
            <w:shd w:val="clear" w:color="auto" w:fill="auto"/>
          </w:tcPr>
          <w:p w:rsidR="00160648" w:rsidRPr="00A54B2E" w:rsidRDefault="00160648" w:rsidP="00180B8C">
            <w:pPr>
              <w:pStyle w:val="ListParagraph"/>
              <w:numPr>
                <w:ilvl w:val="0"/>
                <w:numId w:val="21"/>
              </w:numPr>
              <w:shd w:val="clear" w:color="auto" w:fill="auto"/>
              <w:suppressAutoHyphens/>
              <w:jc w:val="left"/>
              <w:rPr>
                <w:rFonts w:ascii="Trebuchet MS" w:eastAsia="Calibri" w:hAnsi="Trebuchet MS" w:cs="Calibri"/>
                <w:sz w:val="22"/>
                <w:szCs w:val="22"/>
              </w:rPr>
            </w:pPr>
            <w:r w:rsidRPr="00A54B2E">
              <w:rPr>
                <w:rFonts w:ascii="Trebuchet MS" w:eastAsia="Calibri" w:hAnsi="Trebuchet MS" w:cs="Calibri"/>
                <w:sz w:val="22"/>
                <w:szCs w:val="22"/>
              </w:rPr>
              <w:t>Undertake field mission</w:t>
            </w:r>
          </w:p>
          <w:p w:rsidR="00160648" w:rsidRDefault="00FE5C51" w:rsidP="00160648">
            <w:pPr>
              <w:pStyle w:val="ListParagraph"/>
              <w:numPr>
                <w:ilvl w:val="0"/>
                <w:numId w:val="20"/>
              </w:numPr>
              <w:shd w:val="clear" w:color="auto" w:fill="auto"/>
              <w:suppressAutoHyphens/>
              <w:jc w:val="left"/>
              <w:rPr>
                <w:rFonts w:ascii="Trebuchet MS" w:eastAsia="Calibri" w:hAnsi="Trebuchet MS" w:cs="Calibri"/>
                <w:sz w:val="22"/>
                <w:szCs w:val="22"/>
              </w:rPr>
            </w:pPr>
            <w:r>
              <w:rPr>
                <w:rFonts w:ascii="Trebuchet MS" w:eastAsia="Calibri" w:hAnsi="Trebuchet MS" w:cs="Calibri"/>
                <w:sz w:val="22"/>
                <w:szCs w:val="22"/>
              </w:rPr>
              <w:t>Kabarole District</w:t>
            </w:r>
          </w:p>
          <w:p w:rsidR="00FE5C51" w:rsidRDefault="00FE5C51" w:rsidP="00160648">
            <w:pPr>
              <w:pStyle w:val="ListParagraph"/>
              <w:numPr>
                <w:ilvl w:val="0"/>
                <w:numId w:val="20"/>
              </w:numPr>
              <w:shd w:val="clear" w:color="auto" w:fill="auto"/>
              <w:suppressAutoHyphens/>
              <w:jc w:val="left"/>
              <w:rPr>
                <w:rFonts w:ascii="Trebuchet MS" w:eastAsia="Calibri" w:hAnsi="Trebuchet MS" w:cs="Calibri"/>
                <w:sz w:val="22"/>
                <w:szCs w:val="22"/>
              </w:rPr>
            </w:pPr>
            <w:r>
              <w:rPr>
                <w:rFonts w:ascii="Trebuchet MS" w:eastAsia="Calibri" w:hAnsi="Trebuchet MS" w:cs="Calibri"/>
                <w:sz w:val="22"/>
                <w:szCs w:val="22"/>
              </w:rPr>
              <w:t>Luuka District</w:t>
            </w:r>
          </w:p>
          <w:p w:rsidR="00FE5C51" w:rsidRPr="00A54B2E" w:rsidRDefault="00FE5C51" w:rsidP="00160648">
            <w:pPr>
              <w:pStyle w:val="ListParagraph"/>
              <w:numPr>
                <w:ilvl w:val="0"/>
                <w:numId w:val="20"/>
              </w:numPr>
              <w:shd w:val="clear" w:color="auto" w:fill="auto"/>
              <w:suppressAutoHyphens/>
              <w:jc w:val="left"/>
              <w:rPr>
                <w:rFonts w:ascii="Trebuchet MS" w:eastAsia="Calibri" w:hAnsi="Trebuchet MS" w:cs="Calibri"/>
                <w:sz w:val="22"/>
                <w:szCs w:val="22"/>
              </w:rPr>
            </w:pPr>
            <w:r>
              <w:rPr>
                <w:rFonts w:ascii="Trebuchet MS" w:eastAsia="Calibri" w:hAnsi="Trebuchet MS" w:cs="Calibri"/>
                <w:sz w:val="22"/>
                <w:szCs w:val="22"/>
              </w:rPr>
              <w:t>Maracha District</w:t>
            </w:r>
          </w:p>
        </w:tc>
        <w:tc>
          <w:tcPr>
            <w:tcW w:w="2250" w:type="dxa"/>
            <w:shd w:val="clear" w:color="auto" w:fill="auto"/>
            <w:vAlign w:val="center"/>
          </w:tcPr>
          <w:p w:rsidR="00160648" w:rsidRPr="00A54B2E" w:rsidRDefault="00464898" w:rsidP="00E54671">
            <w:pPr>
              <w:suppressAutoHyphens/>
              <w:jc w:val="center"/>
              <w:rPr>
                <w:rFonts w:ascii="Trebuchet MS" w:eastAsia="Calibri" w:hAnsi="Trebuchet MS" w:cs="Calibri"/>
                <w:color w:val="000000"/>
                <w:sz w:val="22"/>
                <w:szCs w:val="22"/>
                <w:u w:color="000000"/>
              </w:rPr>
            </w:pPr>
            <w:r>
              <w:rPr>
                <w:rFonts w:ascii="Trebuchet MS" w:eastAsia="Calibri" w:hAnsi="Trebuchet MS" w:cs="Calibri"/>
                <w:color w:val="000000"/>
                <w:sz w:val="22"/>
                <w:szCs w:val="22"/>
                <w:u w:color="000000"/>
              </w:rPr>
              <w:t>13</w:t>
            </w:r>
            <w:r w:rsidR="00F97F3D" w:rsidRPr="00A54B2E">
              <w:rPr>
                <w:rFonts w:ascii="Trebuchet MS" w:eastAsia="Calibri" w:hAnsi="Trebuchet MS" w:cs="Calibri"/>
                <w:color w:val="000000"/>
                <w:sz w:val="22"/>
                <w:szCs w:val="22"/>
                <w:u w:color="000000"/>
              </w:rPr>
              <w:t xml:space="preserve"> </w:t>
            </w:r>
            <w:r w:rsidR="00160648" w:rsidRPr="00A54B2E">
              <w:rPr>
                <w:rFonts w:ascii="Trebuchet MS" w:eastAsia="Calibri" w:hAnsi="Trebuchet MS" w:cs="Calibri"/>
                <w:color w:val="000000"/>
                <w:sz w:val="22"/>
                <w:szCs w:val="22"/>
                <w:u w:color="000000"/>
              </w:rPr>
              <w:t>days</w:t>
            </w:r>
          </w:p>
          <w:p w:rsidR="00160648" w:rsidRPr="00A54B2E" w:rsidRDefault="00160648" w:rsidP="00E54671">
            <w:pPr>
              <w:suppressAutoHyphens/>
              <w:jc w:val="center"/>
              <w:rPr>
                <w:rFonts w:ascii="Trebuchet MS" w:eastAsia="Calibri" w:hAnsi="Trebuchet MS" w:cs="Calibri"/>
                <w:color w:val="000000"/>
                <w:sz w:val="22"/>
                <w:szCs w:val="22"/>
                <w:u w:color="000000"/>
              </w:rPr>
            </w:pPr>
            <w:r w:rsidRPr="00A54B2E">
              <w:rPr>
                <w:rFonts w:ascii="Trebuchet MS" w:eastAsia="Calibri" w:hAnsi="Trebuchet MS" w:cs="Calibri"/>
                <w:color w:val="000000"/>
                <w:sz w:val="22"/>
                <w:szCs w:val="22"/>
                <w:u w:color="000000"/>
              </w:rPr>
              <w:t>(field based)</w:t>
            </w:r>
          </w:p>
        </w:tc>
        <w:tc>
          <w:tcPr>
            <w:tcW w:w="2520" w:type="dxa"/>
            <w:vMerge/>
            <w:shd w:val="clear" w:color="auto" w:fill="auto"/>
          </w:tcPr>
          <w:p w:rsidR="00160648" w:rsidRPr="00A54B2E" w:rsidRDefault="00160648" w:rsidP="00E54671">
            <w:pPr>
              <w:suppressAutoHyphens/>
              <w:rPr>
                <w:rFonts w:ascii="Trebuchet MS" w:eastAsia="Calibri" w:hAnsi="Trebuchet MS" w:cs="Calibri"/>
                <w:color w:val="000000"/>
                <w:sz w:val="22"/>
                <w:szCs w:val="22"/>
                <w:u w:color="000000"/>
              </w:rPr>
            </w:pPr>
          </w:p>
        </w:tc>
      </w:tr>
      <w:tr w:rsidR="00160648" w:rsidRPr="00A54B2E" w:rsidTr="00E54671">
        <w:tc>
          <w:tcPr>
            <w:tcW w:w="4212" w:type="dxa"/>
            <w:shd w:val="clear" w:color="auto" w:fill="auto"/>
          </w:tcPr>
          <w:p w:rsidR="00160648" w:rsidRPr="00A54B2E" w:rsidRDefault="00160648" w:rsidP="00180B8C">
            <w:pPr>
              <w:pStyle w:val="ListParagraph"/>
              <w:widowControl w:val="0"/>
              <w:numPr>
                <w:ilvl w:val="0"/>
                <w:numId w:val="21"/>
              </w:numPr>
              <w:shd w:val="clear" w:color="auto" w:fill="auto"/>
              <w:tabs>
                <w:tab w:val="left" w:pos="360"/>
              </w:tabs>
              <w:suppressAutoHyphens/>
              <w:autoSpaceDE w:val="0"/>
              <w:autoSpaceDN w:val="0"/>
              <w:adjustRightInd w:val="0"/>
              <w:ind w:right="285"/>
              <w:contextualSpacing/>
              <w:jc w:val="left"/>
              <w:rPr>
                <w:rFonts w:ascii="Trebuchet MS" w:eastAsia="Calibri" w:hAnsi="Trebuchet MS" w:cs="Calibri"/>
                <w:sz w:val="22"/>
                <w:szCs w:val="22"/>
              </w:rPr>
            </w:pPr>
            <w:r w:rsidRPr="00A54B2E">
              <w:rPr>
                <w:rFonts w:ascii="Trebuchet MS" w:eastAsia="Calibri" w:hAnsi="Trebuchet MS" w:cs="Calibri"/>
                <w:sz w:val="22"/>
                <w:szCs w:val="22"/>
              </w:rPr>
              <w:t xml:space="preserve">Undertake Kampala based interviews </w:t>
            </w:r>
          </w:p>
        </w:tc>
        <w:tc>
          <w:tcPr>
            <w:tcW w:w="2250" w:type="dxa"/>
            <w:shd w:val="clear" w:color="auto" w:fill="auto"/>
            <w:vAlign w:val="center"/>
          </w:tcPr>
          <w:p w:rsidR="00160648" w:rsidRPr="00A54B2E" w:rsidRDefault="00FE5C51" w:rsidP="00E54671">
            <w:pPr>
              <w:suppressAutoHyphens/>
              <w:jc w:val="center"/>
              <w:rPr>
                <w:rFonts w:ascii="Trebuchet MS" w:eastAsia="Calibri" w:hAnsi="Trebuchet MS" w:cs="Calibri"/>
                <w:color w:val="000000"/>
                <w:sz w:val="22"/>
                <w:szCs w:val="22"/>
                <w:u w:color="000000"/>
              </w:rPr>
            </w:pPr>
            <w:r>
              <w:rPr>
                <w:rFonts w:ascii="Trebuchet MS" w:eastAsia="Calibri" w:hAnsi="Trebuchet MS" w:cs="Calibri"/>
                <w:color w:val="000000"/>
                <w:sz w:val="22"/>
                <w:szCs w:val="22"/>
                <w:u w:color="000000"/>
              </w:rPr>
              <w:t>3</w:t>
            </w:r>
            <w:r w:rsidR="00160648" w:rsidRPr="00A54B2E">
              <w:rPr>
                <w:rFonts w:ascii="Trebuchet MS" w:eastAsia="Calibri" w:hAnsi="Trebuchet MS" w:cs="Calibri"/>
                <w:color w:val="000000"/>
                <w:sz w:val="22"/>
                <w:szCs w:val="22"/>
                <w:u w:color="000000"/>
              </w:rPr>
              <w:t xml:space="preserve"> days</w:t>
            </w:r>
          </w:p>
          <w:p w:rsidR="00160648" w:rsidRPr="00A54B2E" w:rsidRDefault="00160648" w:rsidP="00E54671">
            <w:pPr>
              <w:suppressAutoHyphens/>
              <w:jc w:val="center"/>
              <w:rPr>
                <w:rFonts w:ascii="Trebuchet MS" w:eastAsia="Calibri" w:hAnsi="Trebuchet MS" w:cs="Calibri"/>
                <w:color w:val="000000"/>
                <w:sz w:val="22"/>
                <w:szCs w:val="22"/>
                <w:u w:color="000000"/>
              </w:rPr>
            </w:pPr>
            <w:r w:rsidRPr="00A54B2E">
              <w:rPr>
                <w:rFonts w:ascii="Trebuchet MS" w:eastAsia="Calibri" w:hAnsi="Trebuchet MS" w:cs="Calibri"/>
                <w:color w:val="000000"/>
                <w:sz w:val="22"/>
                <w:szCs w:val="22"/>
                <w:u w:color="000000"/>
              </w:rPr>
              <w:t>(Kampala)</w:t>
            </w:r>
          </w:p>
        </w:tc>
        <w:tc>
          <w:tcPr>
            <w:tcW w:w="2520" w:type="dxa"/>
            <w:vMerge/>
            <w:shd w:val="clear" w:color="auto" w:fill="auto"/>
          </w:tcPr>
          <w:p w:rsidR="00160648" w:rsidRPr="00A54B2E" w:rsidRDefault="00160648" w:rsidP="00E54671">
            <w:pPr>
              <w:suppressAutoHyphens/>
              <w:rPr>
                <w:rFonts w:ascii="Trebuchet MS" w:eastAsia="Calibri" w:hAnsi="Trebuchet MS" w:cs="Calibri"/>
                <w:color w:val="000000"/>
                <w:sz w:val="22"/>
                <w:szCs w:val="22"/>
                <w:u w:color="000000"/>
              </w:rPr>
            </w:pPr>
          </w:p>
        </w:tc>
      </w:tr>
      <w:tr w:rsidR="00160648" w:rsidRPr="00A54B2E" w:rsidTr="00E54671">
        <w:tc>
          <w:tcPr>
            <w:tcW w:w="4212" w:type="dxa"/>
            <w:shd w:val="clear" w:color="auto" w:fill="auto"/>
          </w:tcPr>
          <w:p w:rsidR="00160648" w:rsidRPr="00A54B2E" w:rsidRDefault="00160648" w:rsidP="00160648">
            <w:pPr>
              <w:pStyle w:val="ListParagraph"/>
              <w:widowControl w:val="0"/>
              <w:numPr>
                <w:ilvl w:val="0"/>
                <w:numId w:val="21"/>
              </w:numPr>
              <w:shd w:val="clear" w:color="auto" w:fill="auto"/>
              <w:tabs>
                <w:tab w:val="left" w:pos="360"/>
              </w:tabs>
              <w:suppressAutoHyphens/>
              <w:autoSpaceDE w:val="0"/>
              <w:autoSpaceDN w:val="0"/>
              <w:adjustRightInd w:val="0"/>
              <w:ind w:right="285"/>
              <w:contextualSpacing/>
              <w:rPr>
                <w:rFonts w:ascii="Trebuchet MS" w:eastAsia="Calibri" w:hAnsi="Trebuchet MS" w:cs="Calibri"/>
                <w:sz w:val="22"/>
                <w:szCs w:val="22"/>
              </w:rPr>
            </w:pPr>
            <w:r w:rsidRPr="00A54B2E">
              <w:rPr>
                <w:rFonts w:ascii="Trebuchet MS" w:eastAsia="Calibri" w:hAnsi="Trebuchet MS" w:cs="Calibri"/>
                <w:sz w:val="22"/>
                <w:szCs w:val="22"/>
              </w:rPr>
              <w:t>Prepare and present draft report</w:t>
            </w:r>
          </w:p>
        </w:tc>
        <w:tc>
          <w:tcPr>
            <w:tcW w:w="2250" w:type="dxa"/>
            <w:shd w:val="clear" w:color="auto" w:fill="auto"/>
            <w:vAlign w:val="center"/>
          </w:tcPr>
          <w:p w:rsidR="00160648" w:rsidRPr="00A54B2E" w:rsidRDefault="00FE5C51" w:rsidP="00E54671">
            <w:pPr>
              <w:suppressAutoHyphens/>
              <w:jc w:val="center"/>
              <w:rPr>
                <w:rFonts w:ascii="Trebuchet MS" w:eastAsia="Calibri" w:hAnsi="Trebuchet MS" w:cs="Calibri"/>
                <w:color w:val="000000"/>
                <w:sz w:val="22"/>
                <w:szCs w:val="22"/>
                <w:u w:color="000000"/>
              </w:rPr>
            </w:pPr>
            <w:r>
              <w:rPr>
                <w:rFonts w:ascii="Trebuchet MS" w:eastAsia="Calibri" w:hAnsi="Trebuchet MS" w:cs="Calibri"/>
                <w:color w:val="000000"/>
                <w:sz w:val="22"/>
                <w:szCs w:val="22"/>
                <w:u w:color="000000"/>
              </w:rPr>
              <w:t>5</w:t>
            </w:r>
            <w:r w:rsidR="00160648" w:rsidRPr="00A54B2E">
              <w:rPr>
                <w:rFonts w:ascii="Trebuchet MS" w:eastAsia="Calibri" w:hAnsi="Trebuchet MS" w:cs="Calibri"/>
                <w:color w:val="000000"/>
                <w:sz w:val="22"/>
                <w:szCs w:val="22"/>
                <w:u w:color="000000"/>
              </w:rPr>
              <w:t xml:space="preserve"> days</w:t>
            </w:r>
          </w:p>
          <w:p w:rsidR="00160648" w:rsidRPr="00A54B2E" w:rsidRDefault="00160648" w:rsidP="00E54671">
            <w:pPr>
              <w:suppressAutoHyphens/>
              <w:jc w:val="center"/>
              <w:rPr>
                <w:rFonts w:ascii="Trebuchet MS" w:eastAsia="Calibri" w:hAnsi="Trebuchet MS" w:cs="Calibri"/>
                <w:color w:val="000000"/>
                <w:sz w:val="22"/>
                <w:szCs w:val="22"/>
                <w:u w:color="000000"/>
              </w:rPr>
            </w:pPr>
            <w:r w:rsidRPr="00A54B2E">
              <w:rPr>
                <w:rFonts w:ascii="Trebuchet MS" w:eastAsia="Calibri" w:hAnsi="Trebuchet MS" w:cs="Calibri"/>
                <w:color w:val="000000"/>
                <w:sz w:val="22"/>
                <w:szCs w:val="22"/>
                <w:u w:color="000000"/>
              </w:rPr>
              <w:t>(Kampala)</w:t>
            </w:r>
          </w:p>
        </w:tc>
        <w:tc>
          <w:tcPr>
            <w:tcW w:w="2520" w:type="dxa"/>
            <w:vMerge/>
            <w:shd w:val="clear" w:color="auto" w:fill="auto"/>
          </w:tcPr>
          <w:p w:rsidR="00160648" w:rsidRPr="00A54B2E" w:rsidRDefault="00160648" w:rsidP="00E54671">
            <w:pPr>
              <w:suppressAutoHyphens/>
              <w:rPr>
                <w:rFonts w:ascii="Trebuchet MS" w:eastAsia="Calibri" w:hAnsi="Trebuchet MS" w:cs="Calibri"/>
                <w:color w:val="000000"/>
                <w:sz w:val="22"/>
                <w:szCs w:val="22"/>
                <w:u w:color="000000"/>
              </w:rPr>
            </w:pPr>
          </w:p>
        </w:tc>
      </w:tr>
      <w:tr w:rsidR="00160648" w:rsidRPr="00A54B2E" w:rsidTr="00E54671">
        <w:tc>
          <w:tcPr>
            <w:tcW w:w="4212" w:type="dxa"/>
            <w:shd w:val="clear" w:color="auto" w:fill="auto"/>
          </w:tcPr>
          <w:p w:rsidR="00160648" w:rsidRPr="00A54B2E" w:rsidRDefault="00160648" w:rsidP="00160648">
            <w:pPr>
              <w:pStyle w:val="ListParagraph"/>
              <w:widowControl w:val="0"/>
              <w:numPr>
                <w:ilvl w:val="0"/>
                <w:numId w:val="21"/>
              </w:numPr>
              <w:shd w:val="clear" w:color="auto" w:fill="auto"/>
              <w:tabs>
                <w:tab w:val="left" w:pos="360"/>
              </w:tabs>
              <w:suppressAutoHyphens/>
              <w:autoSpaceDE w:val="0"/>
              <w:autoSpaceDN w:val="0"/>
              <w:adjustRightInd w:val="0"/>
              <w:ind w:right="285"/>
              <w:contextualSpacing/>
              <w:rPr>
                <w:rFonts w:ascii="Trebuchet MS" w:eastAsia="Calibri" w:hAnsi="Trebuchet MS" w:cs="Calibri"/>
                <w:sz w:val="22"/>
                <w:szCs w:val="22"/>
              </w:rPr>
            </w:pPr>
            <w:r w:rsidRPr="00A54B2E">
              <w:rPr>
                <w:rFonts w:ascii="Trebuchet MS" w:eastAsia="Calibri" w:hAnsi="Trebuchet MS" w:cs="Calibri"/>
                <w:sz w:val="22"/>
                <w:szCs w:val="22"/>
              </w:rPr>
              <w:t>Submit final report</w:t>
            </w:r>
          </w:p>
        </w:tc>
        <w:tc>
          <w:tcPr>
            <w:tcW w:w="2250" w:type="dxa"/>
            <w:shd w:val="clear" w:color="auto" w:fill="auto"/>
            <w:vAlign w:val="center"/>
          </w:tcPr>
          <w:p w:rsidR="00160648" w:rsidRPr="00A54B2E" w:rsidRDefault="00032107" w:rsidP="00E54671">
            <w:pPr>
              <w:suppressAutoHyphens/>
              <w:jc w:val="center"/>
              <w:rPr>
                <w:rFonts w:ascii="Trebuchet MS" w:eastAsia="Calibri" w:hAnsi="Trebuchet MS" w:cs="Calibri"/>
                <w:color w:val="000000"/>
                <w:sz w:val="22"/>
                <w:szCs w:val="22"/>
                <w:u w:color="000000"/>
              </w:rPr>
            </w:pPr>
            <w:r>
              <w:rPr>
                <w:rFonts w:ascii="Trebuchet MS" w:eastAsia="Calibri" w:hAnsi="Trebuchet MS" w:cs="Calibri"/>
                <w:color w:val="000000"/>
                <w:sz w:val="22"/>
                <w:szCs w:val="22"/>
                <w:u w:color="000000"/>
              </w:rPr>
              <w:t>2</w:t>
            </w:r>
            <w:r w:rsidR="00160648" w:rsidRPr="00A54B2E">
              <w:rPr>
                <w:rFonts w:ascii="Trebuchet MS" w:eastAsia="Calibri" w:hAnsi="Trebuchet MS" w:cs="Calibri"/>
                <w:color w:val="000000"/>
                <w:sz w:val="22"/>
                <w:szCs w:val="22"/>
                <w:u w:color="000000"/>
              </w:rPr>
              <w:t xml:space="preserve"> day</w:t>
            </w:r>
            <w:r>
              <w:rPr>
                <w:rFonts w:ascii="Trebuchet MS" w:eastAsia="Calibri" w:hAnsi="Trebuchet MS" w:cs="Calibri"/>
                <w:color w:val="000000"/>
                <w:sz w:val="22"/>
                <w:szCs w:val="22"/>
                <w:u w:color="000000"/>
              </w:rPr>
              <w:t>s</w:t>
            </w:r>
          </w:p>
        </w:tc>
        <w:tc>
          <w:tcPr>
            <w:tcW w:w="2520" w:type="dxa"/>
            <w:vMerge/>
            <w:shd w:val="clear" w:color="auto" w:fill="auto"/>
          </w:tcPr>
          <w:p w:rsidR="00160648" w:rsidRPr="00A54B2E" w:rsidRDefault="00160648" w:rsidP="00E54671">
            <w:pPr>
              <w:suppressAutoHyphens/>
              <w:rPr>
                <w:rFonts w:ascii="Trebuchet MS" w:eastAsia="Calibri" w:hAnsi="Trebuchet MS" w:cs="Calibri"/>
                <w:color w:val="000000"/>
                <w:sz w:val="22"/>
                <w:szCs w:val="22"/>
                <w:u w:color="000000"/>
              </w:rPr>
            </w:pPr>
          </w:p>
        </w:tc>
      </w:tr>
    </w:tbl>
    <w:p w:rsidR="006F5DCD" w:rsidRPr="00A54B2E" w:rsidRDefault="006F5DCD" w:rsidP="006F5DCD">
      <w:pPr>
        <w:pStyle w:val="FreeForm"/>
        <w:jc w:val="center"/>
        <w:rPr>
          <w:rFonts w:ascii="Trebuchet MS" w:hAnsi="Trebuchet MS"/>
          <w:sz w:val="22"/>
          <w:szCs w:val="22"/>
        </w:rPr>
      </w:pPr>
    </w:p>
    <w:p w:rsidR="006F5DCD" w:rsidRDefault="006F5DCD" w:rsidP="006F5DCD">
      <w:pPr>
        <w:rPr>
          <w:rFonts w:ascii="Trebuchet MS" w:hAnsi="Trebuchet MS"/>
          <w:sz w:val="22"/>
          <w:szCs w:val="22"/>
        </w:rPr>
      </w:pPr>
      <w:r w:rsidRPr="00A54B2E">
        <w:rPr>
          <w:rFonts w:ascii="Trebuchet MS" w:hAnsi="Trebuchet MS"/>
          <w:sz w:val="22"/>
          <w:szCs w:val="22"/>
        </w:rPr>
        <w:t xml:space="preserve">The Evaluation team shall present an Inception report within one week of signing the contract. </w:t>
      </w:r>
    </w:p>
    <w:p w:rsidR="00672284" w:rsidRDefault="00672284" w:rsidP="006F5DCD">
      <w:pPr>
        <w:rPr>
          <w:rFonts w:ascii="Trebuchet MS" w:hAnsi="Trebuchet MS"/>
          <w:sz w:val="22"/>
          <w:szCs w:val="22"/>
        </w:rPr>
      </w:pPr>
    </w:p>
    <w:p w:rsidR="002B3235" w:rsidRPr="002B3235" w:rsidRDefault="00464898" w:rsidP="002B3235">
      <w:pPr>
        <w:pStyle w:val="ListParagraph"/>
        <w:numPr>
          <w:ilvl w:val="0"/>
          <w:numId w:val="12"/>
        </w:numPr>
        <w:shd w:val="clear" w:color="auto" w:fill="auto"/>
        <w:spacing w:before="120" w:after="120" w:line="288" w:lineRule="auto"/>
        <w:rPr>
          <w:rFonts w:ascii="Trebuchet MS" w:hAnsi="Trebuchet MS"/>
          <w:b/>
          <w:sz w:val="22"/>
          <w:szCs w:val="22"/>
          <w:lang w:eastAsia="en-US"/>
        </w:rPr>
      </w:pPr>
      <w:r w:rsidRPr="002B3235">
        <w:rPr>
          <w:rFonts w:ascii="Trebuchet MS" w:hAnsi="Trebuchet MS"/>
          <w:b/>
          <w:sz w:val="22"/>
          <w:szCs w:val="22"/>
          <w:lang w:eastAsia="en-US"/>
        </w:rPr>
        <w:t>COMPETENCIES:</w:t>
      </w:r>
    </w:p>
    <w:p w:rsidR="002B3235" w:rsidRPr="002B3235" w:rsidRDefault="002B3235" w:rsidP="002B3235">
      <w:pPr>
        <w:numPr>
          <w:ilvl w:val="0"/>
          <w:numId w:val="31"/>
        </w:numPr>
        <w:shd w:val="clear" w:color="auto" w:fill="auto"/>
        <w:spacing w:after="160" w:line="259" w:lineRule="auto"/>
        <w:jc w:val="left"/>
        <w:rPr>
          <w:rFonts w:ascii="Trebuchet MS" w:hAnsi="Trebuchet MS"/>
          <w:sz w:val="22"/>
          <w:szCs w:val="22"/>
        </w:rPr>
      </w:pPr>
      <w:r w:rsidRPr="002B3235">
        <w:rPr>
          <w:rFonts w:ascii="Trebuchet MS" w:hAnsi="Trebuchet MS"/>
          <w:sz w:val="22"/>
          <w:szCs w:val="22"/>
        </w:rPr>
        <w:t xml:space="preserve">Demonstrated expertise and experience on </w:t>
      </w:r>
      <w:r w:rsidR="00BF11C2">
        <w:rPr>
          <w:rFonts w:ascii="Trebuchet MS" w:hAnsi="Trebuchet MS"/>
          <w:sz w:val="22"/>
          <w:szCs w:val="22"/>
        </w:rPr>
        <w:t xml:space="preserve">terminal evaluation of programmes/ projects </w:t>
      </w:r>
      <w:r w:rsidRPr="002B3235">
        <w:rPr>
          <w:rFonts w:ascii="Trebuchet MS" w:hAnsi="Trebuchet MS"/>
          <w:sz w:val="22"/>
          <w:szCs w:val="22"/>
        </w:rPr>
        <w:t xml:space="preserve">and other strategic Programme documents  </w:t>
      </w:r>
    </w:p>
    <w:p w:rsidR="002B3235" w:rsidRPr="002B3235" w:rsidRDefault="002B3235" w:rsidP="002B3235">
      <w:pPr>
        <w:numPr>
          <w:ilvl w:val="0"/>
          <w:numId w:val="31"/>
        </w:numPr>
        <w:shd w:val="clear" w:color="auto" w:fill="auto"/>
        <w:spacing w:after="160" w:line="259" w:lineRule="auto"/>
        <w:jc w:val="left"/>
        <w:rPr>
          <w:rFonts w:ascii="Trebuchet MS" w:hAnsi="Trebuchet MS"/>
          <w:sz w:val="22"/>
          <w:szCs w:val="22"/>
        </w:rPr>
      </w:pPr>
      <w:r w:rsidRPr="002B3235">
        <w:rPr>
          <w:rFonts w:ascii="Trebuchet MS" w:hAnsi="Trebuchet MS"/>
          <w:sz w:val="22"/>
          <w:szCs w:val="22"/>
        </w:rPr>
        <w:t>Excellent analytical skills and strong commitment to sharing expertise and experience in order to develop capacity of others, and work as a member/advisor of a team;</w:t>
      </w:r>
    </w:p>
    <w:p w:rsidR="002B3235" w:rsidRPr="002B3235" w:rsidRDefault="002B3235" w:rsidP="002B3235">
      <w:pPr>
        <w:numPr>
          <w:ilvl w:val="0"/>
          <w:numId w:val="31"/>
        </w:numPr>
        <w:shd w:val="clear" w:color="auto" w:fill="auto"/>
        <w:spacing w:after="160" w:line="259" w:lineRule="auto"/>
        <w:jc w:val="left"/>
        <w:rPr>
          <w:rFonts w:ascii="Trebuchet MS" w:hAnsi="Trebuchet MS"/>
          <w:sz w:val="22"/>
          <w:szCs w:val="22"/>
        </w:rPr>
      </w:pPr>
      <w:r w:rsidRPr="002B3235">
        <w:rPr>
          <w:rFonts w:ascii="Trebuchet MS" w:hAnsi="Trebuchet MS"/>
          <w:sz w:val="22"/>
          <w:szCs w:val="22"/>
        </w:rPr>
        <w:lastRenderedPageBreak/>
        <w:t>Strong communication skills; able to communicate effectively with people and able to write concisely and make presentations in a simple non-technical manner;</w:t>
      </w:r>
    </w:p>
    <w:p w:rsidR="002B3235" w:rsidRPr="002B3235" w:rsidRDefault="002B3235" w:rsidP="002B3235">
      <w:pPr>
        <w:numPr>
          <w:ilvl w:val="0"/>
          <w:numId w:val="31"/>
        </w:numPr>
        <w:shd w:val="clear" w:color="auto" w:fill="auto"/>
        <w:spacing w:after="160" w:line="259" w:lineRule="auto"/>
        <w:jc w:val="left"/>
        <w:rPr>
          <w:rFonts w:ascii="Trebuchet MS" w:hAnsi="Trebuchet MS"/>
          <w:sz w:val="22"/>
          <w:szCs w:val="22"/>
        </w:rPr>
      </w:pPr>
      <w:r w:rsidRPr="002B3235">
        <w:rPr>
          <w:rFonts w:ascii="Trebuchet MS" w:hAnsi="Trebuchet MS"/>
          <w:sz w:val="22"/>
          <w:szCs w:val="22"/>
        </w:rPr>
        <w:t>Excellent analytical, organizational and negotiation skills. Ability to demonstrate tact and diplomacy</w:t>
      </w:r>
    </w:p>
    <w:p w:rsidR="002B3235" w:rsidRPr="00A54B2E" w:rsidRDefault="002B3235" w:rsidP="006F5DCD">
      <w:pPr>
        <w:rPr>
          <w:rFonts w:ascii="Trebuchet MS" w:hAnsi="Trebuchet MS"/>
          <w:sz w:val="22"/>
          <w:szCs w:val="22"/>
        </w:rPr>
      </w:pPr>
    </w:p>
    <w:p w:rsidR="00160648" w:rsidRPr="00A54B2E" w:rsidRDefault="00160648" w:rsidP="006F5DCD">
      <w:pPr>
        <w:rPr>
          <w:rFonts w:ascii="Trebuchet MS" w:hAnsi="Trebuchet MS"/>
          <w:sz w:val="22"/>
          <w:szCs w:val="22"/>
        </w:rPr>
      </w:pPr>
    </w:p>
    <w:p w:rsidR="006F5DCD" w:rsidRPr="00A54B2E" w:rsidRDefault="006F5DCD" w:rsidP="00160648">
      <w:pPr>
        <w:numPr>
          <w:ilvl w:val="0"/>
          <w:numId w:val="12"/>
        </w:numPr>
        <w:shd w:val="clear" w:color="auto" w:fill="auto"/>
        <w:rPr>
          <w:rFonts w:ascii="Trebuchet MS" w:hAnsi="Trebuchet MS"/>
          <w:b/>
          <w:sz w:val="22"/>
          <w:szCs w:val="22"/>
        </w:rPr>
      </w:pPr>
      <w:r w:rsidRPr="00A54B2E">
        <w:rPr>
          <w:rFonts w:ascii="Trebuchet MS" w:hAnsi="Trebuchet MS"/>
          <w:b/>
          <w:sz w:val="22"/>
          <w:szCs w:val="22"/>
        </w:rPr>
        <w:t>RESPONSIBILITIES AND LOGISTICS</w:t>
      </w:r>
    </w:p>
    <w:p w:rsidR="00672284" w:rsidRDefault="00672284" w:rsidP="006F5DCD">
      <w:pPr>
        <w:rPr>
          <w:rFonts w:ascii="Trebuchet MS" w:hAnsi="Trebuchet MS"/>
          <w:sz w:val="22"/>
          <w:szCs w:val="22"/>
        </w:rPr>
      </w:pPr>
    </w:p>
    <w:p w:rsidR="00160648" w:rsidRPr="00A54B2E" w:rsidRDefault="006F5DCD" w:rsidP="006F5DCD">
      <w:pPr>
        <w:rPr>
          <w:rFonts w:ascii="Trebuchet MS" w:hAnsi="Trebuchet MS"/>
          <w:sz w:val="22"/>
          <w:szCs w:val="22"/>
        </w:rPr>
      </w:pPr>
      <w:r w:rsidRPr="00A54B2E">
        <w:rPr>
          <w:rFonts w:ascii="Trebuchet MS" w:hAnsi="Trebuchet MS"/>
          <w:sz w:val="22"/>
          <w:szCs w:val="22"/>
        </w:rPr>
        <w:t xml:space="preserve">The </w:t>
      </w:r>
      <w:r w:rsidR="00160648" w:rsidRPr="00A54B2E">
        <w:rPr>
          <w:rFonts w:ascii="Trebuchet MS" w:hAnsi="Trebuchet MS"/>
          <w:sz w:val="22"/>
          <w:szCs w:val="22"/>
        </w:rPr>
        <w:t>consultant</w:t>
      </w:r>
      <w:r w:rsidRPr="00A54B2E">
        <w:rPr>
          <w:rFonts w:ascii="Trebuchet MS" w:hAnsi="Trebuchet MS"/>
          <w:sz w:val="22"/>
          <w:szCs w:val="22"/>
        </w:rPr>
        <w:t xml:space="preserve"> shall work</w:t>
      </w:r>
      <w:r w:rsidR="00160648" w:rsidRPr="00A54B2E">
        <w:rPr>
          <w:rFonts w:ascii="Trebuchet MS" w:hAnsi="Trebuchet MS"/>
          <w:sz w:val="22"/>
          <w:szCs w:val="22"/>
        </w:rPr>
        <w:t xml:space="preserve"> under the supervision of UNDP’s M&amp;E Specialist and </w:t>
      </w:r>
      <w:r w:rsidRPr="00A54B2E">
        <w:rPr>
          <w:rFonts w:ascii="Trebuchet MS" w:hAnsi="Trebuchet MS"/>
          <w:sz w:val="22"/>
          <w:szCs w:val="22"/>
        </w:rPr>
        <w:t xml:space="preserve">closely with </w:t>
      </w:r>
      <w:r w:rsidR="00160648" w:rsidRPr="00A54B2E">
        <w:rPr>
          <w:rFonts w:ascii="Trebuchet MS" w:hAnsi="Trebuchet MS"/>
          <w:sz w:val="22"/>
          <w:szCs w:val="22"/>
        </w:rPr>
        <w:t>UNDP’s</w:t>
      </w:r>
      <w:r w:rsidR="00672284">
        <w:rPr>
          <w:rFonts w:ascii="Trebuchet MS" w:hAnsi="Trebuchet MS"/>
          <w:sz w:val="22"/>
          <w:szCs w:val="22"/>
        </w:rPr>
        <w:t xml:space="preserve"> ISNC Project Team</w:t>
      </w:r>
      <w:r w:rsidR="00160648" w:rsidRPr="00A54B2E">
        <w:rPr>
          <w:rFonts w:ascii="Trebuchet MS" w:hAnsi="Trebuchet MS"/>
          <w:sz w:val="22"/>
          <w:szCs w:val="22"/>
        </w:rPr>
        <w:t>.</w:t>
      </w:r>
    </w:p>
    <w:p w:rsidR="00160648" w:rsidRPr="00A54B2E" w:rsidRDefault="00160648" w:rsidP="006F5DCD">
      <w:pPr>
        <w:rPr>
          <w:rFonts w:ascii="Trebuchet MS" w:hAnsi="Trebuchet MS"/>
          <w:sz w:val="22"/>
          <w:szCs w:val="22"/>
        </w:rPr>
      </w:pPr>
    </w:p>
    <w:p w:rsidR="006F5DCD" w:rsidRPr="00A54B2E" w:rsidRDefault="006F5DCD" w:rsidP="006F5DCD">
      <w:pPr>
        <w:rPr>
          <w:rFonts w:ascii="Trebuchet MS" w:hAnsi="Trebuchet MS"/>
          <w:sz w:val="22"/>
          <w:szCs w:val="22"/>
        </w:rPr>
      </w:pPr>
      <w:r w:rsidRPr="00A54B2E">
        <w:rPr>
          <w:rFonts w:ascii="Trebuchet MS" w:hAnsi="Trebuchet MS"/>
          <w:sz w:val="22"/>
          <w:szCs w:val="22"/>
        </w:rPr>
        <w:t xml:space="preserve">The draft evaluation report shall be presented to </w:t>
      </w:r>
      <w:r w:rsidR="00160648" w:rsidRPr="00A54B2E">
        <w:rPr>
          <w:rFonts w:ascii="Trebuchet MS" w:hAnsi="Trebuchet MS"/>
          <w:sz w:val="22"/>
          <w:szCs w:val="22"/>
        </w:rPr>
        <w:t xml:space="preserve">UNDP and </w:t>
      </w:r>
      <w:r w:rsidRPr="00A54B2E">
        <w:rPr>
          <w:rFonts w:ascii="Trebuchet MS" w:hAnsi="Trebuchet MS"/>
          <w:sz w:val="22"/>
          <w:szCs w:val="22"/>
        </w:rPr>
        <w:t>Government</w:t>
      </w:r>
      <w:r w:rsidR="00160648" w:rsidRPr="00A54B2E">
        <w:rPr>
          <w:rFonts w:ascii="Trebuchet MS" w:hAnsi="Trebuchet MS"/>
          <w:sz w:val="22"/>
          <w:szCs w:val="22"/>
        </w:rPr>
        <w:t xml:space="preserve"> stakeholders</w:t>
      </w:r>
      <w:r w:rsidRPr="00A54B2E">
        <w:rPr>
          <w:rFonts w:ascii="Trebuchet MS" w:hAnsi="Trebuchet MS"/>
          <w:sz w:val="22"/>
          <w:szCs w:val="22"/>
        </w:rPr>
        <w:t xml:space="preserve"> </w:t>
      </w:r>
      <w:r w:rsidR="00160648" w:rsidRPr="00A54B2E">
        <w:rPr>
          <w:rFonts w:ascii="Trebuchet MS" w:hAnsi="Trebuchet MS"/>
          <w:sz w:val="22"/>
          <w:szCs w:val="22"/>
        </w:rPr>
        <w:t xml:space="preserve">no </w:t>
      </w:r>
      <w:r w:rsidRPr="00A54B2E">
        <w:rPr>
          <w:rFonts w:ascii="Trebuchet MS" w:hAnsi="Trebuchet MS"/>
          <w:sz w:val="22"/>
          <w:szCs w:val="22"/>
        </w:rPr>
        <w:t xml:space="preserve">later than </w:t>
      </w:r>
      <w:r w:rsidR="00032107">
        <w:rPr>
          <w:rFonts w:ascii="Trebuchet MS" w:hAnsi="Trebuchet MS"/>
          <w:sz w:val="22"/>
          <w:szCs w:val="22"/>
        </w:rPr>
        <w:t>2</w:t>
      </w:r>
      <w:r w:rsidR="00464898">
        <w:rPr>
          <w:rFonts w:ascii="Trebuchet MS" w:hAnsi="Trebuchet MS"/>
          <w:sz w:val="22"/>
          <w:szCs w:val="22"/>
        </w:rPr>
        <w:t>5</w:t>
      </w:r>
      <w:r w:rsidRPr="00A54B2E">
        <w:rPr>
          <w:rFonts w:ascii="Trebuchet MS" w:hAnsi="Trebuchet MS"/>
          <w:sz w:val="22"/>
          <w:szCs w:val="22"/>
        </w:rPr>
        <w:t xml:space="preserve"> days after start of the assignment. Comments and feedback from all stakeholders should be incorporated into the final version of the report. </w:t>
      </w:r>
    </w:p>
    <w:p w:rsidR="00160648" w:rsidRPr="00A54B2E" w:rsidRDefault="00160648" w:rsidP="006F5DCD">
      <w:pPr>
        <w:rPr>
          <w:rFonts w:ascii="Trebuchet MS" w:hAnsi="Trebuchet MS"/>
          <w:sz w:val="22"/>
          <w:szCs w:val="22"/>
        </w:rPr>
      </w:pPr>
    </w:p>
    <w:p w:rsidR="006F5DCD" w:rsidRPr="00A54B2E" w:rsidRDefault="006F5DCD" w:rsidP="00160648">
      <w:pPr>
        <w:rPr>
          <w:rFonts w:ascii="Trebuchet MS" w:hAnsi="Trebuchet MS"/>
          <w:sz w:val="22"/>
          <w:szCs w:val="22"/>
        </w:rPr>
      </w:pPr>
      <w:r w:rsidRPr="00A54B2E">
        <w:rPr>
          <w:rFonts w:ascii="Trebuchet MS" w:hAnsi="Trebuchet MS"/>
          <w:sz w:val="22"/>
          <w:szCs w:val="22"/>
        </w:rPr>
        <w:t xml:space="preserve">The </w:t>
      </w:r>
      <w:r w:rsidR="00160648" w:rsidRPr="00A54B2E">
        <w:rPr>
          <w:rFonts w:ascii="Trebuchet MS" w:hAnsi="Trebuchet MS"/>
          <w:sz w:val="22"/>
          <w:szCs w:val="22"/>
        </w:rPr>
        <w:t xml:space="preserve">consultant </w:t>
      </w:r>
      <w:r w:rsidRPr="00A54B2E">
        <w:rPr>
          <w:rFonts w:ascii="Trebuchet MS" w:hAnsi="Trebuchet MS"/>
          <w:sz w:val="22"/>
          <w:szCs w:val="22"/>
        </w:rPr>
        <w:t xml:space="preserve">shall submit the final evaluation report to the </w:t>
      </w:r>
      <w:r w:rsidR="00160648" w:rsidRPr="00A54B2E">
        <w:rPr>
          <w:rFonts w:ascii="Trebuchet MS" w:hAnsi="Trebuchet MS"/>
          <w:sz w:val="22"/>
          <w:szCs w:val="22"/>
        </w:rPr>
        <w:t xml:space="preserve">UNDP’s M&amp;E Specialist </w:t>
      </w:r>
      <w:r w:rsidRPr="00A54B2E">
        <w:rPr>
          <w:rFonts w:ascii="Trebuchet MS" w:hAnsi="Trebuchet MS"/>
          <w:sz w:val="22"/>
          <w:szCs w:val="22"/>
        </w:rPr>
        <w:t>for certification of completion of work.</w:t>
      </w:r>
      <w:r w:rsidR="00160648" w:rsidRPr="00A54B2E">
        <w:rPr>
          <w:rFonts w:ascii="Trebuchet MS" w:hAnsi="Trebuchet MS"/>
          <w:sz w:val="22"/>
          <w:szCs w:val="22"/>
        </w:rPr>
        <w:t xml:space="preserve"> The consultant </w:t>
      </w:r>
      <w:r w:rsidRPr="00A54B2E">
        <w:rPr>
          <w:rFonts w:ascii="Trebuchet MS" w:hAnsi="Trebuchet MS"/>
          <w:sz w:val="22"/>
          <w:szCs w:val="22"/>
        </w:rPr>
        <w:t>will have the responsibility for the quality and timely submission of the delivera</w:t>
      </w:r>
      <w:r w:rsidR="00160648" w:rsidRPr="00A54B2E">
        <w:rPr>
          <w:rFonts w:ascii="Trebuchet MS" w:hAnsi="Trebuchet MS"/>
          <w:sz w:val="22"/>
          <w:szCs w:val="22"/>
        </w:rPr>
        <w:t>bles to the UNDP Country office.</w:t>
      </w:r>
    </w:p>
    <w:p w:rsidR="00160648" w:rsidRPr="00A54B2E" w:rsidRDefault="00160648" w:rsidP="006F5DCD">
      <w:pPr>
        <w:widowControl w:val="0"/>
        <w:numPr>
          <w:ilvl w:val="0"/>
          <w:numId w:val="9"/>
        </w:numPr>
        <w:shd w:val="clear" w:color="auto" w:fill="auto"/>
        <w:ind w:hanging="360"/>
        <w:rPr>
          <w:rFonts w:ascii="Trebuchet MS" w:hAnsi="Trebuchet MS"/>
          <w:sz w:val="22"/>
          <w:szCs w:val="22"/>
        </w:rPr>
      </w:pPr>
    </w:p>
    <w:p w:rsidR="006F5DCD" w:rsidRPr="00A54B2E" w:rsidRDefault="006F5DCD" w:rsidP="006F5DCD">
      <w:pPr>
        <w:widowControl w:val="0"/>
        <w:numPr>
          <w:ilvl w:val="0"/>
          <w:numId w:val="9"/>
        </w:numPr>
        <w:shd w:val="clear" w:color="auto" w:fill="auto"/>
        <w:ind w:hanging="360"/>
        <w:rPr>
          <w:rFonts w:ascii="Trebuchet MS" w:hAnsi="Trebuchet MS"/>
          <w:sz w:val="22"/>
          <w:szCs w:val="22"/>
        </w:rPr>
      </w:pPr>
      <w:r w:rsidRPr="00A54B2E">
        <w:rPr>
          <w:rFonts w:ascii="Trebuchet MS" w:hAnsi="Trebuchet MS"/>
          <w:sz w:val="22"/>
          <w:szCs w:val="22"/>
        </w:rPr>
        <w:t xml:space="preserve">UNDP will provide logistical support to the </w:t>
      </w:r>
      <w:r w:rsidR="00160648" w:rsidRPr="00A54B2E">
        <w:rPr>
          <w:rFonts w:ascii="Trebuchet MS" w:hAnsi="Trebuchet MS"/>
          <w:sz w:val="22"/>
          <w:szCs w:val="22"/>
        </w:rPr>
        <w:t>consultant</w:t>
      </w:r>
      <w:r w:rsidRPr="00A54B2E">
        <w:rPr>
          <w:rFonts w:ascii="Trebuchet MS" w:hAnsi="Trebuchet MS"/>
          <w:sz w:val="22"/>
          <w:szCs w:val="22"/>
        </w:rPr>
        <w:t xml:space="preserve"> in </w:t>
      </w:r>
      <w:r w:rsidR="00160648" w:rsidRPr="00A54B2E">
        <w:rPr>
          <w:rFonts w:ascii="Trebuchet MS" w:hAnsi="Trebuchet MS"/>
          <w:sz w:val="22"/>
          <w:szCs w:val="22"/>
        </w:rPr>
        <w:t xml:space="preserve">the </w:t>
      </w:r>
      <w:r w:rsidRPr="00A54B2E">
        <w:rPr>
          <w:rFonts w:ascii="Trebuchet MS" w:hAnsi="Trebuchet MS"/>
          <w:sz w:val="22"/>
          <w:szCs w:val="22"/>
        </w:rPr>
        <w:t xml:space="preserve">form of a vehicle for up-country project visits, </w:t>
      </w:r>
      <w:r w:rsidR="00160648" w:rsidRPr="00A54B2E">
        <w:rPr>
          <w:rFonts w:ascii="Trebuchet MS" w:hAnsi="Trebuchet MS"/>
          <w:sz w:val="22"/>
          <w:szCs w:val="22"/>
        </w:rPr>
        <w:t>and an accompanying project officer, if required.</w:t>
      </w:r>
    </w:p>
    <w:p w:rsidR="00160648" w:rsidRPr="00A54B2E" w:rsidRDefault="00160648" w:rsidP="006F5DCD">
      <w:pPr>
        <w:widowControl w:val="0"/>
        <w:numPr>
          <w:ilvl w:val="0"/>
          <w:numId w:val="9"/>
        </w:numPr>
        <w:shd w:val="clear" w:color="auto" w:fill="auto"/>
        <w:ind w:hanging="360"/>
        <w:rPr>
          <w:rFonts w:ascii="Trebuchet MS" w:hAnsi="Trebuchet MS"/>
          <w:sz w:val="22"/>
          <w:szCs w:val="22"/>
        </w:rPr>
      </w:pPr>
    </w:p>
    <w:p w:rsidR="006F5DCD" w:rsidRPr="00A54B2E" w:rsidRDefault="00160648" w:rsidP="006F5DCD">
      <w:pPr>
        <w:rPr>
          <w:rFonts w:ascii="Trebuchet MS" w:hAnsi="Trebuchet MS"/>
          <w:sz w:val="22"/>
          <w:szCs w:val="22"/>
        </w:rPr>
      </w:pPr>
      <w:r w:rsidRPr="00A54B2E">
        <w:rPr>
          <w:rFonts w:ascii="Trebuchet MS" w:hAnsi="Trebuchet MS"/>
          <w:sz w:val="22"/>
          <w:szCs w:val="22"/>
        </w:rPr>
        <w:t>The selected c</w:t>
      </w:r>
      <w:r w:rsidR="006F5DCD" w:rsidRPr="00A54B2E">
        <w:rPr>
          <w:rFonts w:ascii="Trebuchet MS" w:hAnsi="Trebuchet MS"/>
          <w:sz w:val="22"/>
          <w:szCs w:val="22"/>
        </w:rPr>
        <w:t>onsultant will be expected to a</w:t>
      </w:r>
      <w:r w:rsidRPr="00A54B2E">
        <w:rPr>
          <w:rFonts w:ascii="Trebuchet MS" w:hAnsi="Trebuchet MS"/>
          <w:sz w:val="22"/>
          <w:szCs w:val="22"/>
        </w:rPr>
        <w:t>dhere to a</w:t>
      </w:r>
      <w:r w:rsidR="006F5DCD" w:rsidRPr="00A54B2E">
        <w:rPr>
          <w:rFonts w:ascii="Trebuchet MS" w:hAnsi="Trebuchet MS"/>
          <w:sz w:val="22"/>
          <w:szCs w:val="22"/>
        </w:rPr>
        <w:t xml:space="preserve"> code of conduct (Statement on Ethics), and conduct him/herself according to the expected ethical standards.</w:t>
      </w:r>
    </w:p>
    <w:p w:rsidR="00160648" w:rsidRDefault="00160648" w:rsidP="006F5DCD">
      <w:pPr>
        <w:rPr>
          <w:rFonts w:ascii="Trebuchet MS" w:hAnsi="Trebuchet MS"/>
          <w:sz w:val="22"/>
          <w:szCs w:val="22"/>
        </w:rPr>
      </w:pPr>
    </w:p>
    <w:p w:rsidR="00A54B2E" w:rsidRPr="00A54B2E" w:rsidRDefault="00A54B2E" w:rsidP="006F5DCD">
      <w:pPr>
        <w:rPr>
          <w:rFonts w:ascii="Trebuchet MS" w:hAnsi="Trebuchet MS"/>
          <w:sz w:val="22"/>
          <w:szCs w:val="22"/>
        </w:rPr>
      </w:pPr>
    </w:p>
    <w:p w:rsidR="006F5DCD" w:rsidRPr="00A54B2E" w:rsidRDefault="00160648" w:rsidP="00160648">
      <w:pPr>
        <w:numPr>
          <w:ilvl w:val="0"/>
          <w:numId w:val="12"/>
        </w:numPr>
        <w:shd w:val="clear" w:color="auto" w:fill="auto"/>
        <w:jc w:val="left"/>
        <w:rPr>
          <w:rFonts w:ascii="Trebuchet MS" w:hAnsi="Trebuchet MS"/>
          <w:b/>
          <w:sz w:val="22"/>
          <w:szCs w:val="22"/>
        </w:rPr>
      </w:pPr>
      <w:r w:rsidRPr="00A54B2E">
        <w:rPr>
          <w:rFonts w:ascii="Trebuchet MS" w:hAnsi="Trebuchet MS"/>
          <w:b/>
          <w:sz w:val="22"/>
          <w:szCs w:val="22"/>
        </w:rPr>
        <w:t>APPLICATION PROCEDURE</w:t>
      </w:r>
    </w:p>
    <w:p w:rsidR="00160648" w:rsidRPr="00A54B2E" w:rsidRDefault="00160648" w:rsidP="00160648">
      <w:pPr>
        <w:shd w:val="clear" w:color="auto" w:fill="auto"/>
        <w:jc w:val="left"/>
        <w:rPr>
          <w:rFonts w:ascii="Trebuchet MS" w:hAnsi="Trebuchet MS"/>
          <w:b/>
          <w:sz w:val="22"/>
          <w:szCs w:val="22"/>
        </w:rPr>
      </w:pPr>
    </w:p>
    <w:p w:rsidR="00160648" w:rsidRPr="00A54B2E" w:rsidRDefault="00A54B2E" w:rsidP="00160648">
      <w:pPr>
        <w:pStyle w:val="NoSpacing"/>
        <w:suppressAutoHyphens/>
        <w:rPr>
          <w:rFonts w:ascii="Trebuchet MS" w:hAnsi="Trebuchet MS"/>
          <w:i/>
          <w:sz w:val="22"/>
          <w:szCs w:val="22"/>
        </w:rPr>
      </w:pPr>
      <w:r w:rsidRPr="00A54B2E">
        <w:rPr>
          <w:rFonts w:ascii="Trebuchet MS" w:hAnsi="Trebuchet MS"/>
          <w:i/>
          <w:sz w:val="22"/>
          <w:szCs w:val="22"/>
        </w:rPr>
        <w:t>Price Proposal and Schedule of Payments</w:t>
      </w:r>
    </w:p>
    <w:p w:rsidR="00160648" w:rsidRPr="00A54B2E" w:rsidRDefault="00160648" w:rsidP="00160648">
      <w:pPr>
        <w:pStyle w:val="NoSpacing"/>
        <w:suppressAutoHyphens/>
        <w:rPr>
          <w:rFonts w:ascii="Trebuchet MS" w:hAnsi="Trebuchet MS"/>
          <w:sz w:val="22"/>
          <w:szCs w:val="22"/>
        </w:rPr>
      </w:pPr>
      <w:r w:rsidRPr="00A54B2E">
        <w:rPr>
          <w:rFonts w:ascii="Trebuchet MS" w:hAnsi="Trebuchet MS"/>
          <w:sz w:val="22"/>
          <w:szCs w:val="22"/>
        </w:rPr>
        <w:t>A lump sum payment, in three tranches, shall be made upon successful completion and certification of work done as indicated in this Terms of Reference.</w:t>
      </w:r>
    </w:p>
    <w:tbl>
      <w:tblPr>
        <w:tblpPr w:leftFromText="180" w:rightFromText="180" w:vertAnchor="text" w:horzAnchor="margin" w:tblpY="214"/>
        <w:tblOverlap w:val="never"/>
        <w:tblW w:w="96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9"/>
        <w:gridCol w:w="1960"/>
        <w:gridCol w:w="2214"/>
      </w:tblGrid>
      <w:tr w:rsidR="00160648" w:rsidRPr="00A54B2E" w:rsidTr="00E54671">
        <w:trPr>
          <w:trHeight w:val="557"/>
        </w:trPr>
        <w:tc>
          <w:tcPr>
            <w:tcW w:w="5499" w:type="dxa"/>
            <w:vAlign w:val="center"/>
          </w:tcPr>
          <w:p w:rsidR="00160648" w:rsidRPr="00A54B2E" w:rsidRDefault="00160648" w:rsidP="00E54671">
            <w:pPr>
              <w:pStyle w:val="NoSpacing"/>
              <w:suppressAutoHyphens/>
              <w:jc w:val="center"/>
              <w:rPr>
                <w:rFonts w:ascii="Trebuchet MS" w:hAnsi="Trebuchet MS"/>
                <w:b/>
                <w:bCs/>
                <w:sz w:val="22"/>
                <w:szCs w:val="22"/>
              </w:rPr>
            </w:pPr>
            <w:r w:rsidRPr="00A54B2E">
              <w:rPr>
                <w:rFonts w:ascii="Trebuchet MS" w:hAnsi="Trebuchet MS"/>
                <w:b/>
                <w:bCs/>
                <w:sz w:val="22"/>
                <w:szCs w:val="22"/>
              </w:rPr>
              <w:t>Payment Releases</w:t>
            </w:r>
          </w:p>
        </w:tc>
        <w:tc>
          <w:tcPr>
            <w:tcW w:w="1960" w:type="dxa"/>
            <w:vAlign w:val="center"/>
          </w:tcPr>
          <w:p w:rsidR="00160648" w:rsidRPr="00A54B2E" w:rsidRDefault="00160648" w:rsidP="00E54671">
            <w:pPr>
              <w:pStyle w:val="NoSpacing"/>
              <w:suppressAutoHyphens/>
              <w:jc w:val="center"/>
              <w:rPr>
                <w:rFonts w:ascii="Trebuchet MS" w:hAnsi="Trebuchet MS"/>
                <w:bCs/>
                <w:sz w:val="22"/>
                <w:szCs w:val="22"/>
              </w:rPr>
            </w:pPr>
            <w:r w:rsidRPr="00A54B2E">
              <w:rPr>
                <w:rFonts w:ascii="Trebuchet MS" w:hAnsi="Trebuchet MS"/>
                <w:b/>
                <w:bCs/>
                <w:sz w:val="22"/>
                <w:szCs w:val="22"/>
              </w:rPr>
              <w:t>Percentage</w:t>
            </w:r>
          </w:p>
        </w:tc>
        <w:tc>
          <w:tcPr>
            <w:tcW w:w="2214" w:type="dxa"/>
            <w:vAlign w:val="center"/>
          </w:tcPr>
          <w:p w:rsidR="00160648" w:rsidRPr="00A54B2E" w:rsidRDefault="00160648" w:rsidP="00E54671">
            <w:pPr>
              <w:pStyle w:val="NoSpacing"/>
              <w:suppressAutoHyphens/>
              <w:jc w:val="center"/>
              <w:rPr>
                <w:rFonts w:ascii="Trebuchet MS" w:hAnsi="Trebuchet MS"/>
                <w:b/>
                <w:bCs/>
                <w:sz w:val="22"/>
                <w:szCs w:val="22"/>
              </w:rPr>
            </w:pPr>
            <w:r w:rsidRPr="00A54B2E">
              <w:rPr>
                <w:rFonts w:ascii="Trebuchet MS" w:hAnsi="Trebuchet MS"/>
                <w:b/>
                <w:bCs/>
                <w:sz w:val="22"/>
                <w:szCs w:val="22"/>
              </w:rPr>
              <w:t>Timing</w:t>
            </w:r>
          </w:p>
          <w:p w:rsidR="00160648" w:rsidRPr="00A54B2E" w:rsidRDefault="00160648" w:rsidP="00E54671">
            <w:pPr>
              <w:pStyle w:val="NoSpacing"/>
              <w:suppressAutoHyphens/>
              <w:jc w:val="center"/>
              <w:rPr>
                <w:rFonts w:ascii="Trebuchet MS" w:hAnsi="Trebuchet MS"/>
                <w:bCs/>
                <w:i/>
                <w:sz w:val="22"/>
                <w:szCs w:val="22"/>
              </w:rPr>
            </w:pPr>
            <w:r w:rsidRPr="00A54B2E">
              <w:rPr>
                <w:rFonts w:ascii="Trebuchet MS" w:hAnsi="Trebuchet MS"/>
                <w:bCs/>
                <w:sz w:val="22"/>
                <w:szCs w:val="22"/>
              </w:rPr>
              <w:t>(after contracting)</w:t>
            </w:r>
          </w:p>
        </w:tc>
      </w:tr>
      <w:tr w:rsidR="00160648" w:rsidRPr="00A54B2E" w:rsidTr="00A54B2E">
        <w:trPr>
          <w:trHeight w:val="420"/>
        </w:trPr>
        <w:tc>
          <w:tcPr>
            <w:tcW w:w="5499" w:type="dxa"/>
          </w:tcPr>
          <w:p w:rsidR="00160648" w:rsidRPr="00A54B2E" w:rsidRDefault="00160648" w:rsidP="00A54B2E">
            <w:pPr>
              <w:pStyle w:val="NoSpacing"/>
              <w:suppressAutoHyphens/>
              <w:rPr>
                <w:rFonts w:ascii="Trebuchet MS" w:hAnsi="Trebuchet MS"/>
                <w:sz w:val="22"/>
                <w:szCs w:val="22"/>
              </w:rPr>
            </w:pPr>
            <w:r w:rsidRPr="00A54B2E">
              <w:rPr>
                <w:rFonts w:ascii="Trebuchet MS" w:hAnsi="Trebuchet MS"/>
                <w:sz w:val="22"/>
                <w:szCs w:val="22"/>
              </w:rPr>
              <w:t>Upon submission of an Inception report, with detaile</w:t>
            </w:r>
            <w:r w:rsidR="00A54B2E">
              <w:rPr>
                <w:rFonts w:ascii="Trebuchet MS" w:hAnsi="Trebuchet MS"/>
                <w:sz w:val="22"/>
                <w:szCs w:val="22"/>
              </w:rPr>
              <w:t>d work plan for the assignment</w:t>
            </w:r>
          </w:p>
        </w:tc>
        <w:tc>
          <w:tcPr>
            <w:tcW w:w="1960" w:type="dxa"/>
          </w:tcPr>
          <w:p w:rsidR="00160648" w:rsidRPr="00A54B2E" w:rsidRDefault="00160648" w:rsidP="00A54B2E">
            <w:pPr>
              <w:pStyle w:val="NoSpacing"/>
              <w:suppressAutoHyphens/>
              <w:jc w:val="center"/>
              <w:rPr>
                <w:rFonts w:ascii="Trebuchet MS" w:hAnsi="Trebuchet MS"/>
                <w:sz w:val="22"/>
                <w:szCs w:val="22"/>
              </w:rPr>
            </w:pPr>
            <w:r w:rsidRPr="00A54B2E">
              <w:rPr>
                <w:rFonts w:ascii="Trebuchet MS" w:hAnsi="Trebuchet MS"/>
                <w:sz w:val="22"/>
                <w:szCs w:val="22"/>
              </w:rPr>
              <w:t>20</w:t>
            </w:r>
          </w:p>
        </w:tc>
        <w:tc>
          <w:tcPr>
            <w:tcW w:w="2214" w:type="dxa"/>
          </w:tcPr>
          <w:p w:rsidR="00160648" w:rsidRPr="00A54B2E" w:rsidRDefault="00A54B2E" w:rsidP="00A54B2E">
            <w:pPr>
              <w:pStyle w:val="NoSpacing"/>
              <w:suppressAutoHyphens/>
              <w:jc w:val="center"/>
              <w:rPr>
                <w:rFonts w:ascii="Trebuchet MS" w:hAnsi="Trebuchet MS"/>
                <w:sz w:val="22"/>
                <w:szCs w:val="22"/>
              </w:rPr>
            </w:pPr>
            <w:r>
              <w:rPr>
                <w:rFonts w:ascii="Trebuchet MS" w:hAnsi="Trebuchet MS"/>
                <w:sz w:val="22"/>
                <w:szCs w:val="22"/>
              </w:rPr>
              <w:t>2 days</w:t>
            </w:r>
          </w:p>
        </w:tc>
      </w:tr>
      <w:tr w:rsidR="00160648" w:rsidRPr="00A54B2E" w:rsidTr="00A54B2E">
        <w:trPr>
          <w:trHeight w:val="147"/>
        </w:trPr>
        <w:tc>
          <w:tcPr>
            <w:tcW w:w="5499" w:type="dxa"/>
          </w:tcPr>
          <w:p w:rsidR="00160648" w:rsidRPr="00A54B2E" w:rsidRDefault="00160648" w:rsidP="00A54B2E">
            <w:pPr>
              <w:pStyle w:val="NoSpacing"/>
              <w:suppressAutoHyphens/>
              <w:rPr>
                <w:rFonts w:ascii="Trebuchet MS" w:hAnsi="Trebuchet MS"/>
                <w:sz w:val="22"/>
                <w:szCs w:val="22"/>
              </w:rPr>
            </w:pPr>
            <w:r w:rsidRPr="00A54B2E">
              <w:rPr>
                <w:rFonts w:ascii="Trebuchet MS" w:hAnsi="Trebuchet MS"/>
                <w:sz w:val="22"/>
                <w:szCs w:val="22"/>
              </w:rPr>
              <w:t xml:space="preserve">Upon </w:t>
            </w:r>
            <w:r w:rsidR="00A54B2E">
              <w:rPr>
                <w:rFonts w:ascii="Trebuchet MS" w:hAnsi="Trebuchet MS"/>
                <w:sz w:val="22"/>
                <w:szCs w:val="22"/>
              </w:rPr>
              <w:t>submission of draft report and presentation</w:t>
            </w:r>
          </w:p>
        </w:tc>
        <w:tc>
          <w:tcPr>
            <w:tcW w:w="1960" w:type="dxa"/>
          </w:tcPr>
          <w:p w:rsidR="00160648" w:rsidRPr="00A54B2E" w:rsidRDefault="00A54B2E" w:rsidP="00E54671">
            <w:pPr>
              <w:pStyle w:val="NoSpacing"/>
              <w:suppressAutoHyphens/>
              <w:jc w:val="center"/>
              <w:rPr>
                <w:rFonts w:ascii="Trebuchet MS" w:hAnsi="Trebuchet MS"/>
                <w:sz w:val="22"/>
                <w:szCs w:val="22"/>
              </w:rPr>
            </w:pPr>
            <w:r>
              <w:rPr>
                <w:rFonts w:ascii="Trebuchet MS" w:hAnsi="Trebuchet MS"/>
                <w:sz w:val="22"/>
                <w:szCs w:val="22"/>
              </w:rPr>
              <w:t>30</w:t>
            </w:r>
          </w:p>
        </w:tc>
        <w:tc>
          <w:tcPr>
            <w:tcW w:w="2214" w:type="dxa"/>
          </w:tcPr>
          <w:p w:rsidR="00160648" w:rsidRPr="00A54B2E" w:rsidRDefault="00032107" w:rsidP="00464898">
            <w:pPr>
              <w:pStyle w:val="NoSpacing"/>
              <w:suppressAutoHyphens/>
              <w:jc w:val="center"/>
              <w:rPr>
                <w:rFonts w:ascii="Trebuchet MS" w:hAnsi="Trebuchet MS"/>
                <w:sz w:val="22"/>
                <w:szCs w:val="22"/>
              </w:rPr>
            </w:pPr>
            <w:r>
              <w:rPr>
                <w:rFonts w:ascii="Trebuchet MS" w:hAnsi="Trebuchet MS"/>
                <w:sz w:val="22"/>
                <w:szCs w:val="22"/>
              </w:rPr>
              <w:t>2</w:t>
            </w:r>
            <w:r w:rsidR="00464898">
              <w:rPr>
                <w:rFonts w:ascii="Trebuchet MS" w:hAnsi="Trebuchet MS"/>
                <w:sz w:val="22"/>
                <w:szCs w:val="22"/>
              </w:rPr>
              <w:t>0</w:t>
            </w:r>
            <w:r w:rsidR="00A54B2E">
              <w:rPr>
                <w:rFonts w:ascii="Trebuchet MS" w:hAnsi="Trebuchet MS"/>
                <w:sz w:val="22"/>
                <w:szCs w:val="22"/>
              </w:rPr>
              <w:t xml:space="preserve"> days</w:t>
            </w:r>
          </w:p>
        </w:tc>
      </w:tr>
      <w:tr w:rsidR="00160648" w:rsidRPr="00A54B2E" w:rsidTr="00A54B2E">
        <w:trPr>
          <w:trHeight w:val="164"/>
        </w:trPr>
        <w:tc>
          <w:tcPr>
            <w:tcW w:w="5499" w:type="dxa"/>
          </w:tcPr>
          <w:p w:rsidR="00160648" w:rsidRPr="00A54B2E" w:rsidRDefault="00A54B2E" w:rsidP="00A54B2E">
            <w:pPr>
              <w:pStyle w:val="NoSpacing"/>
              <w:suppressAutoHyphens/>
              <w:rPr>
                <w:rFonts w:ascii="Trebuchet MS" w:hAnsi="Trebuchet MS"/>
                <w:sz w:val="22"/>
                <w:szCs w:val="22"/>
              </w:rPr>
            </w:pPr>
            <w:r>
              <w:rPr>
                <w:rFonts w:ascii="Trebuchet MS" w:hAnsi="Trebuchet MS"/>
                <w:sz w:val="22"/>
                <w:szCs w:val="22"/>
              </w:rPr>
              <w:t>Upon Submission of final report</w:t>
            </w:r>
          </w:p>
        </w:tc>
        <w:tc>
          <w:tcPr>
            <w:tcW w:w="1960" w:type="dxa"/>
          </w:tcPr>
          <w:p w:rsidR="00160648" w:rsidRPr="00A54B2E" w:rsidRDefault="00A54B2E" w:rsidP="00E54671">
            <w:pPr>
              <w:pStyle w:val="NoSpacing"/>
              <w:suppressAutoHyphens/>
              <w:jc w:val="center"/>
              <w:rPr>
                <w:rFonts w:ascii="Trebuchet MS" w:hAnsi="Trebuchet MS"/>
                <w:sz w:val="22"/>
                <w:szCs w:val="22"/>
              </w:rPr>
            </w:pPr>
            <w:r>
              <w:rPr>
                <w:rFonts w:ascii="Trebuchet MS" w:hAnsi="Trebuchet MS"/>
                <w:sz w:val="22"/>
                <w:szCs w:val="22"/>
              </w:rPr>
              <w:t>50</w:t>
            </w:r>
          </w:p>
        </w:tc>
        <w:tc>
          <w:tcPr>
            <w:tcW w:w="2214" w:type="dxa"/>
          </w:tcPr>
          <w:p w:rsidR="00160648" w:rsidRPr="00A54B2E" w:rsidRDefault="00464898" w:rsidP="00A54B2E">
            <w:pPr>
              <w:pStyle w:val="NoSpacing"/>
              <w:suppressAutoHyphens/>
              <w:jc w:val="center"/>
              <w:rPr>
                <w:rFonts w:ascii="Trebuchet MS" w:hAnsi="Trebuchet MS"/>
                <w:sz w:val="22"/>
                <w:szCs w:val="22"/>
              </w:rPr>
            </w:pPr>
            <w:r>
              <w:rPr>
                <w:rFonts w:ascii="Trebuchet MS" w:hAnsi="Trebuchet MS"/>
                <w:sz w:val="22"/>
                <w:szCs w:val="22"/>
              </w:rPr>
              <w:t>3</w:t>
            </w:r>
            <w:r w:rsidR="00A54B2E">
              <w:rPr>
                <w:rFonts w:ascii="Trebuchet MS" w:hAnsi="Trebuchet MS"/>
                <w:sz w:val="22"/>
                <w:szCs w:val="22"/>
              </w:rPr>
              <w:t xml:space="preserve"> days</w:t>
            </w:r>
          </w:p>
        </w:tc>
      </w:tr>
    </w:tbl>
    <w:p w:rsidR="00160648" w:rsidRPr="00A54B2E" w:rsidRDefault="00160648" w:rsidP="00160648">
      <w:pPr>
        <w:pStyle w:val="NoSpacing"/>
        <w:suppressAutoHyphens/>
        <w:rPr>
          <w:rFonts w:ascii="Trebuchet MS" w:hAnsi="Trebuchet MS"/>
          <w:sz w:val="22"/>
          <w:szCs w:val="22"/>
        </w:rPr>
      </w:pPr>
    </w:p>
    <w:p w:rsidR="00160648" w:rsidRPr="00A54B2E" w:rsidRDefault="00160648" w:rsidP="00160648">
      <w:pPr>
        <w:pStyle w:val="NoSpacing"/>
        <w:suppressAutoHyphens/>
        <w:rPr>
          <w:rFonts w:ascii="Trebuchet MS" w:hAnsi="Trebuchet MS"/>
          <w:b/>
          <w:sz w:val="22"/>
          <w:szCs w:val="22"/>
        </w:rPr>
      </w:pPr>
      <w:r w:rsidRPr="00A54B2E">
        <w:rPr>
          <w:rFonts w:ascii="Trebuchet MS" w:hAnsi="Trebuchet MS"/>
          <w:b/>
          <w:sz w:val="22"/>
          <w:szCs w:val="22"/>
        </w:rPr>
        <w:t>Evaluation Method and Criteria</w:t>
      </w:r>
    </w:p>
    <w:p w:rsidR="00160648" w:rsidRPr="00A54B2E" w:rsidRDefault="00160648" w:rsidP="00160648">
      <w:pPr>
        <w:pStyle w:val="NoSpacing"/>
        <w:suppressAutoHyphens/>
        <w:rPr>
          <w:rFonts w:ascii="Trebuchet MS" w:hAnsi="Trebuchet MS"/>
          <w:b/>
          <w:sz w:val="22"/>
          <w:szCs w:val="22"/>
        </w:rPr>
      </w:pPr>
    </w:p>
    <w:p w:rsidR="00160648" w:rsidRPr="00A54B2E" w:rsidRDefault="00160648" w:rsidP="00160648">
      <w:pPr>
        <w:pStyle w:val="NoSpacing"/>
        <w:suppressAutoHyphens/>
        <w:rPr>
          <w:rFonts w:ascii="Trebuchet MS" w:hAnsi="Trebuchet MS"/>
          <w:b/>
          <w:sz w:val="22"/>
          <w:szCs w:val="22"/>
        </w:rPr>
      </w:pPr>
      <w:r w:rsidRPr="00A54B2E">
        <w:rPr>
          <w:rFonts w:ascii="Trebuchet MS" w:hAnsi="Trebuchet MS"/>
          <w:b/>
          <w:sz w:val="22"/>
          <w:szCs w:val="22"/>
        </w:rPr>
        <w:t xml:space="preserve">Cumulative analysis </w:t>
      </w:r>
    </w:p>
    <w:p w:rsidR="00160648" w:rsidRPr="00A54B2E" w:rsidRDefault="00160648" w:rsidP="00160648">
      <w:pPr>
        <w:pStyle w:val="NoSpacing"/>
        <w:numPr>
          <w:ilvl w:val="0"/>
          <w:numId w:val="26"/>
        </w:numPr>
        <w:shd w:val="clear" w:color="auto" w:fill="auto"/>
        <w:suppressAutoHyphens/>
        <w:rPr>
          <w:rFonts w:ascii="Trebuchet MS" w:hAnsi="Trebuchet MS"/>
          <w:sz w:val="22"/>
          <w:szCs w:val="22"/>
        </w:rPr>
      </w:pPr>
      <w:r w:rsidRPr="00A54B2E">
        <w:rPr>
          <w:rFonts w:ascii="Trebuchet MS" w:hAnsi="Trebuchet MS"/>
          <w:sz w:val="22"/>
          <w:szCs w:val="22"/>
        </w:rPr>
        <w:t>The award of the contract shall be made to the individual consultant whose offer has been evaluated and determined as:</w:t>
      </w:r>
    </w:p>
    <w:p w:rsidR="00160648" w:rsidRPr="00A54B2E" w:rsidRDefault="00160648" w:rsidP="00160648">
      <w:pPr>
        <w:pStyle w:val="NoSpacing"/>
        <w:numPr>
          <w:ilvl w:val="1"/>
          <w:numId w:val="26"/>
        </w:numPr>
        <w:shd w:val="clear" w:color="auto" w:fill="auto"/>
        <w:suppressAutoHyphens/>
        <w:rPr>
          <w:rFonts w:ascii="Trebuchet MS" w:hAnsi="Trebuchet MS"/>
          <w:sz w:val="22"/>
          <w:szCs w:val="22"/>
        </w:rPr>
      </w:pPr>
      <w:r w:rsidRPr="00A54B2E">
        <w:rPr>
          <w:rFonts w:ascii="Trebuchet MS" w:hAnsi="Trebuchet MS"/>
          <w:sz w:val="22"/>
          <w:szCs w:val="22"/>
        </w:rPr>
        <w:t xml:space="preserve">Responsive/compliant/acceptable, and; </w:t>
      </w:r>
    </w:p>
    <w:p w:rsidR="00160648" w:rsidRPr="00A54B2E" w:rsidRDefault="00160648" w:rsidP="00160648">
      <w:pPr>
        <w:pStyle w:val="NoSpacing"/>
        <w:numPr>
          <w:ilvl w:val="1"/>
          <w:numId w:val="26"/>
        </w:numPr>
        <w:shd w:val="clear" w:color="auto" w:fill="auto"/>
        <w:suppressAutoHyphens/>
        <w:rPr>
          <w:rFonts w:ascii="Trebuchet MS" w:hAnsi="Trebuchet MS"/>
          <w:sz w:val="22"/>
          <w:szCs w:val="22"/>
        </w:rPr>
      </w:pPr>
      <w:r w:rsidRPr="00A54B2E">
        <w:rPr>
          <w:rFonts w:ascii="Trebuchet MS" w:hAnsi="Trebuchet MS"/>
          <w:sz w:val="22"/>
          <w:szCs w:val="22"/>
        </w:rPr>
        <w:t>Having received the highest score out of a pre-determined set of weighted technical and financial criteria specific to the solicitation:</w:t>
      </w:r>
    </w:p>
    <w:p w:rsidR="00160648" w:rsidRPr="00A54B2E" w:rsidRDefault="00160648" w:rsidP="00160648">
      <w:pPr>
        <w:pStyle w:val="NoSpacing"/>
        <w:numPr>
          <w:ilvl w:val="2"/>
          <w:numId w:val="26"/>
        </w:numPr>
        <w:shd w:val="clear" w:color="auto" w:fill="auto"/>
        <w:suppressAutoHyphens/>
        <w:rPr>
          <w:rFonts w:ascii="Trebuchet MS" w:hAnsi="Trebuchet MS"/>
          <w:sz w:val="22"/>
          <w:szCs w:val="22"/>
        </w:rPr>
      </w:pPr>
      <w:r w:rsidRPr="00A54B2E">
        <w:rPr>
          <w:rFonts w:ascii="Trebuchet MS" w:hAnsi="Trebuchet MS"/>
          <w:sz w:val="22"/>
          <w:szCs w:val="22"/>
        </w:rPr>
        <w:t>Technical criteria weight; - 70%;</w:t>
      </w:r>
    </w:p>
    <w:p w:rsidR="00160648" w:rsidRPr="00A54B2E" w:rsidRDefault="00160648" w:rsidP="00160648">
      <w:pPr>
        <w:pStyle w:val="NoSpacing"/>
        <w:numPr>
          <w:ilvl w:val="2"/>
          <w:numId w:val="26"/>
        </w:numPr>
        <w:shd w:val="clear" w:color="auto" w:fill="auto"/>
        <w:suppressAutoHyphens/>
        <w:rPr>
          <w:rFonts w:ascii="Trebuchet MS" w:hAnsi="Trebuchet MS"/>
          <w:sz w:val="22"/>
          <w:szCs w:val="22"/>
        </w:rPr>
      </w:pPr>
      <w:r w:rsidRPr="00A54B2E">
        <w:rPr>
          <w:rFonts w:ascii="Trebuchet MS" w:hAnsi="Trebuchet MS"/>
          <w:sz w:val="22"/>
          <w:szCs w:val="22"/>
        </w:rPr>
        <w:t>Financial criteria weight; - 30%.</w:t>
      </w:r>
    </w:p>
    <w:p w:rsidR="00160648" w:rsidRPr="00A54B2E" w:rsidRDefault="00160648" w:rsidP="00160648">
      <w:pPr>
        <w:pStyle w:val="NoSpacing"/>
        <w:suppressAutoHyphens/>
        <w:ind w:left="720"/>
        <w:rPr>
          <w:rFonts w:ascii="Trebuchet MS" w:hAnsi="Trebuchet MS"/>
          <w:sz w:val="22"/>
          <w:szCs w:val="22"/>
        </w:rPr>
      </w:pPr>
    </w:p>
    <w:p w:rsidR="00160648" w:rsidRPr="00A54B2E" w:rsidRDefault="00160648" w:rsidP="00160648">
      <w:pPr>
        <w:pStyle w:val="NoSpacing"/>
        <w:suppressAutoHyphens/>
        <w:rPr>
          <w:rFonts w:ascii="Trebuchet MS" w:hAnsi="Trebuchet MS"/>
          <w:sz w:val="22"/>
          <w:szCs w:val="22"/>
        </w:rPr>
      </w:pPr>
      <w:r w:rsidRPr="00A54B2E">
        <w:rPr>
          <w:rFonts w:ascii="Trebuchet MS" w:hAnsi="Trebuchet MS"/>
          <w:sz w:val="22"/>
          <w:szCs w:val="22"/>
        </w:rPr>
        <w:t>Only candidates obtaining a minimum of 49 points (70% of the total technical points) would be considered for the Financial Evaluation</w:t>
      </w:r>
    </w:p>
    <w:p w:rsidR="00160648" w:rsidRPr="00A54B2E" w:rsidRDefault="00160648" w:rsidP="00160648">
      <w:pPr>
        <w:pStyle w:val="NoSpacing"/>
        <w:suppressAutoHyphens/>
        <w:ind w:left="720"/>
        <w:rPr>
          <w:rFonts w:ascii="Trebuchet MS" w:hAnsi="Trebuchet MS"/>
          <w:sz w:val="22"/>
          <w:szCs w:val="22"/>
        </w:rPr>
      </w:pPr>
    </w:p>
    <w:p w:rsidR="00160648" w:rsidRPr="00A54B2E" w:rsidRDefault="00160648" w:rsidP="00160648">
      <w:pPr>
        <w:pStyle w:val="NoSpacing"/>
        <w:suppressAutoHyphens/>
        <w:rPr>
          <w:rFonts w:ascii="Trebuchet MS" w:hAnsi="Trebuchet MS"/>
          <w:b/>
          <w:sz w:val="22"/>
          <w:szCs w:val="22"/>
        </w:rPr>
      </w:pPr>
      <w:r w:rsidRPr="00A54B2E">
        <w:rPr>
          <w:rFonts w:ascii="Trebuchet MS" w:hAnsi="Trebuchet MS"/>
          <w:b/>
          <w:sz w:val="22"/>
          <w:szCs w:val="22"/>
        </w:rPr>
        <w:t>Technical Criteria – Maximum 70 points</w:t>
      </w:r>
    </w:p>
    <w:p w:rsidR="00160648" w:rsidRPr="00A54B2E" w:rsidRDefault="00160648" w:rsidP="00160648">
      <w:pPr>
        <w:pStyle w:val="NoSpacing"/>
        <w:suppressAutoHyphens/>
        <w:rPr>
          <w:rFonts w:ascii="Trebuchet MS" w:hAnsi="Trebuchet MS"/>
          <w:b/>
          <w:sz w:val="22"/>
          <w:szCs w:val="22"/>
        </w:rPr>
      </w:pPr>
      <w:r w:rsidRPr="00A54B2E">
        <w:rPr>
          <w:rFonts w:ascii="Trebuchet MS" w:hAnsi="Trebuchet MS"/>
          <w:b/>
          <w:sz w:val="22"/>
          <w:szCs w:val="22"/>
        </w:rPr>
        <w:t>Criteria</w:t>
      </w:r>
      <w:r w:rsidRPr="00A54B2E">
        <w:rPr>
          <w:rFonts w:ascii="Trebuchet MS" w:hAnsi="Trebuchet MS"/>
          <w:b/>
          <w:sz w:val="22"/>
          <w:szCs w:val="22"/>
        </w:rPr>
        <w:tab/>
      </w:r>
      <w:r w:rsidRPr="00A54B2E">
        <w:rPr>
          <w:rFonts w:ascii="Trebuchet MS" w:hAnsi="Trebuchet MS"/>
          <w:b/>
          <w:sz w:val="22"/>
          <w:szCs w:val="22"/>
        </w:rPr>
        <w:tab/>
      </w:r>
      <w:r w:rsidRPr="00A54B2E">
        <w:rPr>
          <w:rFonts w:ascii="Trebuchet MS" w:hAnsi="Trebuchet MS"/>
          <w:b/>
          <w:sz w:val="22"/>
          <w:szCs w:val="22"/>
        </w:rPr>
        <w:tab/>
      </w:r>
      <w:r w:rsidRPr="00A54B2E">
        <w:rPr>
          <w:rFonts w:ascii="Trebuchet MS" w:hAnsi="Trebuchet MS"/>
          <w:b/>
          <w:sz w:val="22"/>
          <w:szCs w:val="22"/>
        </w:rPr>
        <w:tab/>
      </w:r>
      <w:r w:rsidRPr="00A54B2E">
        <w:rPr>
          <w:rFonts w:ascii="Trebuchet MS" w:hAnsi="Trebuchet MS"/>
          <w:b/>
          <w:sz w:val="22"/>
          <w:szCs w:val="22"/>
        </w:rPr>
        <w:tab/>
      </w:r>
      <w:r w:rsidRPr="00A54B2E">
        <w:rPr>
          <w:rFonts w:ascii="Trebuchet MS" w:hAnsi="Trebuchet MS"/>
          <w:b/>
          <w:sz w:val="22"/>
          <w:szCs w:val="22"/>
        </w:rPr>
        <w:tab/>
      </w:r>
      <w:r w:rsidRPr="00A54B2E">
        <w:rPr>
          <w:rFonts w:ascii="Trebuchet MS" w:hAnsi="Trebuchet MS"/>
          <w:b/>
          <w:sz w:val="22"/>
          <w:szCs w:val="22"/>
        </w:rPr>
        <w:tab/>
      </w:r>
    </w:p>
    <w:p w:rsidR="00160648" w:rsidRPr="00A54B2E" w:rsidRDefault="00160648" w:rsidP="00160648">
      <w:pPr>
        <w:pStyle w:val="NoSpacing"/>
        <w:numPr>
          <w:ilvl w:val="0"/>
          <w:numId w:val="27"/>
        </w:numPr>
        <w:shd w:val="clear" w:color="auto" w:fill="auto"/>
        <w:suppressAutoHyphens/>
        <w:jc w:val="left"/>
        <w:rPr>
          <w:rFonts w:ascii="Trebuchet MS" w:hAnsi="Trebuchet MS"/>
          <w:sz w:val="22"/>
          <w:szCs w:val="22"/>
        </w:rPr>
      </w:pPr>
      <w:r w:rsidRPr="00A54B2E">
        <w:rPr>
          <w:rFonts w:ascii="Trebuchet MS" w:hAnsi="Trebuchet MS"/>
          <w:sz w:val="22"/>
          <w:szCs w:val="22"/>
        </w:rPr>
        <w:t xml:space="preserve">Relevant </w:t>
      </w:r>
      <w:r w:rsidR="00A54B2E">
        <w:rPr>
          <w:rFonts w:ascii="Trebuchet MS" w:hAnsi="Trebuchet MS"/>
          <w:sz w:val="22"/>
          <w:szCs w:val="22"/>
        </w:rPr>
        <w:t>degree: 10</w:t>
      </w:r>
    </w:p>
    <w:p w:rsidR="00160648" w:rsidRPr="00A54B2E" w:rsidRDefault="00160648" w:rsidP="00160648">
      <w:pPr>
        <w:pStyle w:val="NoSpacing"/>
        <w:numPr>
          <w:ilvl w:val="0"/>
          <w:numId w:val="27"/>
        </w:numPr>
        <w:shd w:val="clear" w:color="auto" w:fill="auto"/>
        <w:suppressAutoHyphens/>
        <w:jc w:val="left"/>
        <w:rPr>
          <w:rFonts w:ascii="Trebuchet MS" w:hAnsi="Trebuchet MS"/>
          <w:sz w:val="22"/>
          <w:szCs w:val="22"/>
        </w:rPr>
      </w:pPr>
      <w:r w:rsidRPr="00A54B2E">
        <w:rPr>
          <w:rFonts w:ascii="Trebuchet MS" w:hAnsi="Trebuchet MS"/>
          <w:sz w:val="22"/>
          <w:szCs w:val="22"/>
        </w:rPr>
        <w:t>A minimum of</w:t>
      </w:r>
      <w:r w:rsidR="00464898">
        <w:rPr>
          <w:rFonts w:ascii="Trebuchet MS" w:hAnsi="Trebuchet MS"/>
          <w:sz w:val="22"/>
          <w:szCs w:val="22"/>
        </w:rPr>
        <w:t xml:space="preserve"> 8</w:t>
      </w:r>
      <w:r w:rsidRPr="00A54B2E">
        <w:rPr>
          <w:rFonts w:ascii="Trebuchet MS" w:hAnsi="Trebuchet MS"/>
          <w:sz w:val="22"/>
          <w:szCs w:val="22"/>
        </w:rPr>
        <w:t xml:space="preserve"> years relevant work experience</w:t>
      </w:r>
      <w:r w:rsidR="00A54B2E">
        <w:rPr>
          <w:rFonts w:ascii="Trebuchet MS" w:hAnsi="Trebuchet MS"/>
          <w:sz w:val="22"/>
          <w:szCs w:val="22"/>
        </w:rPr>
        <w:t>:</w:t>
      </w:r>
      <w:r w:rsidRPr="00A54B2E">
        <w:rPr>
          <w:rFonts w:ascii="Trebuchet MS" w:hAnsi="Trebuchet MS"/>
          <w:sz w:val="22"/>
          <w:szCs w:val="22"/>
        </w:rPr>
        <w:t xml:space="preserve"> </w:t>
      </w:r>
      <w:r w:rsidR="00A54B2E">
        <w:rPr>
          <w:rFonts w:ascii="Trebuchet MS" w:hAnsi="Trebuchet MS"/>
          <w:sz w:val="22"/>
          <w:szCs w:val="22"/>
        </w:rPr>
        <w:t>15</w:t>
      </w:r>
    </w:p>
    <w:p w:rsidR="00A54B2E" w:rsidRDefault="00160648" w:rsidP="00160648">
      <w:pPr>
        <w:pStyle w:val="NoSpacing"/>
        <w:numPr>
          <w:ilvl w:val="0"/>
          <w:numId w:val="27"/>
        </w:numPr>
        <w:shd w:val="clear" w:color="auto" w:fill="auto"/>
        <w:suppressAutoHyphens/>
        <w:jc w:val="left"/>
        <w:rPr>
          <w:rFonts w:ascii="Trebuchet MS" w:hAnsi="Trebuchet MS"/>
          <w:sz w:val="22"/>
          <w:szCs w:val="22"/>
        </w:rPr>
      </w:pPr>
      <w:r w:rsidRPr="00A54B2E">
        <w:rPr>
          <w:rFonts w:ascii="Trebuchet MS" w:hAnsi="Trebuchet MS"/>
          <w:sz w:val="22"/>
          <w:szCs w:val="22"/>
        </w:rPr>
        <w:t xml:space="preserve">Relevant experience </w:t>
      </w:r>
      <w:r w:rsidR="00A54B2E" w:rsidRPr="00A54B2E">
        <w:rPr>
          <w:rFonts w:ascii="Trebuchet MS" w:hAnsi="Trebuchet MS"/>
          <w:sz w:val="22"/>
          <w:szCs w:val="22"/>
        </w:rPr>
        <w:t xml:space="preserve">in </w:t>
      </w:r>
      <w:r w:rsidR="00A54B2E">
        <w:rPr>
          <w:rFonts w:ascii="Trebuchet MS" w:hAnsi="Trebuchet MS"/>
          <w:sz w:val="22"/>
          <w:szCs w:val="22"/>
        </w:rPr>
        <w:t xml:space="preserve">the </w:t>
      </w:r>
      <w:r w:rsidR="00A54B2E" w:rsidRPr="00A54B2E">
        <w:rPr>
          <w:rFonts w:ascii="Trebuchet MS" w:hAnsi="Trebuchet MS"/>
          <w:sz w:val="22"/>
          <w:szCs w:val="22"/>
        </w:rPr>
        <w:t>evaluation o</w:t>
      </w:r>
      <w:r w:rsidR="00A54B2E">
        <w:rPr>
          <w:rFonts w:ascii="Trebuchet MS" w:hAnsi="Trebuchet MS"/>
          <w:sz w:val="22"/>
          <w:szCs w:val="22"/>
        </w:rPr>
        <w:t>f technical assistance projects: 30</w:t>
      </w:r>
    </w:p>
    <w:p w:rsidR="00160648" w:rsidRPr="00A54B2E" w:rsidRDefault="00A54B2E" w:rsidP="00160648">
      <w:pPr>
        <w:pStyle w:val="NoSpacing"/>
        <w:numPr>
          <w:ilvl w:val="0"/>
          <w:numId w:val="27"/>
        </w:numPr>
        <w:shd w:val="clear" w:color="auto" w:fill="auto"/>
        <w:suppressAutoHyphens/>
        <w:jc w:val="left"/>
        <w:rPr>
          <w:rFonts w:ascii="Trebuchet MS" w:hAnsi="Trebuchet MS"/>
          <w:sz w:val="22"/>
          <w:szCs w:val="22"/>
        </w:rPr>
      </w:pPr>
      <w:r w:rsidRPr="00A54B2E">
        <w:rPr>
          <w:rFonts w:ascii="Trebuchet MS" w:hAnsi="Trebuchet MS"/>
          <w:sz w:val="22"/>
          <w:szCs w:val="22"/>
        </w:rPr>
        <w:t>Familiarity with integrated/multi-sectoral development</w:t>
      </w:r>
      <w:r>
        <w:rPr>
          <w:rFonts w:ascii="Trebuchet MS" w:hAnsi="Trebuchet MS"/>
          <w:sz w:val="22"/>
          <w:szCs w:val="22"/>
        </w:rPr>
        <w:t>: 15</w:t>
      </w:r>
    </w:p>
    <w:p w:rsidR="00A54B2E" w:rsidRDefault="00A54B2E" w:rsidP="00160648">
      <w:pPr>
        <w:pStyle w:val="NoSpacing"/>
        <w:suppressAutoHyphens/>
        <w:rPr>
          <w:rFonts w:ascii="Trebuchet MS" w:hAnsi="Trebuchet MS"/>
          <w:b/>
          <w:sz w:val="22"/>
          <w:szCs w:val="22"/>
        </w:rPr>
      </w:pPr>
    </w:p>
    <w:p w:rsidR="00160648" w:rsidRPr="00A54B2E" w:rsidRDefault="00160648" w:rsidP="00160648">
      <w:pPr>
        <w:pStyle w:val="NoSpacing"/>
        <w:suppressAutoHyphens/>
        <w:rPr>
          <w:rFonts w:ascii="Trebuchet MS" w:hAnsi="Trebuchet MS"/>
          <w:b/>
          <w:sz w:val="22"/>
          <w:szCs w:val="22"/>
        </w:rPr>
      </w:pPr>
      <w:r w:rsidRPr="00A54B2E">
        <w:rPr>
          <w:rFonts w:ascii="Trebuchet MS" w:hAnsi="Trebuchet MS"/>
          <w:b/>
          <w:sz w:val="22"/>
          <w:szCs w:val="22"/>
        </w:rPr>
        <w:t>Documents to be included when submitting the proposals</w:t>
      </w:r>
    </w:p>
    <w:p w:rsidR="00160648" w:rsidRPr="00A54B2E" w:rsidDel="007E53A6" w:rsidRDefault="00160648" w:rsidP="00160648">
      <w:pPr>
        <w:pStyle w:val="NoSpacing"/>
        <w:suppressAutoHyphens/>
        <w:rPr>
          <w:rFonts w:ascii="Trebuchet MS" w:hAnsi="Trebuchet MS"/>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160648" w:rsidRPr="00A54B2E" w:rsidTr="00E54671">
        <w:tc>
          <w:tcPr>
            <w:tcW w:w="9576" w:type="dxa"/>
          </w:tcPr>
          <w:p w:rsidR="00160648" w:rsidRPr="00A54B2E" w:rsidRDefault="00160648" w:rsidP="00E54671">
            <w:pPr>
              <w:pStyle w:val="NoSpacing"/>
              <w:suppressAutoHyphens/>
              <w:rPr>
                <w:rFonts w:ascii="Trebuchet MS" w:hAnsi="Trebuchet MS"/>
                <w:sz w:val="22"/>
                <w:szCs w:val="22"/>
              </w:rPr>
            </w:pPr>
            <w:r w:rsidRPr="00A54B2E">
              <w:rPr>
                <w:rFonts w:ascii="Trebuchet MS" w:hAnsi="Trebuchet MS"/>
                <w:sz w:val="22"/>
                <w:szCs w:val="22"/>
              </w:rPr>
              <w:t>Interested individual consultants must submit the following documents/information to demonstrate their qualifications in one single PDF document:</w:t>
            </w:r>
          </w:p>
          <w:p w:rsidR="00160648" w:rsidRPr="00A54B2E" w:rsidRDefault="00160648" w:rsidP="00E54671">
            <w:pPr>
              <w:pStyle w:val="NoSpacing"/>
              <w:suppressAutoHyphens/>
              <w:rPr>
                <w:rFonts w:ascii="Trebuchet MS" w:hAnsi="Trebuchet MS"/>
                <w:sz w:val="22"/>
                <w:szCs w:val="22"/>
              </w:rPr>
            </w:pPr>
          </w:p>
          <w:p w:rsidR="00160648" w:rsidRPr="00A54B2E" w:rsidRDefault="00160648" w:rsidP="00160648">
            <w:pPr>
              <w:pStyle w:val="NoSpacing"/>
              <w:numPr>
                <w:ilvl w:val="0"/>
                <w:numId w:val="28"/>
              </w:numPr>
              <w:pBdr>
                <w:top w:val="nil"/>
                <w:left w:val="nil"/>
                <w:bottom w:val="nil"/>
                <w:right w:val="nil"/>
                <w:between w:val="nil"/>
                <w:bar w:val="nil"/>
              </w:pBdr>
              <w:shd w:val="clear" w:color="auto" w:fill="auto"/>
              <w:suppressAutoHyphens/>
              <w:jc w:val="left"/>
              <w:rPr>
                <w:rFonts w:ascii="Trebuchet MS" w:hAnsi="Trebuchet MS"/>
                <w:sz w:val="22"/>
                <w:szCs w:val="22"/>
              </w:rPr>
            </w:pPr>
            <w:r w:rsidRPr="00A54B2E">
              <w:rPr>
                <w:rFonts w:ascii="Trebuchet MS" w:hAnsi="Trebuchet MS"/>
                <w:sz w:val="22"/>
                <w:szCs w:val="22"/>
              </w:rPr>
              <w:t>Duly accomplished Letter of Confirmation of Interest and Availability using the template provided by UNDP (Annex II).</w:t>
            </w:r>
          </w:p>
          <w:p w:rsidR="00160648" w:rsidRPr="00A54B2E" w:rsidRDefault="00160648" w:rsidP="00160648">
            <w:pPr>
              <w:pStyle w:val="NoSpacing"/>
              <w:numPr>
                <w:ilvl w:val="0"/>
                <w:numId w:val="28"/>
              </w:numPr>
              <w:pBdr>
                <w:top w:val="nil"/>
                <w:left w:val="nil"/>
                <w:bottom w:val="nil"/>
                <w:right w:val="nil"/>
                <w:between w:val="nil"/>
                <w:bar w:val="nil"/>
              </w:pBdr>
              <w:shd w:val="clear" w:color="auto" w:fill="auto"/>
              <w:suppressAutoHyphens/>
              <w:jc w:val="left"/>
              <w:rPr>
                <w:rFonts w:ascii="Trebuchet MS" w:hAnsi="Trebuchet MS"/>
                <w:sz w:val="22"/>
                <w:szCs w:val="22"/>
              </w:rPr>
            </w:pPr>
            <w:r w:rsidRPr="00A54B2E">
              <w:rPr>
                <w:rFonts w:ascii="Trebuchet MS" w:hAnsi="Trebuchet MS"/>
                <w:sz w:val="22"/>
                <w:szCs w:val="22"/>
              </w:rPr>
              <w:t>Personal CV or P11, indicating all past experience from similar projects, as well as the contact details (email and telephone number) of the Candidate and at least three (3) professional references.</w:t>
            </w:r>
          </w:p>
          <w:p w:rsidR="00160648" w:rsidRPr="00A54B2E" w:rsidRDefault="00160648" w:rsidP="00160648">
            <w:pPr>
              <w:pStyle w:val="NoSpacing"/>
              <w:numPr>
                <w:ilvl w:val="0"/>
                <w:numId w:val="28"/>
              </w:numPr>
              <w:pBdr>
                <w:top w:val="nil"/>
                <w:left w:val="nil"/>
                <w:bottom w:val="nil"/>
                <w:right w:val="nil"/>
                <w:between w:val="nil"/>
                <w:bar w:val="nil"/>
              </w:pBdr>
              <w:shd w:val="clear" w:color="auto" w:fill="auto"/>
              <w:suppressAutoHyphens/>
              <w:jc w:val="left"/>
              <w:rPr>
                <w:rFonts w:ascii="Trebuchet MS" w:hAnsi="Trebuchet MS"/>
                <w:sz w:val="22"/>
                <w:szCs w:val="22"/>
              </w:rPr>
            </w:pPr>
            <w:r w:rsidRPr="00A54B2E">
              <w:rPr>
                <w:rFonts w:ascii="Trebuchet MS" w:hAnsi="Trebuchet MS"/>
                <w:sz w:val="22"/>
                <w:szCs w:val="22"/>
              </w:rPr>
              <w:t>Technical proposal:</w:t>
            </w:r>
          </w:p>
          <w:p w:rsidR="00160648" w:rsidRPr="00A54B2E" w:rsidRDefault="00160648" w:rsidP="00160648">
            <w:pPr>
              <w:pStyle w:val="NoSpacing"/>
              <w:numPr>
                <w:ilvl w:val="0"/>
                <w:numId w:val="28"/>
              </w:numPr>
              <w:pBdr>
                <w:top w:val="nil"/>
                <w:left w:val="nil"/>
                <w:bottom w:val="nil"/>
                <w:right w:val="nil"/>
                <w:between w:val="nil"/>
                <w:bar w:val="nil"/>
              </w:pBdr>
              <w:shd w:val="clear" w:color="auto" w:fill="auto"/>
              <w:suppressAutoHyphens/>
              <w:jc w:val="left"/>
              <w:rPr>
                <w:rFonts w:ascii="Trebuchet MS" w:hAnsi="Trebuchet MS"/>
                <w:sz w:val="22"/>
                <w:szCs w:val="22"/>
              </w:rPr>
            </w:pPr>
            <w:r w:rsidRPr="00A54B2E">
              <w:rPr>
                <w:rFonts w:ascii="Trebuchet MS" w:hAnsi="Trebuchet MS"/>
                <w:sz w:val="22"/>
                <w:szCs w:val="22"/>
              </w:rPr>
              <w:t>Brief description of why the individual considers him/herself as the most suitable for the assignment</w:t>
            </w:r>
          </w:p>
          <w:p w:rsidR="00160648" w:rsidRPr="00A54B2E" w:rsidRDefault="00160648" w:rsidP="00160648">
            <w:pPr>
              <w:pStyle w:val="NoSpacing"/>
              <w:numPr>
                <w:ilvl w:val="0"/>
                <w:numId w:val="28"/>
              </w:numPr>
              <w:pBdr>
                <w:top w:val="nil"/>
                <w:left w:val="nil"/>
                <w:bottom w:val="nil"/>
                <w:right w:val="nil"/>
                <w:between w:val="nil"/>
                <w:bar w:val="nil"/>
              </w:pBdr>
              <w:shd w:val="clear" w:color="auto" w:fill="auto"/>
              <w:suppressAutoHyphens/>
              <w:jc w:val="left"/>
              <w:rPr>
                <w:rFonts w:ascii="Trebuchet MS" w:hAnsi="Trebuchet MS"/>
                <w:sz w:val="22"/>
                <w:szCs w:val="22"/>
              </w:rPr>
            </w:pPr>
            <w:r w:rsidRPr="00A54B2E">
              <w:rPr>
                <w:rFonts w:ascii="Trebuchet MS" w:hAnsi="Trebuchet MS"/>
                <w:sz w:val="22"/>
                <w:szCs w:val="22"/>
              </w:rPr>
              <w:t>A methodology, on how they will approach and complete the assignment</w:t>
            </w:r>
          </w:p>
          <w:p w:rsidR="00160648" w:rsidRPr="00A54B2E" w:rsidRDefault="00160648" w:rsidP="00160648">
            <w:pPr>
              <w:pStyle w:val="NoSpacing"/>
              <w:numPr>
                <w:ilvl w:val="0"/>
                <w:numId w:val="28"/>
              </w:numPr>
              <w:pBdr>
                <w:top w:val="nil"/>
                <w:left w:val="nil"/>
                <w:bottom w:val="nil"/>
                <w:right w:val="nil"/>
                <w:between w:val="nil"/>
                <w:bar w:val="nil"/>
              </w:pBdr>
              <w:shd w:val="clear" w:color="auto" w:fill="auto"/>
              <w:suppressAutoHyphens/>
              <w:jc w:val="left"/>
              <w:rPr>
                <w:rFonts w:ascii="Trebuchet MS" w:hAnsi="Trebuchet MS"/>
                <w:sz w:val="22"/>
                <w:szCs w:val="22"/>
              </w:rPr>
            </w:pPr>
            <w:r w:rsidRPr="00A54B2E">
              <w:rPr>
                <w:rFonts w:ascii="Trebuchet MS" w:hAnsi="Trebuchet MS"/>
                <w:sz w:val="22"/>
                <w:szCs w:val="22"/>
              </w:rPr>
              <w:t>Financial proposal that indicates the all-inclusive fixed total contract price, supported by a breakdown of costs, as per template provided (Annex II)</w:t>
            </w:r>
          </w:p>
          <w:p w:rsidR="00160648" w:rsidRPr="00A54B2E" w:rsidRDefault="00160648" w:rsidP="00E54671">
            <w:pPr>
              <w:pStyle w:val="NoSpacing"/>
              <w:suppressAutoHyphens/>
              <w:rPr>
                <w:rFonts w:ascii="Trebuchet MS" w:hAnsi="Trebuchet MS"/>
                <w:sz w:val="22"/>
                <w:szCs w:val="22"/>
              </w:rPr>
            </w:pPr>
          </w:p>
        </w:tc>
      </w:tr>
    </w:tbl>
    <w:p w:rsidR="00160648" w:rsidRPr="00A54B2E" w:rsidRDefault="00160648" w:rsidP="00160648">
      <w:pPr>
        <w:pStyle w:val="NoSpacing"/>
        <w:suppressAutoHyphens/>
        <w:rPr>
          <w:rFonts w:ascii="Trebuchet MS" w:hAnsi="Trebuchet MS"/>
          <w:sz w:val="22"/>
          <w:szCs w:val="22"/>
        </w:rPr>
      </w:pPr>
    </w:p>
    <w:p w:rsidR="00160648" w:rsidRPr="00A54B2E" w:rsidRDefault="00160648" w:rsidP="00160648">
      <w:pPr>
        <w:pStyle w:val="NoSpacing"/>
        <w:suppressAutoHyphens/>
        <w:rPr>
          <w:rFonts w:ascii="Trebuchet MS" w:hAnsi="Trebuchet MS"/>
          <w:i/>
          <w:sz w:val="22"/>
          <w:szCs w:val="22"/>
        </w:rPr>
      </w:pPr>
      <w:r w:rsidRPr="00A54B2E">
        <w:rPr>
          <w:rFonts w:ascii="Trebuchet MS" w:hAnsi="Trebuchet MS"/>
          <w:sz w:val="22"/>
          <w:szCs w:val="22"/>
        </w:rPr>
        <w:t xml:space="preserve">ANNEXES </w:t>
      </w:r>
      <w:r w:rsidRPr="00A54B2E">
        <w:rPr>
          <w:rFonts w:ascii="Trebuchet MS" w:hAnsi="Trebuchet MS"/>
          <w:i/>
          <w:sz w:val="22"/>
          <w:szCs w:val="22"/>
        </w:rPr>
        <w:t xml:space="preserve">(to be downloaded from UNDP Uganda Website, procurement notices section: </w:t>
      </w:r>
      <w:hyperlink r:id="rId8" w:history="1">
        <w:r w:rsidRPr="00A54B2E">
          <w:rPr>
            <w:rStyle w:val="Hyperlink"/>
            <w:rFonts w:ascii="Trebuchet MS" w:hAnsi="Trebuchet MS"/>
            <w:i/>
            <w:sz w:val="22"/>
            <w:szCs w:val="22"/>
          </w:rPr>
          <w:t>www.undp.or.ug</w:t>
        </w:r>
      </w:hyperlink>
      <w:r w:rsidRPr="00A54B2E">
        <w:rPr>
          <w:rFonts w:ascii="Trebuchet MS" w:hAnsi="Trebuchet MS"/>
          <w:i/>
          <w:sz w:val="22"/>
          <w:szCs w:val="22"/>
        </w:rPr>
        <w:t>):</w:t>
      </w:r>
    </w:p>
    <w:p w:rsidR="00160648" w:rsidRPr="00A54B2E" w:rsidRDefault="00160648" w:rsidP="00160648">
      <w:pPr>
        <w:pStyle w:val="NoSpacing"/>
        <w:suppressAutoHyphens/>
        <w:rPr>
          <w:rFonts w:ascii="Trebuchet MS" w:hAnsi="Trebuchet MS"/>
          <w:i/>
          <w:color w:val="FF0000"/>
          <w:sz w:val="22"/>
          <w:szCs w:val="22"/>
        </w:rPr>
      </w:pPr>
    </w:p>
    <w:p w:rsidR="00160648" w:rsidRPr="00A54B2E" w:rsidRDefault="00160648" w:rsidP="00160648">
      <w:pPr>
        <w:pStyle w:val="NoSpacing"/>
        <w:numPr>
          <w:ilvl w:val="0"/>
          <w:numId w:val="29"/>
        </w:numPr>
        <w:pBdr>
          <w:top w:val="nil"/>
          <w:left w:val="nil"/>
          <w:bottom w:val="nil"/>
          <w:right w:val="nil"/>
          <w:between w:val="nil"/>
          <w:bar w:val="nil"/>
        </w:pBdr>
        <w:shd w:val="clear" w:color="auto" w:fill="auto"/>
        <w:suppressAutoHyphens/>
        <w:jc w:val="left"/>
        <w:rPr>
          <w:rFonts w:ascii="Trebuchet MS" w:hAnsi="Trebuchet MS"/>
          <w:sz w:val="22"/>
          <w:szCs w:val="22"/>
        </w:rPr>
      </w:pPr>
      <w:r w:rsidRPr="00A54B2E">
        <w:rPr>
          <w:rFonts w:ascii="Trebuchet MS" w:hAnsi="Trebuchet MS"/>
          <w:sz w:val="22"/>
          <w:szCs w:val="22"/>
        </w:rPr>
        <w:t>ANNEX I- Individual Contractor General Terms and Conditions</w:t>
      </w:r>
    </w:p>
    <w:p w:rsidR="00160648" w:rsidRPr="00A54B2E" w:rsidRDefault="00160648" w:rsidP="00160648">
      <w:pPr>
        <w:pStyle w:val="NoSpacing"/>
        <w:numPr>
          <w:ilvl w:val="0"/>
          <w:numId w:val="29"/>
        </w:numPr>
        <w:pBdr>
          <w:top w:val="nil"/>
          <w:left w:val="nil"/>
          <w:bottom w:val="nil"/>
          <w:right w:val="nil"/>
          <w:between w:val="nil"/>
          <w:bar w:val="nil"/>
        </w:pBdr>
        <w:shd w:val="clear" w:color="auto" w:fill="auto"/>
        <w:suppressAutoHyphens/>
        <w:jc w:val="left"/>
        <w:rPr>
          <w:rFonts w:ascii="Trebuchet MS" w:hAnsi="Trebuchet MS"/>
          <w:sz w:val="22"/>
          <w:szCs w:val="22"/>
        </w:rPr>
      </w:pPr>
      <w:r w:rsidRPr="00A54B2E">
        <w:rPr>
          <w:rFonts w:ascii="Trebuchet MS" w:hAnsi="Trebuchet MS"/>
          <w:sz w:val="22"/>
          <w:szCs w:val="22"/>
        </w:rPr>
        <w:t>ANNEX II –Offerors Letter to UNDP Confirming Interest and Availability for the Individual Contractor Assignment</w:t>
      </w:r>
    </w:p>
    <w:p w:rsidR="00160648" w:rsidRPr="00A54B2E" w:rsidRDefault="00160648" w:rsidP="00160648">
      <w:pPr>
        <w:pStyle w:val="BodyA"/>
        <w:suppressAutoHyphens/>
        <w:spacing w:after="200" w:line="276" w:lineRule="auto"/>
        <w:rPr>
          <w:rFonts w:ascii="Trebuchet MS" w:hAnsi="Trebuchet MS"/>
        </w:rPr>
      </w:pPr>
    </w:p>
    <w:p w:rsidR="00160648" w:rsidRPr="00A54B2E" w:rsidRDefault="00160648" w:rsidP="00160648">
      <w:pPr>
        <w:pStyle w:val="BodyA"/>
        <w:suppressAutoHyphens/>
        <w:spacing w:after="200" w:line="276" w:lineRule="auto"/>
        <w:rPr>
          <w:rFonts w:ascii="Trebuchet MS" w:eastAsia="Trebuchet MS Bold" w:hAnsi="Trebuchet MS" w:cs="Trebuchet MS Bold"/>
        </w:rPr>
      </w:pPr>
      <w:r w:rsidRPr="00A54B2E">
        <w:rPr>
          <w:rFonts w:ascii="Trebuchet MS" w:hAnsi="Trebuchet MS"/>
        </w:rPr>
        <w:t>DOCUMENTS TO BE INCLUDED WHEN SUBMITTING THE PROPOSALS</w:t>
      </w:r>
    </w:p>
    <w:tbl>
      <w:tblPr>
        <w:tblW w:w="951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17"/>
      </w:tblGrid>
      <w:tr w:rsidR="00160648" w:rsidRPr="00A54B2E" w:rsidTr="00E54671">
        <w:trPr>
          <w:trHeight w:val="4120"/>
        </w:trPr>
        <w:tc>
          <w:tcPr>
            <w:tcW w:w="9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648" w:rsidRPr="00A54B2E" w:rsidRDefault="00160648" w:rsidP="00E54671">
            <w:pPr>
              <w:pStyle w:val="BodyA"/>
              <w:suppressAutoHyphens/>
              <w:spacing w:after="0" w:line="240" w:lineRule="auto"/>
              <w:rPr>
                <w:rFonts w:ascii="Trebuchet MS" w:hAnsi="Trebuchet MS"/>
                <w:b/>
                <w:bCs/>
              </w:rPr>
            </w:pPr>
            <w:r w:rsidRPr="00A54B2E">
              <w:rPr>
                <w:rFonts w:ascii="Trebuchet MS" w:hAnsi="Trebuchet MS"/>
              </w:rPr>
              <w:t xml:space="preserve">Interested individual consultants must submit the following documents/information to demonstrate their qualifications </w:t>
            </w:r>
            <w:r w:rsidRPr="00A54B2E">
              <w:rPr>
                <w:rFonts w:ascii="Trebuchet MS" w:hAnsi="Trebuchet MS"/>
                <w:b/>
                <w:bCs/>
              </w:rPr>
              <w:t xml:space="preserve">in </w:t>
            </w:r>
            <w:r w:rsidRPr="00A54B2E">
              <w:rPr>
                <w:rFonts w:ascii="Trebuchet MS" w:hAnsi="Trebuchet MS"/>
                <w:b/>
                <w:bCs/>
                <w:u w:val="single"/>
              </w:rPr>
              <w:t>one single PDF document</w:t>
            </w:r>
            <w:r w:rsidRPr="00A54B2E">
              <w:rPr>
                <w:rFonts w:ascii="Trebuchet MS" w:hAnsi="Trebuchet MS"/>
                <w:b/>
                <w:bCs/>
              </w:rPr>
              <w:t>:</w:t>
            </w:r>
          </w:p>
          <w:p w:rsidR="00160648" w:rsidRPr="00A54B2E" w:rsidRDefault="00160648" w:rsidP="00E54671">
            <w:pPr>
              <w:pStyle w:val="BodyA"/>
              <w:suppressAutoHyphens/>
              <w:spacing w:after="0" w:line="240" w:lineRule="auto"/>
              <w:rPr>
                <w:rFonts w:ascii="Trebuchet MS" w:hAnsi="Trebuchet MS"/>
                <w:b/>
                <w:bCs/>
              </w:rPr>
            </w:pPr>
          </w:p>
          <w:p w:rsidR="00160648" w:rsidRPr="00A54B2E" w:rsidRDefault="00160648" w:rsidP="00160648">
            <w:pPr>
              <w:pStyle w:val="BodyA"/>
              <w:numPr>
                <w:ilvl w:val="0"/>
                <w:numId w:val="22"/>
              </w:numPr>
              <w:suppressAutoHyphens/>
              <w:spacing w:after="0" w:line="240" w:lineRule="auto"/>
              <w:rPr>
                <w:rFonts w:ascii="Trebuchet MS" w:hAnsi="Trebuchet MS"/>
              </w:rPr>
            </w:pPr>
            <w:r w:rsidRPr="00A54B2E">
              <w:rPr>
                <w:rFonts w:ascii="Trebuchet MS" w:hAnsi="Trebuchet MS"/>
              </w:rPr>
              <w:t xml:space="preserve">Duly accomplished </w:t>
            </w:r>
            <w:r w:rsidRPr="00A54B2E">
              <w:rPr>
                <w:rFonts w:ascii="Trebuchet MS" w:hAnsi="Trebuchet MS"/>
                <w:b/>
                <w:bCs/>
              </w:rPr>
              <w:t xml:space="preserve">Letter of Confirmation of Interest and Availability </w:t>
            </w:r>
            <w:r w:rsidRPr="00A54B2E">
              <w:rPr>
                <w:rFonts w:ascii="Trebuchet MS" w:hAnsi="Trebuchet MS"/>
              </w:rPr>
              <w:t>using the template provided by UNDP (Annex II).</w:t>
            </w:r>
          </w:p>
          <w:p w:rsidR="00160648" w:rsidRPr="00A54B2E" w:rsidRDefault="00160648" w:rsidP="00160648">
            <w:pPr>
              <w:pStyle w:val="BodyA"/>
              <w:numPr>
                <w:ilvl w:val="0"/>
                <w:numId w:val="22"/>
              </w:numPr>
              <w:suppressAutoHyphens/>
              <w:spacing w:after="0" w:line="240" w:lineRule="auto"/>
              <w:rPr>
                <w:rFonts w:ascii="Trebuchet MS" w:hAnsi="Trebuchet MS"/>
              </w:rPr>
            </w:pPr>
            <w:r w:rsidRPr="00A54B2E">
              <w:rPr>
                <w:rFonts w:ascii="Trebuchet MS" w:hAnsi="Trebuchet MS"/>
                <w:b/>
                <w:bCs/>
              </w:rPr>
              <w:t>Personal CV or P11</w:t>
            </w:r>
            <w:r w:rsidRPr="00A54B2E">
              <w:rPr>
                <w:rFonts w:ascii="Trebuchet MS" w:hAnsi="Trebuchet MS"/>
              </w:rPr>
              <w:t>, indicating all past experience from similar projects, as well as the contact details (email and, telephone number) of the Candidate and at least three (3) professional references.</w:t>
            </w:r>
          </w:p>
          <w:p w:rsidR="00160648" w:rsidRPr="00A54B2E" w:rsidRDefault="00160648" w:rsidP="00160648">
            <w:pPr>
              <w:pStyle w:val="BodyA"/>
              <w:numPr>
                <w:ilvl w:val="0"/>
                <w:numId w:val="22"/>
              </w:numPr>
              <w:suppressAutoHyphens/>
              <w:spacing w:after="0" w:line="240" w:lineRule="auto"/>
              <w:rPr>
                <w:rFonts w:ascii="Trebuchet MS" w:eastAsia="Trebuchet MS Bold" w:hAnsi="Trebuchet MS" w:cs="Trebuchet MS Bold"/>
                <w:b/>
                <w:bCs/>
              </w:rPr>
            </w:pPr>
            <w:r w:rsidRPr="00A54B2E">
              <w:rPr>
                <w:rFonts w:ascii="Trebuchet MS" w:hAnsi="Trebuchet MS"/>
                <w:b/>
                <w:bCs/>
              </w:rPr>
              <w:t>Technical proposal:</w:t>
            </w:r>
          </w:p>
          <w:p w:rsidR="00160648" w:rsidRPr="00A54B2E" w:rsidRDefault="00160648" w:rsidP="00160648">
            <w:pPr>
              <w:pStyle w:val="BodyA"/>
              <w:numPr>
                <w:ilvl w:val="1"/>
                <w:numId w:val="23"/>
              </w:numPr>
              <w:suppressAutoHyphens/>
              <w:spacing w:after="0" w:line="240" w:lineRule="auto"/>
              <w:rPr>
                <w:rFonts w:ascii="Trebuchet MS" w:hAnsi="Trebuchet MS"/>
              </w:rPr>
            </w:pPr>
            <w:r w:rsidRPr="00A54B2E">
              <w:rPr>
                <w:rFonts w:ascii="Trebuchet MS" w:hAnsi="Trebuchet MS"/>
              </w:rPr>
              <w:t>Brief description of why the individual considers him/herself as the most suitable for the assignment</w:t>
            </w:r>
          </w:p>
          <w:p w:rsidR="00160648" w:rsidRPr="00A54B2E" w:rsidRDefault="00160648" w:rsidP="00160648">
            <w:pPr>
              <w:pStyle w:val="BodyA"/>
              <w:numPr>
                <w:ilvl w:val="1"/>
                <w:numId w:val="23"/>
              </w:numPr>
              <w:suppressAutoHyphens/>
              <w:spacing w:after="0" w:line="240" w:lineRule="auto"/>
              <w:rPr>
                <w:rFonts w:ascii="Trebuchet MS" w:eastAsia="Trebuchet MS" w:hAnsi="Trebuchet MS" w:cs="Trebuchet MS"/>
                <w:i/>
                <w:iCs/>
              </w:rPr>
            </w:pPr>
            <w:r w:rsidRPr="00A54B2E">
              <w:rPr>
                <w:rFonts w:ascii="Trebuchet MS" w:hAnsi="Trebuchet MS"/>
              </w:rPr>
              <w:t xml:space="preserve">A methodology, on how they will approach and complete the assignment. </w:t>
            </w:r>
            <w:r w:rsidRPr="00A54B2E">
              <w:rPr>
                <w:rFonts w:ascii="Trebuchet MS" w:hAnsi="Trebuchet MS"/>
                <w:i/>
                <w:iCs/>
              </w:rPr>
              <w:t>[If applicable. A methodology is recommended for intellectual services, but may be omitted for support services]</w:t>
            </w:r>
          </w:p>
          <w:p w:rsidR="00160648" w:rsidRPr="00A54B2E" w:rsidRDefault="00160648" w:rsidP="00160648">
            <w:pPr>
              <w:pStyle w:val="BodyA"/>
              <w:numPr>
                <w:ilvl w:val="0"/>
                <w:numId w:val="22"/>
              </w:numPr>
              <w:suppressAutoHyphens/>
              <w:spacing w:after="0" w:line="240" w:lineRule="auto"/>
              <w:rPr>
                <w:rFonts w:ascii="Trebuchet MS" w:hAnsi="Trebuchet MS"/>
              </w:rPr>
            </w:pPr>
            <w:r w:rsidRPr="00A54B2E">
              <w:rPr>
                <w:rFonts w:ascii="Trebuchet MS" w:hAnsi="Trebuchet MS"/>
                <w:b/>
                <w:bCs/>
              </w:rPr>
              <w:t>Financial proposal</w:t>
            </w:r>
            <w:r w:rsidRPr="00A54B2E">
              <w:rPr>
                <w:rFonts w:ascii="Trebuchet MS" w:hAnsi="Trebuchet MS"/>
              </w:rPr>
              <w:t xml:space="preserve"> that indicates the all-inclusive fixed total contract price, supported by a breakdown of costs, as per template provided (Annex II)</w:t>
            </w:r>
          </w:p>
        </w:tc>
      </w:tr>
    </w:tbl>
    <w:p w:rsidR="00160648" w:rsidRPr="00A54B2E" w:rsidRDefault="00160648" w:rsidP="00160648">
      <w:pPr>
        <w:pStyle w:val="BodyA"/>
        <w:suppressAutoHyphens/>
        <w:spacing w:after="0" w:line="240" w:lineRule="auto"/>
        <w:rPr>
          <w:rFonts w:ascii="Trebuchet MS" w:eastAsia="Trebuchet MS Bold" w:hAnsi="Trebuchet MS" w:cs="Trebuchet MS Bold"/>
        </w:rPr>
      </w:pPr>
    </w:p>
    <w:p w:rsidR="00160648" w:rsidRPr="00A54B2E" w:rsidRDefault="00160648" w:rsidP="00160648">
      <w:pPr>
        <w:pStyle w:val="BodyA"/>
        <w:suppressAutoHyphens/>
        <w:spacing w:after="0" w:line="240" w:lineRule="auto"/>
        <w:rPr>
          <w:rFonts w:ascii="Trebuchet MS" w:eastAsia="Trebuchet MS Bold" w:hAnsi="Trebuchet MS" w:cs="Trebuchet MS Bold"/>
        </w:rPr>
      </w:pPr>
    </w:p>
    <w:p w:rsidR="00160648" w:rsidRPr="00A54B2E" w:rsidRDefault="00160648" w:rsidP="00160648">
      <w:pPr>
        <w:pStyle w:val="BodyA"/>
        <w:suppressAutoHyphens/>
        <w:spacing w:after="200" w:line="276" w:lineRule="auto"/>
        <w:rPr>
          <w:rFonts w:ascii="Trebuchet MS" w:eastAsia="Trebuchet MS Bold" w:hAnsi="Trebuchet MS" w:cs="Trebuchet MS Bold"/>
          <w:i/>
          <w:iCs/>
        </w:rPr>
      </w:pPr>
      <w:r w:rsidRPr="00A54B2E">
        <w:rPr>
          <w:rFonts w:ascii="Trebuchet MS" w:hAnsi="Trebuchet MS"/>
        </w:rPr>
        <w:t>ANNEXES</w:t>
      </w:r>
      <w:r w:rsidRPr="00A54B2E">
        <w:rPr>
          <w:rFonts w:ascii="Trebuchet MS" w:hAnsi="Trebuchet MS"/>
          <w:i/>
          <w:iCs/>
        </w:rPr>
        <w:t xml:space="preserve"> (to be downloaded from UNDP Uganda Website, procurement notices section: </w:t>
      </w:r>
      <w:hyperlink r:id="rId9" w:history="1">
        <w:r w:rsidRPr="00A54B2E">
          <w:rPr>
            <w:rStyle w:val="Hyperlink0"/>
            <w:rFonts w:ascii="Trebuchet MS" w:hAnsi="Trebuchet MS"/>
          </w:rPr>
          <w:t>www.undp.or.ug</w:t>
        </w:r>
      </w:hyperlink>
      <w:r w:rsidRPr="00A54B2E">
        <w:rPr>
          <w:rFonts w:ascii="Trebuchet MS" w:hAnsi="Trebuchet MS"/>
          <w:i/>
          <w:iCs/>
        </w:rPr>
        <w:t>):</w:t>
      </w:r>
    </w:p>
    <w:p w:rsidR="00160648" w:rsidRPr="00A54B2E" w:rsidRDefault="00160648" w:rsidP="00160648">
      <w:pPr>
        <w:pStyle w:val="BodyA"/>
        <w:numPr>
          <w:ilvl w:val="0"/>
          <w:numId w:val="24"/>
        </w:numPr>
        <w:suppressAutoHyphens/>
        <w:spacing w:after="200" w:line="276" w:lineRule="auto"/>
        <w:rPr>
          <w:rFonts w:ascii="Trebuchet MS" w:eastAsia="Trebuchet MS Bold" w:hAnsi="Trebuchet MS" w:cs="Trebuchet MS Bold"/>
        </w:rPr>
      </w:pPr>
      <w:r w:rsidRPr="00A54B2E">
        <w:rPr>
          <w:rFonts w:ascii="Trebuchet MS" w:hAnsi="Trebuchet MS"/>
        </w:rPr>
        <w:t>ANNEX I- Individual Contractor General Terms and Conditions</w:t>
      </w:r>
    </w:p>
    <w:p w:rsidR="00160648" w:rsidRPr="00A54B2E" w:rsidRDefault="00160648" w:rsidP="00160648">
      <w:pPr>
        <w:pStyle w:val="BodyA"/>
        <w:numPr>
          <w:ilvl w:val="0"/>
          <w:numId w:val="25"/>
        </w:numPr>
        <w:suppressAutoHyphens/>
        <w:spacing w:after="200" w:line="276" w:lineRule="auto"/>
        <w:rPr>
          <w:rFonts w:ascii="Trebuchet MS" w:eastAsia="Trebuchet MS Bold" w:hAnsi="Trebuchet MS" w:cs="Trebuchet MS Bold"/>
        </w:rPr>
      </w:pPr>
      <w:r w:rsidRPr="00A54B2E">
        <w:rPr>
          <w:rFonts w:ascii="Trebuchet MS" w:hAnsi="Trebuchet MS"/>
        </w:rPr>
        <w:t>ANNEX II –Offers’ Letter to UNDP Confirming Interest and Availability for the Individual Contractor Assignment</w:t>
      </w:r>
    </w:p>
    <w:p w:rsidR="00160648" w:rsidRPr="00A54B2E" w:rsidRDefault="00160648" w:rsidP="00160648">
      <w:pPr>
        <w:pStyle w:val="BodyA"/>
        <w:suppressAutoHyphens/>
        <w:spacing w:after="200" w:line="276" w:lineRule="auto"/>
        <w:rPr>
          <w:rFonts w:ascii="Trebuchet MS" w:eastAsia="Trebuchet MS Bold" w:hAnsi="Trebuchet MS" w:cs="Trebuchet MS Bold"/>
        </w:rPr>
      </w:pPr>
    </w:p>
    <w:p w:rsidR="00160648" w:rsidRPr="00A54B2E" w:rsidRDefault="00160648" w:rsidP="00160648">
      <w:pPr>
        <w:pStyle w:val="BodyA"/>
        <w:suppressAutoHyphens/>
        <w:spacing w:after="200" w:line="276" w:lineRule="auto"/>
        <w:jc w:val="both"/>
        <w:rPr>
          <w:rFonts w:ascii="Trebuchet MS" w:eastAsia="Trebuchet MS Bold" w:hAnsi="Trebuchet MS" w:cs="Trebuchet MS Bold"/>
        </w:rPr>
      </w:pPr>
      <w:r w:rsidRPr="00A54B2E">
        <w:rPr>
          <w:rFonts w:ascii="Trebuchet MS" w:hAnsi="Trebuchet MS"/>
        </w:rPr>
        <w:t>This TOR is approved by: [</w:t>
      </w:r>
      <w:r w:rsidRPr="00A54B2E">
        <w:rPr>
          <w:rFonts w:ascii="Trebuchet MS" w:hAnsi="Trebuchet MS"/>
          <w:i/>
          <w:iCs/>
        </w:rPr>
        <w:t>indicate name of Approving Manager</w:t>
      </w:r>
      <w:r w:rsidRPr="00A54B2E">
        <w:rPr>
          <w:rFonts w:ascii="Trebuchet MS" w:hAnsi="Trebuchet MS"/>
        </w:rPr>
        <w:t xml:space="preserve">, </w:t>
      </w:r>
      <w:r w:rsidRPr="00A54B2E">
        <w:rPr>
          <w:rFonts w:ascii="Trebuchet MS" w:hAnsi="Trebuchet MS"/>
          <w:i/>
          <w:iCs/>
        </w:rPr>
        <w:t>only for internal purposes.]</w:t>
      </w:r>
    </w:p>
    <w:p w:rsidR="00160648" w:rsidRPr="00A54B2E" w:rsidRDefault="00160648" w:rsidP="00160648">
      <w:pPr>
        <w:pStyle w:val="BodyA"/>
        <w:suppressAutoHyphens/>
        <w:spacing w:after="200" w:line="276" w:lineRule="auto"/>
        <w:jc w:val="both"/>
        <w:rPr>
          <w:rFonts w:ascii="Trebuchet MS" w:eastAsia="Trebuchet MS Bold" w:hAnsi="Trebuchet MS" w:cs="Trebuchet MS Bold"/>
          <w:u w:val="single"/>
        </w:rPr>
      </w:pPr>
      <w:r w:rsidRPr="00A54B2E">
        <w:rPr>
          <w:rFonts w:ascii="Trebuchet MS" w:hAnsi="Trebuchet MS"/>
        </w:rPr>
        <w:t>Signature</w:t>
      </w:r>
      <w:r w:rsidRPr="00A54B2E">
        <w:rPr>
          <w:rFonts w:ascii="Trebuchet MS" w:hAnsi="Trebuchet MS"/>
        </w:rPr>
        <w:tab/>
      </w:r>
      <w:r w:rsidRPr="00A54B2E">
        <w:rPr>
          <w:rFonts w:ascii="Trebuchet MS" w:hAnsi="Trebuchet MS"/>
        </w:rPr>
        <w:tab/>
      </w:r>
      <w:r w:rsidRPr="00A54B2E">
        <w:rPr>
          <w:rFonts w:ascii="Trebuchet MS" w:eastAsia="Trebuchet MS Bold" w:hAnsi="Trebuchet MS" w:cs="Trebuchet MS Bold"/>
          <w:u w:val="single"/>
        </w:rPr>
        <w:tab/>
      </w:r>
      <w:r w:rsidRPr="00A54B2E">
        <w:rPr>
          <w:rFonts w:ascii="Trebuchet MS" w:eastAsia="Trebuchet MS Bold" w:hAnsi="Trebuchet MS" w:cs="Trebuchet MS Bold"/>
          <w:u w:val="single"/>
        </w:rPr>
        <w:tab/>
      </w:r>
      <w:r w:rsidRPr="00A54B2E">
        <w:rPr>
          <w:rFonts w:ascii="Trebuchet MS" w:eastAsia="Trebuchet MS Bold" w:hAnsi="Trebuchet MS" w:cs="Trebuchet MS Bold"/>
          <w:u w:val="single"/>
        </w:rPr>
        <w:tab/>
      </w:r>
      <w:r w:rsidRPr="00A54B2E">
        <w:rPr>
          <w:rFonts w:ascii="Trebuchet MS" w:eastAsia="Trebuchet MS Bold" w:hAnsi="Trebuchet MS" w:cs="Trebuchet MS Bold"/>
          <w:u w:val="single"/>
        </w:rPr>
        <w:tab/>
      </w:r>
    </w:p>
    <w:p w:rsidR="00160648" w:rsidRPr="00A54B2E" w:rsidRDefault="00160648" w:rsidP="00160648">
      <w:pPr>
        <w:pStyle w:val="BodyA"/>
        <w:suppressAutoHyphens/>
        <w:spacing w:after="200" w:line="276" w:lineRule="auto"/>
        <w:jc w:val="both"/>
        <w:rPr>
          <w:rFonts w:ascii="Trebuchet MS" w:eastAsia="Trebuchet MS Bold" w:hAnsi="Trebuchet MS" w:cs="Trebuchet MS Bold"/>
          <w:u w:val="single"/>
        </w:rPr>
      </w:pPr>
      <w:r w:rsidRPr="00A54B2E">
        <w:rPr>
          <w:rFonts w:ascii="Trebuchet MS" w:hAnsi="Trebuchet MS"/>
        </w:rPr>
        <w:t>Name and Designation</w:t>
      </w:r>
      <w:r w:rsidRPr="00A54B2E">
        <w:rPr>
          <w:rFonts w:ascii="Trebuchet MS" w:hAnsi="Trebuchet MS"/>
        </w:rPr>
        <w:tab/>
      </w:r>
      <w:r w:rsidR="004C3A5C">
        <w:rPr>
          <w:rFonts w:ascii="Trebuchet MS" w:eastAsia="Trebuchet MS Bold" w:hAnsi="Trebuchet MS" w:cs="Trebuchet MS Bold"/>
          <w:u w:val="single"/>
        </w:rPr>
        <w:t>Mugisha Polly A (Team Leader, MSU / M&amp;E Specialist)</w:t>
      </w:r>
    </w:p>
    <w:p w:rsidR="00160648" w:rsidRPr="00A54B2E" w:rsidRDefault="00160648" w:rsidP="00160648">
      <w:pPr>
        <w:pStyle w:val="BodyA"/>
        <w:suppressAutoHyphens/>
        <w:spacing w:after="200" w:line="276" w:lineRule="auto"/>
        <w:jc w:val="both"/>
        <w:rPr>
          <w:rFonts w:ascii="Trebuchet MS" w:hAnsi="Trebuchet MS"/>
        </w:rPr>
      </w:pPr>
      <w:r w:rsidRPr="00A54B2E">
        <w:rPr>
          <w:rFonts w:ascii="Trebuchet MS" w:hAnsi="Trebuchet MS"/>
        </w:rPr>
        <w:t>Date of Signing</w:t>
      </w:r>
      <w:r w:rsidRPr="00A54B2E">
        <w:rPr>
          <w:rFonts w:ascii="Trebuchet MS" w:hAnsi="Trebuchet MS"/>
        </w:rPr>
        <w:tab/>
      </w:r>
      <w:r w:rsidRPr="00A54B2E">
        <w:rPr>
          <w:rFonts w:ascii="Trebuchet MS" w:hAnsi="Trebuchet MS"/>
        </w:rPr>
        <w:tab/>
      </w:r>
      <w:r w:rsidR="004C3A5C">
        <w:rPr>
          <w:rFonts w:ascii="Trebuchet MS" w:eastAsia="Trebuchet MS Bold" w:hAnsi="Trebuchet MS" w:cs="Trebuchet MS Bold"/>
          <w:u w:val="single"/>
        </w:rPr>
        <w:t>1</w:t>
      </w:r>
      <w:r w:rsidR="004C3A5C" w:rsidRPr="004C3A5C">
        <w:rPr>
          <w:rFonts w:ascii="Trebuchet MS" w:eastAsia="Trebuchet MS Bold" w:hAnsi="Trebuchet MS" w:cs="Trebuchet MS Bold"/>
          <w:u w:val="single"/>
          <w:vertAlign w:val="superscript"/>
        </w:rPr>
        <w:t>st</w:t>
      </w:r>
      <w:r w:rsidR="004C3A5C">
        <w:rPr>
          <w:rFonts w:ascii="Trebuchet MS" w:eastAsia="Trebuchet MS Bold" w:hAnsi="Trebuchet MS" w:cs="Trebuchet MS Bold"/>
          <w:u w:val="single"/>
        </w:rPr>
        <w:t xml:space="preserve"> March 2017</w:t>
      </w:r>
    </w:p>
    <w:p w:rsidR="00160648" w:rsidRPr="00A54B2E" w:rsidRDefault="00160648" w:rsidP="00160648">
      <w:pPr>
        <w:shd w:val="clear" w:color="auto" w:fill="auto"/>
        <w:jc w:val="left"/>
        <w:rPr>
          <w:rFonts w:ascii="Trebuchet MS" w:hAnsi="Trebuchet MS"/>
          <w:b/>
          <w:sz w:val="22"/>
          <w:szCs w:val="22"/>
        </w:rPr>
      </w:pPr>
    </w:p>
    <w:p w:rsidR="006F5DCD" w:rsidRPr="00A54B2E" w:rsidRDefault="006F5DCD" w:rsidP="006F5DCD">
      <w:pPr>
        <w:pStyle w:val="FreeForm"/>
        <w:rPr>
          <w:rFonts w:ascii="Trebuchet MS" w:hAnsi="Trebuchet MS"/>
          <w:sz w:val="22"/>
          <w:szCs w:val="22"/>
        </w:rPr>
      </w:pPr>
    </w:p>
    <w:sectPr w:rsidR="006F5DCD" w:rsidRPr="00A54B2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16D" w:rsidRDefault="00BB516D" w:rsidP="00FD031E">
      <w:r>
        <w:separator/>
      </w:r>
    </w:p>
  </w:endnote>
  <w:endnote w:type="continuationSeparator" w:id="0">
    <w:p w:rsidR="00BB516D" w:rsidRDefault="00BB516D" w:rsidP="00FD0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font>
  <w:font w:name="Courier New">
    <w:panose1 w:val="02070309020205020404"/>
    <w:charset w:val="00"/>
    <w:family w:val="modern"/>
    <w:pitch w:val="fixed"/>
    <w:sig w:usb0="E0002A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rebuchet MS Bold">
    <w:panose1 w:val="020B0703020202020204"/>
    <w:charset w:val="00"/>
    <w:family w:val="auto"/>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16D" w:rsidRDefault="00BB516D" w:rsidP="00FD031E">
      <w:r>
        <w:separator/>
      </w:r>
    </w:p>
  </w:footnote>
  <w:footnote w:type="continuationSeparator" w:id="0">
    <w:p w:rsidR="00BB516D" w:rsidRDefault="00BB516D" w:rsidP="00FD03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8"/>
    <w:multiLevelType w:val="multilevel"/>
    <w:tmpl w:val="894EE89A"/>
    <w:lvl w:ilvl="0">
      <w:start w:val="1"/>
      <w:numFmt w:val="decimal"/>
      <w:isLgl/>
      <w:lvlText w:val="%1.0."/>
      <w:lvlJc w:val="left"/>
      <w:pPr>
        <w:tabs>
          <w:tab w:val="num" w:pos="720"/>
        </w:tabs>
        <w:ind w:left="720" w:firstLine="0"/>
      </w:pPr>
      <w:rPr>
        <w:rFonts w:hint="default"/>
        <w:position w:val="0"/>
        <w:sz w:val="24"/>
      </w:rPr>
    </w:lvl>
    <w:lvl w:ilvl="1">
      <w:start w:val="1"/>
      <w:numFmt w:val="decimal"/>
      <w:isLgl/>
      <w:lvlText w:val="%1.0.%2."/>
      <w:lvlJc w:val="left"/>
      <w:pPr>
        <w:tabs>
          <w:tab w:val="num" w:pos="720"/>
        </w:tabs>
        <w:ind w:left="720" w:firstLine="720"/>
      </w:pPr>
      <w:rPr>
        <w:rFonts w:hint="default"/>
        <w:position w:val="0"/>
        <w:sz w:val="24"/>
      </w:rPr>
    </w:lvl>
    <w:lvl w:ilvl="2">
      <w:start w:val="1"/>
      <w:numFmt w:val="decimal"/>
      <w:isLgl/>
      <w:lvlText w:val="%1.0.%2.%3."/>
      <w:lvlJc w:val="left"/>
      <w:pPr>
        <w:tabs>
          <w:tab w:val="num" w:pos="720"/>
        </w:tabs>
        <w:ind w:left="720" w:firstLine="1440"/>
      </w:pPr>
      <w:rPr>
        <w:rFonts w:hint="default"/>
        <w:position w:val="0"/>
        <w:sz w:val="24"/>
      </w:rPr>
    </w:lvl>
    <w:lvl w:ilvl="3">
      <w:start w:val="1"/>
      <w:numFmt w:val="decimal"/>
      <w:isLgl/>
      <w:lvlText w:val="%1.0.%2.%3.%4."/>
      <w:lvlJc w:val="left"/>
      <w:pPr>
        <w:tabs>
          <w:tab w:val="num" w:pos="1080"/>
        </w:tabs>
        <w:ind w:left="1080" w:firstLine="2160"/>
      </w:pPr>
      <w:rPr>
        <w:rFonts w:hint="default"/>
        <w:position w:val="0"/>
        <w:sz w:val="24"/>
      </w:rPr>
    </w:lvl>
    <w:lvl w:ilvl="4">
      <w:start w:val="1"/>
      <w:numFmt w:val="decimal"/>
      <w:isLgl/>
      <w:lvlText w:val="%1.0.%2.%3.%4.%5."/>
      <w:lvlJc w:val="left"/>
      <w:pPr>
        <w:tabs>
          <w:tab w:val="num" w:pos="1080"/>
        </w:tabs>
        <w:ind w:left="1080" w:firstLine="2880"/>
      </w:pPr>
      <w:rPr>
        <w:rFonts w:hint="default"/>
        <w:position w:val="0"/>
        <w:sz w:val="24"/>
      </w:rPr>
    </w:lvl>
    <w:lvl w:ilvl="5">
      <w:start w:val="1"/>
      <w:numFmt w:val="decimal"/>
      <w:isLgl/>
      <w:lvlText w:val="%1.0.%2.%3.%4.%5.%6."/>
      <w:lvlJc w:val="left"/>
      <w:pPr>
        <w:tabs>
          <w:tab w:val="num" w:pos="1440"/>
        </w:tabs>
        <w:ind w:left="1440" w:firstLine="3600"/>
      </w:pPr>
      <w:rPr>
        <w:rFonts w:hint="default"/>
        <w:position w:val="0"/>
        <w:sz w:val="24"/>
      </w:rPr>
    </w:lvl>
    <w:lvl w:ilvl="6">
      <w:start w:val="1"/>
      <w:numFmt w:val="decimal"/>
      <w:isLgl/>
      <w:lvlText w:val="%1.0.%2.%3.%4.%5.%6.%7."/>
      <w:lvlJc w:val="left"/>
      <w:pPr>
        <w:tabs>
          <w:tab w:val="num" w:pos="1440"/>
        </w:tabs>
        <w:ind w:left="1440" w:firstLine="4320"/>
      </w:pPr>
      <w:rPr>
        <w:rFonts w:hint="default"/>
        <w:position w:val="0"/>
        <w:sz w:val="24"/>
      </w:rPr>
    </w:lvl>
    <w:lvl w:ilvl="7">
      <w:start w:val="1"/>
      <w:numFmt w:val="decimal"/>
      <w:isLgl/>
      <w:lvlText w:val="%1.0.%2.%3.%4.%5.%6.%7.%8."/>
      <w:lvlJc w:val="left"/>
      <w:pPr>
        <w:tabs>
          <w:tab w:val="num" w:pos="1800"/>
        </w:tabs>
        <w:ind w:left="1800" w:firstLine="5040"/>
      </w:pPr>
      <w:rPr>
        <w:rFonts w:hint="default"/>
        <w:position w:val="0"/>
        <w:sz w:val="24"/>
      </w:rPr>
    </w:lvl>
    <w:lvl w:ilvl="8">
      <w:start w:val="1"/>
      <w:numFmt w:val="decimal"/>
      <w:isLgl/>
      <w:lvlText w:val="%1.0.%2.%3.%4.%5.%6.%7.%8.%9."/>
      <w:lvlJc w:val="left"/>
      <w:pPr>
        <w:tabs>
          <w:tab w:val="num" w:pos="1800"/>
        </w:tabs>
        <w:ind w:left="1800" w:firstLine="5760"/>
      </w:pPr>
      <w:rPr>
        <w:rFonts w:hint="default"/>
        <w:position w:val="0"/>
        <w:sz w:val="24"/>
      </w:rPr>
    </w:lvl>
  </w:abstractNum>
  <w:abstractNum w:abstractNumId="1" w15:restartNumberingAfterBreak="0">
    <w:nsid w:val="00000029"/>
    <w:multiLevelType w:val="multilevel"/>
    <w:tmpl w:val="894EE89B"/>
    <w:lvl w:ilvl="0">
      <w:start w:val="6"/>
      <w:numFmt w:val="decimal"/>
      <w:isLgl/>
      <w:lvlText w:val="%1.0."/>
      <w:lvlJc w:val="left"/>
      <w:pPr>
        <w:tabs>
          <w:tab w:val="num" w:pos="360"/>
        </w:tabs>
        <w:ind w:left="360" w:firstLine="0"/>
      </w:pPr>
      <w:rPr>
        <w:rFonts w:hint="default"/>
        <w:position w:val="0"/>
        <w:sz w:val="24"/>
      </w:rPr>
    </w:lvl>
    <w:lvl w:ilvl="1">
      <w:start w:val="1"/>
      <w:numFmt w:val="decimal"/>
      <w:isLgl/>
      <w:lvlText w:val="%1.0.%2."/>
      <w:lvlJc w:val="left"/>
      <w:pPr>
        <w:tabs>
          <w:tab w:val="num" w:pos="360"/>
        </w:tabs>
        <w:ind w:left="360" w:firstLine="720"/>
      </w:pPr>
      <w:rPr>
        <w:rFonts w:hint="default"/>
        <w:position w:val="0"/>
        <w:sz w:val="24"/>
      </w:rPr>
    </w:lvl>
    <w:lvl w:ilvl="2">
      <w:start w:val="1"/>
      <w:numFmt w:val="decimal"/>
      <w:isLgl/>
      <w:lvlText w:val="%1.0.%2.%3."/>
      <w:lvlJc w:val="left"/>
      <w:pPr>
        <w:tabs>
          <w:tab w:val="num" w:pos="720"/>
        </w:tabs>
        <w:ind w:left="720" w:firstLine="1440"/>
      </w:pPr>
      <w:rPr>
        <w:rFonts w:hint="default"/>
        <w:position w:val="0"/>
        <w:sz w:val="24"/>
      </w:rPr>
    </w:lvl>
    <w:lvl w:ilvl="3">
      <w:start w:val="1"/>
      <w:numFmt w:val="decimal"/>
      <w:isLgl/>
      <w:lvlText w:val="%1.0.%2.%3.%4."/>
      <w:lvlJc w:val="left"/>
      <w:pPr>
        <w:tabs>
          <w:tab w:val="num" w:pos="720"/>
        </w:tabs>
        <w:ind w:left="720" w:firstLine="2160"/>
      </w:pPr>
      <w:rPr>
        <w:rFonts w:hint="default"/>
        <w:position w:val="0"/>
        <w:sz w:val="24"/>
      </w:rPr>
    </w:lvl>
    <w:lvl w:ilvl="4">
      <w:start w:val="1"/>
      <w:numFmt w:val="decimal"/>
      <w:isLgl/>
      <w:lvlText w:val="%1.0.%2.%3.%4.%5."/>
      <w:lvlJc w:val="left"/>
      <w:pPr>
        <w:tabs>
          <w:tab w:val="num" w:pos="1080"/>
        </w:tabs>
        <w:ind w:left="1080" w:firstLine="2880"/>
      </w:pPr>
      <w:rPr>
        <w:rFonts w:hint="default"/>
        <w:position w:val="0"/>
        <w:sz w:val="24"/>
      </w:rPr>
    </w:lvl>
    <w:lvl w:ilvl="5">
      <w:start w:val="1"/>
      <w:numFmt w:val="decimal"/>
      <w:isLgl/>
      <w:lvlText w:val="%1.0.%2.%3.%4.%5.%6."/>
      <w:lvlJc w:val="left"/>
      <w:pPr>
        <w:tabs>
          <w:tab w:val="num" w:pos="1080"/>
        </w:tabs>
        <w:ind w:left="1080" w:firstLine="3600"/>
      </w:pPr>
      <w:rPr>
        <w:rFonts w:hint="default"/>
        <w:position w:val="0"/>
        <w:sz w:val="24"/>
      </w:rPr>
    </w:lvl>
    <w:lvl w:ilvl="6">
      <w:start w:val="1"/>
      <w:numFmt w:val="decimal"/>
      <w:isLgl/>
      <w:lvlText w:val="%1.0.%2.%3.%4.%5.%6.%7."/>
      <w:lvlJc w:val="left"/>
      <w:pPr>
        <w:tabs>
          <w:tab w:val="num" w:pos="1440"/>
        </w:tabs>
        <w:ind w:left="1440" w:firstLine="4320"/>
      </w:pPr>
      <w:rPr>
        <w:rFonts w:hint="default"/>
        <w:position w:val="0"/>
        <w:sz w:val="24"/>
      </w:rPr>
    </w:lvl>
    <w:lvl w:ilvl="7">
      <w:start w:val="1"/>
      <w:numFmt w:val="decimal"/>
      <w:isLgl/>
      <w:lvlText w:val="%1.0.%2.%3.%4.%5.%6.%7.%8."/>
      <w:lvlJc w:val="left"/>
      <w:pPr>
        <w:tabs>
          <w:tab w:val="num" w:pos="1440"/>
        </w:tabs>
        <w:ind w:left="1440" w:firstLine="5040"/>
      </w:pPr>
      <w:rPr>
        <w:rFonts w:hint="default"/>
        <w:position w:val="0"/>
        <w:sz w:val="24"/>
      </w:rPr>
    </w:lvl>
    <w:lvl w:ilvl="8">
      <w:start w:val="1"/>
      <w:numFmt w:val="decimal"/>
      <w:isLgl/>
      <w:lvlText w:val="%1.0.%2.%3.%4.%5.%6.%7.%8.%9."/>
      <w:lvlJc w:val="left"/>
      <w:pPr>
        <w:tabs>
          <w:tab w:val="num" w:pos="1800"/>
        </w:tabs>
        <w:ind w:left="1800" w:firstLine="5760"/>
      </w:pPr>
      <w:rPr>
        <w:rFonts w:hint="default"/>
        <w:position w:val="0"/>
        <w:sz w:val="24"/>
      </w:rPr>
    </w:lvl>
  </w:abstractNum>
  <w:abstractNum w:abstractNumId="2" w15:restartNumberingAfterBreak="0">
    <w:nsid w:val="0000002A"/>
    <w:multiLevelType w:val="multilevel"/>
    <w:tmpl w:val="894EE89C"/>
    <w:lvl w:ilvl="0">
      <w:start w:val="1"/>
      <w:numFmt w:val="bullet"/>
      <w:lvlText w:val=""/>
      <w:lvlJc w:val="left"/>
      <w:pPr>
        <w:tabs>
          <w:tab w:val="num" w:pos="426"/>
        </w:tabs>
        <w:ind w:left="426" w:firstLine="0"/>
      </w:pPr>
      <w:rPr>
        <w:rFonts w:ascii="Wingdings" w:eastAsia="ヒラギノ角ゴ Pro W3" w:hAnsi="Wingdings" w:hint="default"/>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position w:val="0"/>
        <w:sz w:val="24"/>
      </w:rPr>
    </w:lvl>
    <w:lvl w:ilvl="2">
      <w:start w:val="1"/>
      <w:numFmt w:val="bullet"/>
      <w:lvlText w:val=""/>
      <w:lvlJc w:val="left"/>
      <w:pPr>
        <w:tabs>
          <w:tab w:val="num" w:pos="360"/>
        </w:tabs>
        <w:ind w:left="360" w:firstLine="1800"/>
      </w:pPr>
      <w:rPr>
        <w:rFonts w:ascii="Wingdings" w:eastAsia="ヒラギノ角ゴ Pro W3" w:hAnsi="Wingdings" w:hint="default"/>
        <w:position w:val="0"/>
        <w:sz w:val="24"/>
      </w:rPr>
    </w:lvl>
    <w:lvl w:ilvl="3">
      <w:start w:val="1"/>
      <w:numFmt w:val="bullet"/>
      <w:lvlText w:val="•"/>
      <w:lvlJc w:val="left"/>
      <w:pPr>
        <w:tabs>
          <w:tab w:val="num" w:pos="360"/>
        </w:tabs>
        <w:ind w:left="360" w:firstLine="2520"/>
      </w:pPr>
      <w:rPr>
        <w:rFonts w:ascii="Lucida Grande" w:eastAsia="ヒラギノ角ゴ Pro W3" w:hAnsi="Symbol" w:hint="default"/>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position w:val="0"/>
        <w:sz w:val="24"/>
      </w:rPr>
    </w:lvl>
    <w:lvl w:ilvl="5">
      <w:start w:val="1"/>
      <w:numFmt w:val="bullet"/>
      <w:lvlText w:val=""/>
      <w:lvlJc w:val="left"/>
      <w:pPr>
        <w:tabs>
          <w:tab w:val="num" w:pos="360"/>
        </w:tabs>
        <w:ind w:left="360" w:firstLine="3960"/>
      </w:pPr>
      <w:rPr>
        <w:rFonts w:ascii="Wingdings" w:eastAsia="ヒラギノ角ゴ Pro W3" w:hAnsi="Wingdings" w:hint="default"/>
        <w:position w:val="0"/>
        <w:sz w:val="24"/>
      </w:rPr>
    </w:lvl>
    <w:lvl w:ilvl="6">
      <w:start w:val="1"/>
      <w:numFmt w:val="bullet"/>
      <w:lvlText w:val="•"/>
      <w:lvlJc w:val="left"/>
      <w:pPr>
        <w:tabs>
          <w:tab w:val="num" w:pos="360"/>
        </w:tabs>
        <w:ind w:left="360" w:firstLine="4680"/>
      </w:pPr>
      <w:rPr>
        <w:rFonts w:ascii="Lucida Grande" w:eastAsia="ヒラギノ角ゴ Pro W3" w:hAnsi="Symbol" w:hint="default"/>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position w:val="0"/>
        <w:sz w:val="24"/>
      </w:rPr>
    </w:lvl>
    <w:lvl w:ilvl="8">
      <w:start w:val="1"/>
      <w:numFmt w:val="bullet"/>
      <w:lvlText w:val=""/>
      <w:lvlJc w:val="left"/>
      <w:pPr>
        <w:tabs>
          <w:tab w:val="num" w:pos="360"/>
        </w:tabs>
        <w:ind w:left="360" w:firstLine="6120"/>
      </w:pPr>
      <w:rPr>
        <w:rFonts w:ascii="Wingdings" w:eastAsia="ヒラギノ角ゴ Pro W3" w:hAnsi="Wingdings" w:hint="default"/>
        <w:position w:val="0"/>
        <w:sz w:val="24"/>
      </w:rPr>
    </w:lvl>
  </w:abstractNum>
  <w:abstractNum w:abstractNumId="3" w15:restartNumberingAfterBreak="0">
    <w:nsid w:val="0000002B"/>
    <w:multiLevelType w:val="multilevel"/>
    <w:tmpl w:val="894EE89D"/>
    <w:lvl w:ilvl="0">
      <w:start w:val="1"/>
      <w:numFmt w:val="bullet"/>
      <w:lvlText w:val=""/>
      <w:lvlJc w:val="left"/>
      <w:pPr>
        <w:tabs>
          <w:tab w:val="num" w:pos="360"/>
        </w:tabs>
        <w:ind w:left="360" w:firstLine="360"/>
      </w:pPr>
      <w:rPr>
        <w:rFonts w:ascii="Wingdings" w:eastAsia="ヒラギノ角ゴ Pro W3" w:hAnsi="Wingdings" w:hint="default"/>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position w:val="0"/>
        <w:sz w:val="24"/>
      </w:rPr>
    </w:lvl>
    <w:lvl w:ilvl="2">
      <w:start w:val="1"/>
      <w:numFmt w:val="bullet"/>
      <w:lvlText w:val=""/>
      <w:lvlJc w:val="left"/>
      <w:pPr>
        <w:tabs>
          <w:tab w:val="num" w:pos="360"/>
        </w:tabs>
        <w:ind w:left="360" w:firstLine="1800"/>
      </w:pPr>
      <w:rPr>
        <w:rFonts w:ascii="Wingdings" w:eastAsia="ヒラギノ角ゴ Pro W3" w:hAnsi="Wingdings" w:hint="default"/>
        <w:position w:val="0"/>
        <w:sz w:val="24"/>
      </w:rPr>
    </w:lvl>
    <w:lvl w:ilvl="3">
      <w:start w:val="1"/>
      <w:numFmt w:val="bullet"/>
      <w:lvlText w:val="·"/>
      <w:lvlJc w:val="left"/>
      <w:pPr>
        <w:tabs>
          <w:tab w:val="num" w:pos="360"/>
        </w:tabs>
        <w:ind w:left="360" w:firstLine="2520"/>
      </w:pPr>
      <w:rPr>
        <w:rFonts w:ascii="Lucida Grande" w:eastAsia="ヒラギノ角ゴ Pro W3" w:hAnsi="Symbol" w:hint="default"/>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position w:val="0"/>
        <w:sz w:val="24"/>
      </w:rPr>
    </w:lvl>
    <w:lvl w:ilvl="5">
      <w:start w:val="1"/>
      <w:numFmt w:val="bullet"/>
      <w:lvlText w:val=""/>
      <w:lvlJc w:val="left"/>
      <w:pPr>
        <w:tabs>
          <w:tab w:val="num" w:pos="360"/>
        </w:tabs>
        <w:ind w:left="360" w:firstLine="3960"/>
      </w:pPr>
      <w:rPr>
        <w:rFonts w:ascii="Wingdings" w:eastAsia="ヒラギノ角ゴ Pro W3" w:hAnsi="Wingdings" w:hint="default"/>
        <w:position w:val="0"/>
        <w:sz w:val="24"/>
      </w:rPr>
    </w:lvl>
    <w:lvl w:ilvl="6">
      <w:start w:val="1"/>
      <w:numFmt w:val="bullet"/>
      <w:lvlText w:val="·"/>
      <w:lvlJc w:val="left"/>
      <w:pPr>
        <w:tabs>
          <w:tab w:val="num" w:pos="360"/>
        </w:tabs>
        <w:ind w:left="360" w:firstLine="4680"/>
      </w:pPr>
      <w:rPr>
        <w:rFonts w:ascii="Lucida Grande" w:eastAsia="ヒラギノ角ゴ Pro W3" w:hAnsi="Symbol" w:hint="default"/>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position w:val="0"/>
        <w:sz w:val="24"/>
      </w:rPr>
    </w:lvl>
    <w:lvl w:ilvl="8">
      <w:start w:val="1"/>
      <w:numFmt w:val="bullet"/>
      <w:lvlText w:val=""/>
      <w:lvlJc w:val="left"/>
      <w:pPr>
        <w:tabs>
          <w:tab w:val="num" w:pos="360"/>
        </w:tabs>
        <w:ind w:left="360" w:firstLine="6120"/>
      </w:pPr>
      <w:rPr>
        <w:rFonts w:ascii="Wingdings" w:eastAsia="ヒラギノ角ゴ Pro W3" w:hAnsi="Wingdings" w:hint="default"/>
        <w:position w:val="0"/>
        <w:sz w:val="24"/>
      </w:rPr>
    </w:lvl>
  </w:abstractNum>
  <w:abstractNum w:abstractNumId="4" w15:restartNumberingAfterBreak="0">
    <w:nsid w:val="0000002C"/>
    <w:multiLevelType w:val="multilevel"/>
    <w:tmpl w:val="894EE89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000002D"/>
    <w:multiLevelType w:val="multilevel"/>
    <w:tmpl w:val="894EE89F"/>
    <w:lvl w:ilvl="0">
      <w:start w:val="1"/>
      <w:numFmt w:val="bullet"/>
      <w:lvlText w:val=""/>
      <w:lvlJc w:val="left"/>
      <w:pPr>
        <w:tabs>
          <w:tab w:val="num" w:pos="360"/>
        </w:tabs>
        <w:ind w:left="360" w:firstLine="360"/>
      </w:pPr>
      <w:rPr>
        <w:rFonts w:ascii="Wingdings" w:eastAsia="ヒラギノ角ゴ Pro W3" w:hAnsi="Wingdings" w:hint="default"/>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position w:val="0"/>
        <w:sz w:val="24"/>
      </w:rPr>
    </w:lvl>
    <w:lvl w:ilvl="2">
      <w:start w:val="1"/>
      <w:numFmt w:val="bullet"/>
      <w:lvlText w:val=""/>
      <w:lvlJc w:val="left"/>
      <w:pPr>
        <w:tabs>
          <w:tab w:val="num" w:pos="360"/>
        </w:tabs>
        <w:ind w:left="360" w:firstLine="1800"/>
      </w:pPr>
      <w:rPr>
        <w:rFonts w:ascii="Wingdings" w:eastAsia="ヒラギノ角ゴ Pro W3" w:hAnsi="Wingdings" w:hint="default"/>
        <w:position w:val="0"/>
        <w:sz w:val="24"/>
      </w:rPr>
    </w:lvl>
    <w:lvl w:ilvl="3">
      <w:start w:val="1"/>
      <w:numFmt w:val="bullet"/>
      <w:lvlText w:val="·"/>
      <w:lvlJc w:val="left"/>
      <w:pPr>
        <w:tabs>
          <w:tab w:val="num" w:pos="360"/>
        </w:tabs>
        <w:ind w:left="360" w:firstLine="2520"/>
      </w:pPr>
      <w:rPr>
        <w:rFonts w:ascii="Lucida Grande" w:eastAsia="ヒラギノ角ゴ Pro W3" w:hAnsi="Symbol" w:hint="default"/>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position w:val="0"/>
        <w:sz w:val="24"/>
      </w:rPr>
    </w:lvl>
    <w:lvl w:ilvl="5">
      <w:start w:val="1"/>
      <w:numFmt w:val="bullet"/>
      <w:lvlText w:val=""/>
      <w:lvlJc w:val="left"/>
      <w:pPr>
        <w:tabs>
          <w:tab w:val="num" w:pos="360"/>
        </w:tabs>
        <w:ind w:left="360" w:firstLine="3960"/>
      </w:pPr>
      <w:rPr>
        <w:rFonts w:ascii="Wingdings" w:eastAsia="ヒラギノ角ゴ Pro W3" w:hAnsi="Wingdings" w:hint="default"/>
        <w:position w:val="0"/>
        <w:sz w:val="24"/>
      </w:rPr>
    </w:lvl>
    <w:lvl w:ilvl="6">
      <w:start w:val="1"/>
      <w:numFmt w:val="bullet"/>
      <w:lvlText w:val="·"/>
      <w:lvlJc w:val="left"/>
      <w:pPr>
        <w:tabs>
          <w:tab w:val="num" w:pos="360"/>
        </w:tabs>
        <w:ind w:left="360" w:firstLine="4680"/>
      </w:pPr>
      <w:rPr>
        <w:rFonts w:ascii="Lucida Grande" w:eastAsia="ヒラギノ角ゴ Pro W3" w:hAnsi="Symbol" w:hint="default"/>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position w:val="0"/>
        <w:sz w:val="24"/>
      </w:rPr>
    </w:lvl>
    <w:lvl w:ilvl="8">
      <w:start w:val="1"/>
      <w:numFmt w:val="bullet"/>
      <w:lvlText w:val=""/>
      <w:lvlJc w:val="left"/>
      <w:pPr>
        <w:tabs>
          <w:tab w:val="num" w:pos="360"/>
        </w:tabs>
        <w:ind w:left="360" w:firstLine="6120"/>
      </w:pPr>
      <w:rPr>
        <w:rFonts w:ascii="Wingdings" w:eastAsia="ヒラギノ角ゴ Pro W3" w:hAnsi="Wingdings" w:hint="default"/>
        <w:position w:val="0"/>
        <w:sz w:val="24"/>
      </w:rPr>
    </w:lvl>
  </w:abstractNum>
  <w:abstractNum w:abstractNumId="6" w15:restartNumberingAfterBreak="0">
    <w:nsid w:val="0000002E"/>
    <w:multiLevelType w:val="multilevel"/>
    <w:tmpl w:val="894EE8A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000002F"/>
    <w:multiLevelType w:val="multilevel"/>
    <w:tmpl w:val="894EE8A1"/>
    <w:lvl w:ilvl="0">
      <w:start w:val="1"/>
      <w:numFmt w:val="bullet"/>
      <w:lvlText w:val=""/>
      <w:lvlJc w:val="left"/>
      <w:pPr>
        <w:tabs>
          <w:tab w:val="num" w:pos="360"/>
        </w:tabs>
        <w:ind w:left="360" w:firstLine="0"/>
      </w:pPr>
      <w:rPr>
        <w:rFonts w:ascii="Wingdings" w:eastAsia="ヒラギノ角ゴ Pro W3" w:hAnsi="Wingdings" w:hint="default"/>
        <w:position w:val="0"/>
        <w:sz w:val="24"/>
      </w:rPr>
    </w:lvl>
    <w:lvl w:ilvl="1">
      <w:start w:val="1"/>
      <w:numFmt w:val="bullet"/>
      <w:lvlText w:val="o"/>
      <w:lvlJc w:val="left"/>
      <w:pPr>
        <w:tabs>
          <w:tab w:val="num" w:pos="360"/>
        </w:tabs>
        <w:ind w:left="360" w:firstLine="720"/>
      </w:pPr>
      <w:rPr>
        <w:rFonts w:ascii="Courier New" w:eastAsia="ヒラギノ角ゴ Pro W3" w:hAnsi="Courier New" w:hint="default"/>
        <w:position w:val="0"/>
        <w:sz w:val="24"/>
      </w:rPr>
    </w:lvl>
    <w:lvl w:ilvl="2">
      <w:start w:val="1"/>
      <w:numFmt w:val="bullet"/>
      <w:lvlText w:val=""/>
      <w:lvlJc w:val="left"/>
      <w:pPr>
        <w:tabs>
          <w:tab w:val="num" w:pos="360"/>
        </w:tabs>
        <w:ind w:left="360" w:firstLine="1440"/>
      </w:pPr>
      <w:rPr>
        <w:rFonts w:ascii="Wingdings" w:eastAsia="ヒラギノ角ゴ Pro W3" w:hAnsi="Wingdings" w:hint="default"/>
        <w:position w:val="0"/>
        <w:sz w:val="24"/>
      </w:rPr>
    </w:lvl>
    <w:lvl w:ilvl="3">
      <w:start w:val="1"/>
      <w:numFmt w:val="bullet"/>
      <w:lvlText w:val="·"/>
      <w:lvlJc w:val="left"/>
      <w:pPr>
        <w:tabs>
          <w:tab w:val="num" w:pos="360"/>
        </w:tabs>
        <w:ind w:left="360" w:firstLine="2160"/>
      </w:pPr>
      <w:rPr>
        <w:rFonts w:ascii="Lucida Grande" w:eastAsia="ヒラギノ角ゴ Pro W3" w:hAnsi="Symbol" w:hint="default"/>
        <w:position w:val="0"/>
        <w:sz w:val="24"/>
      </w:rPr>
    </w:lvl>
    <w:lvl w:ilvl="4">
      <w:start w:val="1"/>
      <w:numFmt w:val="bullet"/>
      <w:lvlText w:val="o"/>
      <w:lvlJc w:val="left"/>
      <w:pPr>
        <w:tabs>
          <w:tab w:val="num" w:pos="360"/>
        </w:tabs>
        <w:ind w:left="360" w:firstLine="2880"/>
      </w:pPr>
      <w:rPr>
        <w:rFonts w:ascii="Courier New" w:eastAsia="ヒラギノ角ゴ Pro W3" w:hAnsi="Courier New" w:hint="default"/>
        <w:position w:val="0"/>
        <w:sz w:val="24"/>
      </w:rPr>
    </w:lvl>
    <w:lvl w:ilvl="5">
      <w:start w:val="1"/>
      <w:numFmt w:val="bullet"/>
      <w:lvlText w:val=""/>
      <w:lvlJc w:val="left"/>
      <w:pPr>
        <w:tabs>
          <w:tab w:val="num" w:pos="360"/>
        </w:tabs>
        <w:ind w:left="360" w:firstLine="3600"/>
      </w:pPr>
      <w:rPr>
        <w:rFonts w:ascii="Wingdings" w:eastAsia="ヒラギノ角ゴ Pro W3" w:hAnsi="Wingdings" w:hint="default"/>
        <w:position w:val="0"/>
        <w:sz w:val="24"/>
      </w:rPr>
    </w:lvl>
    <w:lvl w:ilvl="6">
      <w:start w:val="1"/>
      <w:numFmt w:val="bullet"/>
      <w:lvlText w:val="·"/>
      <w:lvlJc w:val="left"/>
      <w:pPr>
        <w:tabs>
          <w:tab w:val="num" w:pos="360"/>
        </w:tabs>
        <w:ind w:left="360" w:firstLine="4320"/>
      </w:pPr>
      <w:rPr>
        <w:rFonts w:ascii="Lucida Grande" w:eastAsia="ヒラギノ角ゴ Pro W3" w:hAnsi="Symbol" w:hint="default"/>
        <w:position w:val="0"/>
        <w:sz w:val="24"/>
      </w:rPr>
    </w:lvl>
    <w:lvl w:ilvl="7">
      <w:start w:val="1"/>
      <w:numFmt w:val="bullet"/>
      <w:lvlText w:val="o"/>
      <w:lvlJc w:val="left"/>
      <w:pPr>
        <w:tabs>
          <w:tab w:val="num" w:pos="360"/>
        </w:tabs>
        <w:ind w:left="360" w:firstLine="5040"/>
      </w:pPr>
      <w:rPr>
        <w:rFonts w:ascii="Courier New" w:eastAsia="ヒラギノ角ゴ Pro W3" w:hAnsi="Courier New" w:hint="default"/>
        <w:position w:val="0"/>
        <w:sz w:val="24"/>
      </w:rPr>
    </w:lvl>
    <w:lvl w:ilvl="8">
      <w:start w:val="1"/>
      <w:numFmt w:val="bullet"/>
      <w:lvlText w:val=""/>
      <w:lvlJc w:val="left"/>
      <w:pPr>
        <w:tabs>
          <w:tab w:val="num" w:pos="360"/>
        </w:tabs>
        <w:ind w:left="360" w:firstLine="5760"/>
      </w:pPr>
      <w:rPr>
        <w:rFonts w:ascii="Wingdings" w:eastAsia="ヒラギノ角ゴ Pro W3" w:hAnsi="Wingdings" w:hint="default"/>
        <w:position w:val="0"/>
        <w:sz w:val="24"/>
      </w:rPr>
    </w:lvl>
  </w:abstractNum>
  <w:abstractNum w:abstractNumId="8" w15:restartNumberingAfterBreak="0">
    <w:nsid w:val="00000030"/>
    <w:multiLevelType w:val="multilevel"/>
    <w:tmpl w:val="894EE8A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0000031"/>
    <w:multiLevelType w:val="multilevel"/>
    <w:tmpl w:val="894EE8A3"/>
    <w:lvl w:ilvl="0">
      <w:start w:val="1"/>
      <w:numFmt w:val="bullet"/>
      <w:suff w:val="nothing"/>
      <w:lvlText w:val="•"/>
      <w:lvlJc w:val="left"/>
      <w:pPr>
        <w:ind w:left="0" w:firstLine="720"/>
      </w:pPr>
      <w:rPr>
        <w:rFonts w:ascii="Lucida Grande" w:eastAsia="ヒラギノ角ゴ Pro W3" w:hAnsi="Symbol" w:hint="default"/>
        <w:position w:val="0"/>
        <w:sz w:val="20"/>
      </w:rPr>
    </w:lvl>
    <w:lvl w:ilvl="1">
      <w:start w:val="1"/>
      <w:numFmt w:val="decimal"/>
      <w:isLgl/>
      <w:lvlText w:val="%2."/>
      <w:lvlJc w:val="left"/>
      <w:pPr>
        <w:tabs>
          <w:tab w:val="num" w:pos="360"/>
        </w:tabs>
        <w:ind w:left="360" w:firstLine="1080"/>
      </w:pPr>
      <w:rPr>
        <w:rFonts w:hint="default"/>
        <w:position w:val="0"/>
        <w:sz w:val="24"/>
      </w:rPr>
    </w:lvl>
    <w:lvl w:ilvl="2">
      <w:start w:val="1"/>
      <w:numFmt w:val="decimal"/>
      <w:isLgl/>
      <w:lvlText w:val="%3."/>
      <w:lvlJc w:val="left"/>
      <w:pPr>
        <w:tabs>
          <w:tab w:val="num" w:pos="360"/>
        </w:tabs>
        <w:ind w:left="360" w:firstLine="1800"/>
      </w:pPr>
      <w:rPr>
        <w:rFonts w:hint="default"/>
        <w:position w:val="0"/>
        <w:sz w:val="24"/>
      </w:rPr>
    </w:lvl>
    <w:lvl w:ilvl="3">
      <w:start w:val="1"/>
      <w:numFmt w:val="decimal"/>
      <w:isLgl/>
      <w:lvlText w:val="%4."/>
      <w:lvlJc w:val="left"/>
      <w:pPr>
        <w:tabs>
          <w:tab w:val="num" w:pos="360"/>
        </w:tabs>
        <w:ind w:left="360" w:firstLine="2520"/>
      </w:pPr>
      <w:rPr>
        <w:rFonts w:hint="default"/>
        <w:position w:val="0"/>
        <w:sz w:val="24"/>
      </w:rPr>
    </w:lvl>
    <w:lvl w:ilvl="4">
      <w:start w:val="1"/>
      <w:numFmt w:val="decimal"/>
      <w:isLgl/>
      <w:lvlText w:val="%5."/>
      <w:lvlJc w:val="left"/>
      <w:pPr>
        <w:tabs>
          <w:tab w:val="num" w:pos="360"/>
        </w:tabs>
        <w:ind w:left="360" w:firstLine="3240"/>
      </w:pPr>
      <w:rPr>
        <w:rFonts w:hint="default"/>
        <w:position w:val="0"/>
        <w:sz w:val="24"/>
      </w:rPr>
    </w:lvl>
    <w:lvl w:ilvl="5">
      <w:start w:val="1"/>
      <w:numFmt w:val="decimal"/>
      <w:isLgl/>
      <w:lvlText w:val="%6."/>
      <w:lvlJc w:val="left"/>
      <w:pPr>
        <w:tabs>
          <w:tab w:val="num" w:pos="360"/>
        </w:tabs>
        <w:ind w:left="360" w:firstLine="3960"/>
      </w:pPr>
      <w:rPr>
        <w:rFonts w:hint="default"/>
        <w:position w:val="0"/>
        <w:sz w:val="24"/>
      </w:rPr>
    </w:lvl>
    <w:lvl w:ilvl="6">
      <w:start w:val="1"/>
      <w:numFmt w:val="decimal"/>
      <w:isLgl/>
      <w:lvlText w:val="%7."/>
      <w:lvlJc w:val="left"/>
      <w:pPr>
        <w:tabs>
          <w:tab w:val="num" w:pos="360"/>
        </w:tabs>
        <w:ind w:left="360" w:firstLine="4680"/>
      </w:pPr>
      <w:rPr>
        <w:rFonts w:hint="default"/>
        <w:position w:val="0"/>
        <w:sz w:val="24"/>
      </w:rPr>
    </w:lvl>
    <w:lvl w:ilvl="7">
      <w:start w:val="1"/>
      <w:numFmt w:val="decimal"/>
      <w:isLgl/>
      <w:lvlText w:val="%8."/>
      <w:lvlJc w:val="left"/>
      <w:pPr>
        <w:tabs>
          <w:tab w:val="num" w:pos="360"/>
        </w:tabs>
        <w:ind w:left="360" w:firstLine="5400"/>
      </w:pPr>
      <w:rPr>
        <w:rFonts w:hint="default"/>
        <w:position w:val="0"/>
        <w:sz w:val="24"/>
      </w:rPr>
    </w:lvl>
    <w:lvl w:ilvl="8">
      <w:start w:val="1"/>
      <w:numFmt w:val="decimal"/>
      <w:isLgl/>
      <w:lvlText w:val="%9."/>
      <w:lvlJc w:val="left"/>
      <w:pPr>
        <w:tabs>
          <w:tab w:val="num" w:pos="360"/>
        </w:tabs>
        <w:ind w:left="360" w:firstLine="6120"/>
      </w:pPr>
      <w:rPr>
        <w:rFonts w:hint="default"/>
        <w:position w:val="0"/>
        <w:sz w:val="24"/>
      </w:rPr>
    </w:lvl>
  </w:abstractNum>
  <w:abstractNum w:abstractNumId="10" w15:restartNumberingAfterBreak="0">
    <w:nsid w:val="00000032"/>
    <w:multiLevelType w:val="multilevel"/>
    <w:tmpl w:val="894EE8A4"/>
    <w:lvl w:ilvl="0">
      <w:start w:val="1"/>
      <w:numFmt w:val="bullet"/>
      <w:suff w:val="nothing"/>
      <w:lvlText w:val="•"/>
      <w:lvlJc w:val="left"/>
      <w:pPr>
        <w:ind w:left="0" w:firstLine="720"/>
      </w:pPr>
      <w:rPr>
        <w:rFonts w:ascii="Lucida Grande" w:eastAsia="ヒラギノ角ゴ Pro W3" w:hAnsi="Symbol" w:hint="default"/>
        <w:position w:val="0"/>
        <w:sz w:val="20"/>
      </w:rPr>
    </w:lvl>
    <w:lvl w:ilvl="1">
      <w:start w:val="1"/>
      <w:numFmt w:val="decimal"/>
      <w:isLgl/>
      <w:lvlText w:val="%2."/>
      <w:lvlJc w:val="left"/>
      <w:pPr>
        <w:tabs>
          <w:tab w:val="num" w:pos="360"/>
        </w:tabs>
        <w:ind w:left="360" w:firstLine="1080"/>
      </w:pPr>
      <w:rPr>
        <w:rFonts w:hint="default"/>
        <w:position w:val="0"/>
        <w:sz w:val="24"/>
      </w:rPr>
    </w:lvl>
    <w:lvl w:ilvl="2">
      <w:start w:val="1"/>
      <w:numFmt w:val="decimal"/>
      <w:isLgl/>
      <w:lvlText w:val="%3."/>
      <w:lvlJc w:val="left"/>
      <w:pPr>
        <w:tabs>
          <w:tab w:val="num" w:pos="360"/>
        </w:tabs>
        <w:ind w:left="360" w:firstLine="1800"/>
      </w:pPr>
      <w:rPr>
        <w:rFonts w:hint="default"/>
        <w:position w:val="0"/>
        <w:sz w:val="24"/>
      </w:rPr>
    </w:lvl>
    <w:lvl w:ilvl="3">
      <w:start w:val="1"/>
      <w:numFmt w:val="decimal"/>
      <w:isLgl/>
      <w:lvlText w:val="%4."/>
      <w:lvlJc w:val="left"/>
      <w:pPr>
        <w:tabs>
          <w:tab w:val="num" w:pos="360"/>
        </w:tabs>
        <w:ind w:left="360" w:firstLine="2520"/>
      </w:pPr>
      <w:rPr>
        <w:rFonts w:hint="default"/>
        <w:position w:val="0"/>
        <w:sz w:val="24"/>
      </w:rPr>
    </w:lvl>
    <w:lvl w:ilvl="4">
      <w:start w:val="1"/>
      <w:numFmt w:val="decimal"/>
      <w:isLgl/>
      <w:lvlText w:val="%5."/>
      <w:lvlJc w:val="left"/>
      <w:pPr>
        <w:tabs>
          <w:tab w:val="num" w:pos="360"/>
        </w:tabs>
        <w:ind w:left="360" w:firstLine="3240"/>
      </w:pPr>
      <w:rPr>
        <w:rFonts w:hint="default"/>
        <w:position w:val="0"/>
        <w:sz w:val="24"/>
      </w:rPr>
    </w:lvl>
    <w:lvl w:ilvl="5">
      <w:start w:val="1"/>
      <w:numFmt w:val="decimal"/>
      <w:isLgl/>
      <w:lvlText w:val="%6."/>
      <w:lvlJc w:val="left"/>
      <w:pPr>
        <w:tabs>
          <w:tab w:val="num" w:pos="360"/>
        </w:tabs>
        <w:ind w:left="360" w:firstLine="3960"/>
      </w:pPr>
      <w:rPr>
        <w:rFonts w:hint="default"/>
        <w:position w:val="0"/>
        <w:sz w:val="24"/>
      </w:rPr>
    </w:lvl>
    <w:lvl w:ilvl="6">
      <w:start w:val="1"/>
      <w:numFmt w:val="decimal"/>
      <w:isLgl/>
      <w:lvlText w:val="%7."/>
      <w:lvlJc w:val="left"/>
      <w:pPr>
        <w:tabs>
          <w:tab w:val="num" w:pos="360"/>
        </w:tabs>
        <w:ind w:left="360" w:firstLine="4680"/>
      </w:pPr>
      <w:rPr>
        <w:rFonts w:hint="default"/>
        <w:position w:val="0"/>
        <w:sz w:val="24"/>
      </w:rPr>
    </w:lvl>
    <w:lvl w:ilvl="7">
      <w:start w:val="1"/>
      <w:numFmt w:val="decimal"/>
      <w:isLgl/>
      <w:lvlText w:val="%8."/>
      <w:lvlJc w:val="left"/>
      <w:pPr>
        <w:tabs>
          <w:tab w:val="num" w:pos="360"/>
        </w:tabs>
        <w:ind w:left="360" w:firstLine="5400"/>
      </w:pPr>
      <w:rPr>
        <w:rFonts w:hint="default"/>
        <w:position w:val="0"/>
        <w:sz w:val="24"/>
      </w:rPr>
    </w:lvl>
    <w:lvl w:ilvl="8">
      <w:start w:val="1"/>
      <w:numFmt w:val="decimal"/>
      <w:isLgl/>
      <w:lvlText w:val="%9."/>
      <w:lvlJc w:val="left"/>
      <w:pPr>
        <w:tabs>
          <w:tab w:val="num" w:pos="360"/>
        </w:tabs>
        <w:ind w:left="360" w:firstLine="6120"/>
      </w:pPr>
      <w:rPr>
        <w:rFonts w:hint="default"/>
        <w:position w:val="0"/>
        <w:sz w:val="24"/>
      </w:rPr>
    </w:lvl>
  </w:abstractNum>
  <w:abstractNum w:abstractNumId="11" w15:restartNumberingAfterBreak="0">
    <w:nsid w:val="030B5F3A"/>
    <w:multiLevelType w:val="hybridMultilevel"/>
    <w:tmpl w:val="C7DE3738"/>
    <w:lvl w:ilvl="0" w:tplc="FD3CAA0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4682CE4"/>
    <w:multiLevelType w:val="hybridMultilevel"/>
    <w:tmpl w:val="D45AFF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0C1622"/>
    <w:multiLevelType w:val="hybridMultilevel"/>
    <w:tmpl w:val="88A4A086"/>
    <w:lvl w:ilvl="0" w:tplc="3C0ABB3A">
      <w:start w:val="4"/>
      <w:numFmt w:val="bullet"/>
      <w:lvlText w:val="-"/>
      <w:lvlJc w:val="left"/>
      <w:pPr>
        <w:ind w:left="720" w:hanging="360"/>
      </w:pPr>
      <w:rPr>
        <w:rFonts w:ascii="Times New Roman" w:eastAsia="ヒラギノ角ゴ Pro W3"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F0E4C2D"/>
    <w:multiLevelType w:val="hybridMultilevel"/>
    <w:tmpl w:val="5B9E3A68"/>
    <w:lvl w:ilvl="0" w:tplc="3C0ABB3A">
      <w:start w:val="4"/>
      <w:numFmt w:val="bullet"/>
      <w:lvlText w:val="-"/>
      <w:lvlJc w:val="left"/>
      <w:pPr>
        <w:ind w:left="720" w:hanging="360"/>
      </w:pPr>
      <w:rPr>
        <w:rFonts w:ascii="Times New Roman" w:eastAsia="ヒラギノ角ゴ Pro W3"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60914A6"/>
    <w:multiLevelType w:val="multilevel"/>
    <w:tmpl w:val="9FC61D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180E7766"/>
    <w:multiLevelType w:val="multilevel"/>
    <w:tmpl w:val="9B98C67E"/>
    <w:styleLink w:val="List22"/>
    <w:lvl w:ilvl="0">
      <w:start w:val="1"/>
      <w:numFmt w:val="decimal"/>
      <w:lvlText w:val="%1)"/>
      <w:lvlJc w:val="left"/>
      <w:pPr>
        <w:tabs>
          <w:tab w:val="num" w:pos="615"/>
        </w:tabs>
        <w:ind w:left="615" w:hanging="255"/>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440"/>
        </w:tabs>
        <w:ind w:left="1440" w:hanging="360"/>
      </w:pPr>
      <w:rPr>
        <w:rFonts w:ascii="Trebuchet MS" w:eastAsia="Trebuchet MS" w:hAnsi="Trebuchet MS" w:cs="Trebuchet MS"/>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072"/>
        </w:tabs>
        <w:ind w:left="2072" w:hanging="20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775"/>
        </w:tabs>
        <w:ind w:left="2775" w:hanging="255"/>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495"/>
        </w:tabs>
        <w:ind w:left="3495" w:hanging="255"/>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232"/>
        </w:tabs>
        <w:ind w:left="4232" w:hanging="20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4935"/>
        </w:tabs>
        <w:ind w:left="4935" w:hanging="255"/>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655"/>
        </w:tabs>
        <w:ind w:left="5655" w:hanging="255"/>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392"/>
        </w:tabs>
        <w:ind w:left="6392" w:hanging="20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17" w15:restartNumberingAfterBreak="0">
    <w:nsid w:val="1A6265DF"/>
    <w:multiLevelType w:val="hybridMultilevel"/>
    <w:tmpl w:val="D5EC7C4C"/>
    <w:lvl w:ilvl="0" w:tplc="06EE2CBC">
      <w:start w:val="1"/>
      <w:numFmt w:val="upperRoman"/>
      <w:lvlText w:val="%1."/>
      <w:lvlJc w:val="left"/>
      <w:pPr>
        <w:ind w:left="720" w:hanging="72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2DDD2AA1"/>
    <w:multiLevelType w:val="hybridMultilevel"/>
    <w:tmpl w:val="B3381D3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6FE69DD"/>
    <w:multiLevelType w:val="multilevel"/>
    <w:tmpl w:val="043CC1C0"/>
    <w:styleLink w:val="List23"/>
    <w:lvl w:ilvl="0">
      <w:numFmt w:val="bullet"/>
      <w:lvlText w:val="•"/>
      <w:lvlJc w:val="left"/>
      <w:pPr>
        <w:tabs>
          <w:tab w:val="num" w:pos="360"/>
        </w:tabs>
        <w:ind w:left="360" w:hanging="360"/>
      </w:pPr>
      <w:rPr>
        <w:rFonts w:ascii="Trebuchet MS Bold" w:eastAsia="Trebuchet MS Bold" w:hAnsi="Trebuchet MS Bold" w:cs="Trebuchet MS Bold"/>
        <w:color w:val="000000"/>
        <w:position w:val="0"/>
      </w:rPr>
    </w:lvl>
    <w:lvl w:ilvl="1">
      <w:start w:val="1"/>
      <w:numFmt w:val="bullet"/>
      <w:lvlText w:val="o"/>
      <w:lvlJc w:val="left"/>
      <w:pPr>
        <w:tabs>
          <w:tab w:val="num" w:pos="95"/>
        </w:tabs>
      </w:pPr>
      <w:rPr>
        <w:rFonts w:ascii="Trebuchet MS Bold" w:eastAsia="Trebuchet MS Bold" w:hAnsi="Trebuchet MS Bold" w:cs="Trebuchet MS Bold"/>
        <w:color w:val="000000"/>
        <w:position w:val="0"/>
      </w:rPr>
    </w:lvl>
    <w:lvl w:ilvl="2">
      <w:start w:val="1"/>
      <w:numFmt w:val="bullet"/>
      <w:lvlText w:val="▪"/>
      <w:lvlJc w:val="left"/>
      <w:pPr>
        <w:tabs>
          <w:tab w:val="num" w:pos="95"/>
        </w:tabs>
      </w:pPr>
      <w:rPr>
        <w:rFonts w:ascii="Trebuchet MS Bold" w:eastAsia="Trebuchet MS Bold" w:hAnsi="Trebuchet MS Bold" w:cs="Trebuchet MS Bold"/>
        <w:color w:val="000000"/>
        <w:position w:val="0"/>
      </w:rPr>
    </w:lvl>
    <w:lvl w:ilvl="3">
      <w:start w:val="1"/>
      <w:numFmt w:val="bullet"/>
      <w:lvlText w:val="•"/>
      <w:lvlJc w:val="left"/>
      <w:pPr>
        <w:tabs>
          <w:tab w:val="num" w:pos="95"/>
        </w:tabs>
      </w:pPr>
      <w:rPr>
        <w:rFonts w:ascii="Trebuchet MS Bold" w:eastAsia="Trebuchet MS Bold" w:hAnsi="Trebuchet MS Bold" w:cs="Trebuchet MS Bold"/>
        <w:color w:val="000000"/>
        <w:position w:val="0"/>
      </w:rPr>
    </w:lvl>
    <w:lvl w:ilvl="4">
      <w:start w:val="1"/>
      <w:numFmt w:val="bullet"/>
      <w:lvlText w:val="o"/>
      <w:lvlJc w:val="left"/>
      <w:pPr>
        <w:tabs>
          <w:tab w:val="num" w:pos="95"/>
        </w:tabs>
      </w:pPr>
      <w:rPr>
        <w:rFonts w:ascii="Trebuchet MS Bold" w:eastAsia="Trebuchet MS Bold" w:hAnsi="Trebuchet MS Bold" w:cs="Trebuchet MS Bold"/>
        <w:color w:val="000000"/>
        <w:position w:val="0"/>
      </w:rPr>
    </w:lvl>
    <w:lvl w:ilvl="5">
      <w:start w:val="1"/>
      <w:numFmt w:val="bullet"/>
      <w:lvlText w:val="▪"/>
      <w:lvlJc w:val="left"/>
      <w:pPr>
        <w:tabs>
          <w:tab w:val="num" w:pos="95"/>
        </w:tabs>
      </w:pPr>
      <w:rPr>
        <w:rFonts w:ascii="Trebuchet MS Bold" w:eastAsia="Trebuchet MS Bold" w:hAnsi="Trebuchet MS Bold" w:cs="Trebuchet MS Bold"/>
        <w:color w:val="000000"/>
        <w:position w:val="0"/>
      </w:rPr>
    </w:lvl>
    <w:lvl w:ilvl="6">
      <w:start w:val="1"/>
      <w:numFmt w:val="bullet"/>
      <w:lvlText w:val="•"/>
      <w:lvlJc w:val="left"/>
      <w:pPr>
        <w:tabs>
          <w:tab w:val="num" w:pos="95"/>
        </w:tabs>
      </w:pPr>
      <w:rPr>
        <w:rFonts w:ascii="Trebuchet MS Bold" w:eastAsia="Trebuchet MS Bold" w:hAnsi="Trebuchet MS Bold" w:cs="Trebuchet MS Bold"/>
        <w:color w:val="000000"/>
        <w:position w:val="0"/>
      </w:rPr>
    </w:lvl>
    <w:lvl w:ilvl="7">
      <w:start w:val="1"/>
      <w:numFmt w:val="bullet"/>
      <w:lvlText w:val="o"/>
      <w:lvlJc w:val="left"/>
      <w:pPr>
        <w:tabs>
          <w:tab w:val="num" w:pos="95"/>
        </w:tabs>
      </w:pPr>
      <w:rPr>
        <w:rFonts w:ascii="Trebuchet MS Bold" w:eastAsia="Trebuchet MS Bold" w:hAnsi="Trebuchet MS Bold" w:cs="Trebuchet MS Bold"/>
        <w:color w:val="000000"/>
        <w:position w:val="0"/>
      </w:rPr>
    </w:lvl>
    <w:lvl w:ilvl="8">
      <w:start w:val="1"/>
      <w:numFmt w:val="bullet"/>
      <w:lvlText w:val="▪"/>
      <w:lvlJc w:val="left"/>
      <w:pPr>
        <w:tabs>
          <w:tab w:val="num" w:pos="95"/>
        </w:tabs>
      </w:pPr>
      <w:rPr>
        <w:rFonts w:ascii="Trebuchet MS Bold" w:eastAsia="Trebuchet MS Bold" w:hAnsi="Trebuchet MS Bold" w:cs="Trebuchet MS Bold"/>
        <w:color w:val="000000"/>
        <w:position w:val="0"/>
      </w:rPr>
    </w:lvl>
  </w:abstractNum>
  <w:abstractNum w:abstractNumId="20" w15:restartNumberingAfterBreak="0">
    <w:nsid w:val="3B0C6E88"/>
    <w:multiLevelType w:val="hybridMultilevel"/>
    <w:tmpl w:val="18F61984"/>
    <w:lvl w:ilvl="0" w:tplc="9542778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DAF1102"/>
    <w:multiLevelType w:val="hybridMultilevel"/>
    <w:tmpl w:val="70FAA90C"/>
    <w:lvl w:ilvl="0" w:tplc="319A4CA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BC294E"/>
    <w:multiLevelType w:val="hybridMultilevel"/>
    <w:tmpl w:val="C0005766"/>
    <w:lvl w:ilvl="0" w:tplc="319A4CA6">
      <w:start w:val="1"/>
      <w:numFmt w:val="bullet"/>
      <w:lvlText w:val="-"/>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687301B"/>
    <w:multiLevelType w:val="hybridMultilevel"/>
    <w:tmpl w:val="0FB2835A"/>
    <w:lvl w:ilvl="0" w:tplc="3C0ABB3A">
      <w:start w:val="4"/>
      <w:numFmt w:val="bullet"/>
      <w:lvlText w:val="-"/>
      <w:lvlJc w:val="left"/>
      <w:pPr>
        <w:ind w:left="720" w:hanging="360"/>
      </w:pPr>
      <w:rPr>
        <w:rFonts w:ascii="Times New Roman" w:eastAsia="ヒラギノ角ゴ Pro W3"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1703D0"/>
    <w:multiLevelType w:val="hybridMultilevel"/>
    <w:tmpl w:val="E5381438"/>
    <w:lvl w:ilvl="0" w:tplc="3C0ABB3A">
      <w:start w:val="4"/>
      <w:numFmt w:val="bullet"/>
      <w:lvlText w:val="-"/>
      <w:lvlJc w:val="left"/>
      <w:pPr>
        <w:ind w:left="720" w:hanging="360"/>
      </w:pPr>
      <w:rPr>
        <w:rFonts w:ascii="Times New Roman" w:eastAsia="ヒラギノ角ゴ Pro W3"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4E6658"/>
    <w:multiLevelType w:val="hybridMultilevel"/>
    <w:tmpl w:val="286619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C344A04"/>
    <w:multiLevelType w:val="hybridMultilevel"/>
    <w:tmpl w:val="68E24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92198E"/>
    <w:multiLevelType w:val="multilevel"/>
    <w:tmpl w:val="4A0AE132"/>
    <w:styleLink w:val="List21"/>
    <w:lvl w:ilvl="0">
      <w:start w:val="1"/>
      <w:numFmt w:val="decimal"/>
      <w:lvlText w:val="%1)"/>
      <w:lvlJc w:val="left"/>
      <w:pPr>
        <w:tabs>
          <w:tab w:val="num" w:pos="720"/>
        </w:tabs>
        <w:ind w:left="720" w:hanging="360"/>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335"/>
        </w:tabs>
        <w:ind w:left="1335" w:hanging="255"/>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072"/>
        </w:tabs>
        <w:ind w:left="2072" w:hanging="20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775"/>
        </w:tabs>
        <w:ind w:left="2775" w:hanging="255"/>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495"/>
        </w:tabs>
        <w:ind w:left="3495" w:hanging="255"/>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232"/>
        </w:tabs>
        <w:ind w:left="4232" w:hanging="20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4935"/>
        </w:tabs>
        <w:ind w:left="4935" w:hanging="255"/>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655"/>
        </w:tabs>
        <w:ind w:left="5655" w:hanging="255"/>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392"/>
        </w:tabs>
        <w:ind w:left="6392" w:hanging="20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28" w15:restartNumberingAfterBreak="0">
    <w:nsid w:val="7EFA21AA"/>
    <w:multiLevelType w:val="multilevel"/>
    <w:tmpl w:val="6242D4CA"/>
    <w:styleLink w:val="List24"/>
    <w:lvl w:ilvl="0">
      <w:numFmt w:val="bullet"/>
      <w:lvlText w:val="•"/>
      <w:lvlJc w:val="left"/>
      <w:pPr>
        <w:tabs>
          <w:tab w:val="num" w:pos="360"/>
        </w:tabs>
        <w:ind w:left="360" w:hanging="360"/>
      </w:pPr>
      <w:rPr>
        <w:rFonts w:ascii="Trebuchet MS Bold" w:eastAsia="Trebuchet MS Bold" w:hAnsi="Trebuchet MS Bold" w:cs="Trebuchet MS Bold"/>
        <w:color w:val="000000"/>
        <w:position w:val="0"/>
      </w:rPr>
    </w:lvl>
    <w:lvl w:ilvl="1">
      <w:start w:val="1"/>
      <w:numFmt w:val="bullet"/>
      <w:lvlText w:val="o"/>
      <w:lvlJc w:val="left"/>
      <w:pPr>
        <w:tabs>
          <w:tab w:val="num" w:pos="95"/>
        </w:tabs>
      </w:pPr>
      <w:rPr>
        <w:rFonts w:ascii="Trebuchet MS Bold" w:eastAsia="Trebuchet MS Bold" w:hAnsi="Trebuchet MS Bold" w:cs="Trebuchet MS Bold"/>
        <w:color w:val="000000"/>
        <w:position w:val="0"/>
      </w:rPr>
    </w:lvl>
    <w:lvl w:ilvl="2">
      <w:start w:val="1"/>
      <w:numFmt w:val="bullet"/>
      <w:lvlText w:val="▪"/>
      <w:lvlJc w:val="left"/>
      <w:pPr>
        <w:tabs>
          <w:tab w:val="num" w:pos="95"/>
        </w:tabs>
      </w:pPr>
      <w:rPr>
        <w:rFonts w:ascii="Trebuchet MS Bold" w:eastAsia="Trebuchet MS Bold" w:hAnsi="Trebuchet MS Bold" w:cs="Trebuchet MS Bold"/>
        <w:color w:val="000000"/>
        <w:position w:val="0"/>
      </w:rPr>
    </w:lvl>
    <w:lvl w:ilvl="3">
      <w:start w:val="1"/>
      <w:numFmt w:val="bullet"/>
      <w:lvlText w:val="•"/>
      <w:lvlJc w:val="left"/>
      <w:pPr>
        <w:tabs>
          <w:tab w:val="num" w:pos="95"/>
        </w:tabs>
      </w:pPr>
      <w:rPr>
        <w:rFonts w:ascii="Trebuchet MS Bold" w:eastAsia="Trebuchet MS Bold" w:hAnsi="Trebuchet MS Bold" w:cs="Trebuchet MS Bold"/>
        <w:color w:val="000000"/>
        <w:position w:val="0"/>
      </w:rPr>
    </w:lvl>
    <w:lvl w:ilvl="4">
      <w:start w:val="1"/>
      <w:numFmt w:val="bullet"/>
      <w:lvlText w:val="o"/>
      <w:lvlJc w:val="left"/>
      <w:pPr>
        <w:tabs>
          <w:tab w:val="num" w:pos="95"/>
        </w:tabs>
      </w:pPr>
      <w:rPr>
        <w:rFonts w:ascii="Trebuchet MS Bold" w:eastAsia="Trebuchet MS Bold" w:hAnsi="Trebuchet MS Bold" w:cs="Trebuchet MS Bold"/>
        <w:color w:val="000000"/>
        <w:position w:val="0"/>
      </w:rPr>
    </w:lvl>
    <w:lvl w:ilvl="5">
      <w:start w:val="1"/>
      <w:numFmt w:val="bullet"/>
      <w:lvlText w:val="▪"/>
      <w:lvlJc w:val="left"/>
      <w:pPr>
        <w:tabs>
          <w:tab w:val="num" w:pos="95"/>
        </w:tabs>
      </w:pPr>
      <w:rPr>
        <w:rFonts w:ascii="Trebuchet MS Bold" w:eastAsia="Trebuchet MS Bold" w:hAnsi="Trebuchet MS Bold" w:cs="Trebuchet MS Bold"/>
        <w:color w:val="000000"/>
        <w:position w:val="0"/>
      </w:rPr>
    </w:lvl>
    <w:lvl w:ilvl="6">
      <w:start w:val="1"/>
      <w:numFmt w:val="bullet"/>
      <w:lvlText w:val="•"/>
      <w:lvlJc w:val="left"/>
      <w:pPr>
        <w:tabs>
          <w:tab w:val="num" w:pos="95"/>
        </w:tabs>
      </w:pPr>
      <w:rPr>
        <w:rFonts w:ascii="Trebuchet MS Bold" w:eastAsia="Trebuchet MS Bold" w:hAnsi="Trebuchet MS Bold" w:cs="Trebuchet MS Bold"/>
        <w:color w:val="000000"/>
        <w:position w:val="0"/>
      </w:rPr>
    </w:lvl>
    <w:lvl w:ilvl="7">
      <w:start w:val="1"/>
      <w:numFmt w:val="bullet"/>
      <w:lvlText w:val="o"/>
      <w:lvlJc w:val="left"/>
      <w:pPr>
        <w:tabs>
          <w:tab w:val="num" w:pos="95"/>
        </w:tabs>
      </w:pPr>
      <w:rPr>
        <w:rFonts w:ascii="Trebuchet MS Bold" w:eastAsia="Trebuchet MS Bold" w:hAnsi="Trebuchet MS Bold" w:cs="Trebuchet MS Bold"/>
        <w:color w:val="000000"/>
        <w:position w:val="0"/>
      </w:rPr>
    </w:lvl>
    <w:lvl w:ilvl="8">
      <w:start w:val="1"/>
      <w:numFmt w:val="bullet"/>
      <w:lvlText w:val="▪"/>
      <w:lvlJc w:val="left"/>
      <w:pPr>
        <w:tabs>
          <w:tab w:val="num" w:pos="95"/>
        </w:tabs>
      </w:pPr>
      <w:rPr>
        <w:rFonts w:ascii="Trebuchet MS Bold" w:eastAsia="Trebuchet MS Bold" w:hAnsi="Trebuchet MS Bold" w:cs="Trebuchet MS Bold"/>
        <w:color w:val="000000"/>
        <w:position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7"/>
  </w:num>
  <w:num w:numId="13">
    <w:abstractNumId w:val="23"/>
  </w:num>
  <w:num w:numId="14">
    <w:abstractNumId w:val="15"/>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3"/>
  </w:num>
  <w:num w:numId="19">
    <w:abstractNumId w:val="25"/>
  </w:num>
  <w:num w:numId="20">
    <w:abstractNumId w:val="24"/>
  </w:num>
  <w:num w:numId="21">
    <w:abstractNumId w:val="20"/>
  </w:num>
  <w:num w:numId="22">
    <w:abstractNumId w:val="27"/>
  </w:num>
  <w:num w:numId="23">
    <w:abstractNumId w:val="16"/>
  </w:num>
  <w:num w:numId="24">
    <w:abstractNumId w:val="19"/>
  </w:num>
  <w:num w:numId="25">
    <w:abstractNumId w:val="28"/>
  </w:num>
  <w:num w:numId="26">
    <w:abstractNumId w:val="12"/>
  </w:num>
  <w:num w:numId="27">
    <w:abstractNumId w:val="26"/>
  </w:num>
  <w:num w:numId="28">
    <w:abstractNumId w:val="22"/>
  </w:num>
  <w:num w:numId="29">
    <w:abstractNumId w:val="21"/>
  </w:num>
  <w:num w:numId="30">
    <w:abstractNumId w:val="11"/>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DCD"/>
    <w:rsid w:val="00032107"/>
    <w:rsid w:val="00100A78"/>
    <w:rsid w:val="001212AB"/>
    <w:rsid w:val="001477C6"/>
    <w:rsid w:val="00160648"/>
    <w:rsid w:val="00180B8C"/>
    <w:rsid w:val="001D7F61"/>
    <w:rsid w:val="002B3235"/>
    <w:rsid w:val="002E26D9"/>
    <w:rsid w:val="00334E36"/>
    <w:rsid w:val="0036061A"/>
    <w:rsid w:val="00385961"/>
    <w:rsid w:val="00464898"/>
    <w:rsid w:val="004710CD"/>
    <w:rsid w:val="00481D32"/>
    <w:rsid w:val="004C3A5C"/>
    <w:rsid w:val="0053249E"/>
    <w:rsid w:val="00536529"/>
    <w:rsid w:val="00590B35"/>
    <w:rsid w:val="005A4882"/>
    <w:rsid w:val="005F54B9"/>
    <w:rsid w:val="00672236"/>
    <w:rsid w:val="00672284"/>
    <w:rsid w:val="006C4778"/>
    <w:rsid w:val="006F5DCD"/>
    <w:rsid w:val="00756441"/>
    <w:rsid w:val="00762B55"/>
    <w:rsid w:val="0082208F"/>
    <w:rsid w:val="008A38AB"/>
    <w:rsid w:val="008E460D"/>
    <w:rsid w:val="00985C3E"/>
    <w:rsid w:val="00990FF9"/>
    <w:rsid w:val="009978FA"/>
    <w:rsid w:val="009E7C90"/>
    <w:rsid w:val="00A05A74"/>
    <w:rsid w:val="00A208AA"/>
    <w:rsid w:val="00A33529"/>
    <w:rsid w:val="00A54B2E"/>
    <w:rsid w:val="00AA723F"/>
    <w:rsid w:val="00B10977"/>
    <w:rsid w:val="00B320B9"/>
    <w:rsid w:val="00B50217"/>
    <w:rsid w:val="00B9778A"/>
    <w:rsid w:val="00BB516D"/>
    <w:rsid w:val="00BD1AAF"/>
    <w:rsid w:val="00BE0BC8"/>
    <w:rsid w:val="00BE27C7"/>
    <w:rsid w:val="00BF11C2"/>
    <w:rsid w:val="00C519E9"/>
    <w:rsid w:val="00C52CBC"/>
    <w:rsid w:val="00CC27A8"/>
    <w:rsid w:val="00D2165E"/>
    <w:rsid w:val="00D433F6"/>
    <w:rsid w:val="00DB4F12"/>
    <w:rsid w:val="00DE11B2"/>
    <w:rsid w:val="00E36C3A"/>
    <w:rsid w:val="00E401C8"/>
    <w:rsid w:val="00ED685F"/>
    <w:rsid w:val="00F305EC"/>
    <w:rsid w:val="00F41DE5"/>
    <w:rsid w:val="00F41E21"/>
    <w:rsid w:val="00F97F3D"/>
    <w:rsid w:val="00FD031E"/>
    <w:rsid w:val="00FE5C51"/>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5D8442-0CAF-4AC3-9D6E-684BF24C2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DCD"/>
    <w:pPr>
      <w:shd w:val="clear" w:color="auto" w:fill="FFFFFF"/>
      <w:spacing w:after="0" w:line="240" w:lineRule="auto"/>
      <w:jc w:val="both"/>
    </w:pPr>
    <w:rPr>
      <w:rFonts w:ascii="Times New Roman" w:eastAsia="ヒラギノ角ゴ Pro W3" w:hAnsi="Times New Roman" w:cs="Times New Roman"/>
      <w:color w:val="1C1C1C"/>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6F5DCD"/>
    <w:pPr>
      <w:spacing w:after="0" w:line="240" w:lineRule="auto"/>
    </w:pPr>
    <w:rPr>
      <w:rFonts w:ascii="Times New Roman" w:eastAsia="ヒラギノ角ゴ Pro W3" w:hAnsi="Times New Roman" w:cs="Times New Roman"/>
      <w:color w:val="000000"/>
      <w:sz w:val="20"/>
      <w:szCs w:val="20"/>
      <w:lang w:eastAsia="en-GB"/>
    </w:rPr>
  </w:style>
  <w:style w:type="paragraph" w:styleId="ListParagraph">
    <w:name w:val="List Paragraph"/>
    <w:uiPriority w:val="34"/>
    <w:qFormat/>
    <w:rsid w:val="006F5DCD"/>
    <w:pPr>
      <w:shd w:val="clear" w:color="auto" w:fill="FFFFFF"/>
      <w:spacing w:after="0" w:line="240" w:lineRule="auto"/>
      <w:ind w:left="720"/>
      <w:jc w:val="both"/>
    </w:pPr>
    <w:rPr>
      <w:rFonts w:ascii="Times New Roman" w:eastAsia="ヒラギノ角ゴ Pro W3" w:hAnsi="Times New Roman" w:cs="Times New Roman"/>
      <w:color w:val="1C1C1C"/>
      <w:sz w:val="24"/>
      <w:szCs w:val="20"/>
      <w:lang w:val="en-US" w:eastAsia="en-GB"/>
    </w:rPr>
  </w:style>
  <w:style w:type="paragraph" w:customStyle="1" w:styleId="BodyTextIndent1">
    <w:name w:val="Body Text Indent1"/>
    <w:rsid w:val="006F5DCD"/>
    <w:pPr>
      <w:spacing w:after="120" w:line="276" w:lineRule="auto"/>
      <w:ind w:left="360"/>
    </w:pPr>
    <w:rPr>
      <w:rFonts w:ascii="Lucida Grande" w:eastAsia="ヒラギノ角ゴ Pro W3" w:hAnsi="Lucida Grande" w:cs="Times New Roman"/>
      <w:color w:val="000000"/>
      <w:szCs w:val="20"/>
      <w:lang w:val="en-US" w:eastAsia="en-GB"/>
    </w:rPr>
  </w:style>
  <w:style w:type="paragraph" w:customStyle="1" w:styleId="BodyText31">
    <w:name w:val="Body Text 31"/>
    <w:rsid w:val="006F5DCD"/>
    <w:pPr>
      <w:shd w:val="clear" w:color="auto" w:fill="FFFFFF"/>
      <w:spacing w:after="120" w:line="240" w:lineRule="auto"/>
      <w:jc w:val="both"/>
    </w:pPr>
    <w:rPr>
      <w:rFonts w:ascii="Times New Roman" w:eastAsia="ヒラギノ角ゴ Pro W3" w:hAnsi="Times New Roman" w:cs="Times New Roman"/>
      <w:color w:val="1C1C1C"/>
      <w:sz w:val="16"/>
      <w:szCs w:val="20"/>
      <w:lang w:val="en-US" w:eastAsia="en-GB"/>
    </w:rPr>
  </w:style>
  <w:style w:type="paragraph" w:customStyle="1" w:styleId="CommentText1">
    <w:name w:val="Comment Text1"/>
    <w:rsid w:val="006F5DCD"/>
    <w:pPr>
      <w:spacing w:after="200" w:line="276" w:lineRule="auto"/>
    </w:pPr>
    <w:rPr>
      <w:rFonts w:ascii="Lucida Grande" w:eastAsia="ヒラギノ角ゴ Pro W3" w:hAnsi="Lucida Grande" w:cs="Times New Roman"/>
      <w:color w:val="000000"/>
      <w:sz w:val="20"/>
      <w:szCs w:val="20"/>
      <w:lang w:eastAsia="en-GB"/>
    </w:rPr>
  </w:style>
  <w:style w:type="numbering" w:customStyle="1" w:styleId="List50">
    <w:name w:val="List 50"/>
    <w:rsid w:val="006F5DCD"/>
  </w:style>
  <w:style w:type="paragraph" w:customStyle="1" w:styleId="BodyText1">
    <w:name w:val="Body Text1"/>
    <w:rsid w:val="006F5DCD"/>
    <w:pPr>
      <w:spacing w:after="120" w:line="276" w:lineRule="auto"/>
    </w:pPr>
    <w:rPr>
      <w:rFonts w:ascii="Lucida Grande" w:eastAsia="ヒラギノ角ゴ Pro W3" w:hAnsi="Lucida Grande" w:cs="Times New Roman"/>
      <w:color w:val="000000"/>
      <w:szCs w:val="20"/>
      <w:lang w:val="en-US" w:eastAsia="en-GB"/>
    </w:rPr>
  </w:style>
  <w:style w:type="numbering" w:customStyle="1" w:styleId="List52">
    <w:name w:val="List 52"/>
    <w:rsid w:val="006F5DCD"/>
  </w:style>
  <w:style w:type="numbering" w:customStyle="1" w:styleId="List53">
    <w:name w:val="List 53"/>
    <w:rsid w:val="006F5DCD"/>
  </w:style>
  <w:style w:type="character" w:customStyle="1" w:styleId="Hyperlink3">
    <w:name w:val="Hyperlink3"/>
    <w:rsid w:val="006F5DCD"/>
    <w:rPr>
      <w:color w:val="0000FF"/>
      <w:sz w:val="20"/>
      <w:u w:val="single"/>
    </w:rPr>
  </w:style>
  <w:style w:type="character" w:customStyle="1" w:styleId="st">
    <w:name w:val="st"/>
    <w:basedOn w:val="DefaultParagraphFont"/>
    <w:rsid w:val="00A33529"/>
  </w:style>
  <w:style w:type="character" w:styleId="Emphasis">
    <w:name w:val="Emphasis"/>
    <w:basedOn w:val="DefaultParagraphFont"/>
    <w:uiPriority w:val="20"/>
    <w:qFormat/>
    <w:rsid w:val="00A33529"/>
    <w:rPr>
      <w:i/>
      <w:iCs/>
    </w:rPr>
  </w:style>
  <w:style w:type="paragraph" w:styleId="NoSpacing">
    <w:name w:val="No Spacing"/>
    <w:uiPriority w:val="1"/>
    <w:qFormat/>
    <w:rsid w:val="001212AB"/>
    <w:pPr>
      <w:shd w:val="clear" w:color="auto" w:fill="FFFFFF"/>
      <w:spacing w:after="0" w:line="240" w:lineRule="auto"/>
      <w:jc w:val="both"/>
    </w:pPr>
    <w:rPr>
      <w:rFonts w:ascii="Times New Roman" w:eastAsia="ヒラギノ角ゴ Pro W3" w:hAnsi="Times New Roman" w:cs="Times New Roman"/>
      <w:color w:val="1C1C1C"/>
      <w:sz w:val="24"/>
      <w:szCs w:val="24"/>
      <w:lang w:val="en-US"/>
    </w:rPr>
  </w:style>
  <w:style w:type="character" w:styleId="Hyperlink">
    <w:name w:val="Hyperlink"/>
    <w:rsid w:val="00160648"/>
    <w:rPr>
      <w:u w:val="single"/>
    </w:rPr>
  </w:style>
  <w:style w:type="paragraph" w:customStyle="1" w:styleId="BodyA">
    <w:name w:val="Body A"/>
    <w:rsid w:val="00160648"/>
    <w:pPr>
      <w:pBdr>
        <w:top w:val="nil"/>
        <w:left w:val="nil"/>
        <w:bottom w:val="nil"/>
        <w:right w:val="nil"/>
        <w:between w:val="nil"/>
        <w:bar w:val="nil"/>
      </w:pBdr>
    </w:pPr>
    <w:rPr>
      <w:rFonts w:ascii="Calibri" w:eastAsia="Calibri" w:hAnsi="Calibri" w:cs="Calibri"/>
      <w:color w:val="000000"/>
      <w:u w:color="000000"/>
      <w:bdr w:val="nil"/>
      <w:lang w:val="en-US"/>
    </w:rPr>
  </w:style>
  <w:style w:type="numbering" w:customStyle="1" w:styleId="List21">
    <w:name w:val="List 21"/>
    <w:basedOn w:val="NoList"/>
    <w:rsid w:val="00160648"/>
    <w:pPr>
      <w:numPr>
        <w:numId w:val="22"/>
      </w:numPr>
    </w:pPr>
  </w:style>
  <w:style w:type="numbering" w:customStyle="1" w:styleId="List22">
    <w:name w:val="List 22"/>
    <w:basedOn w:val="NoList"/>
    <w:rsid w:val="00160648"/>
    <w:pPr>
      <w:numPr>
        <w:numId w:val="23"/>
      </w:numPr>
    </w:pPr>
  </w:style>
  <w:style w:type="character" w:customStyle="1" w:styleId="Hyperlink0">
    <w:name w:val="Hyperlink.0"/>
    <w:basedOn w:val="DefaultParagraphFont"/>
    <w:rsid w:val="00160648"/>
    <w:rPr>
      <w:i/>
      <w:iCs/>
      <w:u w:val="single"/>
    </w:rPr>
  </w:style>
  <w:style w:type="numbering" w:customStyle="1" w:styleId="List23">
    <w:name w:val="List 23"/>
    <w:basedOn w:val="NoList"/>
    <w:rsid w:val="00160648"/>
    <w:pPr>
      <w:numPr>
        <w:numId w:val="24"/>
      </w:numPr>
    </w:pPr>
  </w:style>
  <w:style w:type="numbering" w:customStyle="1" w:styleId="List24">
    <w:name w:val="List 24"/>
    <w:basedOn w:val="NoList"/>
    <w:rsid w:val="00160648"/>
    <w:pPr>
      <w:numPr>
        <w:numId w:val="25"/>
      </w:numPr>
    </w:pPr>
  </w:style>
  <w:style w:type="paragraph" w:styleId="FootnoteText">
    <w:name w:val="footnote text"/>
    <w:aliases w:val="Geneva 9,Font: Geneva 9,Boston 10,f,single space,Footnote,otnote Text,ft,Footnote Text Char Char Char,Footnote Text Char Char Char Char,Footnote Text Char Char,Footnote Text Char Char Char Char Char Char Char Char Char Char,Times Roman 9"/>
    <w:basedOn w:val="Normal"/>
    <w:link w:val="FootnoteTextChar"/>
    <w:uiPriority w:val="99"/>
    <w:unhideWhenUsed/>
    <w:rsid w:val="00FD031E"/>
    <w:pPr>
      <w:shd w:val="clear" w:color="auto" w:fill="auto"/>
      <w:jc w:val="left"/>
    </w:pPr>
    <w:rPr>
      <w:rFonts w:ascii="Calibri" w:eastAsia="Calibri" w:hAnsi="Calibri"/>
      <w:color w:val="auto"/>
      <w:sz w:val="20"/>
      <w:szCs w:val="20"/>
      <w:lang w:val="en-PH"/>
    </w:rPr>
  </w:style>
  <w:style w:type="character" w:customStyle="1" w:styleId="FootnoteTextChar">
    <w:name w:val="Footnote Text Char"/>
    <w:aliases w:val="Geneva 9 Char,Font: Geneva 9 Char,Boston 10 Char,f Char,single space Char,Footnote Char,otnote Text Char,ft Char,Footnote Text Char Char Char Char1,Footnote Text Char Char Char Char Char,Footnote Text Char Char Char1"/>
    <w:basedOn w:val="DefaultParagraphFont"/>
    <w:link w:val="FootnoteText"/>
    <w:uiPriority w:val="99"/>
    <w:rsid w:val="00FD031E"/>
    <w:rPr>
      <w:rFonts w:ascii="Calibri" w:eastAsia="Calibri" w:hAnsi="Calibri" w:cs="Times New Roman"/>
      <w:sz w:val="20"/>
      <w:szCs w:val="20"/>
      <w:lang w:val="en-PH"/>
    </w:rPr>
  </w:style>
  <w:style w:type="character" w:styleId="FootnoteReference">
    <w:name w:val="footnote reference"/>
    <w:aliases w:val="16 Point,Superscript 6 Point,Superscript 6 Point + 11 pt,ftref,fr,Footnote Ref in FtNote,Style 24,o,SUPERS"/>
    <w:uiPriority w:val="99"/>
    <w:unhideWhenUsed/>
    <w:rsid w:val="00FD031E"/>
    <w:rPr>
      <w:vertAlign w:val="superscript"/>
    </w:rPr>
  </w:style>
  <w:style w:type="character" w:customStyle="1" w:styleId="Date1">
    <w:name w:val="Date1"/>
    <w:rsid w:val="00FD031E"/>
  </w:style>
  <w:style w:type="paragraph" w:styleId="BalloonText">
    <w:name w:val="Balloon Text"/>
    <w:basedOn w:val="Normal"/>
    <w:link w:val="BalloonTextChar"/>
    <w:uiPriority w:val="99"/>
    <w:semiHidden/>
    <w:unhideWhenUsed/>
    <w:rsid w:val="00FD03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31E"/>
    <w:rPr>
      <w:rFonts w:ascii="Segoe UI" w:eastAsia="ヒラギノ角ゴ Pro W3" w:hAnsi="Segoe UI" w:cs="Segoe UI"/>
      <w:color w:val="1C1C1C"/>
      <w:sz w:val="18"/>
      <w:szCs w:val="18"/>
      <w:shd w:val="clear" w:color="auto" w:fill="FFFF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dp.or.u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ndp.or.u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415AA6-E9CC-403F-940D-0F7A70043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3341</Words>
  <Characters>19050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Goldfinch</dc:creator>
  <cp:keywords/>
  <dc:description/>
  <cp:lastModifiedBy>Polly Akankwatsa Mugisha</cp:lastModifiedBy>
  <cp:revision>2</cp:revision>
  <dcterms:created xsi:type="dcterms:W3CDTF">2017-03-08T08:57:00Z</dcterms:created>
  <dcterms:modified xsi:type="dcterms:W3CDTF">2017-03-08T08:57:00Z</dcterms:modified>
</cp:coreProperties>
</file>